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3B782" w14:textId="77777777" w:rsidR="0052564C" w:rsidRDefault="0052564C" w:rsidP="00700BC2">
      <w:pPr>
        <w:rPr>
          <w:noProof/>
        </w:rPr>
      </w:pPr>
    </w:p>
    <w:p w14:paraId="74A3B783" w14:textId="77777777" w:rsidR="0052564C" w:rsidRDefault="0052564C" w:rsidP="007A192B">
      <w:pPr>
        <w:jc w:val="center"/>
        <w:rPr>
          <w:noProof/>
          <w:color w:val="000000"/>
          <w:sz w:val="32"/>
          <w:szCs w:val="32"/>
        </w:rPr>
      </w:pPr>
      <w:r w:rsidRPr="00BC2546">
        <w:rPr>
          <w:noProof/>
        </w:rPr>
        <w:drawing>
          <wp:inline distT="0" distB="0" distL="0" distR="0" wp14:anchorId="74A3B8C5" wp14:editId="74A3B8C6">
            <wp:extent cx="3952875" cy="7048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952875" cy="704850"/>
                    </a:xfrm>
                    <a:prstGeom prst="rect">
                      <a:avLst/>
                    </a:prstGeom>
                    <a:noFill/>
                    <a:ln w="9525">
                      <a:noFill/>
                      <a:miter lim="800000"/>
                      <a:headEnd/>
                      <a:tailEnd/>
                    </a:ln>
                  </pic:spPr>
                </pic:pic>
              </a:graphicData>
            </a:graphic>
          </wp:inline>
        </w:drawing>
      </w:r>
    </w:p>
    <w:p w14:paraId="6A94E872" w14:textId="77777777" w:rsidR="00D50EBE" w:rsidRDefault="00D50EBE" w:rsidP="007A192B">
      <w:pPr>
        <w:jc w:val="center"/>
        <w:rPr>
          <w:noProof/>
          <w:color w:val="000000"/>
          <w:sz w:val="32"/>
          <w:szCs w:val="32"/>
        </w:rPr>
      </w:pPr>
    </w:p>
    <w:p w14:paraId="74B16283" w14:textId="390F7E9F" w:rsidR="00D50EBE" w:rsidRPr="00D50EBE" w:rsidRDefault="00D50EBE" w:rsidP="00D50EBE">
      <w:pPr>
        <w:jc w:val="center"/>
        <w:rPr>
          <w:rFonts w:ascii="Arial" w:hAnsi="Arial" w:cs="Arial"/>
          <w:b/>
          <w:sz w:val="28"/>
          <w:szCs w:val="28"/>
        </w:rPr>
      </w:pPr>
      <w:r w:rsidRPr="00D50EBE">
        <w:rPr>
          <w:rFonts w:ascii="Arial" w:hAnsi="Arial" w:cs="Arial"/>
          <w:b/>
          <w:sz w:val="28"/>
          <w:szCs w:val="28"/>
        </w:rPr>
        <w:t>NURS 5301 Organizational Structure and Systems Leadership</w:t>
      </w:r>
    </w:p>
    <w:p w14:paraId="74A3B786" w14:textId="5D77BF72" w:rsidR="007A192B" w:rsidRPr="00905BF9" w:rsidRDefault="00B2365A" w:rsidP="00D50EBE">
      <w:pPr>
        <w:jc w:val="center"/>
        <w:rPr>
          <w:rFonts w:ascii="Arial" w:hAnsi="Arial" w:cs="Arial"/>
          <w:b/>
          <w:sz w:val="28"/>
          <w:szCs w:val="28"/>
        </w:rPr>
      </w:pPr>
      <w:r>
        <w:rPr>
          <w:rFonts w:ascii="Arial" w:hAnsi="Arial" w:cs="Arial"/>
          <w:b/>
          <w:sz w:val="28"/>
          <w:szCs w:val="28"/>
        </w:rPr>
        <w:t>Spring 2018 Syllabus</w:t>
      </w:r>
    </w:p>
    <w:p w14:paraId="74A3B787" w14:textId="77777777" w:rsidR="007A192B" w:rsidRPr="008C12DC" w:rsidRDefault="007A192B" w:rsidP="007A192B">
      <w:pPr>
        <w:jc w:val="center"/>
        <w:rPr>
          <w:rFonts w:ascii="Arial" w:hAnsi="Arial" w:cs="Arial"/>
          <w:b/>
          <w:sz w:val="20"/>
          <w:szCs w:val="20"/>
        </w:rPr>
      </w:pPr>
    </w:p>
    <w:p w14:paraId="2EEA3245" w14:textId="326404FF" w:rsidR="00D50EBE" w:rsidRPr="00D50EBE" w:rsidRDefault="007A192B" w:rsidP="00D50EBE">
      <w:pPr>
        <w:rPr>
          <w:rFonts w:ascii="Arial" w:hAnsi="Arial" w:cs="Arial"/>
        </w:rPr>
      </w:pPr>
      <w:r w:rsidRPr="00E63F2E">
        <w:rPr>
          <w:rFonts w:ascii="Arial" w:hAnsi="Arial" w:cs="Arial"/>
          <w:b/>
          <w:u w:val="single"/>
        </w:rPr>
        <w:t>COURSE DESCRIPTION:</w:t>
      </w:r>
      <w:r w:rsidRPr="00E63F2E">
        <w:rPr>
          <w:rFonts w:ascii="Arial" w:hAnsi="Arial" w:cs="Arial"/>
        </w:rPr>
        <w:t xml:space="preserve">  </w:t>
      </w:r>
      <w:r w:rsidR="00D50EBE" w:rsidRPr="00D50EBE">
        <w:rPr>
          <w:rFonts w:ascii="Arial" w:hAnsi="Arial" w:cs="Arial"/>
        </w:rPr>
        <w:t xml:space="preserve">This course introduces the theories of organizational structure and how to identify effective structure within an organization, such as institutions of higher education or clinical facilities.  </w:t>
      </w:r>
      <w:r w:rsidR="00D50EBE">
        <w:rPr>
          <w:rFonts w:ascii="Arial" w:hAnsi="Arial" w:cs="Arial"/>
        </w:rPr>
        <w:t xml:space="preserve">This course </w:t>
      </w:r>
      <w:r w:rsidR="00D50EBE" w:rsidRPr="00D50EBE">
        <w:rPr>
          <w:rFonts w:ascii="Arial" w:hAnsi="Arial" w:cs="Arial"/>
        </w:rPr>
        <w:t xml:space="preserve">Identifies qualities of effective leaders within an organizational structure.  </w:t>
      </w:r>
    </w:p>
    <w:p w14:paraId="74A3B789" w14:textId="3FD37988" w:rsidR="007A192B" w:rsidRPr="00E63F2E" w:rsidRDefault="007A192B" w:rsidP="007A192B">
      <w:pPr>
        <w:rPr>
          <w:rFonts w:ascii="Arial" w:hAnsi="Arial" w:cs="Arial"/>
        </w:rPr>
      </w:pPr>
    </w:p>
    <w:p w14:paraId="74A3B78A" w14:textId="77777777" w:rsidR="007A192B" w:rsidRDefault="007A192B" w:rsidP="007A192B">
      <w:pPr>
        <w:rPr>
          <w:rFonts w:ascii="Arial" w:hAnsi="Arial" w:cs="Arial"/>
        </w:rPr>
      </w:pPr>
      <w:r w:rsidRPr="00E63F2E">
        <w:rPr>
          <w:rFonts w:ascii="Arial" w:hAnsi="Arial" w:cs="Arial"/>
          <w:b/>
          <w:u w:val="single"/>
        </w:rPr>
        <w:t>CREDIT:</w:t>
      </w:r>
      <w:r w:rsidR="00700BC2">
        <w:rPr>
          <w:rFonts w:ascii="Arial" w:hAnsi="Arial" w:cs="Arial"/>
        </w:rPr>
        <w:t xml:space="preserve">  3</w:t>
      </w:r>
      <w:r w:rsidRPr="00E63F2E">
        <w:rPr>
          <w:rFonts w:ascii="Arial" w:hAnsi="Arial" w:cs="Arial"/>
        </w:rPr>
        <w:t xml:space="preserve"> Credit hours </w:t>
      </w:r>
      <w:r w:rsidR="00700BC2">
        <w:rPr>
          <w:rFonts w:ascii="Arial" w:hAnsi="Arial" w:cs="Arial"/>
        </w:rPr>
        <w:t xml:space="preserve"> </w:t>
      </w:r>
    </w:p>
    <w:p w14:paraId="74A3B78B" w14:textId="77777777" w:rsidR="001507F4" w:rsidRPr="00E63F2E" w:rsidRDefault="001507F4" w:rsidP="007A192B">
      <w:pPr>
        <w:rPr>
          <w:rFonts w:ascii="Arial" w:hAnsi="Arial" w:cs="Arial"/>
        </w:rPr>
      </w:pPr>
    </w:p>
    <w:p w14:paraId="74A3B78C" w14:textId="77777777" w:rsidR="007A192B" w:rsidRDefault="007A192B" w:rsidP="007A192B">
      <w:pPr>
        <w:rPr>
          <w:rFonts w:ascii="Arial" w:hAnsi="Arial" w:cs="Arial"/>
        </w:rPr>
      </w:pPr>
      <w:r w:rsidRPr="00E63F2E">
        <w:rPr>
          <w:rFonts w:ascii="Arial" w:hAnsi="Arial" w:cs="Arial"/>
          <w:b/>
          <w:u w:val="single"/>
        </w:rPr>
        <w:t>PROGRAM LEVEL:</w:t>
      </w:r>
      <w:r w:rsidR="00700BC2">
        <w:rPr>
          <w:rFonts w:ascii="Arial" w:hAnsi="Arial" w:cs="Arial"/>
        </w:rPr>
        <w:t xml:space="preserve">  Graduate</w:t>
      </w:r>
    </w:p>
    <w:p w14:paraId="74A3B78D" w14:textId="77777777" w:rsidR="001507F4" w:rsidRDefault="001507F4" w:rsidP="007A192B">
      <w:pPr>
        <w:rPr>
          <w:rFonts w:ascii="Arial" w:hAnsi="Arial" w:cs="Arial"/>
        </w:rPr>
      </w:pPr>
    </w:p>
    <w:p w14:paraId="49C4CE50" w14:textId="7EC4B471" w:rsidR="00D03B43" w:rsidRPr="00B2365A" w:rsidRDefault="00B11631" w:rsidP="00B11631">
      <w:pPr>
        <w:rPr>
          <w:rFonts w:ascii="Arial" w:hAnsi="Arial" w:cs="Arial"/>
          <w:b/>
          <w:u w:val="single"/>
        </w:rPr>
      </w:pPr>
      <w:r>
        <w:rPr>
          <w:rFonts w:ascii="Arial" w:hAnsi="Arial" w:cs="Arial"/>
          <w:b/>
          <w:u w:val="single"/>
        </w:rPr>
        <w:t>T</w:t>
      </w:r>
      <w:r w:rsidR="00682D4F">
        <w:rPr>
          <w:rFonts w:ascii="Arial" w:hAnsi="Arial" w:cs="Arial"/>
          <w:b/>
          <w:u w:val="single"/>
        </w:rPr>
        <w:t>erm begins:</w:t>
      </w:r>
      <w:r w:rsidR="00B2365A">
        <w:rPr>
          <w:rFonts w:ascii="Arial" w:hAnsi="Arial" w:cs="Arial"/>
          <w:b/>
        </w:rPr>
        <w:t xml:space="preserve">      </w:t>
      </w:r>
      <w:r w:rsidR="00B2365A" w:rsidRPr="00B2365A">
        <w:rPr>
          <w:b/>
        </w:rPr>
        <w:t>26-Feb to 19 May</w:t>
      </w:r>
    </w:p>
    <w:p w14:paraId="44A0946D" w14:textId="77777777" w:rsidR="00682D4F" w:rsidRDefault="00682D4F" w:rsidP="00B11631">
      <w:pPr>
        <w:rPr>
          <w:rFonts w:ascii="Arial" w:hAnsi="Arial" w:cs="Arial"/>
          <w:b/>
          <w:u w:val="single"/>
        </w:rPr>
      </w:pPr>
    </w:p>
    <w:p w14:paraId="104159C4" w14:textId="77777777" w:rsidR="00212F9E" w:rsidRPr="00424853" w:rsidRDefault="001507F4" w:rsidP="001507F4">
      <w:pPr>
        <w:rPr>
          <w:rFonts w:ascii="Arial" w:hAnsi="Arial" w:cs="Arial"/>
          <w:b/>
          <w:u w:val="single"/>
        </w:rPr>
      </w:pPr>
      <w:r w:rsidRPr="00424853">
        <w:rPr>
          <w:rFonts w:ascii="Arial" w:hAnsi="Arial" w:cs="Arial"/>
          <w:b/>
          <w:u w:val="single"/>
        </w:rPr>
        <w:t>PREREQUISITES</w:t>
      </w:r>
    </w:p>
    <w:p w14:paraId="74A3B78E" w14:textId="361D6595" w:rsidR="001507F4" w:rsidRPr="00424853" w:rsidRDefault="001507F4" w:rsidP="001507F4">
      <w:pPr>
        <w:rPr>
          <w:rFonts w:ascii="Arial" w:hAnsi="Arial" w:cs="Arial"/>
        </w:rPr>
      </w:pPr>
      <w:r w:rsidRPr="00424853">
        <w:rPr>
          <w:rFonts w:ascii="Arial" w:hAnsi="Arial" w:cs="Arial"/>
        </w:rPr>
        <w:t>None</w:t>
      </w:r>
    </w:p>
    <w:p w14:paraId="3C737982" w14:textId="77777777" w:rsidR="00212F9E" w:rsidRPr="00424853" w:rsidRDefault="00212F9E" w:rsidP="001507F4">
      <w:pPr>
        <w:rPr>
          <w:rFonts w:ascii="Arial" w:hAnsi="Arial" w:cs="Arial"/>
        </w:rPr>
      </w:pPr>
    </w:p>
    <w:p w14:paraId="420EECF7" w14:textId="77777777" w:rsidR="00212F9E" w:rsidRPr="00424853" w:rsidRDefault="00212F9E" w:rsidP="00212F9E">
      <w:pPr>
        <w:rPr>
          <w:rFonts w:ascii="Arial" w:hAnsi="Arial" w:cs="Arial"/>
        </w:rPr>
      </w:pPr>
      <w:r w:rsidRPr="00424853">
        <w:rPr>
          <w:rFonts w:ascii="Arial" w:hAnsi="Arial" w:cs="Arial"/>
          <w:b/>
          <w:u w:val="single"/>
        </w:rPr>
        <w:t xml:space="preserve">COURSE OUTCOME COMPETENCIES  </w:t>
      </w:r>
    </w:p>
    <w:p w14:paraId="51A5A542" w14:textId="77777777" w:rsidR="00212F9E" w:rsidRPr="00424853" w:rsidRDefault="00212F9E" w:rsidP="00212F9E">
      <w:pPr>
        <w:rPr>
          <w:rFonts w:ascii="Arial" w:hAnsi="Arial" w:cs="Arial"/>
        </w:rPr>
      </w:pPr>
      <w:r w:rsidRPr="00424853">
        <w:rPr>
          <w:rFonts w:ascii="Arial" w:hAnsi="Arial" w:cs="Arial"/>
        </w:rPr>
        <w:t xml:space="preserve">At the end of the course, the student will be able to: </w:t>
      </w:r>
    </w:p>
    <w:p w14:paraId="5AC1B389" w14:textId="77777777" w:rsidR="00212F9E" w:rsidRPr="00424853" w:rsidRDefault="00212F9E" w:rsidP="00212F9E">
      <w:pPr>
        <w:rPr>
          <w:rFonts w:ascii="Arial" w:hAnsi="Arial" w:cs="Arial"/>
        </w:rPr>
      </w:pPr>
      <w:r w:rsidRPr="00424853">
        <w:rPr>
          <w:rFonts w:ascii="Arial" w:hAnsi="Arial" w:cs="Arial"/>
        </w:rPr>
        <w:t xml:space="preserve"> </w:t>
      </w:r>
    </w:p>
    <w:p w14:paraId="54117173" w14:textId="77777777" w:rsidR="00212F9E" w:rsidRPr="00424853" w:rsidRDefault="00212F9E" w:rsidP="00212F9E">
      <w:pPr>
        <w:numPr>
          <w:ilvl w:val="0"/>
          <w:numId w:val="28"/>
        </w:numPr>
        <w:rPr>
          <w:rFonts w:ascii="Arial" w:hAnsi="Arial" w:cs="Arial"/>
        </w:rPr>
      </w:pPr>
      <w:r w:rsidRPr="00424853">
        <w:rPr>
          <w:rFonts w:ascii="Arial" w:hAnsi="Arial" w:cs="Arial"/>
        </w:rPr>
        <w:t>Describe the overview and history of organizational behavior.</w:t>
      </w:r>
    </w:p>
    <w:p w14:paraId="3C3A2B15" w14:textId="77777777" w:rsidR="00212F9E" w:rsidRPr="00424853" w:rsidRDefault="00212F9E" w:rsidP="00212F9E">
      <w:pPr>
        <w:numPr>
          <w:ilvl w:val="0"/>
          <w:numId w:val="28"/>
        </w:numPr>
        <w:rPr>
          <w:rFonts w:ascii="Arial" w:hAnsi="Arial" w:cs="Arial"/>
        </w:rPr>
      </w:pPr>
      <w:r w:rsidRPr="00424853">
        <w:rPr>
          <w:rFonts w:ascii="Arial" w:hAnsi="Arial" w:cs="Arial"/>
        </w:rPr>
        <w:t>Differentiate between:  Content, Process and Attribution Theories associated with Motivation.</w:t>
      </w:r>
    </w:p>
    <w:p w14:paraId="1E93AA75" w14:textId="77777777" w:rsidR="00212F9E" w:rsidRPr="00424853" w:rsidRDefault="00212F9E" w:rsidP="00212F9E">
      <w:pPr>
        <w:numPr>
          <w:ilvl w:val="0"/>
          <w:numId w:val="28"/>
        </w:numPr>
        <w:rPr>
          <w:rFonts w:ascii="Arial" w:hAnsi="Arial" w:cs="Arial"/>
        </w:rPr>
      </w:pPr>
      <w:r w:rsidRPr="00424853">
        <w:rPr>
          <w:rFonts w:ascii="Arial" w:hAnsi="Arial" w:cs="Arial"/>
        </w:rPr>
        <w:t xml:space="preserve">Discuss the phenomena of Leadership and Leaders. </w:t>
      </w:r>
    </w:p>
    <w:p w14:paraId="21FF1E93" w14:textId="77777777" w:rsidR="00212F9E" w:rsidRPr="00424853" w:rsidRDefault="00212F9E" w:rsidP="00212F9E">
      <w:pPr>
        <w:numPr>
          <w:ilvl w:val="0"/>
          <w:numId w:val="28"/>
        </w:numPr>
        <w:rPr>
          <w:rFonts w:ascii="Arial" w:hAnsi="Arial" w:cs="Arial"/>
        </w:rPr>
      </w:pPr>
      <w:r w:rsidRPr="00424853">
        <w:rPr>
          <w:rFonts w:ascii="Arial" w:hAnsi="Arial" w:cs="Arial"/>
        </w:rPr>
        <w:t>Identify Intrapersonal and Interpersonal Issues within Organizations.</w:t>
      </w:r>
    </w:p>
    <w:p w14:paraId="5344BF99" w14:textId="77777777" w:rsidR="00212F9E" w:rsidRDefault="00212F9E" w:rsidP="00212F9E">
      <w:pPr>
        <w:numPr>
          <w:ilvl w:val="0"/>
          <w:numId w:val="28"/>
        </w:numPr>
        <w:rPr>
          <w:rFonts w:ascii="Arial" w:hAnsi="Arial" w:cs="Arial"/>
        </w:rPr>
      </w:pPr>
      <w:r w:rsidRPr="00424853">
        <w:rPr>
          <w:rFonts w:ascii="Arial" w:hAnsi="Arial" w:cs="Arial"/>
        </w:rPr>
        <w:t>Discuss Group and Team Dynamics as it relates to Team-Building.</w:t>
      </w:r>
    </w:p>
    <w:p w14:paraId="7CC06FA7" w14:textId="64912067" w:rsidR="003816DE" w:rsidRDefault="003816DE" w:rsidP="003816DE">
      <w:pPr>
        <w:numPr>
          <w:ilvl w:val="0"/>
          <w:numId w:val="28"/>
        </w:numPr>
        <w:rPr>
          <w:rFonts w:ascii="Arial" w:hAnsi="Arial" w:cs="Arial"/>
        </w:rPr>
      </w:pPr>
      <w:r>
        <w:rPr>
          <w:rFonts w:ascii="Arial" w:hAnsi="Arial" w:cs="Arial"/>
        </w:rPr>
        <w:t xml:space="preserve">Apply </w:t>
      </w:r>
      <w:r w:rsidR="00CB5470">
        <w:rPr>
          <w:rFonts w:ascii="Arial" w:hAnsi="Arial" w:cs="Arial"/>
        </w:rPr>
        <w:t>Organizational</w:t>
      </w:r>
      <w:r>
        <w:rPr>
          <w:rFonts w:ascii="Arial" w:hAnsi="Arial" w:cs="Arial"/>
        </w:rPr>
        <w:t xml:space="preserve"> Development and create a Change Initiative Plan.  </w:t>
      </w:r>
    </w:p>
    <w:p w14:paraId="6B2191B4" w14:textId="3506D20F" w:rsidR="00212F9E" w:rsidRPr="003816DE" w:rsidRDefault="003816DE" w:rsidP="00212F9E">
      <w:pPr>
        <w:numPr>
          <w:ilvl w:val="0"/>
          <w:numId w:val="28"/>
        </w:numPr>
        <w:rPr>
          <w:rFonts w:ascii="Arial" w:hAnsi="Arial" w:cs="Arial"/>
          <w:b/>
          <w:u w:val="single"/>
        </w:rPr>
      </w:pPr>
      <w:r w:rsidRPr="003816DE">
        <w:rPr>
          <w:rFonts w:ascii="Arial" w:hAnsi="Arial" w:cs="Arial"/>
        </w:rPr>
        <w:t xml:space="preserve">Synthesize knowledge integration through technology and peer review.  </w:t>
      </w:r>
    </w:p>
    <w:p w14:paraId="61B56948" w14:textId="77777777" w:rsidR="003816DE" w:rsidRPr="003816DE" w:rsidRDefault="003816DE" w:rsidP="003816DE">
      <w:pPr>
        <w:ind w:left="720"/>
        <w:rPr>
          <w:rFonts w:ascii="Arial" w:hAnsi="Arial" w:cs="Arial"/>
          <w:b/>
          <w:u w:val="single"/>
        </w:rPr>
      </w:pPr>
    </w:p>
    <w:p w14:paraId="4087152D" w14:textId="77777777" w:rsidR="00212F9E" w:rsidRPr="00424853" w:rsidRDefault="00212F9E" w:rsidP="00212F9E">
      <w:pPr>
        <w:rPr>
          <w:rFonts w:ascii="Arial" w:hAnsi="Arial" w:cs="Arial"/>
          <w:b/>
          <w:u w:val="single"/>
        </w:rPr>
      </w:pPr>
      <w:r w:rsidRPr="00424853">
        <w:rPr>
          <w:rFonts w:ascii="Arial" w:hAnsi="Arial" w:cs="Arial"/>
          <w:b/>
          <w:u w:val="single"/>
        </w:rPr>
        <w:t>Course Faculty</w:t>
      </w:r>
    </w:p>
    <w:p w14:paraId="666759BB" w14:textId="32C59FC1" w:rsidR="00212F9E" w:rsidRPr="00424853" w:rsidRDefault="00B2365A" w:rsidP="00212F9E">
      <w:pPr>
        <w:rPr>
          <w:rFonts w:ascii="Arial" w:hAnsi="Arial" w:cs="Arial"/>
        </w:rPr>
      </w:pPr>
      <w:r>
        <w:rPr>
          <w:rFonts w:ascii="Arial" w:hAnsi="Arial" w:cs="Arial"/>
        </w:rPr>
        <w:t>Dr. Richard P. Diaz, DNP, FNP, PMHNP</w:t>
      </w:r>
    </w:p>
    <w:p w14:paraId="2A3E64D2" w14:textId="1BC2CE17" w:rsidR="00212F9E" w:rsidRPr="00424853" w:rsidRDefault="00B2365A" w:rsidP="00212F9E">
      <w:pPr>
        <w:rPr>
          <w:rFonts w:ascii="Arial" w:hAnsi="Arial" w:cs="Arial"/>
        </w:rPr>
      </w:pPr>
      <w:r>
        <w:rPr>
          <w:rFonts w:ascii="Arial" w:hAnsi="Arial" w:cs="Arial"/>
        </w:rPr>
        <w:t>Cell Number: 210-324-3619</w:t>
      </w:r>
    </w:p>
    <w:p w14:paraId="624832C4" w14:textId="3EDD85F7" w:rsidR="00212F9E" w:rsidRPr="00424853" w:rsidRDefault="00B2365A" w:rsidP="00212F9E">
      <w:pPr>
        <w:rPr>
          <w:rFonts w:ascii="Arial" w:hAnsi="Arial" w:cs="Arial"/>
        </w:rPr>
      </w:pPr>
      <w:r>
        <w:rPr>
          <w:rFonts w:ascii="Arial" w:hAnsi="Arial" w:cs="Arial"/>
        </w:rPr>
        <w:t>Email: Richard.diaz@wayland.wbu.edu</w:t>
      </w:r>
    </w:p>
    <w:p w14:paraId="06D075C7" w14:textId="77777777" w:rsidR="00212F9E" w:rsidRPr="00424853" w:rsidRDefault="00212F9E" w:rsidP="00212F9E">
      <w:pPr>
        <w:rPr>
          <w:rFonts w:ascii="Arial" w:hAnsi="Arial" w:cs="Arial"/>
        </w:rPr>
      </w:pPr>
    </w:p>
    <w:p w14:paraId="28AD8EFA" w14:textId="72BC94EC" w:rsidR="00212F9E" w:rsidRPr="00424853" w:rsidRDefault="00B2365A" w:rsidP="00212F9E">
      <w:pPr>
        <w:rPr>
          <w:rFonts w:ascii="Arial" w:hAnsi="Arial" w:cs="Arial"/>
          <w:b/>
          <w:u w:val="single"/>
        </w:rPr>
      </w:pPr>
      <w:r>
        <w:rPr>
          <w:rFonts w:ascii="Arial" w:hAnsi="Arial" w:cs="Arial"/>
          <w:b/>
          <w:u w:val="single"/>
        </w:rPr>
        <w:t xml:space="preserve">Communication with </w:t>
      </w:r>
      <w:proofErr w:type="spellStart"/>
      <w:r>
        <w:rPr>
          <w:rFonts w:ascii="Arial" w:hAnsi="Arial" w:cs="Arial"/>
          <w:b/>
          <w:u w:val="single"/>
        </w:rPr>
        <w:t>Dr.Diaz</w:t>
      </w:r>
      <w:proofErr w:type="spellEnd"/>
      <w:r w:rsidR="00212F9E" w:rsidRPr="00424853">
        <w:rPr>
          <w:rFonts w:ascii="Arial" w:hAnsi="Arial" w:cs="Arial"/>
          <w:b/>
          <w:u w:val="single"/>
        </w:rPr>
        <w:t xml:space="preserve"> </w:t>
      </w:r>
    </w:p>
    <w:p w14:paraId="2552CE29" w14:textId="0E5AB3E9" w:rsidR="00212F9E" w:rsidRPr="00424853" w:rsidRDefault="00212F9E" w:rsidP="00212F9E">
      <w:pPr>
        <w:rPr>
          <w:rFonts w:ascii="Arial" w:hAnsi="Arial" w:cs="Arial"/>
        </w:rPr>
      </w:pPr>
      <w:r w:rsidRPr="00424853">
        <w:rPr>
          <w:rFonts w:ascii="Arial" w:hAnsi="Arial" w:cs="Arial"/>
        </w:rPr>
        <w:t xml:space="preserve">I will respond to questions from students via WBU e-mail, phone, and BLACKBOARD discussion forum in </w:t>
      </w:r>
      <w:r w:rsidR="00B45F40" w:rsidRPr="00424853">
        <w:rPr>
          <w:rFonts w:ascii="Arial" w:hAnsi="Arial" w:cs="Arial"/>
        </w:rPr>
        <w:t xml:space="preserve">the WBU virtual classroom </w:t>
      </w:r>
      <w:r w:rsidRPr="00424853">
        <w:rPr>
          <w:rFonts w:ascii="Arial" w:hAnsi="Arial" w:cs="Arial"/>
        </w:rPr>
        <w:t>w</w:t>
      </w:r>
      <w:r w:rsidR="00B45F40" w:rsidRPr="00424853">
        <w:rPr>
          <w:rFonts w:ascii="Arial" w:hAnsi="Arial" w:cs="Arial"/>
        </w:rPr>
        <w:t>ithin 24-48 hours of the request.</w:t>
      </w:r>
    </w:p>
    <w:p w14:paraId="01A64E3B" w14:textId="644D1341" w:rsidR="00B45F40" w:rsidRPr="00424853" w:rsidRDefault="00212F9E" w:rsidP="00212F9E">
      <w:pPr>
        <w:rPr>
          <w:rFonts w:ascii="Arial" w:hAnsi="Arial" w:cs="Arial"/>
        </w:rPr>
      </w:pPr>
      <w:r w:rsidRPr="00424853">
        <w:rPr>
          <w:rFonts w:ascii="Arial" w:hAnsi="Arial" w:cs="Arial"/>
        </w:rPr>
        <w:t xml:space="preserve">Be sure </w:t>
      </w:r>
      <w:r w:rsidR="00B45F40" w:rsidRPr="00424853">
        <w:rPr>
          <w:rFonts w:ascii="Arial" w:hAnsi="Arial" w:cs="Arial"/>
        </w:rPr>
        <w:t xml:space="preserve">to check your WBU email and </w:t>
      </w:r>
      <w:r w:rsidR="00CB5470" w:rsidRPr="00424853">
        <w:rPr>
          <w:rFonts w:ascii="Arial" w:hAnsi="Arial" w:cs="Arial"/>
        </w:rPr>
        <w:t>announcements</w:t>
      </w:r>
      <w:r w:rsidR="00B45F40" w:rsidRPr="00424853">
        <w:rPr>
          <w:rFonts w:ascii="Arial" w:hAnsi="Arial" w:cs="Arial"/>
        </w:rPr>
        <w:t xml:space="preserve"> frequently for important information and updates on discussions, assignments, etc.  </w:t>
      </w:r>
    </w:p>
    <w:p w14:paraId="3B30E2F3" w14:textId="77777777" w:rsidR="005D397B" w:rsidRPr="00424853" w:rsidRDefault="005D397B" w:rsidP="00212F9E">
      <w:pPr>
        <w:rPr>
          <w:rFonts w:ascii="Arial" w:hAnsi="Arial" w:cs="Arial"/>
        </w:rPr>
      </w:pPr>
    </w:p>
    <w:p w14:paraId="7DFD8401" w14:textId="1E23DA9B" w:rsidR="00212F9E" w:rsidRPr="00424853" w:rsidRDefault="00212F9E" w:rsidP="00212F9E">
      <w:pPr>
        <w:rPr>
          <w:rFonts w:ascii="Arial" w:hAnsi="Arial" w:cs="Arial"/>
          <w:b/>
          <w:u w:val="single"/>
        </w:rPr>
      </w:pPr>
      <w:r w:rsidRPr="00424853">
        <w:rPr>
          <w:rFonts w:ascii="Arial" w:hAnsi="Arial" w:cs="Arial"/>
          <w:b/>
          <w:u w:val="single"/>
        </w:rPr>
        <w:lastRenderedPageBreak/>
        <w:t xml:space="preserve">Office Hours </w:t>
      </w:r>
    </w:p>
    <w:p w14:paraId="35095502" w14:textId="47F84C0C" w:rsidR="00212F9E" w:rsidRPr="00424853" w:rsidRDefault="00212F9E" w:rsidP="00212F9E">
      <w:pPr>
        <w:rPr>
          <w:rFonts w:ascii="Arial" w:hAnsi="Arial" w:cs="Arial"/>
        </w:rPr>
      </w:pPr>
      <w:r w:rsidRPr="00424853">
        <w:rPr>
          <w:rFonts w:ascii="Arial" w:hAnsi="Arial" w:cs="Arial"/>
        </w:rPr>
        <w:t xml:space="preserve">Individually scheduled for student needs.  Please contact me at </w:t>
      </w:r>
      <w:r w:rsidR="00B2365A">
        <w:rPr>
          <w:rFonts w:ascii="Arial" w:hAnsi="Arial" w:cs="Arial"/>
        </w:rPr>
        <w:t>Richard.diaz</w:t>
      </w:r>
      <w:r w:rsidRPr="00424853">
        <w:rPr>
          <w:rFonts w:ascii="Arial" w:hAnsi="Arial" w:cs="Arial"/>
        </w:rPr>
        <w:t>@wayland.wbu.edu to make an appointment.</w:t>
      </w:r>
    </w:p>
    <w:p w14:paraId="6086239B" w14:textId="77777777" w:rsidR="00212F9E" w:rsidRPr="00424853" w:rsidRDefault="00212F9E" w:rsidP="00212F9E">
      <w:pPr>
        <w:rPr>
          <w:rFonts w:ascii="Arial" w:hAnsi="Arial" w:cs="Arial"/>
        </w:rPr>
      </w:pPr>
    </w:p>
    <w:p w14:paraId="1510CD19" w14:textId="6C49089D" w:rsidR="00212F9E" w:rsidRPr="00424853" w:rsidRDefault="00212F9E" w:rsidP="00212F9E">
      <w:pPr>
        <w:rPr>
          <w:rFonts w:ascii="Arial" w:hAnsi="Arial" w:cs="Arial"/>
          <w:b/>
          <w:u w:val="single"/>
        </w:rPr>
      </w:pPr>
      <w:r w:rsidRPr="00424853">
        <w:rPr>
          <w:rFonts w:ascii="Arial" w:hAnsi="Arial" w:cs="Arial"/>
          <w:b/>
          <w:u w:val="single"/>
        </w:rPr>
        <w:t>Class Meeting Time and Location</w:t>
      </w:r>
    </w:p>
    <w:p w14:paraId="48DC5251" w14:textId="79DF8B69" w:rsidR="00212F9E" w:rsidRPr="00424853" w:rsidRDefault="00212F9E" w:rsidP="00212F9E">
      <w:pPr>
        <w:rPr>
          <w:rFonts w:ascii="Arial" w:hAnsi="Arial" w:cs="Arial"/>
        </w:rPr>
      </w:pPr>
      <w:r w:rsidRPr="00424853">
        <w:rPr>
          <w:rFonts w:ascii="Arial" w:hAnsi="Arial" w:cs="Arial"/>
        </w:rPr>
        <w:t>Online, asynchronous, Blackboard Collaborate Ultra (TBA)</w:t>
      </w:r>
    </w:p>
    <w:p w14:paraId="2805B1F6" w14:textId="1B8A49FE" w:rsidR="00212F9E" w:rsidRPr="00424853" w:rsidRDefault="00212F9E" w:rsidP="00212F9E">
      <w:pPr>
        <w:rPr>
          <w:rFonts w:ascii="Arial" w:hAnsi="Arial" w:cs="Arial"/>
        </w:rPr>
      </w:pPr>
    </w:p>
    <w:p w14:paraId="4098FF1D" w14:textId="77777777" w:rsidR="00212F9E" w:rsidRPr="00424853" w:rsidRDefault="00212F9E" w:rsidP="00212F9E">
      <w:pPr>
        <w:rPr>
          <w:rFonts w:ascii="Arial" w:hAnsi="Arial" w:cs="Arial"/>
        </w:rPr>
      </w:pPr>
    </w:p>
    <w:p w14:paraId="487FDCDE" w14:textId="5CBA60D3" w:rsidR="00212F9E" w:rsidRPr="00424853" w:rsidRDefault="00212F9E" w:rsidP="00212F9E">
      <w:pPr>
        <w:rPr>
          <w:rFonts w:ascii="Arial" w:hAnsi="Arial" w:cs="Arial"/>
          <w:b/>
          <w:u w:val="single"/>
        </w:rPr>
      </w:pPr>
      <w:r w:rsidRPr="00424853">
        <w:rPr>
          <w:rFonts w:ascii="Arial" w:hAnsi="Arial" w:cs="Arial"/>
          <w:b/>
          <w:u w:val="single"/>
        </w:rPr>
        <w:t>Required Course Materials</w:t>
      </w:r>
    </w:p>
    <w:p w14:paraId="7521539E" w14:textId="77777777" w:rsidR="00212F9E" w:rsidRPr="00424853" w:rsidRDefault="00212F9E" w:rsidP="00212F9E">
      <w:pPr>
        <w:rPr>
          <w:rFonts w:ascii="Arial" w:hAnsi="Arial" w:cs="Arial"/>
          <w:b/>
          <w:u w:val="single"/>
        </w:rPr>
      </w:pPr>
    </w:p>
    <w:p w14:paraId="1A91D3DB" w14:textId="0F30BCF1" w:rsidR="00212F9E" w:rsidRPr="00424853" w:rsidRDefault="00212F9E" w:rsidP="00212F9E">
      <w:pPr>
        <w:rPr>
          <w:rFonts w:ascii="Arial" w:hAnsi="Arial" w:cs="Arial"/>
          <w:b/>
          <w:u w:val="single"/>
        </w:rPr>
      </w:pPr>
      <w:r w:rsidRPr="00424853">
        <w:rPr>
          <w:rFonts w:ascii="Arial" w:hAnsi="Arial" w:cs="Arial"/>
          <w:b/>
          <w:u w:val="single"/>
        </w:rPr>
        <w:t>Technological System Requirements</w:t>
      </w:r>
    </w:p>
    <w:p w14:paraId="2AF4999B" w14:textId="6ABF7668" w:rsidR="00121B84" w:rsidRPr="00424853" w:rsidRDefault="008A4AF5" w:rsidP="00212F9E">
      <w:pPr>
        <w:rPr>
          <w:rFonts w:ascii="Arial" w:hAnsi="Arial" w:cs="Arial"/>
        </w:rPr>
      </w:pPr>
      <w:r w:rsidRPr="00424853">
        <w:rPr>
          <w:rFonts w:ascii="Arial" w:hAnsi="Arial" w:cs="Arial"/>
        </w:rPr>
        <w:t xml:space="preserve">A computer system in compliance with the WBU College of Nursing technical specifications and access to the internet.  </w:t>
      </w:r>
      <w:r w:rsidR="00121B84" w:rsidRPr="00424853">
        <w:rPr>
          <w:rFonts w:ascii="Arial" w:hAnsi="Arial" w:cs="Arial"/>
        </w:rPr>
        <w:t xml:space="preserve">Please refer to your student handbook and the </w:t>
      </w:r>
      <w:proofErr w:type="spellStart"/>
      <w:r w:rsidR="00121B84" w:rsidRPr="00424853">
        <w:rPr>
          <w:rFonts w:ascii="Arial" w:hAnsi="Arial" w:cs="Arial"/>
        </w:rPr>
        <w:t>WBUOnline</w:t>
      </w:r>
      <w:proofErr w:type="spellEnd"/>
      <w:r w:rsidR="00121B84" w:rsidRPr="00424853">
        <w:rPr>
          <w:rFonts w:ascii="Arial" w:hAnsi="Arial" w:cs="Arial"/>
        </w:rPr>
        <w:t xml:space="preserve"> Helpdesk</w:t>
      </w:r>
    </w:p>
    <w:p w14:paraId="5BAF2F89" w14:textId="77777777" w:rsidR="00121B84" w:rsidRPr="00424853" w:rsidRDefault="00121B84" w:rsidP="00212F9E">
      <w:pPr>
        <w:rPr>
          <w:rFonts w:ascii="Arial" w:hAnsi="Arial" w:cs="Arial"/>
        </w:rPr>
      </w:pPr>
    </w:p>
    <w:p w14:paraId="4E2E533D" w14:textId="6F2176E9" w:rsidR="00121B84" w:rsidRPr="00424853" w:rsidRDefault="00121B84" w:rsidP="00212F9E">
      <w:pPr>
        <w:rPr>
          <w:rFonts w:ascii="Arial" w:hAnsi="Arial" w:cs="Arial"/>
        </w:rPr>
      </w:pPr>
      <w:r w:rsidRPr="00424853">
        <w:rPr>
          <w:rFonts w:ascii="Arial" w:hAnsi="Arial" w:cs="Arial"/>
        </w:rPr>
        <w:t>http://www.wbu.edu/academics/online_programs/contactus.htm</w:t>
      </w:r>
    </w:p>
    <w:p w14:paraId="71DBBF2E" w14:textId="77777777" w:rsidR="00121B84" w:rsidRPr="00424853" w:rsidRDefault="00121B84" w:rsidP="00212F9E">
      <w:pPr>
        <w:rPr>
          <w:rFonts w:ascii="Arial" w:hAnsi="Arial" w:cs="Arial"/>
        </w:rPr>
      </w:pPr>
    </w:p>
    <w:p w14:paraId="4C7CD728" w14:textId="49712122" w:rsidR="00121B84" w:rsidRPr="00424853" w:rsidRDefault="00121B84" w:rsidP="00212F9E">
      <w:pPr>
        <w:rPr>
          <w:rFonts w:ascii="Arial" w:hAnsi="Arial" w:cs="Arial"/>
          <w:b/>
          <w:u w:val="single"/>
        </w:rPr>
      </w:pPr>
      <w:r w:rsidRPr="00424853">
        <w:rPr>
          <w:rFonts w:ascii="Arial" w:hAnsi="Arial" w:cs="Arial"/>
          <w:b/>
          <w:u w:val="single"/>
        </w:rPr>
        <w:t>Resources for Online Classes</w:t>
      </w:r>
    </w:p>
    <w:p w14:paraId="1410E23B" w14:textId="77777777" w:rsidR="00121B84" w:rsidRPr="00424853" w:rsidRDefault="00121B84" w:rsidP="00212F9E">
      <w:pPr>
        <w:rPr>
          <w:rFonts w:ascii="Arial" w:hAnsi="Arial" w:cs="Arial"/>
          <w:b/>
          <w:u w:val="single"/>
        </w:rPr>
      </w:pPr>
    </w:p>
    <w:p w14:paraId="66C3B2D8" w14:textId="2F55FA8A" w:rsidR="00121B84" w:rsidRPr="00424853" w:rsidRDefault="00121B84" w:rsidP="00212F9E">
      <w:pPr>
        <w:rPr>
          <w:rFonts w:ascii="Arial" w:hAnsi="Arial" w:cs="Arial"/>
        </w:rPr>
      </w:pPr>
      <w:r w:rsidRPr="00424853">
        <w:rPr>
          <w:rFonts w:ascii="Arial" w:hAnsi="Arial" w:cs="Arial"/>
        </w:rPr>
        <w:t>Check out everything you will need for your online course, including Blackboard access, self-service access, onlin</w:t>
      </w:r>
      <w:r w:rsidR="00B80C7E" w:rsidRPr="00424853">
        <w:rPr>
          <w:rFonts w:ascii="Arial" w:hAnsi="Arial" w:cs="Arial"/>
        </w:rPr>
        <w:t>e references guide, the Le</w:t>
      </w:r>
      <w:r w:rsidRPr="00424853">
        <w:rPr>
          <w:rFonts w:ascii="Arial" w:hAnsi="Arial" w:cs="Arial"/>
        </w:rPr>
        <w:t>arning Resources Center, and much more!!</w:t>
      </w:r>
    </w:p>
    <w:p w14:paraId="5DE5FF24" w14:textId="77777777" w:rsidR="00121B84" w:rsidRPr="00424853" w:rsidRDefault="00121B84" w:rsidP="00212F9E">
      <w:pPr>
        <w:rPr>
          <w:rFonts w:ascii="Arial" w:hAnsi="Arial" w:cs="Arial"/>
        </w:rPr>
      </w:pPr>
    </w:p>
    <w:p w14:paraId="17447C40" w14:textId="0EE0B53C" w:rsidR="00B80C7E" w:rsidRPr="00424853" w:rsidRDefault="00121B84" w:rsidP="00212F9E">
      <w:pPr>
        <w:rPr>
          <w:rFonts w:ascii="Arial" w:hAnsi="Arial" w:cs="Arial"/>
        </w:rPr>
      </w:pPr>
      <w:r w:rsidRPr="00424853">
        <w:rPr>
          <w:rFonts w:ascii="Arial" w:hAnsi="Arial" w:cs="Arial"/>
        </w:rPr>
        <w:t>http://www.wbu.edu/academics/online_programs/resources/default.htm</w:t>
      </w:r>
      <w:r w:rsidR="008A4AF5" w:rsidRPr="00424853">
        <w:rPr>
          <w:rFonts w:ascii="Arial" w:hAnsi="Arial" w:cs="Arial"/>
        </w:rPr>
        <w:t xml:space="preserve"> </w:t>
      </w:r>
    </w:p>
    <w:p w14:paraId="74A3B78F" w14:textId="77777777" w:rsidR="001507F4" w:rsidRPr="00424853" w:rsidRDefault="001507F4" w:rsidP="007A192B">
      <w:pPr>
        <w:rPr>
          <w:rFonts w:ascii="Arial" w:hAnsi="Arial" w:cs="Arial"/>
        </w:rPr>
      </w:pPr>
    </w:p>
    <w:p w14:paraId="64CF6CA2" w14:textId="1FA9EEA3" w:rsidR="00B80C7E" w:rsidRPr="00424853" w:rsidRDefault="00B80C7E" w:rsidP="007A192B">
      <w:pPr>
        <w:rPr>
          <w:rFonts w:ascii="Arial" w:hAnsi="Arial" w:cs="Arial"/>
        </w:rPr>
      </w:pPr>
      <w:r w:rsidRPr="00424853">
        <w:rPr>
          <w:rFonts w:ascii="Arial" w:hAnsi="Arial" w:cs="Arial"/>
        </w:rPr>
        <w:t>If after checking out these resources and need more assistance, you can call VC support a 1-806-291-3740, or email: VCsupport@wbu.edu</w:t>
      </w:r>
    </w:p>
    <w:p w14:paraId="060241FB" w14:textId="77777777" w:rsidR="00B80C7E" w:rsidRPr="00424853" w:rsidRDefault="00B80C7E" w:rsidP="007A192B">
      <w:pPr>
        <w:rPr>
          <w:rFonts w:ascii="Arial" w:hAnsi="Arial" w:cs="Arial"/>
        </w:rPr>
      </w:pPr>
    </w:p>
    <w:p w14:paraId="74A3B790" w14:textId="1CBDE86F" w:rsidR="007A192B" w:rsidRPr="00424853" w:rsidRDefault="00B80C7E" w:rsidP="007A192B">
      <w:pPr>
        <w:rPr>
          <w:rFonts w:ascii="Arial" w:hAnsi="Arial" w:cs="Arial"/>
          <w:b/>
          <w:u w:val="single"/>
        </w:rPr>
      </w:pPr>
      <w:r w:rsidRPr="00424853">
        <w:rPr>
          <w:rFonts w:ascii="Arial" w:hAnsi="Arial" w:cs="Arial"/>
          <w:b/>
          <w:u w:val="single"/>
        </w:rPr>
        <w:t>REQUIRED TEXTBOOKS</w:t>
      </w:r>
    </w:p>
    <w:p w14:paraId="74A3B791" w14:textId="77777777" w:rsidR="001507F4" w:rsidRPr="00424853" w:rsidRDefault="001507F4" w:rsidP="007A192B">
      <w:pPr>
        <w:rPr>
          <w:rFonts w:ascii="Arial" w:hAnsi="Arial" w:cs="Arial"/>
          <w:b/>
          <w:u w:val="single"/>
        </w:rPr>
      </w:pPr>
    </w:p>
    <w:p w14:paraId="23DAF8C5" w14:textId="77777777" w:rsidR="00B12E82" w:rsidRPr="00B12E82" w:rsidRDefault="00C70E2E" w:rsidP="00B12E82">
      <w:proofErr w:type="spellStart"/>
      <w:r w:rsidRPr="00424853">
        <w:rPr>
          <w:rFonts w:ascii="Arial" w:hAnsi="Arial" w:cs="Arial"/>
        </w:rPr>
        <w:t>Borkowsk</w:t>
      </w:r>
      <w:r w:rsidR="00424853" w:rsidRPr="00424853">
        <w:rPr>
          <w:rFonts w:ascii="Arial" w:hAnsi="Arial" w:cs="Arial"/>
        </w:rPr>
        <w:t>i</w:t>
      </w:r>
      <w:proofErr w:type="spellEnd"/>
      <w:r w:rsidR="00424853" w:rsidRPr="00424853">
        <w:rPr>
          <w:rFonts w:ascii="Arial" w:hAnsi="Arial" w:cs="Arial"/>
        </w:rPr>
        <w:t>, N. (2016</w:t>
      </w:r>
      <w:r w:rsidR="00905BF9" w:rsidRPr="00424853">
        <w:rPr>
          <w:rFonts w:ascii="Arial" w:hAnsi="Arial" w:cs="Arial"/>
        </w:rPr>
        <w:t xml:space="preserve">) </w:t>
      </w:r>
      <w:r w:rsidR="00424853" w:rsidRPr="00424853">
        <w:rPr>
          <w:rFonts w:ascii="Arial" w:hAnsi="Arial" w:cs="Arial"/>
          <w:i/>
          <w:iCs/>
        </w:rPr>
        <w:t xml:space="preserve">Organizational behavior in healthcare </w:t>
      </w:r>
      <w:r w:rsidR="00424853" w:rsidRPr="00424853">
        <w:rPr>
          <w:rFonts w:ascii="Arial" w:hAnsi="Arial" w:cs="Arial"/>
          <w:iCs/>
        </w:rPr>
        <w:t>(3</w:t>
      </w:r>
      <w:r w:rsidR="00424853" w:rsidRPr="00424853">
        <w:rPr>
          <w:rFonts w:ascii="Arial" w:hAnsi="Arial" w:cs="Arial"/>
          <w:iCs/>
          <w:vertAlign w:val="superscript"/>
        </w:rPr>
        <w:t>rd</w:t>
      </w:r>
      <w:r w:rsidR="00424853" w:rsidRPr="00424853">
        <w:rPr>
          <w:rFonts w:ascii="Arial" w:hAnsi="Arial" w:cs="Arial"/>
          <w:iCs/>
        </w:rPr>
        <w:t xml:space="preserve"> </w:t>
      </w:r>
      <w:proofErr w:type="gramStart"/>
      <w:r w:rsidR="00424853" w:rsidRPr="00424853">
        <w:rPr>
          <w:rFonts w:ascii="Arial" w:hAnsi="Arial" w:cs="Arial"/>
          <w:iCs/>
        </w:rPr>
        <w:t>ed</w:t>
      </w:r>
      <w:proofErr w:type="gramEnd"/>
      <w:r w:rsidR="00424853" w:rsidRPr="00424853">
        <w:rPr>
          <w:rFonts w:ascii="Arial" w:hAnsi="Arial" w:cs="Arial"/>
          <w:iCs/>
        </w:rPr>
        <w:t>.).</w:t>
      </w:r>
      <w:r w:rsidR="00905BF9" w:rsidRPr="00424853">
        <w:rPr>
          <w:rFonts w:ascii="Arial" w:hAnsi="Arial" w:cs="Arial"/>
          <w:i/>
          <w:iCs/>
        </w:rPr>
        <w:t xml:space="preserve"> </w:t>
      </w:r>
      <w:r w:rsidR="00905BF9" w:rsidRPr="00424853">
        <w:rPr>
          <w:rFonts w:ascii="Arial" w:hAnsi="Arial" w:cs="Arial"/>
        </w:rPr>
        <w:t xml:space="preserve">Jones and </w:t>
      </w:r>
      <w:proofErr w:type="spellStart"/>
      <w:r w:rsidR="00905BF9" w:rsidRPr="00424853">
        <w:rPr>
          <w:rFonts w:ascii="Arial" w:hAnsi="Arial" w:cs="Arial"/>
        </w:rPr>
        <w:t>Barl</w:t>
      </w:r>
      <w:r w:rsidR="00424853" w:rsidRPr="00424853">
        <w:rPr>
          <w:rFonts w:ascii="Arial" w:hAnsi="Arial" w:cs="Arial"/>
        </w:rPr>
        <w:t>ett</w:t>
      </w:r>
      <w:proofErr w:type="spellEnd"/>
      <w:r w:rsidR="00424853" w:rsidRPr="00424853">
        <w:rPr>
          <w:rFonts w:ascii="Arial" w:hAnsi="Arial" w:cs="Arial"/>
        </w:rPr>
        <w:t>, MA. ISBN: 978-1-284-05104-9</w:t>
      </w:r>
      <w:r w:rsidR="00B12E82">
        <w:rPr>
          <w:rFonts w:ascii="Arial" w:hAnsi="Arial" w:cs="Arial"/>
        </w:rPr>
        <w:t xml:space="preserve">; </w:t>
      </w:r>
      <w:r w:rsidR="00B12E82" w:rsidRPr="00B12E82">
        <w:t xml:space="preserve">ISBN-13: 978-1284051049 </w:t>
      </w:r>
    </w:p>
    <w:p w14:paraId="22865072" w14:textId="77777777" w:rsidR="00B12E82" w:rsidRPr="00B12E82" w:rsidRDefault="00B12E82" w:rsidP="00B12E82">
      <w:r w:rsidRPr="00B12E82">
        <w:t xml:space="preserve">ISBN-10: 1284051048 </w:t>
      </w:r>
    </w:p>
    <w:p w14:paraId="05AE00FE" w14:textId="42BB984E" w:rsidR="00905BF9" w:rsidRPr="00424853" w:rsidRDefault="00905BF9" w:rsidP="00700BC2">
      <w:pPr>
        <w:rPr>
          <w:rFonts w:ascii="Arial" w:hAnsi="Arial" w:cs="Arial"/>
        </w:rPr>
      </w:pPr>
    </w:p>
    <w:p w14:paraId="7F68CA7D" w14:textId="77777777" w:rsidR="00905BF9" w:rsidRPr="00424853" w:rsidRDefault="00905BF9" w:rsidP="00700BC2">
      <w:pPr>
        <w:rPr>
          <w:rFonts w:ascii="Arial" w:hAnsi="Arial" w:cs="Arial"/>
        </w:rPr>
      </w:pPr>
    </w:p>
    <w:p w14:paraId="74A3B792" w14:textId="77777777" w:rsidR="00700BC2" w:rsidRPr="00424853" w:rsidRDefault="00700BC2" w:rsidP="00700BC2">
      <w:pPr>
        <w:rPr>
          <w:rFonts w:ascii="Arial" w:hAnsi="Arial" w:cs="Arial"/>
        </w:rPr>
      </w:pPr>
      <w:r w:rsidRPr="00424853">
        <w:rPr>
          <w:rFonts w:ascii="Arial" w:hAnsi="Arial" w:cs="Arial"/>
        </w:rPr>
        <w:t xml:space="preserve">American Psychological Association. (2010). </w:t>
      </w:r>
      <w:r w:rsidRPr="00424853">
        <w:rPr>
          <w:rFonts w:ascii="Arial" w:hAnsi="Arial" w:cs="Arial"/>
          <w:i/>
        </w:rPr>
        <w:t xml:space="preserve">Publication manual of the American Psychological Association </w:t>
      </w:r>
      <w:r w:rsidRPr="00424853">
        <w:rPr>
          <w:rFonts w:ascii="Arial" w:hAnsi="Arial" w:cs="Arial"/>
        </w:rPr>
        <w:t>(6</w:t>
      </w:r>
      <w:r w:rsidRPr="00424853">
        <w:rPr>
          <w:rFonts w:ascii="Arial" w:hAnsi="Arial" w:cs="Arial"/>
          <w:vertAlign w:val="superscript"/>
        </w:rPr>
        <w:t>th</w:t>
      </w:r>
      <w:r w:rsidRPr="00424853">
        <w:rPr>
          <w:rFonts w:ascii="Arial" w:hAnsi="Arial" w:cs="Arial"/>
        </w:rPr>
        <w:t xml:space="preserve"> </w:t>
      </w:r>
      <w:proofErr w:type="gramStart"/>
      <w:r w:rsidRPr="00424853">
        <w:rPr>
          <w:rFonts w:ascii="Arial" w:hAnsi="Arial" w:cs="Arial"/>
        </w:rPr>
        <w:t>ed</w:t>
      </w:r>
      <w:proofErr w:type="gramEnd"/>
      <w:r w:rsidRPr="00424853">
        <w:rPr>
          <w:rFonts w:ascii="Arial" w:hAnsi="Arial" w:cs="Arial"/>
        </w:rPr>
        <w:t xml:space="preserve">.).  Washington, DC: Author. Retrieved from </w:t>
      </w:r>
      <w:hyperlink r:id="rId10" w:history="1">
        <w:r w:rsidRPr="00424853">
          <w:rPr>
            <w:rStyle w:val="Hyperlink"/>
            <w:rFonts w:ascii="Arial" w:hAnsi="Arial" w:cs="Arial"/>
          </w:rPr>
          <w:t>http://www.apastyle.org/</w:t>
        </w:r>
      </w:hyperlink>
      <w:r w:rsidRPr="00424853">
        <w:rPr>
          <w:rFonts w:ascii="Arial" w:hAnsi="Arial" w:cs="Arial"/>
        </w:rPr>
        <w:t xml:space="preserve">  </w:t>
      </w:r>
      <w:r w:rsidRPr="00424853">
        <w:rPr>
          <w:rFonts w:ascii="Arial" w:hAnsi="Arial" w:cs="Arial"/>
          <w:bCs/>
        </w:rPr>
        <w:t>ISBN</w:t>
      </w:r>
      <w:r w:rsidRPr="00424853">
        <w:rPr>
          <w:rFonts w:ascii="Arial" w:hAnsi="Arial" w:cs="Arial"/>
          <w:b/>
          <w:bCs/>
        </w:rPr>
        <w:t>:</w:t>
      </w:r>
      <w:r w:rsidRPr="00424853">
        <w:rPr>
          <w:rFonts w:ascii="Arial" w:hAnsi="Arial" w:cs="Arial"/>
        </w:rPr>
        <w:t xml:space="preserve"> 978-1-4338-0561-5</w:t>
      </w:r>
    </w:p>
    <w:p w14:paraId="74A3B795" w14:textId="77777777" w:rsidR="007A192B" w:rsidRPr="00424853" w:rsidRDefault="007A192B" w:rsidP="007A192B">
      <w:pPr>
        <w:rPr>
          <w:rFonts w:ascii="Arial" w:hAnsi="Arial" w:cs="Arial"/>
        </w:rPr>
      </w:pPr>
    </w:p>
    <w:p w14:paraId="3C8A9B67" w14:textId="29508F55" w:rsidR="00B80C7E" w:rsidRPr="00424853" w:rsidRDefault="00B80C7E" w:rsidP="007A192B">
      <w:pPr>
        <w:rPr>
          <w:rFonts w:ascii="Arial" w:hAnsi="Arial" w:cs="Arial"/>
        </w:rPr>
      </w:pPr>
      <w:r w:rsidRPr="00424853">
        <w:rPr>
          <w:rFonts w:ascii="Arial" w:hAnsi="Arial" w:cs="Arial"/>
        </w:rPr>
        <w:t>APA formatting is required for all assignments.</w:t>
      </w:r>
    </w:p>
    <w:p w14:paraId="2C789749" w14:textId="77777777" w:rsidR="00B80C7E" w:rsidRPr="00424853" w:rsidRDefault="00B80C7E" w:rsidP="007A192B">
      <w:pPr>
        <w:rPr>
          <w:rFonts w:ascii="Arial" w:hAnsi="Arial" w:cs="Arial"/>
        </w:rPr>
      </w:pPr>
    </w:p>
    <w:p w14:paraId="74A3B796" w14:textId="77777777" w:rsidR="007A192B" w:rsidRPr="00424853" w:rsidRDefault="007A192B" w:rsidP="007A192B">
      <w:pPr>
        <w:ind w:left="720" w:hanging="720"/>
        <w:rPr>
          <w:rFonts w:ascii="Arial" w:hAnsi="Arial" w:cs="Arial"/>
          <w:b/>
          <w:u w:val="single"/>
        </w:rPr>
      </w:pPr>
      <w:r w:rsidRPr="00424853">
        <w:rPr>
          <w:rFonts w:ascii="Arial" w:hAnsi="Arial" w:cs="Arial"/>
          <w:b/>
          <w:u w:val="single"/>
        </w:rPr>
        <w:t>Optional recommended textbooks:</w:t>
      </w:r>
    </w:p>
    <w:p w14:paraId="74CA2E88" w14:textId="77777777" w:rsidR="00905BF9" w:rsidRPr="00424853" w:rsidRDefault="00905BF9" w:rsidP="007A192B">
      <w:pPr>
        <w:ind w:left="720" w:hanging="720"/>
        <w:rPr>
          <w:rFonts w:ascii="Arial" w:hAnsi="Arial" w:cs="Arial"/>
          <w:b/>
          <w:u w:val="single"/>
        </w:rPr>
      </w:pPr>
    </w:p>
    <w:p w14:paraId="142B20D5" w14:textId="4A4F4B90" w:rsidR="00790EF3" w:rsidRPr="00424853" w:rsidRDefault="00790EF3" w:rsidP="00790EF3">
      <w:pPr>
        <w:ind w:left="720" w:hanging="720"/>
        <w:rPr>
          <w:rFonts w:ascii="Arial" w:hAnsi="Arial" w:cs="Arial"/>
        </w:rPr>
      </w:pPr>
      <w:r w:rsidRPr="00424853">
        <w:rPr>
          <w:rFonts w:ascii="Arial" w:hAnsi="Arial" w:cs="Arial"/>
        </w:rPr>
        <w:t xml:space="preserve">Schein, E. H. (2010) </w:t>
      </w:r>
      <w:r w:rsidR="00905BF9" w:rsidRPr="00424853">
        <w:rPr>
          <w:rFonts w:ascii="Arial" w:hAnsi="Arial" w:cs="Arial"/>
          <w:i/>
        </w:rPr>
        <w:t>Organizational Culture and Leadership</w:t>
      </w:r>
      <w:r w:rsidR="00905BF9" w:rsidRPr="00424853">
        <w:rPr>
          <w:rFonts w:ascii="Arial" w:hAnsi="Arial" w:cs="Arial"/>
        </w:rPr>
        <w:t xml:space="preserve"> (4</w:t>
      </w:r>
      <w:r w:rsidR="00905BF9" w:rsidRPr="00424853">
        <w:rPr>
          <w:rFonts w:ascii="Arial" w:hAnsi="Arial" w:cs="Arial"/>
          <w:vertAlign w:val="superscript"/>
        </w:rPr>
        <w:t>th</w:t>
      </w:r>
      <w:r w:rsidR="00905BF9" w:rsidRPr="00424853">
        <w:rPr>
          <w:rFonts w:ascii="Arial" w:hAnsi="Arial" w:cs="Arial"/>
        </w:rPr>
        <w:t xml:space="preserve"> </w:t>
      </w:r>
      <w:proofErr w:type="gramStart"/>
      <w:r w:rsidR="00905BF9" w:rsidRPr="00424853">
        <w:rPr>
          <w:rFonts w:ascii="Arial" w:hAnsi="Arial" w:cs="Arial"/>
        </w:rPr>
        <w:t>ed</w:t>
      </w:r>
      <w:proofErr w:type="gramEnd"/>
      <w:r w:rsidRPr="00424853">
        <w:rPr>
          <w:rFonts w:ascii="Arial" w:hAnsi="Arial" w:cs="Arial"/>
        </w:rPr>
        <w:t>.</w:t>
      </w:r>
      <w:r w:rsidR="00905BF9" w:rsidRPr="00424853">
        <w:rPr>
          <w:rFonts w:ascii="Arial" w:hAnsi="Arial" w:cs="Arial"/>
        </w:rPr>
        <w:t>)</w:t>
      </w:r>
      <w:r w:rsidRPr="00424853">
        <w:rPr>
          <w:rFonts w:ascii="Arial" w:hAnsi="Arial" w:cs="Arial"/>
        </w:rPr>
        <w:t xml:space="preserve">  John Wiley &amp;Sons</w:t>
      </w:r>
    </w:p>
    <w:p w14:paraId="55974F1D" w14:textId="052724FD" w:rsidR="00790EF3" w:rsidRPr="00424853" w:rsidRDefault="00790EF3" w:rsidP="00790EF3">
      <w:pPr>
        <w:ind w:left="720" w:hanging="720"/>
        <w:rPr>
          <w:rFonts w:ascii="Arial" w:hAnsi="Arial" w:cs="Arial"/>
        </w:rPr>
      </w:pPr>
      <w:r w:rsidRPr="00424853">
        <w:rPr>
          <w:rFonts w:ascii="Arial" w:hAnsi="Arial" w:cs="Arial"/>
        </w:rPr>
        <w:t>ISBN-10: 0470190604</w:t>
      </w:r>
    </w:p>
    <w:p w14:paraId="49C2AD31" w14:textId="77777777" w:rsidR="00790EF3" w:rsidRPr="00424853" w:rsidRDefault="00790EF3" w:rsidP="00790EF3">
      <w:pPr>
        <w:ind w:left="720" w:hanging="720"/>
        <w:rPr>
          <w:rFonts w:ascii="Arial" w:hAnsi="Arial" w:cs="Arial"/>
        </w:rPr>
      </w:pPr>
    </w:p>
    <w:p w14:paraId="65B2A596" w14:textId="77777777" w:rsidR="00790EF3" w:rsidRPr="00424853" w:rsidRDefault="00790EF3" w:rsidP="00790EF3">
      <w:pPr>
        <w:ind w:left="720" w:hanging="720"/>
        <w:rPr>
          <w:rFonts w:ascii="Arial" w:hAnsi="Arial" w:cs="Arial"/>
          <w:i/>
        </w:rPr>
      </w:pPr>
      <w:proofErr w:type="spellStart"/>
      <w:r w:rsidRPr="00424853">
        <w:rPr>
          <w:rFonts w:ascii="Arial" w:hAnsi="Arial" w:cs="Arial"/>
        </w:rPr>
        <w:lastRenderedPageBreak/>
        <w:t>Chism</w:t>
      </w:r>
      <w:proofErr w:type="spellEnd"/>
      <w:r w:rsidRPr="00424853">
        <w:rPr>
          <w:rFonts w:ascii="Arial" w:hAnsi="Arial" w:cs="Arial"/>
        </w:rPr>
        <w:t xml:space="preserve">, M. (2015) </w:t>
      </w:r>
      <w:r w:rsidRPr="00424853">
        <w:rPr>
          <w:rFonts w:ascii="Arial" w:hAnsi="Arial" w:cs="Arial"/>
          <w:i/>
        </w:rPr>
        <w:t xml:space="preserve">No-Drama Leadership: How Enlightened Leaders Transform Culture </w:t>
      </w:r>
    </w:p>
    <w:p w14:paraId="4C7AFBE1" w14:textId="25CD0923" w:rsidR="00790EF3" w:rsidRPr="00424853" w:rsidRDefault="00790EF3" w:rsidP="00790EF3">
      <w:pPr>
        <w:ind w:left="720" w:hanging="720"/>
        <w:rPr>
          <w:rFonts w:ascii="Arial" w:hAnsi="Arial" w:cs="Arial"/>
        </w:rPr>
      </w:pPr>
      <w:proofErr w:type="gramStart"/>
      <w:r w:rsidRPr="00424853">
        <w:rPr>
          <w:rFonts w:ascii="Arial" w:hAnsi="Arial" w:cs="Arial"/>
          <w:i/>
        </w:rPr>
        <w:t>in</w:t>
      </w:r>
      <w:proofErr w:type="gramEnd"/>
      <w:r w:rsidRPr="00424853">
        <w:rPr>
          <w:rFonts w:ascii="Arial" w:hAnsi="Arial" w:cs="Arial"/>
          <w:i/>
        </w:rPr>
        <w:t xml:space="preserve"> the Workplace.</w:t>
      </w:r>
      <w:r w:rsidRPr="00424853">
        <w:rPr>
          <w:rFonts w:ascii="Arial" w:hAnsi="Arial" w:cs="Arial"/>
        </w:rPr>
        <w:t xml:space="preserve">  ISBN 978-1-62956-062-5</w:t>
      </w:r>
    </w:p>
    <w:p w14:paraId="74A3B7A0" w14:textId="77777777" w:rsidR="001507F4" w:rsidRPr="00424853" w:rsidRDefault="001507F4" w:rsidP="00700BC2">
      <w:pPr>
        <w:ind w:left="720" w:hanging="720"/>
        <w:rPr>
          <w:rFonts w:ascii="Arial" w:hAnsi="Arial" w:cs="Arial"/>
        </w:rPr>
      </w:pPr>
    </w:p>
    <w:p w14:paraId="1AD9158F" w14:textId="77777777" w:rsidR="00B80C7E" w:rsidRPr="00424853" w:rsidRDefault="007A192B" w:rsidP="00B11631">
      <w:pPr>
        <w:rPr>
          <w:rFonts w:ascii="Arial" w:hAnsi="Arial" w:cs="Arial"/>
          <w:b/>
        </w:rPr>
      </w:pPr>
      <w:r w:rsidRPr="00424853">
        <w:rPr>
          <w:rFonts w:ascii="Arial" w:hAnsi="Arial" w:cs="Arial"/>
          <w:b/>
          <w:u w:val="single"/>
        </w:rPr>
        <w:t>Clinical</w:t>
      </w:r>
    </w:p>
    <w:p w14:paraId="74A3B7AC" w14:textId="251AB957" w:rsidR="007A192B" w:rsidRPr="00424853" w:rsidRDefault="00700BC2" w:rsidP="00B11631">
      <w:pPr>
        <w:rPr>
          <w:rFonts w:ascii="Arial" w:hAnsi="Arial" w:cs="Arial"/>
        </w:rPr>
      </w:pPr>
      <w:r w:rsidRPr="00424853">
        <w:rPr>
          <w:rFonts w:ascii="Arial" w:hAnsi="Arial" w:cs="Arial"/>
        </w:rPr>
        <w:t xml:space="preserve">There is no clinical </w:t>
      </w:r>
      <w:r w:rsidR="00B11631" w:rsidRPr="00424853">
        <w:rPr>
          <w:rFonts w:ascii="Arial" w:hAnsi="Arial" w:cs="Arial"/>
        </w:rPr>
        <w:t>time associated with this course</w:t>
      </w:r>
    </w:p>
    <w:p w14:paraId="08A121DE" w14:textId="77777777" w:rsidR="008D0D49" w:rsidRPr="00424853" w:rsidRDefault="008D0D49" w:rsidP="00B11631">
      <w:pPr>
        <w:rPr>
          <w:rFonts w:ascii="Arial" w:hAnsi="Arial" w:cs="Arial"/>
        </w:rPr>
      </w:pPr>
    </w:p>
    <w:p w14:paraId="60AAAA86" w14:textId="0E5CC0EE" w:rsidR="00B80C7E" w:rsidRPr="00424853" w:rsidRDefault="00B80C7E" w:rsidP="00B11631">
      <w:pPr>
        <w:rPr>
          <w:rFonts w:ascii="Arial" w:hAnsi="Arial" w:cs="Arial"/>
          <w:b/>
          <w:u w:val="single"/>
        </w:rPr>
      </w:pPr>
      <w:r w:rsidRPr="00424853">
        <w:rPr>
          <w:rFonts w:ascii="Arial" w:hAnsi="Arial" w:cs="Arial"/>
          <w:b/>
          <w:u w:val="single"/>
        </w:rPr>
        <w:t>Teaching and Learning Methods</w:t>
      </w:r>
    </w:p>
    <w:p w14:paraId="3C3AABDA" w14:textId="77777777" w:rsidR="005D397B" w:rsidRPr="003816DE" w:rsidRDefault="005D397B" w:rsidP="005D397B">
      <w:pPr>
        <w:rPr>
          <w:rFonts w:ascii="Arial" w:hAnsi="Arial" w:cs="Arial"/>
        </w:rPr>
      </w:pPr>
      <w:r w:rsidRPr="003816DE">
        <w:rPr>
          <w:rFonts w:ascii="Arial" w:hAnsi="Arial" w:cs="Arial"/>
        </w:rPr>
        <w:t>NURS 5301 course is completely online and asynchronous. The course operates on the WBU Virtual Campus, BLACKBOARD, and is available at:  https:///wbu.blackboard.com</w:t>
      </w:r>
    </w:p>
    <w:p w14:paraId="31DF8C0F" w14:textId="77777777" w:rsidR="005D397B" w:rsidRPr="003816DE" w:rsidRDefault="005D397B" w:rsidP="005D397B">
      <w:pPr>
        <w:rPr>
          <w:rFonts w:ascii="Arial" w:hAnsi="Arial" w:cs="Arial"/>
        </w:rPr>
      </w:pPr>
      <w:r w:rsidRPr="003816DE">
        <w:rPr>
          <w:rFonts w:ascii="Arial" w:hAnsi="Arial" w:cs="Arial"/>
        </w:rPr>
        <w:t xml:space="preserve">For direct access to the NURS 5301 course, students are required to use their username and password. </w:t>
      </w:r>
    </w:p>
    <w:p w14:paraId="1B1EA6D4" w14:textId="77777777" w:rsidR="003816DE" w:rsidRPr="003816DE" w:rsidRDefault="003816DE" w:rsidP="005D397B">
      <w:pPr>
        <w:rPr>
          <w:rFonts w:ascii="Arial" w:hAnsi="Arial" w:cs="Arial"/>
        </w:rPr>
      </w:pPr>
    </w:p>
    <w:p w14:paraId="502E4BCC" w14:textId="77777777" w:rsidR="003816DE" w:rsidRPr="003816DE" w:rsidRDefault="003816DE" w:rsidP="003816DE">
      <w:pPr>
        <w:rPr>
          <w:rFonts w:ascii="Arial" w:hAnsi="Arial" w:cs="Arial"/>
        </w:rPr>
      </w:pPr>
      <w:r w:rsidRPr="003816DE">
        <w:rPr>
          <w:rFonts w:ascii="Arial" w:hAnsi="Arial" w:cs="Arial"/>
        </w:rPr>
        <w:t xml:space="preserve">A variety of teaching strategies designed for distance learning will be used.  These strategies include weekly readings, discussion forums, exploring online resources, and virtual presentations.  Students are required to participate in discussion forum activities and complete all required assignments.     </w:t>
      </w:r>
    </w:p>
    <w:p w14:paraId="680CE853" w14:textId="77777777" w:rsidR="005D397B" w:rsidRPr="00424853" w:rsidRDefault="005D397B" w:rsidP="005D397B">
      <w:pPr>
        <w:rPr>
          <w:rFonts w:ascii="Arial" w:hAnsi="Arial" w:cs="Arial"/>
        </w:rPr>
      </w:pPr>
    </w:p>
    <w:p w14:paraId="5701B241" w14:textId="6BBD92C5" w:rsidR="00B80C7E" w:rsidRPr="00424853" w:rsidRDefault="00B80C7E" w:rsidP="00700BC2">
      <w:pPr>
        <w:rPr>
          <w:rFonts w:ascii="Arial" w:hAnsi="Arial" w:cs="Arial"/>
          <w:b/>
          <w:color w:val="000000"/>
          <w:u w:val="single"/>
        </w:rPr>
      </w:pPr>
      <w:r w:rsidRPr="00424853">
        <w:rPr>
          <w:rFonts w:ascii="Arial" w:hAnsi="Arial" w:cs="Arial"/>
          <w:b/>
          <w:color w:val="000000"/>
          <w:u w:val="single"/>
        </w:rPr>
        <w:t>Submission of Assignments</w:t>
      </w:r>
    </w:p>
    <w:p w14:paraId="5C80E651" w14:textId="77777777" w:rsidR="00B80C7E" w:rsidRDefault="00B80C7E" w:rsidP="00B80C7E">
      <w:pPr>
        <w:pStyle w:val="Default"/>
        <w:rPr>
          <w:rFonts w:ascii="Arial" w:hAnsi="Arial" w:cs="Arial"/>
        </w:rPr>
      </w:pPr>
      <w:r w:rsidRPr="00424853">
        <w:rPr>
          <w:rFonts w:ascii="Arial" w:hAnsi="Arial" w:cs="Arial"/>
        </w:rPr>
        <w:t xml:space="preserve">All assignments must be completed and submitted by the designated due dates/times in order to receive a grade and credit for the assignment. </w:t>
      </w:r>
    </w:p>
    <w:p w14:paraId="68382F32" w14:textId="77777777" w:rsidR="003816DE" w:rsidRPr="00424853" w:rsidRDefault="003816DE" w:rsidP="00B80C7E">
      <w:pPr>
        <w:pStyle w:val="Default"/>
        <w:rPr>
          <w:rFonts w:ascii="Arial" w:hAnsi="Arial" w:cs="Arial"/>
        </w:rPr>
      </w:pPr>
    </w:p>
    <w:p w14:paraId="58109142" w14:textId="473C6D6E" w:rsidR="00B80C7E" w:rsidRPr="00424853" w:rsidRDefault="00FA23BD" w:rsidP="00B80C7E">
      <w:pPr>
        <w:pStyle w:val="Default"/>
        <w:rPr>
          <w:rFonts w:ascii="Arial" w:hAnsi="Arial" w:cs="Arial"/>
        </w:rPr>
      </w:pPr>
      <w:r w:rsidRPr="00424853">
        <w:rPr>
          <w:rFonts w:ascii="Arial" w:hAnsi="Arial" w:cs="Arial"/>
        </w:rPr>
        <w:t>NURS 5031</w:t>
      </w:r>
      <w:r w:rsidR="00B80C7E" w:rsidRPr="00424853">
        <w:rPr>
          <w:rFonts w:ascii="Arial" w:hAnsi="Arial" w:cs="Arial"/>
        </w:rPr>
        <w:t xml:space="preserve"> course will open and become available to stud</w:t>
      </w:r>
      <w:r w:rsidRPr="00424853">
        <w:rPr>
          <w:rFonts w:ascii="Arial" w:hAnsi="Arial" w:cs="Arial"/>
        </w:rPr>
        <w:t>ents on the first d</w:t>
      </w:r>
      <w:r w:rsidR="00B2365A">
        <w:rPr>
          <w:rFonts w:ascii="Arial" w:hAnsi="Arial" w:cs="Arial"/>
        </w:rPr>
        <w:t>ay of class, Monday 26 February</w:t>
      </w:r>
      <w:r w:rsidRPr="00424853">
        <w:rPr>
          <w:rFonts w:ascii="Arial" w:hAnsi="Arial" w:cs="Arial"/>
        </w:rPr>
        <w:t xml:space="preserve">, 12:01 </w:t>
      </w:r>
      <w:proofErr w:type="gramStart"/>
      <w:r w:rsidRPr="00424853">
        <w:rPr>
          <w:rFonts w:ascii="Arial" w:hAnsi="Arial" w:cs="Arial"/>
        </w:rPr>
        <w:t>a.m.</w:t>
      </w:r>
      <w:r w:rsidR="00B80C7E" w:rsidRPr="00424853">
        <w:rPr>
          <w:rFonts w:ascii="Arial" w:hAnsi="Arial" w:cs="Arial"/>
        </w:rPr>
        <w:t>.</w:t>
      </w:r>
      <w:proofErr w:type="gramEnd"/>
      <w:r w:rsidR="00B80C7E" w:rsidRPr="00424853">
        <w:rPr>
          <w:rFonts w:ascii="Arial" w:hAnsi="Arial" w:cs="Arial"/>
        </w:rPr>
        <w:t xml:space="preserve">  Thereafter, every week starts on Monday morning </w:t>
      </w:r>
      <w:r w:rsidR="005D397B" w:rsidRPr="00424853">
        <w:rPr>
          <w:rFonts w:ascii="Arial" w:hAnsi="Arial" w:cs="Arial"/>
        </w:rPr>
        <w:t xml:space="preserve">(12:01 a.m.), </w:t>
      </w:r>
      <w:r w:rsidR="00B80C7E" w:rsidRPr="00424853">
        <w:rPr>
          <w:rFonts w:ascii="Arial" w:hAnsi="Arial" w:cs="Arial"/>
        </w:rPr>
        <w:t>and ends on</w:t>
      </w:r>
      <w:r w:rsidRPr="00424853">
        <w:rPr>
          <w:rFonts w:ascii="Arial" w:hAnsi="Arial" w:cs="Arial"/>
        </w:rPr>
        <w:t xml:space="preserve"> the following Sunday, 11:59 p.m.</w:t>
      </w:r>
      <w:r w:rsidR="00B80C7E" w:rsidRPr="00424853">
        <w:rPr>
          <w:rFonts w:ascii="Arial" w:hAnsi="Arial" w:cs="Arial"/>
        </w:rPr>
        <w:t xml:space="preserve">  Co</w:t>
      </w:r>
      <w:r w:rsidRPr="00424853">
        <w:rPr>
          <w:rFonts w:ascii="Arial" w:hAnsi="Arial" w:cs="Arial"/>
        </w:rPr>
        <w:t xml:space="preserve">urse assignments, including </w:t>
      </w:r>
      <w:r w:rsidR="00B80C7E" w:rsidRPr="00424853">
        <w:rPr>
          <w:rFonts w:ascii="Arial" w:hAnsi="Arial" w:cs="Arial"/>
        </w:rPr>
        <w:t xml:space="preserve">discussion forum activities, will be due by </w:t>
      </w:r>
      <w:r w:rsidRPr="00424853">
        <w:rPr>
          <w:rFonts w:ascii="Arial" w:hAnsi="Arial" w:cs="Arial"/>
        </w:rPr>
        <w:t xml:space="preserve">Sunday, 11:59 p.m. </w:t>
      </w:r>
      <w:r w:rsidR="00B80C7E" w:rsidRPr="00424853">
        <w:rPr>
          <w:rFonts w:ascii="Arial" w:hAnsi="Arial" w:cs="Arial"/>
        </w:rPr>
        <w:t xml:space="preserve">A course calendar identifying topical areas for weekly lessons, assignment due dates will be posted in </w:t>
      </w:r>
      <w:r w:rsidRPr="00424853">
        <w:rPr>
          <w:rFonts w:ascii="Arial" w:hAnsi="Arial" w:cs="Arial"/>
        </w:rPr>
        <w:t xml:space="preserve">the course syllabus and in </w:t>
      </w:r>
      <w:r w:rsidR="00B80C7E" w:rsidRPr="00424853">
        <w:rPr>
          <w:rFonts w:ascii="Arial" w:hAnsi="Arial" w:cs="Arial"/>
        </w:rPr>
        <w:t xml:space="preserve">BLACKBOARD. </w:t>
      </w:r>
    </w:p>
    <w:p w14:paraId="4A047003" w14:textId="77777777" w:rsidR="00FA23BD" w:rsidRPr="00424853" w:rsidRDefault="00FA23BD" w:rsidP="00700BC2">
      <w:pPr>
        <w:rPr>
          <w:rFonts w:ascii="Arial" w:hAnsi="Arial" w:cs="Arial"/>
          <w:b/>
          <w:color w:val="000000"/>
          <w:u w:val="single"/>
        </w:rPr>
      </w:pPr>
    </w:p>
    <w:p w14:paraId="03F97829" w14:textId="77777777" w:rsidR="001C5D4A" w:rsidRDefault="001C5D4A" w:rsidP="003816DE">
      <w:pPr>
        <w:rPr>
          <w:rFonts w:ascii="Arial" w:hAnsi="Arial" w:cs="Arial"/>
          <w:b/>
          <w:color w:val="000000"/>
          <w:u w:val="single"/>
        </w:rPr>
      </w:pPr>
    </w:p>
    <w:p w14:paraId="4615FD99" w14:textId="77777777" w:rsidR="001C5D4A" w:rsidRPr="001C5D4A" w:rsidRDefault="001C5D4A" w:rsidP="001C5D4A">
      <w:pPr>
        <w:rPr>
          <w:rFonts w:ascii="Arial" w:hAnsi="Arial" w:cs="Arial"/>
          <w:b/>
          <w:color w:val="000000"/>
          <w:u w:val="single"/>
        </w:rPr>
      </w:pPr>
      <w:r w:rsidRPr="001C5D4A">
        <w:rPr>
          <w:rFonts w:ascii="Arial" w:hAnsi="Arial" w:cs="Arial"/>
          <w:b/>
          <w:color w:val="000000"/>
          <w:u w:val="single"/>
        </w:rPr>
        <w:t xml:space="preserve">Course Assignments </w:t>
      </w:r>
    </w:p>
    <w:p w14:paraId="4D092D07" w14:textId="0916897E" w:rsidR="001C5D4A" w:rsidRPr="001C5D4A" w:rsidRDefault="001C5D4A" w:rsidP="001C5D4A">
      <w:pPr>
        <w:rPr>
          <w:rFonts w:ascii="Arial" w:hAnsi="Arial" w:cs="Arial"/>
          <w:color w:val="000000"/>
        </w:rPr>
      </w:pPr>
      <w:r w:rsidRPr="001C5D4A">
        <w:rPr>
          <w:rFonts w:ascii="Arial" w:hAnsi="Arial" w:cs="Arial"/>
          <w:color w:val="000000"/>
        </w:rPr>
        <w:t xml:space="preserve">Assignment 1:  </w:t>
      </w:r>
      <w:r w:rsidR="003754CA">
        <w:rPr>
          <w:rFonts w:ascii="Arial" w:hAnsi="Arial" w:cs="Arial"/>
          <w:color w:val="000000"/>
        </w:rPr>
        <w:t>Use of Behavior theory paper (15</w:t>
      </w:r>
      <w:r w:rsidRPr="001C5D4A">
        <w:rPr>
          <w:rFonts w:ascii="Arial" w:hAnsi="Arial" w:cs="Arial"/>
          <w:color w:val="000000"/>
        </w:rPr>
        <w:t xml:space="preserve">%):  In a 5-6 page paper in APA format (excluding title page and reference list), reflect and integrate one or more theories listed in Chapters 5-7 to explain how you would motivate your team of registered nurses to develop an evidence-based protocol that is needed on your unit.  Discuss the pros and cons of any theory.  Include a minimum of four scholarly references to develop your paper.  </w:t>
      </w:r>
    </w:p>
    <w:p w14:paraId="74113663" w14:textId="77777777" w:rsidR="001C5D4A" w:rsidRPr="001C5D4A" w:rsidRDefault="001C5D4A" w:rsidP="001C5D4A">
      <w:pPr>
        <w:rPr>
          <w:rFonts w:ascii="Arial" w:hAnsi="Arial" w:cs="Arial"/>
          <w:color w:val="000000"/>
        </w:rPr>
      </w:pPr>
    </w:p>
    <w:p w14:paraId="536073CB" w14:textId="77777777" w:rsidR="001C5D4A" w:rsidRPr="001C5D4A" w:rsidRDefault="001C5D4A" w:rsidP="001C5D4A">
      <w:pPr>
        <w:rPr>
          <w:rFonts w:ascii="Arial" w:hAnsi="Arial" w:cs="Arial"/>
          <w:color w:val="000000"/>
        </w:rPr>
      </w:pPr>
      <w:r w:rsidRPr="001C5D4A">
        <w:rPr>
          <w:rFonts w:ascii="Arial" w:hAnsi="Arial" w:cs="Arial"/>
          <w:color w:val="000000"/>
        </w:rPr>
        <w:t xml:space="preserve">Due date:  Assignment 1 is due at the end of week 3, Sunday, 11:59 p.m.  </w:t>
      </w:r>
    </w:p>
    <w:p w14:paraId="364707F1" w14:textId="77777777" w:rsidR="001C5D4A" w:rsidRPr="001C5D4A" w:rsidRDefault="001C5D4A" w:rsidP="001C5D4A">
      <w:pPr>
        <w:rPr>
          <w:rFonts w:ascii="Arial" w:hAnsi="Arial" w:cs="Arial"/>
          <w:color w:val="000000"/>
        </w:rPr>
      </w:pPr>
    </w:p>
    <w:p w14:paraId="5E08702E" w14:textId="32FDB8B7" w:rsidR="001C5D4A" w:rsidRPr="001C5D4A" w:rsidRDefault="001C5D4A" w:rsidP="001C5D4A">
      <w:pPr>
        <w:rPr>
          <w:rFonts w:ascii="Arial" w:hAnsi="Arial" w:cs="Arial"/>
          <w:color w:val="000000"/>
        </w:rPr>
      </w:pPr>
      <w:r w:rsidRPr="001C5D4A">
        <w:rPr>
          <w:rFonts w:ascii="Arial" w:hAnsi="Arial" w:cs="Arial"/>
          <w:color w:val="000000"/>
        </w:rPr>
        <w:t>Assignment 2:  Us</w:t>
      </w:r>
      <w:r w:rsidR="003754CA">
        <w:rPr>
          <w:rFonts w:ascii="Arial" w:hAnsi="Arial" w:cs="Arial"/>
          <w:color w:val="000000"/>
        </w:rPr>
        <w:t>e of Leadership Theory paper (15</w:t>
      </w:r>
      <w:r w:rsidRPr="001C5D4A">
        <w:rPr>
          <w:rFonts w:ascii="Arial" w:hAnsi="Arial" w:cs="Arial"/>
          <w:color w:val="000000"/>
        </w:rPr>
        <w:t xml:space="preserve">%).  In a 5-6 page paper in APA format (excluding title page and reference list), reflect and integrate on one or more theories in chapters 8-11.  Explain how you would change the culture on your unit related to 'bullying' on your unit among registered nurses.  Discuss the pros and cons of any theory.  Include a minimum of four scholarly references to develop your paper.  </w:t>
      </w:r>
    </w:p>
    <w:p w14:paraId="04C4876E" w14:textId="77777777" w:rsidR="001C5D4A" w:rsidRPr="001C5D4A" w:rsidRDefault="001C5D4A" w:rsidP="001C5D4A">
      <w:pPr>
        <w:rPr>
          <w:rFonts w:ascii="Arial" w:hAnsi="Arial" w:cs="Arial"/>
          <w:color w:val="000000"/>
        </w:rPr>
      </w:pPr>
    </w:p>
    <w:p w14:paraId="028C3DF6" w14:textId="77777777" w:rsidR="001C5D4A" w:rsidRPr="001C5D4A" w:rsidRDefault="001C5D4A" w:rsidP="001C5D4A">
      <w:pPr>
        <w:rPr>
          <w:rFonts w:ascii="Arial" w:hAnsi="Arial" w:cs="Arial"/>
          <w:color w:val="000000"/>
        </w:rPr>
      </w:pPr>
      <w:r w:rsidRPr="001C5D4A">
        <w:rPr>
          <w:rFonts w:ascii="Arial" w:hAnsi="Arial" w:cs="Arial"/>
          <w:color w:val="000000"/>
        </w:rPr>
        <w:t>Due date:  Assignment 2 is due at the end of week 5, Sunday, 11:59 p.m.</w:t>
      </w:r>
    </w:p>
    <w:p w14:paraId="5931C648" w14:textId="77777777" w:rsidR="001C5D4A" w:rsidRPr="001C5D4A" w:rsidRDefault="001C5D4A" w:rsidP="001C5D4A">
      <w:pPr>
        <w:rPr>
          <w:rFonts w:ascii="Arial" w:hAnsi="Arial" w:cs="Arial"/>
          <w:color w:val="000000"/>
        </w:rPr>
      </w:pPr>
    </w:p>
    <w:p w14:paraId="65908FAC" w14:textId="136A4103" w:rsidR="001C5D4A" w:rsidRPr="001C5D4A" w:rsidRDefault="001C5D4A" w:rsidP="001C5D4A">
      <w:pPr>
        <w:rPr>
          <w:rFonts w:ascii="Arial" w:hAnsi="Arial" w:cs="Arial"/>
          <w:color w:val="000000"/>
        </w:rPr>
      </w:pPr>
      <w:r w:rsidRPr="001C5D4A">
        <w:rPr>
          <w:rFonts w:ascii="Arial" w:hAnsi="Arial" w:cs="Arial"/>
          <w:color w:val="000000"/>
        </w:rPr>
        <w:t>Assignment 3</w:t>
      </w:r>
      <w:r w:rsidR="003754CA">
        <w:rPr>
          <w:rFonts w:ascii="Arial" w:hAnsi="Arial" w:cs="Arial"/>
          <w:color w:val="000000"/>
        </w:rPr>
        <w:t>:  Implementation Plan paper (15</w:t>
      </w:r>
      <w:bookmarkStart w:id="0" w:name="_GoBack"/>
      <w:bookmarkEnd w:id="0"/>
      <w:r w:rsidRPr="001C5D4A">
        <w:rPr>
          <w:rFonts w:ascii="Arial" w:hAnsi="Arial" w:cs="Arial"/>
          <w:color w:val="000000"/>
        </w:rPr>
        <w:t>%).  In a 5-6 page paper in APA format (excluding title page and reference list)</w:t>
      </w:r>
      <w:proofErr w:type="gramStart"/>
      <w:r w:rsidRPr="001C5D4A">
        <w:rPr>
          <w:rFonts w:ascii="Arial" w:hAnsi="Arial" w:cs="Arial"/>
          <w:color w:val="000000"/>
        </w:rPr>
        <w:t>,  consider</w:t>
      </w:r>
      <w:proofErr w:type="gramEnd"/>
      <w:r w:rsidRPr="001C5D4A">
        <w:rPr>
          <w:rFonts w:ascii="Arial" w:hAnsi="Arial" w:cs="Arial"/>
          <w:color w:val="000000"/>
        </w:rPr>
        <w:t xml:space="preserve"> the following scenario:  Staff satisfaction is very low and turn-over is above 25% annually on your unit.  In addition, quality scores related to several clinical indicators are in the bottom 25% compared to like units.  Develop an implementation plan for improving the moral and teamwork of the interdisciplinary team on your unit that will also impact the clinical quality scores.  Include a minimum of four scholarly references to develop your paper.</w:t>
      </w:r>
    </w:p>
    <w:p w14:paraId="75E4B051" w14:textId="77777777" w:rsidR="001C5D4A" w:rsidRPr="001C5D4A" w:rsidRDefault="001C5D4A" w:rsidP="001C5D4A">
      <w:pPr>
        <w:rPr>
          <w:rFonts w:ascii="Arial" w:hAnsi="Arial" w:cs="Arial"/>
          <w:color w:val="000000"/>
        </w:rPr>
      </w:pPr>
    </w:p>
    <w:p w14:paraId="614D16C6" w14:textId="77777777" w:rsidR="001C5D4A" w:rsidRPr="001C5D4A" w:rsidRDefault="001C5D4A" w:rsidP="001C5D4A">
      <w:pPr>
        <w:rPr>
          <w:rFonts w:ascii="Arial" w:hAnsi="Arial" w:cs="Arial"/>
          <w:color w:val="000000"/>
        </w:rPr>
      </w:pPr>
      <w:r w:rsidRPr="001C5D4A">
        <w:rPr>
          <w:rFonts w:ascii="Arial" w:hAnsi="Arial" w:cs="Arial"/>
          <w:color w:val="000000"/>
        </w:rPr>
        <w:t>Due date:  Assignment 3 is due at the end of week 7, Sunday, 11:59 p.m.</w:t>
      </w:r>
    </w:p>
    <w:p w14:paraId="656F93CD" w14:textId="77777777" w:rsidR="001C5D4A" w:rsidRPr="001C5D4A" w:rsidRDefault="001C5D4A" w:rsidP="001C5D4A">
      <w:pPr>
        <w:rPr>
          <w:rFonts w:ascii="Arial" w:hAnsi="Arial" w:cs="Arial"/>
          <w:color w:val="000000"/>
        </w:rPr>
      </w:pPr>
    </w:p>
    <w:p w14:paraId="04861291" w14:textId="6097E9AE" w:rsidR="001C5D4A" w:rsidRPr="001C5D4A" w:rsidRDefault="001C5D4A" w:rsidP="001C5D4A">
      <w:pPr>
        <w:rPr>
          <w:rFonts w:ascii="Arial" w:hAnsi="Arial" w:cs="Arial"/>
          <w:color w:val="000000"/>
        </w:rPr>
      </w:pPr>
      <w:proofErr w:type="gramStart"/>
      <w:r w:rsidRPr="001C5D4A">
        <w:rPr>
          <w:rFonts w:ascii="Arial" w:hAnsi="Arial" w:cs="Arial"/>
          <w:color w:val="000000"/>
        </w:rPr>
        <w:t>Assignme</w:t>
      </w:r>
      <w:r w:rsidR="003754CA">
        <w:rPr>
          <w:rFonts w:ascii="Arial" w:hAnsi="Arial" w:cs="Arial"/>
          <w:color w:val="000000"/>
        </w:rPr>
        <w:t>nt 4, Change Initiative Plan (15</w:t>
      </w:r>
      <w:r w:rsidRPr="001C5D4A">
        <w:rPr>
          <w:rFonts w:ascii="Arial" w:hAnsi="Arial" w:cs="Arial"/>
          <w:color w:val="000000"/>
        </w:rPr>
        <w:t>%).</w:t>
      </w:r>
      <w:proofErr w:type="gramEnd"/>
      <w:r w:rsidRPr="001C5D4A">
        <w:rPr>
          <w:rFonts w:ascii="Arial" w:hAnsi="Arial" w:cs="Arial"/>
          <w:color w:val="000000"/>
        </w:rPr>
        <w:t xml:space="preserve">  In a 5-7 page paper in APA format (excluding title page and reference list)</w:t>
      </w:r>
      <w:proofErr w:type="gramStart"/>
      <w:r w:rsidRPr="001C5D4A">
        <w:rPr>
          <w:rFonts w:ascii="Arial" w:hAnsi="Arial" w:cs="Arial"/>
          <w:color w:val="000000"/>
        </w:rPr>
        <w:t>,  develop</w:t>
      </w:r>
      <w:proofErr w:type="gramEnd"/>
      <w:r w:rsidRPr="001C5D4A">
        <w:rPr>
          <w:rFonts w:ascii="Arial" w:hAnsi="Arial" w:cs="Arial"/>
          <w:color w:val="000000"/>
        </w:rPr>
        <w:t xml:space="preserve"> a change initiative plan based on the Action Research Model by Cummings and Worley (1997).  Be sure to include all components of the model (Entry and contracting, diagnosing, planning and implementing change, and evaluating and institutionalizing change).  Include a minimum of four scholarly references to develop your paper.</w:t>
      </w:r>
    </w:p>
    <w:p w14:paraId="2682F827" w14:textId="77777777" w:rsidR="001C5D4A" w:rsidRPr="001C5D4A" w:rsidRDefault="001C5D4A" w:rsidP="001C5D4A">
      <w:pPr>
        <w:rPr>
          <w:rFonts w:ascii="Arial" w:hAnsi="Arial" w:cs="Arial"/>
          <w:color w:val="000000"/>
        </w:rPr>
      </w:pPr>
    </w:p>
    <w:p w14:paraId="14837338" w14:textId="0976C1D8" w:rsidR="001C5D4A" w:rsidRPr="001C5D4A" w:rsidRDefault="001C5D4A" w:rsidP="001C5D4A">
      <w:pPr>
        <w:rPr>
          <w:rFonts w:ascii="Arial" w:hAnsi="Arial" w:cs="Arial"/>
          <w:color w:val="000000"/>
        </w:rPr>
      </w:pPr>
      <w:r w:rsidRPr="001C5D4A">
        <w:rPr>
          <w:rFonts w:ascii="Arial" w:hAnsi="Arial" w:cs="Arial"/>
          <w:color w:val="000000"/>
        </w:rPr>
        <w:t>Due date:  Assignment 4 is due at the end of week 9, Sunday, 11:59 p.m.</w:t>
      </w:r>
    </w:p>
    <w:p w14:paraId="11E7F946" w14:textId="77777777" w:rsidR="001C5D4A" w:rsidRDefault="001C5D4A" w:rsidP="003816DE">
      <w:pPr>
        <w:rPr>
          <w:rFonts w:ascii="Arial" w:hAnsi="Arial" w:cs="Arial"/>
          <w:b/>
          <w:color w:val="000000"/>
          <w:u w:val="single"/>
        </w:rPr>
      </w:pPr>
    </w:p>
    <w:p w14:paraId="506E7806" w14:textId="77777777" w:rsidR="003816DE" w:rsidRPr="003816DE" w:rsidRDefault="003816DE" w:rsidP="003816DE">
      <w:pPr>
        <w:rPr>
          <w:rFonts w:ascii="Arial" w:hAnsi="Arial" w:cs="Arial"/>
          <w:b/>
          <w:color w:val="000000"/>
          <w:u w:val="single"/>
        </w:rPr>
      </w:pPr>
      <w:r w:rsidRPr="003816DE">
        <w:rPr>
          <w:rFonts w:ascii="Arial" w:hAnsi="Arial" w:cs="Arial"/>
          <w:b/>
          <w:color w:val="000000"/>
          <w:u w:val="single"/>
        </w:rPr>
        <w:t>Assignment Rubrics</w:t>
      </w:r>
    </w:p>
    <w:p w14:paraId="4E7775CB" w14:textId="38FF5925" w:rsidR="003816DE" w:rsidRPr="00015224" w:rsidRDefault="003816DE" w:rsidP="003816DE">
      <w:pPr>
        <w:rPr>
          <w:rFonts w:ascii="Arial" w:hAnsi="Arial" w:cs="Arial"/>
          <w:color w:val="000000"/>
        </w:rPr>
      </w:pPr>
      <w:r w:rsidRPr="00015224">
        <w:rPr>
          <w:rFonts w:ascii="Arial" w:hAnsi="Arial" w:cs="Arial"/>
          <w:color w:val="000000"/>
        </w:rPr>
        <w:t xml:space="preserve">Online discussion rubrics and assignment rubrics are included with each assignment.  Click on specific Assignments in the course to see each rubric.  </w:t>
      </w:r>
    </w:p>
    <w:p w14:paraId="61F07409" w14:textId="77777777" w:rsidR="00D03B43" w:rsidRPr="00424853" w:rsidRDefault="00D03B43" w:rsidP="00EE211B">
      <w:pPr>
        <w:rPr>
          <w:rFonts w:ascii="Arial" w:hAnsi="Arial" w:cs="Arial"/>
        </w:rPr>
      </w:pPr>
    </w:p>
    <w:p w14:paraId="74A3B7DD" w14:textId="6C318ADA" w:rsidR="001507F4" w:rsidRPr="00424853" w:rsidRDefault="00253FA0" w:rsidP="001507F4">
      <w:pPr>
        <w:rPr>
          <w:rFonts w:ascii="Arial" w:hAnsi="Arial" w:cs="Arial"/>
          <w:b/>
          <w:u w:val="single"/>
        </w:rPr>
      </w:pPr>
      <w:r w:rsidRPr="00424853">
        <w:rPr>
          <w:rFonts w:ascii="Arial" w:hAnsi="Arial" w:cs="Arial"/>
          <w:b/>
          <w:u w:val="single"/>
        </w:rPr>
        <w:t>Course Outline</w:t>
      </w:r>
    </w:p>
    <w:p w14:paraId="76F3E975" w14:textId="4A2C702C" w:rsidR="00253FA0" w:rsidRPr="00424853" w:rsidRDefault="00253FA0" w:rsidP="003754CA">
      <w:pPr>
        <w:rPr>
          <w:rFonts w:ascii="Arial" w:hAnsi="Arial" w:cs="Arial"/>
          <w:b/>
        </w:rPr>
      </w:pPr>
      <w:r w:rsidRPr="00424853">
        <w:rPr>
          <w:rFonts w:ascii="Arial" w:hAnsi="Arial" w:cs="Arial"/>
        </w:rPr>
        <w:t xml:space="preserve">NURS 5031 is organized around </w:t>
      </w:r>
      <w:r w:rsidR="003754CA">
        <w:rPr>
          <w:rFonts w:ascii="Arial" w:hAnsi="Arial" w:cs="Arial"/>
        </w:rPr>
        <w:t>12 week course</w:t>
      </w:r>
    </w:p>
    <w:p w14:paraId="55A37510" w14:textId="77777777" w:rsidR="0059512E" w:rsidRPr="00424853" w:rsidRDefault="0059512E" w:rsidP="00C067F3">
      <w:pPr>
        <w:ind w:right="-180"/>
        <w:rPr>
          <w:rFonts w:ascii="Arial" w:hAnsi="Arial" w:cs="Arial"/>
          <w:b/>
        </w:rPr>
      </w:pPr>
    </w:p>
    <w:p w14:paraId="12E36A14" w14:textId="02FF6E9B" w:rsidR="00253FA0" w:rsidRPr="00424853" w:rsidRDefault="00253FA0" w:rsidP="00253FA0">
      <w:pPr>
        <w:pStyle w:val="NormalWeb"/>
        <w:spacing w:before="0" w:beforeAutospacing="0" w:after="0" w:afterAutospacing="0"/>
        <w:rPr>
          <w:rFonts w:ascii="Arial" w:hAnsi="Arial" w:cs="Arial"/>
        </w:rPr>
      </w:pPr>
      <w:r w:rsidRPr="00424853">
        <w:rPr>
          <w:rFonts w:ascii="Arial" w:eastAsia="Calibri" w:hAnsi="Arial" w:cs="Arial"/>
        </w:rPr>
        <w:t xml:space="preserve">Every week, </w:t>
      </w:r>
      <w:r w:rsidR="00015224">
        <w:rPr>
          <w:rFonts w:ascii="Arial" w:eastAsia="Calibri" w:hAnsi="Arial" w:cs="Arial"/>
        </w:rPr>
        <w:t>learning outcomes, tasks,</w:t>
      </w:r>
      <w:r w:rsidRPr="00424853">
        <w:rPr>
          <w:rFonts w:ascii="Arial" w:eastAsia="Calibri" w:hAnsi="Arial" w:cs="Arial"/>
        </w:rPr>
        <w:t xml:space="preserve"> resources, and graded activities (if applicable</w:t>
      </w:r>
      <w:r w:rsidR="00015224">
        <w:rPr>
          <w:rFonts w:ascii="Arial" w:eastAsia="Calibri" w:hAnsi="Arial" w:cs="Arial"/>
        </w:rPr>
        <w:t>) will be posted. The learning outcomes</w:t>
      </w:r>
      <w:r w:rsidRPr="00424853">
        <w:rPr>
          <w:rFonts w:ascii="Arial" w:eastAsia="Calibri" w:hAnsi="Arial" w:cs="Arial"/>
        </w:rPr>
        <w:t xml:space="preserve"> will provide a guideline and organization for the week’s activities, guide your learning experience, and help you organize your thoughts about selected topics. The weekly learning activities will prepare you for each graded assignment.  These include, but are not limited to weekly readings, interactive discussion forums, exploring online </w:t>
      </w:r>
      <w:r w:rsidR="00015224">
        <w:rPr>
          <w:rFonts w:ascii="Arial" w:eastAsia="Calibri" w:hAnsi="Arial" w:cs="Arial"/>
        </w:rPr>
        <w:t>resources, etc</w:t>
      </w:r>
      <w:r w:rsidRPr="00424853">
        <w:rPr>
          <w:rFonts w:ascii="Arial" w:eastAsia="Calibri" w:hAnsi="Arial" w:cs="Arial"/>
        </w:rPr>
        <w:t xml:space="preserve">.  </w:t>
      </w:r>
      <w:r w:rsidRPr="00424853">
        <w:rPr>
          <w:rFonts w:ascii="Arial" w:hAnsi="Arial" w:cs="Arial"/>
        </w:rPr>
        <w:t xml:space="preserve">Weekly resources are identified to assist you with the </w:t>
      </w:r>
      <w:r w:rsidR="00015224">
        <w:rPr>
          <w:rFonts w:ascii="Arial" w:hAnsi="Arial" w:cs="Arial"/>
        </w:rPr>
        <w:t xml:space="preserve">graded </w:t>
      </w:r>
      <w:r w:rsidRPr="00424853">
        <w:rPr>
          <w:rFonts w:ascii="Arial" w:hAnsi="Arial" w:cs="Arial"/>
        </w:rPr>
        <w:t xml:space="preserve">weekly </w:t>
      </w:r>
      <w:r w:rsidR="00015224">
        <w:rPr>
          <w:rFonts w:ascii="Arial" w:hAnsi="Arial" w:cs="Arial"/>
        </w:rPr>
        <w:t xml:space="preserve">discussions and </w:t>
      </w:r>
      <w:r w:rsidRPr="00424853">
        <w:rPr>
          <w:rFonts w:ascii="Arial" w:hAnsi="Arial" w:cs="Arial"/>
        </w:rPr>
        <w:t xml:space="preserve">assignments.  These resources will help you explore the topics in more depth.   </w:t>
      </w:r>
    </w:p>
    <w:p w14:paraId="4D0705D3" w14:textId="77777777" w:rsidR="00253FA0" w:rsidRPr="00424853" w:rsidRDefault="00253FA0" w:rsidP="00C067F3">
      <w:pPr>
        <w:ind w:right="-180"/>
        <w:rPr>
          <w:rFonts w:ascii="Arial" w:hAnsi="Arial" w:cs="Arial"/>
          <w:b/>
          <w:u w:val="single"/>
        </w:rPr>
      </w:pPr>
    </w:p>
    <w:p w14:paraId="6E8FA32D" w14:textId="77777777" w:rsidR="00253FA0" w:rsidRPr="00424853" w:rsidRDefault="00253FA0" w:rsidP="00253FA0">
      <w:pPr>
        <w:rPr>
          <w:rFonts w:ascii="Arial" w:hAnsi="Arial" w:cs="Arial"/>
          <w:b/>
          <w:u w:val="single"/>
        </w:rPr>
      </w:pPr>
      <w:r w:rsidRPr="00424853">
        <w:rPr>
          <w:rFonts w:ascii="Arial" w:hAnsi="Arial" w:cs="Arial"/>
          <w:b/>
          <w:u w:val="single"/>
        </w:rPr>
        <w:t>Course Requirements and Grading Criteria</w:t>
      </w:r>
    </w:p>
    <w:p w14:paraId="1773F088" w14:textId="77777777" w:rsidR="00253FA0" w:rsidRPr="00424853" w:rsidRDefault="00253FA0" w:rsidP="00253FA0">
      <w:pPr>
        <w:rPr>
          <w:rFonts w:ascii="Arial" w:hAnsi="Arial" w:cs="Arial"/>
        </w:rPr>
      </w:pPr>
      <w:r w:rsidRPr="00424853">
        <w:rPr>
          <w:rFonts w:ascii="Arial" w:hAnsi="Arial" w:cs="Arial"/>
        </w:rPr>
        <w:t>A= 90-100</w:t>
      </w:r>
    </w:p>
    <w:p w14:paraId="55DF5C8F" w14:textId="77777777" w:rsidR="00253FA0" w:rsidRPr="00424853" w:rsidRDefault="00253FA0" w:rsidP="00253FA0">
      <w:pPr>
        <w:rPr>
          <w:rFonts w:ascii="Arial" w:hAnsi="Arial" w:cs="Arial"/>
        </w:rPr>
      </w:pPr>
      <w:r w:rsidRPr="00424853">
        <w:rPr>
          <w:rFonts w:ascii="Arial" w:hAnsi="Arial" w:cs="Arial"/>
        </w:rPr>
        <w:t>B= 80-89</w:t>
      </w:r>
    </w:p>
    <w:p w14:paraId="74EEBAE7" w14:textId="77777777" w:rsidR="00253FA0" w:rsidRPr="00424853" w:rsidRDefault="00253FA0" w:rsidP="00253FA0">
      <w:pPr>
        <w:rPr>
          <w:rFonts w:ascii="Arial" w:hAnsi="Arial" w:cs="Arial"/>
        </w:rPr>
      </w:pPr>
      <w:r w:rsidRPr="00424853">
        <w:rPr>
          <w:rFonts w:ascii="Arial" w:hAnsi="Arial" w:cs="Arial"/>
        </w:rPr>
        <w:t>C= 70-79</w:t>
      </w:r>
    </w:p>
    <w:p w14:paraId="058531C6" w14:textId="77777777" w:rsidR="00253FA0" w:rsidRPr="00424853" w:rsidRDefault="00253FA0" w:rsidP="00253FA0">
      <w:pPr>
        <w:rPr>
          <w:rFonts w:ascii="Arial" w:hAnsi="Arial" w:cs="Arial"/>
        </w:rPr>
      </w:pPr>
      <w:r w:rsidRPr="00424853">
        <w:rPr>
          <w:rFonts w:ascii="Arial" w:hAnsi="Arial" w:cs="Arial"/>
        </w:rPr>
        <w:t>D= 60-69</w:t>
      </w:r>
    </w:p>
    <w:p w14:paraId="61D32429" w14:textId="77777777" w:rsidR="00253FA0" w:rsidRPr="00424853" w:rsidRDefault="00253FA0" w:rsidP="00253FA0">
      <w:pPr>
        <w:rPr>
          <w:rFonts w:ascii="Arial" w:hAnsi="Arial" w:cs="Arial"/>
        </w:rPr>
      </w:pPr>
      <w:r w:rsidRPr="00424853">
        <w:rPr>
          <w:rFonts w:ascii="Arial" w:hAnsi="Arial" w:cs="Arial"/>
        </w:rPr>
        <w:t>F= below 60</w:t>
      </w:r>
    </w:p>
    <w:p w14:paraId="7C1F31AD" w14:textId="77777777" w:rsidR="00253FA0" w:rsidRPr="00424853" w:rsidRDefault="00253FA0" w:rsidP="00253FA0">
      <w:pPr>
        <w:rPr>
          <w:rFonts w:ascii="Arial" w:hAnsi="Arial" w:cs="Arial"/>
        </w:rPr>
      </w:pPr>
    </w:p>
    <w:p w14:paraId="53C1B28E" w14:textId="4FC76714" w:rsidR="00253FA0" w:rsidRPr="00424853" w:rsidRDefault="00253FA0" w:rsidP="00253FA0">
      <w:pPr>
        <w:rPr>
          <w:rFonts w:ascii="Arial" w:hAnsi="Arial" w:cs="Arial"/>
          <w:b/>
          <w:u w:val="single"/>
        </w:rPr>
      </w:pPr>
      <w:r w:rsidRPr="00424853">
        <w:rPr>
          <w:rFonts w:ascii="Arial" w:hAnsi="Arial" w:cs="Arial"/>
          <w:b/>
          <w:u w:val="single"/>
        </w:rPr>
        <w:t>Graded Discussions and Assignments</w:t>
      </w:r>
    </w:p>
    <w:p w14:paraId="48EBE367" w14:textId="4B1D7641" w:rsidR="00253FA0" w:rsidRPr="00424853" w:rsidRDefault="00253FA0" w:rsidP="00253FA0">
      <w:pPr>
        <w:rPr>
          <w:rFonts w:ascii="Arial" w:hAnsi="Arial" w:cs="Arial"/>
        </w:rPr>
      </w:pPr>
      <w:r w:rsidRPr="00424853">
        <w:rPr>
          <w:rFonts w:ascii="Arial" w:hAnsi="Arial" w:cs="Arial"/>
        </w:rPr>
        <w:t>Participation</w:t>
      </w:r>
      <w:r w:rsidR="003754CA">
        <w:rPr>
          <w:rFonts w:ascii="Arial" w:hAnsi="Arial" w:cs="Arial"/>
        </w:rPr>
        <w:t xml:space="preserve"> in online class discussions</w:t>
      </w:r>
      <w:r w:rsidR="003754CA">
        <w:rPr>
          <w:rFonts w:ascii="Arial" w:hAnsi="Arial" w:cs="Arial"/>
        </w:rPr>
        <w:tab/>
      </w:r>
      <w:r w:rsidR="003754CA">
        <w:rPr>
          <w:rFonts w:ascii="Arial" w:hAnsi="Arial" w:cs="Arial"/>
        </w:rPr>
        <w:tab/>
      </w:r>
      <w:r w:rsidR="003754CA">
        <w:rPr>
          <w:rFonts w:ascii="Arial" w:hAnsi="Arial" w:cs="Arial"/>
        </w:rPr>
        <w:tab/>
        <w:t>3</w:t>
      </w:r>
      <w:r w:rsidRPr="00424853">
        <w:rPr>
          <w:rFonts w:ascii="Arial" w:hAnsi="Arial" w:cs="Arial"/>
        </w:rPr>
        <w:t>0%</w:t>
      </w:r>
    </w:p>
    <w:p w14:paraId="1C7FBCE3" w14:textId="62E77235" w:rsidR="00253FA0" w:rsidRPr="00424853" w:rsidRDefault="00253FA0" w:rsidP="00253FA0">
      <w:pPr>
        <w:rPr>
          <w:rFonts w:ascii="Arial" w:hAnsi="Arial" w:cs="Arial"/>
        </w:rPr>
      </w:pPr>
      <w:r w:rsidRPr="00424853">
        <w:rPr>
          <w:rFonts w:ascii="Arial" w:hAnsi="Arial" w:cs="Arial"/>
        </w:rPr>
        <w:t>Course assignments</w:t>
      </w:r>
      <w:r w:rsidRPr="00424853">
        <w:rPr>
          <w:rFonts w:ascii="Arial" w:hAnsi="Arial" w:cs="Arial"/>
          <w:b/>
        </w:rPr>
        <w:t xml:space="preserve"> **</w:t>
      </w:r>
      <w:r w:rsidR="003754CA">
        <w:rPr>
          <w:rFonts w:ascii="Arial" w:hAnsi="Arial" w:cs="Arial"/>
        </w:rPr>
        <w:tab/>
      </w:r>
      <w:r w:rsidR="003754CA">
        <w:rPr>
          <w:rFonts w:ascii="Arial" w:hAnsi="Arial" w:cs="Arial"/>
        </w:rPr>
        <w:tab/>
      </w:r>
      <w:r w:rsidR="003754CA">
        <w:rPr>
          <w:rFonts w:ascii="Arial" w:hAnsi="Arial" w:cs="Arial"/>
        </w:rPr>
        <w:tab/>
      </w:r>
      <w:r w:rsidR="003754CA">
        <w:rPr>
          <w:rFonts w:ascii="Arial" w:hAnsi="Arial" w:cs="Arial"/>
        </w:rPr>
        <w:tab/>
      </w:r>
      <w:r w:rsidR="003754CA">
        <w:rPr>
          <w:rFonts w:ascii="Arial" w:hAnsi="Arial" w:cs="Arial"/>
        </w:rPr>
        <w:tab/>
        <w:t>6</w:t>
      </w:r>
      <w:r w:rsidRPr="00424853">
        <w:rPr>
          <w:rFonts w:ascii="Arial" w:hAnsi="Arial" w:cs="Arial"/>
        </w:rPr>
        <w:t>0% (break-out is below)</w:t>
      </w:r>
    </w:p>
    <w:p w14:paraId="6B7E1B77" w14:textId="755B1BED" w:rsidR="00253FA0" w:rsidRPr="00424853" w:rsidRDefault="00253FA0" w:rsidP="00253FA0">
      <w:pPr>
        <w:ind w:firstLine="720"/>
        <w:rPr>
          <w:rFonts w:ascii="Arial" w:hAnsi="Arial" w:cs="Arial"/>
        </w:rPr>
      </w:pPr>
      <w:r w:rsidRPr="00424853">
        <w:rPr>
          <w:rFonts w:ascii="Arial" w:hAnsi="Arial" w:cs="Arial"/>
        </w:rPr>
        <w:lastRenderedPageBreak/>
        <w:t>U</w:t>
      </w:r>
      <w:r w:rsidR="003754CA">
        <w:rPr>
          <w:rFonts w:ascii="Arial" w:hAnsi="Arial" w:cs="Arial"/>
        </w:rPr>
        <w:t>se of Behavior theory paper</w:t>
      </w:r>
      <w:r w:rsidR="003754CA">
        <w:rPr>
          <w:rFonts w:ascii="Arial" w:hAnsi="Arial" w:cs="Arial"/>
        </w:rPr>
        <w:tab/>
      </w:r>
      <w:r w:rsidR="003754CA">
        <w:rPr>
          <w:rFonts w:ascii="Arial" w:hAnsi="Arial" w:cs="Arial"/>
        </w:rPr>
        <w:tab/>
      </w:r>
      <w:r w:rsidR="003754CA">
        <w:rPr>
          <w:rFonts w:ascii="Arial" w:hAnsi="Arial" w:cs="Arial"/>
        </w:rPr>
        <w:tab/>
        <w:t>15</w:t>
      </w:r>
      <w:r w:rsidRPr="00424853">
        <w:rPr>
          <w:rFonts w:ascii="Arial" w:hAnsi="Arial" w:cs="Arial"/>
        </w:rPr>
        <w:t>%</w:t>
      </w:r>
    </w:p>
    <w:p w14:paraId="5FF09D9D" w14:textId="5894BEED" w:rsidR="00253FA0" w:rsidRPr="00424853" w:rsidRDefault="003754CA" w:rsidP="00253FA0">
      <w:pPr>
        <w:rPr>
          <w:rFonts w:ascii="Arial" w:hAnsi="Arial" w:cs="Arial"/>
        </w:rPr>
      </w:pPr>
      <w:r>
        <w:rPr>
          <w:rFonts w:ascii="Arial" w:hAnsi="Arial" w:cs="Arial"/>
        </w:rPr>
        <w:tab/>
        <w:t>Use of Leadership theory</w:t>
      </w:r>
      <w:r>
        <w:rPr>
          <w:rFonts w:ascii="Arial" w:hAnsi="Arial" w:cs="Arial"/>
        </w:rPr>
        <w:tab/>
      </w:r>
      <w:r>
        <w:rPr>
          <w:rFonts w:ascii="Arial" w:hAnsi="Arial" w:cs="Arial"/>
        </w:rPr>
        <w:tab/>
      </w:r>
      <w:r>
        <w:rPr>
          <w:rFonts w:ascii="Arial" w:hAnsi="Arial" w:cs="Arial"/>
        </w:rPr>
        <w:tab/>
      </w:r>
      <w:r>
        <w:rPr>
          <w:rFonts w:ascii="Arial" w:hAnsi="Arial" w:cs="Arial"/>
        </w:rPr>
        <w:tab/>
        <w:t>15</w:t>
      </w:r>
      <w:r w:rsidR="00253FA0" w:rsidRPr="00424853">
        <w:rPr>
          <w:rFonts w:ascii="Arial" w:hAnsi="Arial" w:cs="Arial"/>
        </w:rPr>
        <w:t>%</w:t>
      </w:r>
    </w:p>
    <w:p w14:paraId="2CDB73C4" w14:textId="21B013ED" w:rsidR="00253FA0" w:rsidRPr="00424853" w:rsidRDefault="003754CA" w:rsidP="00253FA0">
      <w:pPr>
        <w:rPr>
          <w:rFonts w:ascii="Arial" w:hAnsi="Arial" w:cs="Arial"/>
        </w:rPr>
      </w:pPr>
      <w:r>
        <w:rPr>
          <w:rFonts w:ascii="Arial" w:hAnsi="Arial" w:cs="Arial"/>
        </w:rPr>
        <w:tab/>
        <w:t>Implementation Plan paper</w:t>
      </w:r>
      <w:r>
        <w:rPr>
          <w:rFonts w:ascii="Arial" w:hAnsi="Arial" w:cs="Arial"/>
        </w:rPr>
        <w:tab/>
      </w:r>
      <w:r>
        <w:rPr>
          <w:rFonts w:ascii="Arial" w:hAnsi="Arial" w:cs="Arial"/>
        </w:rPr>
        <w:tab/>
      </w:r>
      <w:r>
        <w:rPr>
          <w:rFonts w:ascii="Arial" w:hAnsi="Arial" w:cs="Arial"/>
        </w:rPr>
        <w:tab/>
      </w:r>
      <w:r>
        <w:rPr>
          <w:rFonts w:ascii="Arial" w:hAnsi="Arial" w:cs="Arial"/>
        </w:rPr>
        <w:tab/>
        <w:t>15</w:t>
      </w:r>
      <w:r w:rsidR="00253FA0" w:rsidRPr="00424853">
        <w:rPr>
          <w:rFonts w:ascii="Arial" w:hAnsi="Arial" w:cs="Arial"/>
        </w:rPr>
        <w:t>%</w:t>
      </w:r>
    </w:p>
    <w:p w14:paraId="79F4F6F9" w14:textId="243EB3F0" w:rsidR="00253FA0" w:rsidRDefault="00253FA0" w:rsidP="00253FA0">
      <w:pPr>
        <w:rPr>
          <w:rFonts w:ascii="Arial" w:hAnsi="Arial" w:cs="Arial"/>
        </w:rPr>
      </w:pPr>
      <w:r w:rsidRPr="00424853">
        <w:rPr>
          <w:rFonts w:ascii="Arial" w:hAnsi="Arial" w:cs="Arial"/>
        </w:rPr>
        <w:tab/>
      </w:r>
      <w:r w:rsidR="006A6AAE" w:rsidRPr="00424853">
        <w:rPr>
          <w:rFonts w:ascii="Arial" w:hAnsi="Arial" w:cs="Arial"/>
        </w:rPr>
        <w:t>Change Initiative Plan</w:t>
      </w:r>
      <w:r w:rsidR="003754CA">
        <w:rPr>
          <w:rFonts w:ascii="Arial" w:hAnsi="Arial" w:cs="Arial"/>
        </w:rPr>
        <w:tab/>
      </w:r>
      <w:r w:rsidR="003754CA">
        <w:rPr>
          <w:rFonts w:ascii="Arial" w:hAnsi="Arial" w:cs="Arial"/>
        </w:rPr>
        <w:tab/>
        <w:t xml:space="preserve"> </w:t>
      </w:r>
      <w:r w:rsidR="003754CA">
        <w:rPr>
          <w:rFonts w:ascii="Arial" w:hAnsi="Arial" w:cs="Arial"/>
        </w:rPr>
        <w:tab/>
      </w:r>
      <w:r w:rsidR="003754CA">
        <w:rPr>
          <w:rFonts w:ascii="Arial" w:hAnsi="Arial" w:cs="Arial"/>
        </w:rPr>
        <w:tab/>
        <w:t>15</w:t>
      </w:r>
      <w:r w:rsidRPr="00424853">
        <w:rPr>
          <w:rFonts w:ascii="Arial" w:hAnsi="Arial" w:cs="Arial"/>
        </w:rPr>
        <w:t>%</w:t>
      </w:r>
    </w:p>
    <w:p w14:paraId="1489B82F" w14:textId="55B7C590" w:rsidR="003754CA" w:rsidRPr="00424853" w:rsidRDefault="003754CA" w:rsidP="00253FA0">
      <w:pPr>
        <w:rPr>
          <w:rFonts w:ascii="Arial" w:hAnsi="Arial" w:cs="Arial"/>
        </w:rPr>
      </w:pPr>
      <w:r>
        <w:rPr>
          <w:rFonts w:ascii="Arial" w:hAnsi="Arial" w:cs="Arial"/>
        </w:rPr>
        <w:tab/>
        <w:t xml:space="preserve">Examinations: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10%</w:t>
      </w:r>
    </w:p>
    <w:p w14:paraId="45B3A751" w14:textId="77777777" w:rsidR="00253FA0" w:rsidRPr="00424853" w:rsidRDefault="00253FA0" w:rsidP="00253FA0">
      <w:pPr>
        <w:rPr>
          <w:rFonts w:ascii="Arial" w:hAnsi="Arial" w:cs="Arial"/>
        </w:rPr>
      </w:pPr>
      <w:r w:rsidRPr="00424853">
        <w:rPr>
          <w:rFonts w:ascii="Arial" w:hAnsi="Arial" w:cs="Arial"/>
        </w:rPr>
        <w:t xml:space="preserve">            ________________________________________</w:t>
      </w:r>
    </w:p>
    <w:p w14:paraId="1826A7D1" w14:textId="77777777" w:rsidR="00253FA0" w:rsidRPr="00424853" w:rsidRDefault="00253FA0" w:rsidP="00253FA0">
      <w:pPr>
        <w:rPr>
          <w:rFonts w:ascii="Arial" w:hAnsi="Arial" w:cs="Arial"/>
        </w:rPr>
      </w:pPr>
      <w:r w:rsidRPr="00424853">
        <w:rPr>
          <w:rFonts w:ascii="Arial" w:hAnsi="Arial" w:cs="Arial"/>
        </w:rPr>
        <w:tab/>
      </w:r>
      <w:r w:rsidRPr="00424853">
        <w:rPr>
          <w:rFonts w:ascii="Arial" w:hAnsi="Arial" w:cs="Arial"/>
        </w:rPr>
        <w:tab/>
      </w:r>
      <w:r w:rsidRPr="00424853">
        <w:rPr>
          <w:rFonts w:ascii="Arial" w:hAnsi="Arial" w:cs="Arial"/>
        </w:rPr>
        <w:tab/>
      </w:r>
      <w:r w:rsidRPr="00424853">
        <w:rPr>
          <w:rFonts w:ascii="Arial" w:hAnsi="Arial" w:cs="Arial"/>
        </w:rPr>
        <w:tab/>
      </w:r>
      <w:r w:rsidRPr="00424853">
        <w:rPr>
          <w:rFonts w:ascii="Arial" w:hAnsi="Arial" w:cs="Arial"/>
        </w:rPr>
        <w:tab/>
      </w:r>
      <w:r w:rsidRPr="00424853">
        <w:rPr>
          <w:rFonts w:ascii="Arial" w:hAnsi="Arial" w:cs="Arial"/>
        </w:rPr>
        <w:tab/>
      </w:r>
      <w:r w:rsidRPr="00424853">
        <w:rPr>
          <w:rFonts w:ascii="Arial" w:hAnsi="Arial" w:cs="Arial"/>
        </w:rPr>
        <w:tab/>
      </w:r>
      <w:r w:rsidRPr="00424853">
        <w:rPr>
          <w:rFonts w:ascii="Arial" w:hAnsi="Arial" w:cs="Arial"/>
        </w:rPr>
        <w:tab/>
        <w:t>100%</w:t>
      </w:r>
    </w:p>
    <w:p w14:paraId="1E00CB27" w14:textId="77777777" w:rsidR="00253FA0" w:rsidRPr="00424853" w:rsidRDefault="00253FA0" w:rsidP="00253FA0">
      <w:pPr>
        <w:rPr>
          <w:rFonts w:ascii="Arial" w:hAnsi="Arial" w:cs="Arial"/>
        </w:rPr>
      </w:pPr>
    </w:p>
    <w:p w14:paraId="1F7E62EC" w14:textId="445A551C" w:rsidR="00253FA0" w:rsidRDefault="00253FA0" w:rsidP="00253FA0">
      <w:pPr>
        <w:rPr>
          <w:rFonts w:ascii="Arial" w:hAnsi="Arial" w:cs="Arial"/>
          <w:b/>
        </w:rPr>
      </w:pPr>
      <w:r w:rsidRPr="00424853">
        <w:rPr>
          <w:rFonts w:ascii="Arial" w:hAnsi="Arial" w:cs="Arial"/>
        </w:rPr>
        <w:t>** These course assignments will be dispersed throughout the course and will con</w:t>
      </w:r>
      <w:r w:rsidR="00215F10" w:rsidRPr="00424853">
        <w:rPr>
          <w:rFonts w:ascii="Arial" w:hAnsi="Arial" w:cs="Arial"/>
        </w:rPr>
        <w:t>sist of three papers and one</w:t>
      </w:r>
      <w:r w:rsidR="00015224">
        <w:rPr>
          <w:rFonts w:ascii="Arial" w:hAnsi="Arial" w:cs="Arial"/>
        </w:rPr>
        <w:t xml:space="preserve"> final project</w:t>
      </w:r>
      <w:r w:rsidR="001C5D4A">
        <w:rPr>
          <w:rFonts w:ascii="Arial" w:hAnsi="Arial" w:cs="Arial"/>
        </w:rPr>
        <w:t>.</w:t>
      </w:r>
    </w:p>
    <w:p w14:paraId="2BF72E7F" w14:textId="77777777" w:rsidR="001C5D4A" w:rsidRPr="00424853" w:rsidRDefault="001C5D4A" w:rsidP="00253FA0">
      <w:pPr>
        <w:rPr>
          <w:rFonts w:ascii="Arial" w:hAnsi="Arial" w:cs="Arial"/>
          <w:b/>
        </w:rPr>
      </w:pPr>
    </w:p>
    <w:p w14:paraId="74A3B7E8" w14:textId="45A79F5D" w:rsidR="00C067F3" w:rsidRPr="00424853" w:rsidRDefault="00015224" w:rsidP="00C067F3">
      <w:pPr>
        <w:ind w:right="-180"/>
        <w:rPr>
          <w:rFonts w:ascii="Arial" w:hAnsi="Arial" w:cs="Arial"/>
          <w:b/>
          <w:u w:val="single"/>
        </w:rPr>
      </w:pPr>
      <w:r>
        <w:rPr>
          <w:rFonts w:ascii="Arial" w:hAnsi="Arial" w:cs="Arial"/>
          <w:b/>
          <w:u w:val="single"/>
        </w:rPr>
        <w:t>S</w:t>
      </w:r>
      <w:r w:rsidR="000C53FE" w:rsidRPr="00424853">
        <w:rPr>
          <w:rFonts w:ascii="Arial" w:hAnsi="Arial" w:cs="Arial"/>
          <w:b/>
          <w:u w:val="single"/>
        </w:rPr>
        <w:t xml:space="preserve">tudent Work:  </w:t>
      </w:r>
      <w:r w:rsidR="00C067F3" w:rsidRPr="00424853">
        <w:rPr>
          <w:rFonts w:ascii="Arial" w:hAnsi="Arial" w:cs="Arial"/>
          <w:b/>
          <w:u w:val="single"/>
        </w:rPr>
        <w:t>Class participation</w:t>
      </w:r>
      <w:r w:rsidR="000C53FE" w:rsidRPr="00424853">
        <w:rPr>
          <w:rFonts w:ascii="Arial" w:hAnsi="Arial" w:cs="Arial"/>
          <w:b/>
          <w:u w:val="single"/>
        </w:rPr>
        <w:t xml:space="preserve"> in the Discussion Boards:</w:t>
      </w:r>
    </w:p>
    <w:p w14:paraId="7C7D9E7C" w14:textId="77777777" w:rsidR="000C53FE" w:rsidRPr="00424853" w:rsidRDefault="000C53FE" w:rsidP="00C067F3">
      <w:pPr>
        <w:ind w:right="-180"/>
        <w:rPr>
          <w:rFonts w:ascii="Arial" w:hAnsi="Arial" w:cs="Arial"/>
          <w:b/>
          <w:u w:val="single"/>
        </w:rPr>
      </w:pPr>
    </w:p>
    <w:p w14:paraId="34B92409" w14:textId="77777777" w:rsidR="000C53FE" w:rsidRPr="00424853" w:rsidRDefault="000C53FE" w:rsidP="00C067F3">
      <w:pPr>
        <w:ind w:right="-180"/>
        <w:rPr>
          <w:rFonts w:ascii="Arial" w:hAnsi="Arial" w:cs="Arial"/>
        </w:rPr>
      </w:pPr>
      <w:r w:rsidRPr="00424853">
        <w:rPr>
          <w:rFonts w:ascii="Arial" w:hAnsi="Arial" w:cs="Arial"/>
        </w:rPr>
        <w:t xml:space="preserve">Discussions are an important part of learning and as such and will require substantive postings with scholarly references (Please see discussion participation rubric).  </w:t>
      </w:r>
    </w:p>
    <w:p w14:paraId="7A4CDF65" w14:textId="77777777" w:rsidR="000C53FE" w:rsidRPr="00424853" w:rsidRDefault="000C53FE" w:rsidP="00C067F3">
      <w:pPr>
        <w:ind w:right="-180"/>
        <w:rPr>
          <w:rFonts w:ascii="Arial" w:hAnsi="Arial" w:cs="Arial"/>
        </w:rPr>
      </w:pPr>
    </w:p>
    <w:p w14:paraId="7222CA2C" w14:textId="1C6FDE52" w:rsidR="000C53FE" w:rsidRDefault="000C53FE" w:rsidP="00C067F3">
      <w:pPr>
        <w:ind w:right="-180"/>
        <w:rPr>
          <w:rFonts w:ascii="Arial" w:hAnsi="Arial" w:cs="Arial"/>
        </w:rPr>
      </w:pPr>
      <w:r w:rsidRPr="00424853">
        <w:rPr>
          <w:rFonts w:ascii="Arial" w:hAnsi="Arial" w:cs="Arial"/>
        </w:rPr>
        <w:t xml:space="preserve">Every week, there will be either one or two discussion questions.  Please </w:t>
      </w:r>
      <w:r w:rsidR="007077F3" w:rsidRPr="00424853">
        <w:rPr>
          <w:rFonts w:ascii="Arial" w:hAnsi="Arial" w:cs="Arial"/>
        </w:rPr>
        <w:t>post a response to the main</w:t>
      </w:r>
      <w:r w:rsidR="00C067F3" w:rsidRPr="00424853">
        <w:rPr>
          <w:rFonts w:ascii="Arial" w:hAnsi="Arial" w:cs="Arial"/>
        </w:rPr>
        <w:t xml:space="preserve"> discussion </w:t>
      </w:r>
      <w:r w:rsidR="007077F3" w:rsidRPr="00424853">
        <w:rPr>
          <w:rFonts w:ascii="Arial" w:hAnsi="Arial" w:cs="Arial"/>
        </w:rPr>
        <w:t xml:space="preserve">question(s) </w:t>
      </w:r>
      <w:r w:rsidRPr="00424853">
        <w:rPr>
          <w:rFonts w:ascii="Arial" w:hAnsi="Arial" w:cs="Arial"/>
        </w:rPr>
        <w:t xml:space="preserve">on the discussion board by </w:t>
      </w:r>
      <w:r w:rsidR="007F1527" w:rsidRPr="00424853">
        <w:rPr>
          <w:rFonts w:ascii="Arial" w:hAnsi="Arial" w:cs="Arial"/>
        </w:rPr>
        <w:t xml:space="preserve">Wednesday </w:t>
      </w:r>
      <w:r w:rsidRPr="00424853">
        <w:rPr>
          <w:rFonts w:ascii="Arial" w:hAnsi="Arial" w:cs="Arial"/>
        </w:rPr>
        <w:t xml:space="preserve">of the </w:t>
      </w:r>
      <w:r w:rsidR="007F1527" w:rsidRPr="00424853">
        <w:rPr>
          <w:rFonts w:ascii="Arial" w:hAnsi="Arial" w:cs="Arial"/>
        </w:rPr>
        <w:t>week</w:t>
      </w:r>
      <w:r w:rsidR="00215F10" w:rsidRPr="00424853">
        <w:rPr>
          <w:rFonts w:ascii="Arial" w:hAnsi="Arial" w:cs="Arial"/>
        </w:rPr>
        <w:t xml:space="preserve">, 11:59 p.m., </w:t>
      </w:r>
      <w:r w:rsidR="00C067F3" w:rsidRPr="00424853">
        <w:rPr>
          <w:rFonts w:ascii="Arial" w:hAnsi="Arial" w:cs="Arial"/>
        </w:rPr>
        <w:t xml:space="preserve">related to assigned weekly topic. </w:t>
      </w:r>
      <w:r w:rsidR="00253FA0" w:rsidRPr="00424853">
        <w:rPr>
          <w:rFonts w:ascii="Arial" w:hAnsi="Arial" w:cs="Arial"/>
        </w:rPr>
        <w:t>Answers to main discussion questions must be a minimum of 250 words with a minimum of two scholarly references.*</w:t>
      </w:r>
      <w:r w:rsidR="00C067F3" w:rsidRPr="00424853">
        <w:rPr>
          <w:rFonts w:ascii="Arial" w:hAnsi="Arial" w:cs="Arial"/>
        </w:rPr>
        <w:t xml:space="preserve"> </w:t>
      </w:r>
      <w:r w:rsidRPr="00424853">
        <w:rPr>
          <w:rFonts w:ascii="Arial" w:hAnsi="Arial" w:cs="Arial"/>
        </w:rPr>
        <w:t xml:space="preserve"> In addition, </w:t>
      </w:r>
      <w:r w:rsidR="00D03B43" w:rsidRPr="00424853">
        <w:rPr>
          <w:rFonts w:ascii="Arial" w:hAnsi="Arial" w:cs="Arial"/>
        </w:rPr>
        <w:t>student</w:t>
      </w:r>
      <w:r w:rsidRPr="00424853">
        <w:rPr>
          <w:rFonts w:ascii="Arial" w:hAnsi="Arial" w:cs="Arial"/>
        </w:rPr>
        <w:t>s</w:t>
      </w:r>
      <w:r w:rsidR="00D03B43" w:rsidRPr="00424853">
        <w:rPr>
          <w:rFonts w:ascii="Arial" w:hAnsi="Arial" w:cs="Arial"/>
        </w:rPr>
        <w:t xml:space="preserve"> wi</w:t>
      </w:r>
      <w:r w:rsidR="007077F3" w:rsidRPr="00424853">
        <w:rPr>
          <w:rFonts w:ascii="Arial" w:hAnsi="Arial" w:cs="Arial"/>
        </w:rPr>
        <w:t xml:space="preserve">ll </w:t>
      </w:r>
      <w:r w:rsidRPr="00424853">
        <w:rPr>
          <w:rFonts w:ascii="Arial" w:hAnsi="Arial" w:cs="Arial"/>
        </w:rPr>
        <w:t xml:space="preserve">initiate scholarly discussions with fellow peers and/or faculty, and must respond to a minimum of two postings per discussion question </w:t>
      </w:r>
      <w:r w:rsidR="00C067F3" w:rsidRPr="00424853">
        <w:rPr>
          <w:rFonts w:ascii="Arial" w:hAnsi="Arial" w:cs="Arial"/>
        </w:rPr>
        <w:t xml:space="preserve">by </w:t>
      </w:r>
      <w:r w:rsidRPr="00424853">
        <w:rPr>
          <w:rFonts w:ascii="Arial" w:hAnsi="Arial" w:cs="Arial"/>
        </w:rPr>
        <w:t xml:space="preserve">the end of the week, </w:t>
      </w:r>
      <w:r w:rsidR="00C067F3" w:rsidRPr="00424853">
        <w:rPr>
          <w:rFonts w:ascii="Arial" w:hAnsi="Arial" w:cs="Arial"/>
        </w:rPr>
        <w:t>Sunday</w:t>
      </w:r>
      <w:r w:rsidRPr="00424853">
        <w:rPr>
          <w:rFonts w:ascii="Arial" w:hAnsi="Arial" w:cs="Arial"/>
        </w:rPr>
        <w:t>, 11:59 p.m.</w:t>
      </w:r>
    </w:p>
    <w:p w14:paraId="3456760B" w14:textId="77777777" w:rsidR="001C5D4A" w:rsidRDefault="001C5D4A" w:rsidP="00C067F3">
      <w:pPr>
        <w:ind w:right="-180"/>
        <w:rPr>
          <w:rFonts w:ascii="Arial" w:hAnsi="Arial" w:cs="Arial"/>
        </w:rPr>
      </w:pPr>
    </w:p>
    <w:p w14:paraId="0BFB5B8C" w14:textId="77777777" w:rsidR="001C5D4A" w:rsidRDefault="001C5D4A" w:rsidP="001C5D4A">
      <w:pPr>
        <w:ind w:right="-180"/>
        <w:rPr>
          <w:rFonts w:ascii="Arial" w:hAnsi="Arial"/>
          <w:b/>
          <w:u w:val="single"/>
        </w:rPr>
      </w:pPr>
      <w:r w:rsidRPr="002C4AE6">
        <w:rPr>
          <w:rFonts w:ascii="Arial" w:hAnsi="Arial"/>
          <w:b/>
          <w:u w:val="single"/>
        </w:rPr>
        <w:t>Online Netiquette for Discussion Forum Activities</w:t>
      </w:r>
      <w:r>
        <w:rPr>
          <w:rFonts w:ascii="Arial" w:hAnsi="Arial"/>
          <w:b/>
          <w:u w:val="single"/>
        </w:rPr>
        <w:t>, All Correspondences, and Written Assignment</w:t>
      </w:r>
    </w:p>
    <w:p w14:paraId="44F3D2C4" w14:textId="77777777" w:rsidR="001C5D4A" w:rsidRPr="00015224" w:rsidRDefault="001C5D4A" w:rsidP="001C5D4A">
      <w:pPr>
        <w:ind w:right="-180"/>
        <w:rPr>
          <w:rFonts w:ascii="Arial" w:hAnsi="Arial"/>
        </w:rPr>
      </w:pPr>
      <w:r w:rsidRPr="00015224">
        <w:rPr>
          <w:rFonts w:ascii="Arial" w:hAnsi="Arial"/>
        </w:rPr>
        <w:t xml:space="preserve">It is expected that students engaging in online discussions will remain professional and courteous to fellow colleagues, visitors, and faculty.  When participating in NURS 5031 discussion forum activities, it is expected that students will: </w:t>
      </w:r>
    </w:p>
    <w:p w14:paraId="58E978ED" w14:textId="77777777" w:rsidR="001C5D4A" w:rsidRPr="00015224" w:rsidRDefault="001C5D4A" w:rsidP="001C5D4A">
      <w:pPr>
        <w:ind w:right="-180"/>
        <w:rPr>
          <w:rFonts w:ascii="Arial" w:hAnsi="Arial"/>
        </w:rPr>
      </w:pPr>
    </w:p>
    <w:p w14:paraId="0FD10021" w14:textId="77777777" w:rsidR="001C5D4A" w:rsidRPr="00015224" w:rsidRDefault="001C5D4A" w:rsidP="001C5D4A">
      <w:pPr>
        <w:ind w:right="-180"/>
        <w:rPr>
          <w:rFonts w:ascii="Arial" w:hAnsi="Arial"/>
        </w:rPr>
      </w:pPr>
      <w:r w:rsidRPr="00015224">
        <w:rPr>
          <w:rFonts w:ascii="Arial" w:hAnsi="Arial"/>
        </w:rPr>
        <w:t xml:space="preserve">*Provide substantive, professional, and content-relevant postings. </w:t>
      </w:r>
    </w:p>
    <w:p w14:paraId="5FFEB845" w14:textId="77777777" w:rsidR="001C5D4A" w:rsidRPr="00015224" w:rsidRDefault="001C5D4A" w:rsidP="001C5D4A">
      <w:pPr>
        <w:ind w:right="-180"/>
        <w:rPr>
          <w:rFonts w:ascii="Arial" w:hAnsi="Arial"/>
        </w:rPr>
      </w:pPr>
      <w:r w:rsidRPr="00015224">
        <w:rPr>
          <w:rFonts w:ascii="Arial" w:hAnsi="Arial"/>
        </w:rPr>
        <w:t xml:space="preserve">*Respect and acknowledge fellow colleagues’, visitors’ and faculty’s’ postings, ideas,     </w:t>
      </w:r>
    </w:p>
    <w:p w14:paraId="49F01771" w14:textId="77777777" w:rsidR="001C5D4A" w:rsidRPr="00015224" w:rsidRDefault="001C5D4A" w:rsidP="001C5D4A">
      <w:pPr>
        <w:ind w:right="-180"/>
        <w:rPr>
          <w:rFonts w:ascii="Arial" w:hAnsi="Arial"/>
        </w:rPr>
      </w:pPr>
      <w:r w:rsidRPr="00015224">
        <w:rPr>
          <w:rFonts w:ascii="Arial" w:hAnsi="Arial"/>
        </w:rPr>
        <w:t xml:space="preserve"> </w:t>
      </w:r>
      <w:proofErr w:type="gramStart"/>
      <w:r w:rsidRPr="00015224">
        <w:rPr>
          <w:rFonts w:ascii="Arial" w:hAnsi="Arial"/>
        </w:rPr>
        <w:t>feelings</w:t>
      </w:r>
      <w:proofErr w:type="gramEnd"/>
      <w:r w:rsidRPr="00015224">
        <w:rPr>
          <w:rFonts w:ascii="Arial" w:hAnsi="Arial"/>
        </w:rPr>
        <w:t>, and experiences.</w:t>
      </w:r>
    </w:p>
    <w:p w14:paraId="1AC024DE" w14:textId="77777777" w:rsidR="001C5D4A" w:rsidRPr="00015224" w:rsidRDefault="001C5D4A" w:rsidP="001C5D4A">
      <w:pPr>
        <w:ind w:right="-180"/>
        <w:rPr>
          <w:rFonts w:ascii="Arial" w:hAnsi="Arial"/>
        </w:rPr>
      </w:pPr>
      <w:r w:rsidRPr="00015224">
        <w:rPr>
          <w:rFonts w:ascii="Arial" w:hAnsi="Arial"/>
        </w:rPr>
        <w:t xml:space="preserve">*Engage in collegial and scholarly dialogue if disagreements arise. </w:t>
      </w:r>
    </w:p>
    <w:p w14:paraId="585311D1" w14:textId="77777777" w:rsidR="001C5D4A" w:rsidRDefault="001C5D4A" w:rsidP="001C5D4A">
      <w:pPr>
        <w:ind w:right="-180"/>
        <w:rPr>
          <w:rFonts w:ascii="Arial" w:hAnsi="Arial"/>
        </w:rPr>
      </w:pPr>
      <w:r w:rsidRPr="00015224">
        <w:rPr>
          <w:rFonts w:ascii="Arial" w:hAnsi="Arial"/>
        </w:rPr>
        <w:t xml:space="preserve">*Demonstrate courtesy and respect to all.  </w:t>
      </w:r>
    </w:p>
    <w:p w14:paraId="05DF6F79" w14:textId="77777777" w:rsidR="001C5D4A" w:rsidRDefault="001C5D4A" w:rsidP="001C5D4A">
      <w:pPr>
        <w:ind w:right="-180"/>
        <w:rPr>
          <w:rFonts w:ascii="Arial" w:hAnsi="Arial"/>
        </w:rPr>
      </w:pPr>
    </w:p>
    <w:p w14:paraId="67C421B0" w14:textId="77777777" w:rsidR="001C5D4A" w:rsidRPr="00424853" w:rsidRDefault="001C5D4A" w:rsidP="001C5D4A">
      <w:pPr>
        <w:ind w:right="-180"/>
        <w:rPr>
          <w:rFonts w:ascii="Arial" w:hAnsi="Arial" w:cs="Arial"/>
        </w:rPr>
      </w:pPr>
      <w:r w:rsidRPr="00424853">
        <w:rPr>
          <w:rFonts w:ascii="Arial" w:hAnsi="Arial" w:cs="Arial"/>
        </w:rPr>
        <w:t>Please remember to adhere to proper netiquette by respecting the work and views of your fellow peers. Posts which do not meet the netiquette requirements will be deleted and consultation with the instructor and/or Dean may occur.   Respect of all is an expectation.</w:t>
      </w:r>
    </w:p>
    <w:p w14:paraId="73FB5511" w14:textId="77777777" w:rsidR="001C5D4A" w:rsidRPr="00424853" w:rsidRDefault="001C5D4A" w:rsidP="00C067F3">
      <w:pPr>
        <w:ind w:right="-180"/>
        <w:rPr>
          <w:rFonts w:ascii="Arial" w:hAnsi="Arial" w:cs="Arial"/>
        </w:rPr>
      </w:pPr>
    </w:p>
    <w:p w14:paraId="47C85572" w14:textId="4BAFDA4C" w:rsidR="00253FA0" w:rsidRPr="00424853" w:rsidRDefault="00253FA0" w:rsidP="00C067F3">
      <w:pPr>
        <w:ind w:right="-180"/>
        <w:rPr>
          <w:rFonts w:ascii="Arial" w:hAnsi="Arial" w:cs="Arial"/>
        </w:rPr>
      </w:pPr>
      <w:r w:rsidRPr="00424853">
        <w:rPr>
          <w:rFonts w:ascii="Arial" w:hAnsi="Arial" w:cs="Arial"/>
        </w:rPr>
        <w:t>**Scholarly references are textbooks used in the course, articles from the WBU library, or your organization's lib</w:t>
      </w:r>
      <w:r w:rsidR="001C5D4A">
        <w:rPr>
          <w:rFonts w:ascii="Arial" w:hAnsi="Arial" w:cs="Arial"/>
        </w:rPr>
        <w:t>r</w:t>
      </w:r>
      <w:r w:rsidRPr="00424853">
        <w:rPr>
          <w:rFonts w:ascii="Arial" w:hAnsi="Arial" w:cs="Arial"/>
        </w:rPr>
        <w:t xml:space="preserve">ary, which include peer-reviewed journals, professional organizations, such as </w:t>
      </w:r>
      <w:r w:rsidR="000C53FE" w:rsidRPr="00424853">
        <w:rPr>
          <w:rFonts w:ascii="Arial" w:hAnsi="Arial" w:cs="Arial"/>
        </w:rPr>
        <w:t xml:space="preserve">The Joint Commission, or government agencies, such as the Agency for Healthcare Research and Quality (AHRQ).  Resources which are not acceptable include Wikipedia, magazines, such as Better Homes and Garden, etc.  </w:t>
      </w:r>
    </w:p>
    <w:p w14:paraId="74A3B7EA" w14:textId="77777777" w:rsidR="00C067F3" w:rsidRPr="00424853" w:rsidRDefault="00C067F3" w:rsidP="00C067F3">
      <w:pPr>
        <w:ind w:right="-180"/>
        <w:rPr>
          <w:rFonts w:ascii="Arial" w:hAnsi="Arial" w:cs="Arial"/>
        </w:rPr>
      </w:pPr>
    </w:p>
    <w:p w14:paraId="74A3B7F0" w14:textId="77777777" w:rsidR="008670F3" w:rsidRPr="00424853" w:rsidRDefault="008670F3" w:rsidP="00C067F3">
      <w:pPr>
        <w:ind w:right="-180"/>
        <w:rPr>
          <w:rFonts w:ascii="Arial" w:hAnsi="Arial" w:cs="Arial"/>
        </w:rPr>
      </w:pPr>
    </w:p>
    <w:p w14:paraId="74A3B7F1" w14:textId="77777777" w:rsidR="008670F3" w:rsidRDefault="008670F3" w:rsidP="008670F3">
      <w:pPr>
        <w:ind w:right="-180"/>
        <w:rPr>
          <w:rFonts w:ascii="Arial" w:hAnsi="Arial" w:cs="Arial"/>
          <w:b/>
          <w:u w:val="single"/>
        </w:rPr>
      </w:pPr>
      <w:r w:rsidRPr="00424853">
        <w:rPr>
          <w:rFonts w:ascii="Arial" w:hAnsi="Arial" w:cs="Arial"/>
          <w:b/>
          <w:u w:val="single"/>
        </w:rPr>
        <w:t>Policy on Incomplete/Late Work:</w:t>
      </w:r>
    </w:p>
    <w:p w14:paraId="360ED0E2" w14:textId="77777777" w:rsidR="001C5D4A" w:rsidRDefault="001C5D4A" w:rsidP="008670F3">
      <w:pPr>
        <w:ind w:right="-180"/>
        <w:rPr>
          <w:rFonts w:ascii="Arial" w:hAnsi="Arial" w:cs="Arial"/>
        </w:rPr>
      </w:pPr>
      <w:r>
        <w:rPr>
          <w:rFonts w:ascii="Arial" w:hAnsi="Arial" w:cs="Arial"/>
        </w:rPr>
        <w:t>Late</w:t>
      </w:r>
      <w:r w:rsidR="008670F3" w:rsidRPr="00424853">
        <w:rPr>
          <w:rFonts w:ascii="Arial" w:hAnsi="Arial" w:cs="Arial"/>
        </w:rPr>
        <w:t xml:space="preserve"> assignments w</w:t>
      </w:r>
      <w:r>
        <w:rPr>
          <w:rFonts w:ascii="Arial" w:hAnsi="Arial" w:cs="Arial"/>
        </w:rPr>
        <w:t>ill be subject to point deductions as follows:</w:t>
      </w:r>
    </w:p>
    <w:p w14:paraId="1A41CD95" w14:textId="77777777" w:rsidR="001C5D4A" w:rsidRDefault="001C5D4A" w:rsidP="008670F3">
      <w:pPr>
        <w:ind w:right="-180"/>
        <w:rPr>
          <w:rFonts w:ascii="Arial" w:hAnsi="Arial" w:cs="Arial"/>
        </w:rPr>
      </w:pPr>
    </w:p>
    <w:p w14:paraId="69787C42" w14:textId="524C26E9" w:rsidR="001C5D4A" w:rsidRDefault="001C5D4A" w:rsidP="008670F3">
      <w:pPr>
        <w:ind w:right="-180"/>
        <w:rPr>
          <w:rFonts w:ascii="Arial" w:hAnsi="Arial" w:cs="Arial"/>
        </w:rPr>
      </w:pPr>
      <w:r>
        <w:rPr>
          <w:rFonts w:ascii="Arial" w:hAnsi="Arial" w:cs="Arial"/>
        </w:rPr>
        <w:t>Assignments submitted 1-2 days late = 10% deduction</w:t>
      </w:r>
    </w:p>
    <w:p w14:paraId="4E43D37B" w14:textId="5D6E8AE5" w:rsidR="001C5D4A" w:rsidRDefault="00E756E7" w:rsidP="008670F3">
      <w:pPr>
        <w:ind w:right="-180"/>
        <w:rPr>
          <w:rFonts w:ascii="Arial" w:hAnsi="Arial" w:cs="Arial"/>
        </w:rPr>
      </w:pPr>
      <w:r>
        <w:rPr>
          <w:rFonts w:ascii="Arial" w:hAnsi="Arial" w:cs="Arial"/>
        </w:rPr>
        <w:t>Assignments submitted 3-4</w:t>
      </w:r>
      <w:r w:rsidR="001C5D4A">
        <w:rPr>
          <w:rFonts w:ascii="Arial" w:hAnsi="Arial" w:cs="Arial"/>
        </w:rPr>
        <w:t xml:space="preserve"> days late = 20% deduction</w:t>
      </w:r>
    </w:p>
    <w:p w14:paraId="1FE2DED7" w14:textId="47361C97" w:rsidR="001C5D4A" w:rsidRDefault="001C5D4A" w:rsidP="001C5D4A">
      <w:pPr>
        <w:ind w:right="-180"/>
        <w:rPr>
          <w:rFonts w:ascii="Arial" w:hAnsi="Arial" w:cs="Arial"/>
        </w:rPr>
      </w:pPr>
      <w:r>
        <w:rPr>
          <w:rFonts w:ascii="Arial" w:hAnsi="Arial" w:cs="Arial"/>
        </w:rPr>
        <w:t>Assignme</w:t>
      </w:r>
      <w:r w:rsidR="00E756E7">
        <w:rPr>
          <w:rFonts w:ascii="Arial" w:hAnsi="Arial" w:cs="Arial"/>
        </w:rPr>
        <w:t>nts submitted 5-6</w:t>
      </w:r>
      <w:r>
        <w:rPr>
          <w:rFonts w:ascii="Arial" w:hAnsi="Arial" w:cs="Arial"/>
        </w:rPr>
        <w:t xml:space="preserve"> days late = 30% deduction</w:t>
      </w:r>
    </w:p>
    <w:p w14:paraId="297C8262" w14:textId="77777777" w:rsidR="001C5D4A" w:rsidRPr="00424853" w:rsidRDefault="001C5D4A" w:rsidP="001C5D4A">
      <w:pPr>
        <w:ind w:right="-180"/>
        <w:rPr>
          <w:rFonts w:ascii="Arial" w:hAnsi="Arial" w:cs="Arial"/>
          <w:b/>
          <w:color w:val="FF0000"/>
        </w:rPr>
      </w:pPr>
    </w:p>
    <w:p w14:paraId="74A3B7F2" w14:textId="3E94D676" w:rsidR="008670F3" w:rsidRPr="00424853" w:rsidRDefault="008670F3" w:rsidP="008670F3">
      <w:pPr>
        <w:ind w:right="-180"/>
        <w:rPr>
          <w:rFonts w:ascii="Arial" w:hAnsi="Arial" w:cs="Arial"/>
        </w:rPr>
      </w:pPr>
      <w:r w:rsidRPr="00E756E7">
        <w:rPr>
          <w:rFonts w:ascii="Arial" w:hAnsi="Arial" w:cs="Arial"/>
        </w:rPr>
        <w:t>No assign</w:t>
      </w:r>
      <w:r w:rsidR="00E756E7" w:rsidRPr="00E756E7">
        <w:rPr>
          <w:rFonts w:ascii="Arial" w:hAnsi="Arial" w:cs="Arial"/>
        </w:rPr>
        <w:t xml:space="preserve">ments will be accepted after 7 </w:t>
      </w:r>
      <w:r w:rsidRPr="00E756E7">
        <w:rPr>
          <w:rFonts w:ascii="Arial" w:hAnsi="Arial" w:cs="Arial"/>
        </w:rPr>
        <w:t xml:space="preserve">days late </w:t>
      </w:r>
      <w:r w:rsidR="00E756E7" w:rsidRPr="00E756E7">
        <w:rPr>
          <w:rFonts w:ascii="Arial" w:hAnsi="Arial" w:cs="Arial"/>
        </w:rPr>
        <w:t xml:space="preserve">(one full week after the assignment due), </w:t>
      </w:r>
      <w:r w:rsidRPr="00424853">
        <w:rPr>
          <w:rFonts w:ascii="Arial" w:hAnsi="Arial" w:cs="Arial"/>
        </w:rPr>
        <w:t xml:space="preserve">will be graded as a ZERO.  </w:t>
      </w:r>
      <w:r w:rsidRPr="00424853">
        <w:rPr>
          <w:rFonts w:ascii="Arial" w:hAnsi="Arial" w:cs="Arial"/>
          <w:b/>
        </w:rPr>
        <w:t>Incomplete work will be graded as such.</w:t>
      </w:r>
      <w:r w:rsidR="00E23B07" w:rsidRPr="00424853">
        <w:rPr>
          <w:rFonts w:ascii="Arial" w:hAnsi="Arial" w:cs="Arial"/>
          <w:b/>
        </w:rPr>
        <w:t xml:space="preserve">  </w:t>
      </w:r>
      <w:r w:rsidR="00E756E7">
        <w:rPr>
          <w:rFonts w:ascii="Arial" w:hAnsi="Arial" w:cs="Arial"/>
          <w:b/>
        </w:rPr>
        <w:t xml:space="preserve">Please let me know if you are going to be late </w:t>
      </w:r>
      <w:r w:rsidR="00E756E7">
        <w:rPr>
          <w:rFonts w:ascii="Arial" w:hAnsi="Arial" w:cs="Arial"/>
        </w:rPr>
        <w:t xml:space="preserve">with your assignment as soon as possible.   </w:t>
      </w:r>
      <w:r w:rsidR="00E23B07" w:rsidRPr="00424853">
        <w:rPr>
          <w:rFonts w:ascii="Arial" w:hAnsi="Arial" w:cs="Arial"/>
        </w:rPr>
        <w:t xml:space="preserve"> </w:t>
      </w:r>
    </w:p>
    <w:p w14:paraId="74A3B7F3" w14:textId="77777777" w:rsidR="008670F3" w:rsidRPr="00424853" w:rsidRDefault="008670F3" w:rsidP="008670F3">
      <w:pPr>
        <w:ind w:right="-180"/>
        <w:rPr>
          <w:rFonts w:ascii="Arial" w:hAnsi="Arial" w:cs="Arial"/>
        </w:rPr>
      </w:pPr>
    </w:p>
    <w:p w14:paraId="171859B4" w14:textId="40CB5772" w:rsidR="00253FA0" w:rsidRDefault="008670F3" w:rsidP="00015224">
      <w:pPr>
        <w:ind w:right="-180"/>
        <w:rPr>
          <w:rFonts w:ascii="Arial" w:hAnsi="Arial" w:cs="Arial"/>
        </w:rPr>
      </w:pPr>
      <w:r w:rsidRPr="00424853">
        <w:rPr>
          <w:rFonts w:ascii="Arial" w:hAnsi="Arial" w:cs="Arial"/>
          <w:b/>
          <w:u w:val="single"/>
        </w:rPr>
        <w:t>Academic Integrity:</w:t>
      </w:r>
    </w:p>
    <w:p w14:paraId="59954693" w14:textId="377044DC" w:rsidR="00253FA0" w:rsidRPr="00424853" w:rsidRDefault="00253FA0" w:rsidP="00253FA0">
      <w:pPr>
        <w:autoSpaceDE w:val="0"/>
        <w:autoSpaceDN w:val="0"/>
        <w:adjustRightInd w:val="0"/>
        <w:rPr>
          <w:rFonts w:ascii="Arial" w:hAnsi="Arial" w:cs="Arial"/>
        </w:rPr>
      </w:pPr>
      <w:r w:rsidRPr="00424853">
        <w:rPr>
          <w:rFonts w:ascii="Arial" w:hAnsi="Arial" w:cs="Arial"/>
        </w:rPr>
        <w:t>Graduate students are expected to conduct themselves in accordance with the highest standards of academic honesty. Academic misconduct for which a student is subject to penalty includes all forms of cheating, such as illicit possession of examinations or examination mat</w:t>
      </w:r>
      <w:r w:rsidR="002C4AE6">
        <w:rPr>
          <w:rFonts w:ascii="Arial" w:hAnsi="Arial" w:cs="Arial"/>
        </w:rPr>
        <w:t xml:space="preserve">erials, forgery, or plagiarism.  </w:t>
      </w:r>
      <w:r w:rsidR="002C4AE6" w:rsidRPr="002C4AE6">
        <w:rPr>
          <w:rFonts w:ascii="Arial" w:hAnsi="Arial" w:cs="Arial"/>
        </w:rPr>
        <w:t>Cheating is the actual or attempted practice of fraudulent or deceptive acts for the purpose of improving one’s grade or obtaining course credit; such acts also include assisting another student to do so.  Plagiarism consists of the misuse of the published and/or unpublished works of others by misrepresenting the material so used as one’s own work.  Penalties for cheating and plagiarism range from 0 for a particular assignment, through an F for the course, and reporting to the school.</w:t>
      </w:r>
      <w:r w:rsidR="002C4AE6">
        <w:rPr>
          <w:rFonts w:ascii="Arial" w:hAnsi="Arial" w:cs="Arial"/>
        </w:rPr>
        <w:t xml:space="preserve">  S</w:t>
      </w:r>
      <w:r w:rsidRPr="00424853">
        <w:rPr>
          <w:rFonts w:ascii="Arial" w:hAnsi="Arial" w:cs="Arial"/>
        </w:rPr>
        <w:t>ee Student Handbook for further informati</w:t>
      </w:r>
      <w:r w:rsidR="00015224">
        <w:rPr>
          <w:rFonts w:ascii="Arial" w:hAnsi="Arial" w:cs="Arial"/>
        </w:rPr>
        <w:t>on.</w:t>
      </w:r>
    </w:p>
    <w:p w14:paraId="5EB0564B" w14:textId="77777777" w:rsidR="00253FA0" w:rsidRPr="00424853" w:rsidRDefault="00253FA0" w:rsidP="008670F3">
      <w:pPr>
        <w:ind w:right="-180"/>
        <w:rPr>
          <w:rFonts w:ascii="Arial" w:hAnsi="Arial" w:cs="Arial"/>
        </w:rPr>
      </w:pPr>
    </w:p>
    <w:p w14:paraId="0340CE67" w14:textId="77777777" w:rsidR="002C4AE6" w:rsidRDefault="002C4AE6" w:rsidP="008670F3">
      <w:pPr>
        <w:ind w:right="-180"/>
        <w:rPr>
          <w:rFonts w:ascii="Arial" w:hAnsi="Arial" w:cs="Arial"/>
        </w:rPr>
      </w:pPr>
      <w:r>
        <w:rPr>
          <w:rFonts w:ascii="Arial" w:hAnsi="Arial" w:cs="Arial"/>
          <w:b/>
          <w:u w:val="single"/>
        </w:rPr>
        <w:t>Copyright Policy</w:t>
      </w:r>
    </w:p>
    <w:p w14:paraId="74A3B7FC" w14:textId="683B045B" w:rsidR="008670F3" w:rsidRPr="00424853" w:rsidRDefault="008670F3" w:rsidP="008670F3">
      <w:pPr>
        <w:ind w:right="-180"/>
        <w:rPr>
          <w:rFonts w:ascii="Arial" w:hAnsi="Arial" w:cs="Arial"/>
        </w:rPr>
      </w:pPr>
      <w:r w:rsidRPr="00424853">
        <w:rPr>
          <w:rFonts w:ascii="Arial" w:hAnsi="Arial" w:cs="Arial"/>
        </w:rPr>
        <w:t xml:space="preserve">Copyright laws and fair use policies protect the rights of those who have produced their material.   Using copyrighted material in the course of your projects may require permission from the copyright holder.  The student is responsible for adhering to copyright law of </w:t>
      </w:r>
      <w:r w:rsidR="002C4AE6">
        <w:rPr>
          <w:rFonts w:ascii="Arial" w:hAnsi="Arial" w:cs="Arial"/>
        </w:rPr>
        <w:t>the U.S. (Title 17, U.S. Code.)</w:t>
      </w:r>
      <w:r w:rsidRPr="00424853">
        <w:rPr>
          <w:rFonts w:ascii="Arial" w:hAnsi="Arial" w:cs="Arial"/>
        </w:rPr>
        <w:t>The professor assumes no responsibility for individuals who improperly use copyrighted material.</w:t>
      </w:r>
    </w:p>
    <w:p w14:paraId="74A3B7FD" w14:textId="77777777" w:rsidR="008670F3" w:rsidRPr="00424853" w:rsidRDefault="008670F3" w:rsidP="008670F3">
      <w:pPr>
        <w:ind w:right="-180"/>
        <w:rPr>
          <w:rFonts w:ascii="Arial" w:hAnsi="Arial" w:cs="Arial"/>
        </w:rPr>
      </w:pPr>
    </w:p>
    <w:p w14:paraId="38DCCA79" w14:textId="49D369F3" w:rsidR="00015224" w:rsidRPr="002C4AE6" w:rsidRDefault="002C4AE6" w:rsidP="00015224">
      <w:pPr>
        <w:ind w:right="-180"/>
        <w:rPr>
          <w:rFonts w:ascii="Arial" w:hAnsi="Arial"/>
          <w:b/>
          <w:u w:val="single"/>
        </w:rPr>
      </w:pPr>
      <w:r>
        <w:rPr>
          <w:rFonts w:ascii="Arial" w:hAnsi="Arial"/>
          <w:b/>
          <w:u w:val="single"/>
        </w:rPr>
        <w:t>Attendance</w:t>
      </w:r>
    </w:p>
    <w:p w14:paraId="09505269" w14:textId="77777777" w:rsidR="00015224" w:rsidRPr="00015224" w:rsidRDefault="00015224" w:rsidP="00015224">
      <w:pPr>
        <w:ind w:right="-180"/>
        <w:rPr>
          <w:rFonts w:ascii="Arial" w:hAnsi="Arial"/>
        </w:rPr>
      </w:pPr>
      <w:r w:rsidRPr="00015224">
        <w:rPr>
          <w:rFonts w:ascii="Arial" w:hAnsi="Arial"/>
        </w:rPr>
        <w:t xml:space="preserve">The University expects students to actively participate in the online course.  There are no scheduled meetings.  All information pertaining to the course is on the virtual campus website. The Blackboard software effectively measures participation.  Logging in is your attendance record.  Please refer to the WBU online attendance policy for more information  </w:t>
      </w:r>
    </w:p>
    <w:p w14:paraId="69764070" w14:textId="77777777" w:rsidR="00015224" w:rsidRPr="00015224" w:rsidRDefault="00015224" w:rsidP="00015224">
      <w:pPr>
        <w:ind w:right="-180"/>
        <w:rPr>
          <w:rFonts w:ascii="Arial" w:hAnsi="Arial"/>
        </w:rPr>
      </w:pPr>
    </w:p>
    <w:p w14:paraId="2658BCF4" w14:textId="287FD8E0" w:rsidR="001C5D4A" w:rsidRPr="00015224" w:rsidRDefault="00015224" w:rsidP="00015224">
      <w:pPr>
        <w:ind w:right="-180"/>
        <w:rPr>
          <w:rFonts w:ascii="Arial" w:hAnsi="Arial"/>
        </w:rPr>
      </w:pPr>
      <w:r w:rsidRPr="00015224">
        <w:rPr>
          <w:rFonts w:ascii="Arial" w:hAnsi="Arial"/>
        </w:rPr>
        <w:t>http://www.wbu.edu/academics/online_progr</w:t>
      </w:r>
      <w:r w:rsidR="001C5D4A">
        <w:rPr>
          <w:rFonts w:ascii="Arial" w:hAnsi="Arial"/>
        </w:rPr>
        <w:t>ams/help%20desk/attendance.html</w:t>
      </w:r>
    </w:p>
    <w:p w14:paraId="7F24462A" w14:textId="77777777" w:rsidR="00015224" w:rsidRPr="00015224" w:rsidRDefault="00015224" w:rsidP="00015224">
      <w:pPr>
        <w:ind w:right="-180"/>
        <w:rPr>
          <w:rFonts w:ascii="Arial" w:hAnsi="Arial"/>
        </w:rPr>
      </w:pPr>
    </w:p>
    <w:p w14:paraId="2DA4ACB9" w14:textId="77777777" w:rsidR="00015224" w:rsidRPr="002C4AE6" w:rsidRDefault="00015224" w:rsidP="00015224">
      <w:pPr>
        <w:ind w:right="-180"/>
        <w:rPr>
          <w:rFonts w:ascii="Arial" w:hAnsi="Arial"/>
          <w:b/>
          <w:u w:val="single"/>
        </w:rPr>
      </w:pPr>
      <w:r w:rsidRPr="002C4AE6">
        <w:rPr>
          <w:rFonts w:ascii="Arial" w:hAnsi="Arial"/>
          <w:b/>
          <w:u w:val="single"/>
        </w:rPr>
        <w:t>Policy and Procedures</w:t>
      </w:r>
    </w:p>
    <w:p w14:paraId="21830B9A" w14:textId="77777777" w:rsidR="00015224" w:rsidRPr="00015224" w:rsidRDefault="00015224" w:rsidP="00015224">
      <w:pPr>
        <w:ind w:right="-180"/>
        <w:rPr>
          <w:rFonts w:ascii="Arial" w:hAnsi="Arial"/>
        </w:rPr>
      </w:pPr>
      <w:r w:rsidRPr="00015224">
        <w:rPr>
          <w:rFonts w:ascii="Arial" w:hAnsi="Arial"/>
        </w:rPr>
        <w:t>Please refer to the WBU Student Handbook for policies and procedures.</w:t>
      </w:r>
    </w:p>
    <w:p w14:paraId="3B60D6FB" w14:textId="77777777" w:rsidR="00015224" w:rsidRPr="00015224" w:rsidRDefault="00015224" w:rsidP="00015224">
      <w:pPr>
        <w:ind w:right="-180"/>
        <w:rPr>
          <w:rFonts w:ascii="Arial" w:hAnsi="Arial"/>
        </w:rPr>
      </w:pPr>
    </w:p>
    <w:p w14:paraId="0D243254" w14:textId="5652E695" w:rsidR="00015224" w:rsidRPr="002C4AE6" w:rsidRDefault="002C4AE6" w:rsidP="00015224">
      <w:pPr>
        <w:ind w:right="-180"/>
        <w:rPr>
          <w:rFonts w:ascii="Arial" w:hAnsi="Arial"/>
          <w:b/>
          <w:u w:val="single"/>
        </w:rPr>
      </w:pPr>
      <w:r w:rsidRPr="002C4AE6">
        <w:rPr>
          <w:rFonts w:ascii="Arial" w:hAnsi="Arial"/>
          <w:b/>
          <w:u w:val="single"/>
        </w:rPr>
        <w:t>Disability Statement</w:t>
      </w:r>
    </w:p>
    <w:p w14:paraId="40AB7D82" w14:textId="77777777" w:rsidR="00015224" w:rsidRPr="00015224" w:rsidRDefault="00015224" w:rsidP="00015224">
      <w:pPr>
        <w:ind w:right="-180"/>
        <w:rPr>
          <w:rFonts w:ascii="Arial" w:hAnsi="Arial"/>
        </w:rPr>
      </w:pPr>
      <w:r w:rsidRPr="00015224">
        <w:rPr>
          <w:rFonts w:ascii="Arial" w:hAnsi="Arial"/>
        </w:rPr>
        <w:t xml:space="preserve">“In compliance with the Americans with Disabilities Act of 1990 (ADA), it is the policy of Wayland Baptist University  that no otherwise qualified person with a disability be </w:t>
      </w:r>
      <w:r w:rsidRPr="00015224">
        <w:rPr>
          <w:rFonts w:ascii="Arial" w:hAnsi="Arial"/>
        </w:rPr>
        <w:lastRenderedPageBreak/>
        <w:t>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requests for accommodations.”</w:t>
      </w:r>
    </w:p>
    <w:p w14:paraId="3BA2A981" w14:textId="77777777" w:rsidR="00015224" w:rsidRDefault="00015224" w:rsidP="008670F3">
      <w:pPr>
        <w:ind w:right="-180"/>
        <w:rPr>
          <w:rFonts w:ascii="Arial" w:hAnsi="Arial"/>
        </w:rPr>
      </w:pPr>
    </w:p>
    <w:p w14:paraId="0EC5D1F3" w14:textId="77777777" w:rsidR="003754CA" w:rsidRPr="00B54B23" w:rsidRDefault="003754CA" w:rsidP="003754CA">
      <w:pPr>
        <w:rPr>
          <w:sz w:val="32"/>
          <w:szCs w:val="32"/>
        </w:rPr>
      </w:pPr>
      <w:r w:rsidRPr="00B54B23">
        <w:rPr>
          <w:rFonts w:cs="Arial"/>
          <w:b/>
          <w:bCs/>
          <w:color w:val="000000"/>
          <w:sz w:val="32"/>
          <w:szCs w:val="32"/>
        </w:rPr>
        <w:t>NURS 5301 Organizational Structure and Systems Leadership</w:t>
      </w:r>
    </w:p>
    <w:p w14:paraId="561408BB" w14:textId="77777777" w:rsidR="003754CA" w:rsidRPr="004C6EC8" w:rsidRDefault="003754CA" w:rsidP="003754CA">
      <w:pPr>
        <w:rPr>
          <w:b/>
          <w:sz w:val="32"/>
          <w:szCs w:val="32"/>
        </w:rPr>
      </w:pPr>
      <w:r w:rsidRPr="004C6EC8">
        <w:rPr>
          <w:b/>
          <w:sz w:val="32"/>
          <w:szCs w:val="32"/>
        </w:rPr>
        <w:t>Spring 2018</w:t>
      </w:r>
    </w:p>
    <w:p w14:paraId="599FDA47" w14:textId="77777777" w:rsidR="003754CA" w:rsidRDefault="003754CA" w:rsidP="003754CA"/>
    <w:tbl>
      <w:tblPr>
        <w:tblStyle w:val="TableGrid"/>
        <w:tblW w:w="0" w:type="auto"/>
        <w:tblLook w:val="04A0" w:firstRow="1" w:lastRow="0" w:firstColumn="1" w:lastColumn="0" w:noHBand="0" w:noVBand="1"/>
      </w:tblPr>
      <w:tblGrid>
        <w:gridCol w:w="3001"/>
        <w:gridCol w:w="4030"/>
        <w:gridCol w:w="2319"/>
      </w:tblGrid>
      <w:tr w:rsidR="003754CA" w14:paraId="6616DD90" w14:textId="77777777" w:rsidTr="004D4411">
        <w:tc>
          <w:tcPr>
            <w:tcW w:w="3001" w:type="dxa"/>
          </w:tcPr>
          <w:p w14:paraId="6485C8A8" w14:textId="77777777" w:rsidR="003754CA" w:rsidRPr="00A31B30" w:rsidRDefault="003754CA" w:rsidP="004D4411">
            <w:pPr>
              <w:jc w:val="center"/>
              <w:rPr>
                <w:sz w:val="32"/>
                <w:szCs w:val="32"/>
              </w:rPr>
            </w:pPr>
            <w:r w:rsidRPr="00A31B30">
              <w:rPr>
                <w:sz w:val="32"/>
                <w:szCs w:val="32"/>
              </w:rPr>
              <w:t>Week</w:t>
            </w:r>
          </w:p>
        </w:tc>
        <w:tc>
          <w:tcPr>
            <w:tcW w:w="4030" w:type="dxa"/>
          </w:tcPr>
          <w:p w14:paraId="7B6FC053" w14:textId="77777777" w:rsidR="003754CA" w:rsidRPr="00A31B30" w:rsidRDefault="003754CA" w:rsidP="004D4411">
            <w:pPr>
              <w:jc w:val="center"/>
              <w:rPr>
                <w:sz w:val="32"/>
                <w:szCs w:val="32"/>
              </w:rPr>
            </w:pPr>
            <w:r w:rsidRPr="00A31B30">
              <w:rPr>
                <w:sz w:val="32"/>
                <w:szCs w:val="32"/>
              </w:rPr>
              <w:t>Chapters</w:t>
            </w:r>
          </w:p>
        </w:tc>
        <w:tc>
          <w:tcPr>
            <w:tcW w:w="2319" w:type="dxa"/>
          </w:tcPr>
          <w:p w14:paraId="0932348E" w14:textId="77777777" w:rsidR="003754CA" w:rsidRPr="00A31B30" w:rsidRDefault="003754CA" w:rsidP="004D4411">
            <w:pPr>
              <w:jc w:val="center"/>
              <w:rPr>
                <w:sz w:val="32"/>
                <w:szCs w:val="32"/>
              </w:rPr>
            </w:pPr>
            <w:r>
              <w:rPr>
                <w:sz w:val="32"/>
                <w:szCs w:val="32"/>
              </w:rPr>
              <w:t>Discussion</w:t>
            </w:r>
          </w:p>
        </w:tc>
      </w:tr>
      <w:tr w:rsidR="003754CA" w14:paraId="03F09989" w14:textId="77777777" w:rsidTr="004D4411">
        <w:tc>
          <w:tcPr>
            <w:tcW w:w="3001" w:type="dxa"/>
          </w:tcPr>
          <w:p w14:paraId="163EBD13" w14:textId="77777777" w:rsidR="003754CA" w:rsidRPr="00A31B30" w:rsidRDefault="003754CA" w:rsidP="004D4411">
            <w:pPr>
              <w:rPr>
                <w:b/>
                <w:sz w:val="28"/>
                <w:szCs w:val="28"/>
              </w:rPr>
            </w:pPr>
            <w:r w:rsidRPr="00A31B30">
              <w:rPr>
                <w:b/>
                <w:sz w:val="28"/>
                <w:szCs w:val="28"/>
              </w:rPr>
              <w:t>Week 1</w:t>
            </w:r>
          </w:p>
          <w:p w14:paraId="7FE83A9F" w14:textId="77777777" w:rsidR="003754CA" w:rsidRDefault="003754CA" w:rsidP="004D4411">
            <w:r>
              <w:t>February 26, 2018 – March 4, 2018</w:t>
            </w:r>
          </w:p>
        </w:tc>
        <w:tc>
          <w:tcPr>
            <w:tcW w:w="4030" w:type="dxa"/>
          </w:tcPr>
          <w:p w14:paraId="0B1DD2DC" w14:textId="77777777" w:rsidR="003754CA" w:rsidRDefault="003754CA" w:rsidP="004D4411">
            <w:pPr>
              <w:rPr>
                <w:rFonts w:ascii="Arial" w:hAnsi="Arial" w:cs="Arial"/>
              </w:rPr>
            </w:pPr>
            <w:r>
              <w:rPr>
                <w:rFonts w:ascii="Arial" w:hAnsi="Arial" w:cs="Arial"/>
                <w:b/>
              </w:rPr>
              <w:t>Chapter</w:t>
            </w:r>
            <w:r w:rsidRPr="00C44101">
              <w:rPr>
                <w:rFonts w:ascii="Arial" w:hAnsi="Arial" w:cs="Arial"/>
                <w:b/>
              </w:rPr>
              <w:t xml:space="preserve"> 1</w:t>
            </w:r>
            <w:r w:rsidRPr="00B45F40">
              <w:rPr>
                <w:rFonts w:ascii="Arial" w:hAnsi="Arial" w:cs="Arial"/>
              </w:rPr>
              <w:t xml:space="preserve"> </w:t>
            </w:r>
            <w:r>
              <w:rPr>
                <w:rFonts w:ascii="Arial" w:hAnsi="Arial" w:cs="Arial"/>
              </w:rPr>
              <w:t>Overview and History of Organizational Behavior</w:t>
            </w:r>
          </w:p>
          <w:p w14:paraId="122F0762" w14:textId="77777777" w:rsidR="003754CA" w:rsidRDefault="003754CA" w:rsidP="004D4411">
            <w:pPr>
              <w:rPr>
                <w:rFonts w:ascii="Arial" w:hAnsi="Arial" w:cs="Arial"/>
              </w:rPr>
            </w:pPr>
          </w:p>
          <w:p w14:paraId="313AFCB1" w14:textId="77777777" w:rsidR="003754CA" w:rsidRPr="00B45F40" w:rsidRDefault="003754CA" w:rsidP="004D4411">
            <w:pPr>
              <w:rPr>
                <w:rFonts w:ascii="Arial" w:hAnsi="Arial" w:cs="Arial"/>
              </w:rPr>
            </w:pPr>
            <w:r w:rsidRPr="00C44101">
              <w:rPr>
                <w:rFonts w:ascii="Arial" w:hAnsi="Arial" w:cs="Arial"/>
                <w:b/>
              </w:rPr>
              <w:t>Chapter 2</w:t>
            </w:r>
            <w:r>
              <w:rPr>
                <w:rFonts w:ascii="Arial" w:hAnsi="Arial" w:cs="Arial"/>
              </w:rPr>
              <w:t xml:space="preserve"> Diversity and Cultural Competency in Health Care</w:t>
            </w:r>
          </w:p>
          <w:p w14:paraId="3EFCCDB8" w14:textId="77777777" w:rsidR="003754CA" w:rsidRPr="00CD7B9D" w:rsidRDefault="003754CA" w:rsidP="004D4411">
            <w:pPr>
              <w:shd w:val="clear" w:color="auto" w:fill="FFFFFF"/>
              <w:spacing w:before="100" w:beforeAutospacing="1" w:after="100" w:afterAutospacing="1"/>
              <w:rPr>
                <w:rFonts w:ascii="Arial" w:hAnsi="Arial" w:cs="Arial"/>
                <w:color w:val="000000" w:themeColor="text1"/>
                <w:sz w:val="21"/>
                <w:szCs w:val="21"/>
              </w:rPr>
            </w:pPr>
          </w:p>
        </w:tc>
        <w:tc>
          <w:tcPr>
            <w:tcW w:w="2319" w:type="dxa"/>
          </w:tcPr>
          <w:p w14:paraId="036CE743" w14:textId="77777777" w:rsidR="003754CA" w:rsidRPr="00993B1F" w:rsidRDefault="003754CA" w:rsidP="004D4411">
            <w:pPr>
              <w:shd w:val="clear" w:color="auto" w:fill="FFFFFF"/>
              <w:spacing w:before="100" w:beforeAutospacing="1" w:after="100" w:afterAutospacing="1"/>
              <w:rPr>
                <w:color w:val="000000" w:themeColor="text1"/>
              </w:rPr>
            </w:pPr>
            <w:r>
              <w:rPr>
                <w:color w:val="000000" w:themeColor="text1"/>
              </w:rPr>
              <w:t xml:space="preserve">Discussion </w:t>
            </w:r>
            <w:r w:rsidRPr="003944EF">
              <w:rPr>
                <w:color w:val="FF0000"/>
              </w:rPr>
              <w:t>due Sunday, March 4, 2018 at 2359.</w:t>
            </w:r>
          </w:p>
        </w:tc>
      </w:tr>
      <w:tr w:rsidR="003754CA" w14:paraId="6903FCE3" w14:textId="77777777" w:rsidTr="004D4411">
        <w:tc>
          <w:tcPr>
            <w:tcW w:w="3001" w:type="dxa"/>
          </w:tcPr>
          <w:p w14:paraId="403EC5FB" w14:textId="77777777" w:rsidR="003754CA" w:rsidRPr="00A31B30" w:rsidRDefault="003754CA" w:rsidP="004D4411">
            <w:pPr>
              <w:rPr>
                <w:b/>
                <w:sz w:val="28"/>
                <w:szCs w:val="28"/>
              </w:rPr>
            </w:pPr>
            <w:r w:rsidRPr="00A31B30">
              <w:rPr>
                <w:b/>
                <w:sz w:val="28"/>
                <w:szCs w:val="28"/>
              </w:rPr>
              <w:t>Week 2</w:t>
            </w:r>
          </w:p>
          <w:p w14:paraId="433E0447" w14:textId="77777777" w:rsidR="003754CA" w:rsidRDefault="003754CA" w:rsidP="004D4411">
            <w:r>
              <w:t>March 5, 2018 – March 11, 2018</w:t>
            </w:r>
          </w:p>
        </w:tc>
        <w:tc>
          <w:tcPr>
            <w:tcW w:w="4030" w:type="dxa"/>
          </w:tcPr>
          <w:p w14:paraId="3D36E651" w14:textId="77777777" w:rsidR="003754CA" w:rsidRDefault="003754CA" w:rsidP="004D4411">
            <w:pPr>
              <w:ind w:right="-180"/>
              <w:rPr>
                <w:rFonts w:ascii="Arial" w:hAnsi="Arial"/>
              </w:rPr>
            </w:pPr>
            <w:r w:rsidRPr="000E4E76">
              <w:rPr>
                <w:rFonts w:ascii="Arial" w:hAnsi="Arial"/>
                <w:b/>
              </w:rPr>
              <w:t>Chapter 3</w:t>
            </w:r>
            <w:r>
              <w:rPr>
                <w:rFonts w:ascii="Arial" w:hAnsi="Arial"/>
              </w:rPr>
              <w:t xml:space="preserve"> Attitudes and Perceptions</w:t>
            </w:r>
          </w:p>
          <w:p w14:paraId="7E2E990C" w14:textId="77777777" w:rsidR="003754CA" w:rsidRDefault="003754CA" w:rsidP="004D4411">
            <w:pPr>
              <w:ind w:right="-180"/>
              <w:rPr>
                <w:rFonts w:ascii="Arial" w:hAnsi="Arial"/>
                <w:b/>
              </w:rPr>
            </w:pPr>
          </w:p>
          <w:p w14:paraId="5CB26994" w14:textId="77777777" w:rsidR="003754CA" w:rsidRPr="00357C3B" w:rsidRDefault="003754CA" w:rsidP="004D4411">
            <w:pPr>
              <w:ind w:right="-180"/>
              <w:rPr>
                <w:rFonts w:ascii="Arial" w:hAnsi="Arial"/>
              </w:rPr>
            </w:pPr>
            <w:r w:rsidRPr="00152C84">
              <w:rPr>
                <w:rFonts w:ascii="Arial" w:hAnsi="Arial"/>
                <w:b/>
              </w:rPr>
              <w:t>Chapter 4</w:t>
            </w:r>
            <w:r>
              <w:rPr>
                <w:rFonts w:ascii="Arial" w:hAnsi="Arial"/>
              </w:rPr>
              <w:t xml:space="preserve"> Workplace Communication</w:t>
            </w:r>
          </w:p>
          <w:p w14:paraId="4389354C" w14:textId="77777777" w:rsidR="003754CA" w:rsidRPr="00CD7B9D" w:rsidRDefault="003754CA" w:rsidP="004D4411">
            <w:pPr>
              <w:shd w:val="clear" w:color="auto" w:fill="FFFFFF"/>
              <w:spacing w:before="100" w:beforeAutospacing="1" w:after="100" w:afterAutospacing="1"/>
              <w:rPr>
                <w:rFonts w:ascii="Arial" w:hAnsi="Arial" w:cs="Arial"/>
                <w:color w:val="000000" w:themeColor="text1"/>
                <w:sz w:val="21"/>
                <w:szCs w:val="21"/>
              </w:rPr>
            </w:pPr>
          </w:p>
        </w:tc>
        <w:tc>
          <w:tcPr>
            <w:tcW w:w="2319" w:type="dxa"/>
          </w:tcPr>
          <w:p w14:paraId="01CE78FC" w14:textId="77777777" w:rsidR="003754CA" w:rsidRDefault="003754CA" w:rsidP="004D4411">
            <w:pPr>
              <w:shd w:val="clear" w:color="auto" w:fill="FFFFFF"/>
              <w:spacing w:before="100" w:beforeAutospacing="1" w:after="100" w:afterAutospacing="1"/>
            </w:pPr>
            <w:r>
              <w:rPr>
                <w:color w:val="000000" w:themeColor="text1"/>
              </w:rPr>
              <w:t xml:space="preserve">Discussion </w:t>
            </w:r>
            <w:r w:rsidRPr="003944EF">
              <w:rPr>
                <w:color w:val="FF0000"/>
              </w:rPr>
              <w:t>due Sunday, March 11, 2018 at 2359.</w:t>
            </w:r>
          </w:p>
        </w:tc>
      </w:tr>
      <w:tr w:rsidR="003754CA" w14:paraId="0EBBE7A9" w14:textId="77777777" w:rsidTr="004D4411">
        <w:tc>
          <w:tcPr>
            <w:tcW w:w="3001" w:type="dxa"/>
          </w:tcPr>
          <w:p w14:paraId="59098A26" w14:textId="77777777" w:rsidR="003754CA" w:rsidRPr="00A31B30" w:rsidRDefault="003754CA" w:rsidP="004D4411">
            <w:pPr>
              <w:rPr>
                <w:b/>
                <w:sz w:val="28"/>
                <w:szCs w:val="28"/>
              </w:rPr>
            </w:pPr>
            <w:r w:rsidRPr="00A31B30">
              <w:rPr>
                <w:b/>
                <w:sz w:val="28"/>
                <w:szCs w:val="28"/>
              </w:rPr>
              <w:t>Week 3</w:t>
            </w:r>
          </w:p>
          <w:p w14:paraId="5E05C40C" w14:textId="77777777" w:rsidR="003754CA" w:rsidRDefault="003754CA" w:rsidP="004D4411">
            <w:r>
              <w:t xml:space="preserve">March 12, 2018 – March 18, 2018 </w:t>
            </w:r>
          </w:p>
          <w:p w14:paraId="1E3EDDF2" w14:textId="77777777" w:rsidR="003754CA" w:rsidRPr="0089101E" w:rsidRDefault="003754CA" w:rsidP="004D4411">
            <w:pPr>
              <w:rPr>
                <w:b/>
                <w:color w:val="FF0000"/>
              </w:rPr>
            </w:pPr>
            <w:r w:rsidRPr="0089101E">
              <w:rPr>
                <w:b/>
                <w:color w:val="FF0000"/>
              </w:rPr>
              <w:t>March 13</w:t>
            </w:r>
            <w:r w:rsidRPr="0089101E">
              <w:rPr>
                <w:b/>
                <w:color w:val="FF0000"/>
                <w:vertAlign w:val="superscript"/>
              </w:rPr>
              <w:t>th</w:t>
            </w:r>
            <w:r w:rsidRPr="0089101E">
              <w:rPr>
                <w:b/>
                <w:color w:val="FF0000"/>
              </w:rPr>
              <w:t xml:space="preserve"> Last day to submit ‘No SHOWS’</w:t>
            </w:r>
          </w:p>
          <w:p w14:paraId="6CD561BB" w14:textId="77777777" w:rsidR="003754CA" w:rsidRPr="00B0181A" w:rsidRDefault="003754CA" w:rsidP="004D4411">
            <w:r w:rsidRPr="00B0181A">
              <w:rPr>
                <w:color w:val="FF0000"/>
              </w:rPr>
              <w:t xml:space="preserve">Spring Break </w:t>
            </w:r>
          </w:p>
        </w:tc>
        <w:tc>
          <w:tcPr>
            <w:tcW w:w="4030" w:type="dxa"/>
          </w:tcPr>
          <w:p w14:paraId="51133473" w14:textId="77777777" w:rsidR="003754CA" w:rsidRDefault="003754CA" w:rsidP="004D4411">
            <w:r>
              <w:rPr>
                <w:rFonts w:ascii="Helvetica" w:hAnsi="Helvetica" w:cs="Helvetica"/>
                <w:noProof/>
              </w:rPr>
              <w:drawing>
                <wp:inline distT="0" distB="0" distL="0" distR="0" wp14:anchorId="4BE83FBD" wp14:editId="27E21D5D">
                  <wp:extent cx="2045335" cy="843920"/>
                  <wp:effectExtent l="0" t="0" r="1206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2253" cy="883909"/>
                          </a:xfrm>
                          <a:prstGeom prst="rect">
                            <a:avLst/>
                          </a:prstGeom>
                          <a:noFill/>
                          <a:ln>
                            <a:noFill/>
                          </a:ln>
                        </pic:spPr>
                      </pic:pic>
                    </a:graphicData>
                  </a:graphic>
                </wp:inline>
              </w:drawing>
            </w:r>
          </w:p>
        </w:tc>
        <w:tc>
          <w:tcPr>
            <w:tcW w:w="2319" w:type="dxa"/>
          </w:tcPr>
          <w:p w14:paraId="68D000CF" w14:textId="77777777" w:rsidR="003754CA" w:rsidRDefault="003754CA" w:rsidP="004D4411">
            <w:pPr>
              <w:rPr>
                <w:rFonts w:ascii="Helvetica" w:hAnsi="Helvetica" w:cs="Helvetica"/>
                <w:noProof/>
              </w:rPr>
            </w:pPr>
          </w:p>
        </w:tc>
      </w:tr>
      <w:tr w:rsidR="003754CA" w14:paraId="5E8F2AFD" w14:textId="77777777" w:rsidTr="004D4411">
        <w:tc>
          <w:tcPr>
            <w:tcW w:w="3001" w:type="dxa"/>
          </w:tcPr>
          <w:p w14:paraId="59B2E56E" w14:textId="77777777" w:rsidR="003754CA" w:rsidRPr="00A31B30" w:rsidRDefault="003754CA" w:rsidP="004D4411">
            <w:pPr>
              <w:rPr>
                <w:b/>
                <w:sz w:val="28"/>
                <w:szCs w:val="28"/>
              </w:rPr>
            </w:pPr>
            <w:r w:rsidRPr="00A31B30">
              <w:rPr>
                <w:b/>
                <w:sz w:val="28"/>
                <w:szCs w:val="28"/>
              </w:rPr>
              <w:t xml:space="preserve">Week 4             </w:t>
            </w:r>
          </w:p>
          <w:p w14:paraId="3F189F27" w14:textId="77777777" w:rsidR="003754CA" w:rsidRDefault="003754CA" w:rsidP="004D4411">
            <w:r>
              <w:t>March 19, 2018 – March 25, 2018</w:t>
            </w:r>
          </w:p>
          <w:p w14:paraId="2E9E6E1D" w14:textId="77777777" w:rsidR="003754CA" w:rsidRDefault="003754CA" w:rsidP="004D4411"/>
          <w:p w14:paraId="0EF32B4D" w14:textId="77777777" w:rsidR="003754CA" w:rsidRDefault="003754CA" w:rsidP="004D4411"/>
          <w:p w14:paraId="21D0D781" w14:textId="77777777" w:rsidR="003754CA" w:rsidRPr="00E16246" w:rsidRDefault="003754CA" w:rsidP="004D4411"/>
        </w:tc>
        <w:tc>
          <w:tcPr>
            <w:tcW w:w="4030" w:type="dxa"/>
          </w:tcPr>
          <w:p w14:paraId="63E841FC" w14:textId="77777777" w:rsidR="003754CA" w:rsidRDefault="003754CA" w:rsidP="004D4411">
            <w:pPr>
              <w:ind w:right="-180"/>
              <w:rPr>
                <w:rFonts w:ascii="Arial" w:hAnsi="Arial"/>
              </w:rPr>
            </w:pPr>
            <w:r w:rsidRPr="00CE3549">
              <w:rPr>
                <w:rFonts w:ascii="Arial" w:hAnsi="Arial"/>
                <w:b/>
              </w:rPr>
              <w:t>Chapter 5</w:t>
            </w:r>
            <w:r>
              <w:rPr>
                <w:rFonts w:ascii="Arial" w:hAnsi="Arial"/>
              </w:rPr>
              <w:t xml:space="preserve"> Content Theories of Motivation</w:t>
            </w:r>
          </w:p>
          <w:p w14:paraId="60383D62" w14:textId="77777777" w:rsidR="003754CA" w:rsidRDefault="003754CA" w:rsidP="004D4411">
            <w:pPr>
              <w:ind w:right="-180"/>
              <w:rPr>
                <w:rFonts w:ascii="Arial" w:hAnsi="Arial"/>
              </w:rPr>
            </w:pPr>
          </w:p>
          <w:p w14:paraId="6897B476" w14:textId="77777777" w:rsidR="003754CA" w:rsidRDefault="003754CA" w:rsidP="004D4411">
            <w:pPr>
              <w:ind w:right="-180"/>
              <w:rPr>
                <w:rFonts w:ascii="Arial" w:hAnsi="Arial"/>
              </w:rPr>
            </w:pPr>
            <w:r w:rsidRPr="00CE3549">
              <w:rPr>
                <w:rFonts w:ascii="Arial" w:hAnsi="Arial"/>
                <w:b/>
              </w:rPr>
              <w:t xml:space="preserve">Chapter 6 </w:t>
            </w:r>
            <w:r>
              <w:rPr>
                <w:rFonts w:ascii="Arial" w:hAnsi="Arial"/>
              </w:rPr>
              <w:t>Process Theories of Motivation</w:t>
            </w:r>
          </w:p>
          <w:p w14:paraId="1EF3073C" w14:textId="77777777" w:rsidR="003754CA" w:rsidRPr="00CE3549" w:rsidRDefault="003754CA" w:rsidP="004D4411">
            <w:pPr>
              <w:ind w:right="-180"/>
              <w:rPr>
                <w:rFonts w:ascii="Arial" w:hAnsi="Arial"/>
              </w:rPr>
            </w:pPr>
          </w:p>
          <w:p w14:paraId="6C693FA4" w14:textId="77777777" w:rsidR="003754CA" w:rsidRPr="00B54E15" w:rsidRDefault="003754CA" w:rsidP="004D4411">
            <w:pPr>
              <w:ind w:right="-180"/>
              <w:rPr>
                <w:rFonts w:ascii="Arial" w:hAnsi="Arial"/>
              </w:rPr>
            </w:pPr>
            <w:r w:rsidRPr="00CE3549">
              <w:rPr>
                <w:rFonts w:ascii="Arial" w:hAnsi="Arial"/>
                <w:b/>
              </w:rPr>
              <w:t>Chapter 7</w:t>
            </w:r>
            <w:r>
              <w:rPr>
                <w:rFonts w:ascii="Arial" w:hAnsi="Arial"/>
                <w:b/>
              </w:rPr>
              <w:t xml:space="preserve"> </w:t>
            </w:r>
            <w:r>
              <w:rPr>
                <w:rFonts w:ascii="Arial" w:hAnsi="Arial"/>
              </w:rPr>
              <w:t>Attribution Theory and Motivation</w:t>
            </w:r>
          </w:p>
        </w:tc>
        <w:tc>
          <w:tcPr>
            <w:tcW w:w="2319" w:type="dxa"/>
          </w:tcPr>
          <w:p w14:paraId="1CBB7549" w14:textId="77777777" w:rsidR="003754CA" w:rsidRDefault="003754CA" w:rsidP="004D4411">
            <w:pPr>
              <w:shd w:val="clear" w:color="auto" w:fill="FFFFFF"/>
              <w:spacing w:before="100" w:beforeAutospacing="1" w:after="100" w:afterAutospacing="1"/>
            </w:pPr>
            <w:r>
              <w:rPr>
                <w:color w:val="000000" w:themeColor="text1"/>
              </w:rPr>
              <w:t xml:space="preserve">Discussion </w:t>
            </w:r>
            <w:r w:rsidRPr="003944EF">
              <w:rPr>
                <w:color w:val="FF0000"/>
              </w:rPr>
              <w:t>due Sunday, March 25, 2018 at 2359.</w:t>
            </w:r>
          </w:p>
        </w:tc>
      </w:tr>
      <w:tr w:rsidR="003754CA" w14:paraId="30808A98" w14:textId="77777777" w:rsidTr="004D4411">
        <w:tc>
          <w:tcPr>
            <w:tcW w:w="3001" w:type="dxa"/>
          </w:tcPr>
          <w:p w14:paraId="357111F7" w14:textId="77777777" w:rsidR="003754CA" w:rsidRPr="00A31B30" w:rsidRDefault="003754CA" w:rsidP="004D4411">
            <w:pPr>
              <w:rPr>
                <w:b/>
                <w:sz w:val="28"/>
                <w:szCs w:val="28"/>
              </w:rPr>
            </w:pPr>
            <w:r w:rsidRPr="00A31B30">
              <w:rPr>
                <w:b/>
                <w:sz w:val="28"/>
                <w:szCs w:val="28"/>
              </w:rPr>
              <w:t>Week 5</w:t>
            </w:r>
          </w:p>
          <w:p w14:paraId="4DCAF357" w14:textId="77777777" w:rsidR="003754CA" w:rsidRDefault="003754CA" w:rsidP="004D4411">
            <w:r>
              <w:t xml:space="preserve">March 26, 2018 – April 1, 2018  </w:t>
            </w:r>
          </w:p>
          <w:p w14:paraId="7DE63CCC" w14:textId="77777777" w:rsidR="003754CA" w:rsidRPr="00C656B6" w:rsidRDefault="003754CA" w:rsidP="004D4411">
            <w:pPr>
              <w:rPr>
                <w:b/>
              </w:rPr>
            </w:pPr>
            <w:r w:rsidRPr="00C656B6">
              <w:rPr>
                <w:b/>
                <w:color w:val="FF0000"/>
              </w:rPr>
              <w:t>March 30</w:t>
            </w:r>
            <w:r w:rsidRPr="00C656B6">
              <w:rPr>
                <w:b/>
                <w:color w:val="FF0000"/>
                <w:vertAlign w:val="superscript"/>
              </w:rPr>
              <w:t>th</w:t>
            </w:r>
            <w:r w:rsidRPr="00C656B6">
              <w:rPr>
                <w:b/>
                <w:color w:val="FF0000"/>
              </w:rPr>
              <w:t xml:space="preserve"> Good Friday Holiday</w:t>
            </w:r>
          </w:p>
        </w:tc>
        <w:tc>
          <w:tcPr>
            <w:tcW w:w="4030" w:type="dxa"/>
          </w:tcPr>
          <w:p w14:paraId="04B76968" w14:textId="77777777" w:rsidR="003754CA" w:rsidRDefault="003754CA" w:rsidP="004D4411">
            <w:pPr>
              <w:ind w:right="-180"/>
              <w:rPr>
                <w:rFonts w:ascii="Arial" w:hAnsi="Arial"/>
              </w:rPr>
            </w:pPr>
            <w:r w:rsidRPr="00A105E3">
              <w:rPr>
                <w:rFonts w:ascii="Arial" w:hAnsi="Arial"/>
                <w:b/>
              </w:rPr>
              <w:t>Chapters 8</w:t>
            </w:r>
            <w:r>
              <w:rPr>
                <w:rFonts w:ascii="Arial" w:hAnsi="Arial"/>
              </w:rPr>
              <w:t xml:space="preserve"> Power, Politics, and Influence</w:t>
            </w:r>
          </w:p>
          <w:p w14:paraId="0B5361AC" w14:textId="77777777" w:rsidR="003754CA" w:rsidRDefault="003754CA" w:rsidP="004D4411">
            <w:pPr>
              <w:ind w:right="-180"/>
              <w:rPr>
                <w:rFonts w:ascii="Arial" w:hAnsi="Arial"/>
              </w:rPr>
            </w:pPr>
          </w:p>
          <w:p w14:paraId="18D6C161" w14:textId="77777777" w:rsidR="003754CA" w:rsidRPr="00A105E3" w:rsidRDefault="003754CA" w:rsidP="004D4411">
            <w:pPr>
              <w:ind w:right="-180"/>
              <w:rPr>
                <w:rFonts w:ascii="Arial" w:hAnsi="Arial"/>
              </w:rPr>
            </w:pPr>
            <w:r w:rsidRPr="00A105E3">
              <w:rPr>
                <w:rFonts w:ascii="Arial" w:hAnsi="Arial"/>
                <w:b/>
              </w:rPr>
              <w:t>Chapter 9</w:t>
            </w:r>
            <w:r>
              <w:rPr>
                <w:rFonts w:ascii="Arial" w:hAnsi="Arial"/>
                <w:b/>
              </w:rPr>
              <w:t xml:space="preserve"> </w:t>
            </w:r>
            <w:r>
              <w:rPr>
                <w:rFonts w:ascii="Arial" w:hAnsi="Arial"/>
              </w:rPr>
              <w:t>Trait and Behavioral Theories of Leadership</w:t>
            </w:r>
          </w:p>
          <w:p w14:paraId="01C55B11" w14:textId="77777777" w:rsidR="003754CA" w:rsidRPr="00CD7B9D" w:rsidRDefault="003754CA" w:rsidP="004D4411">
            <w:pPr>
              <w:shd w:val="clear" w:color="auto" w:fill="FFFFFF"/>
              <w:spacing w:before="100" w:beforeAutospacing="1" w:after="100" w:afterAutospacing="1"/>
              <w:rPr>
                <w:rFonts w:ascii="Arial" w:hAnsi="Arial" w:cs="Arial"/>
                <w:color w:val="000000" w:themeColor="text1"/>
                <w:sz w:val="21"/>
                <w:szCs w:val="21"/>
              </w:rPr>
            </w:pPr>
          </w:p>
        </w:tc>
        <w:tc>
          <w:tcPr>
            <w:tcW w:w="2319" w:type="dxa"/>
          </w:tcPr>
          <w:p w14:paraId="0B4350D4" w14:textId="77777777" w:rsidR="003754CA" w:rsidRDefault="003754CA" w:rsidP="004D4411">
            <w:pPr>
              <w:shd w:val="clear" w:color="auto" w:fill="FFFFFF"/>
              <w:spacing w:before="100" w:beforeAutospacing="1" w:after="100" w:afterAutospacing="1"/>
            </w:pPr>
            <w:r>
              <w:rPr>
                <w:color w:val="000000" w:themeColor="text1"/>
              </w:rPr>
              <w:t xml:space="preserve">Discussion </w:t>
            </w:r>
            <w:r w:rsidRPr="003944EF">
              <w:rPr>
                <w:color w:val="FF0000"/>
              </w:rPr>
              <w:t>due Sunday, April 1, 2018 at 2359.</w:t>
            </w:r>
          </w:p>
        </w:tc>
      </w:tr>
      <w:tr w:rsidR="003754CA" w14:paraId="2F99865C" w14:textId="77777777" w:rsidTr="004D4411">
        <w:tc>
          <w:tcPr>
            <w:tcW w:w="3001" w:type="dxa"/>
          </w:tcPr>
          <w:p w14:paraId="4E51AED1" w14:textId="77777777" w:rsidR="003754CA" w:rsidRPr="00A31B30" w:rsidRDefault="003754CA" w:rsidP="004D4411">
            <w:pPr>
              <w:rPr>
                <w:b/>
                <w:sz w:val="28"/>
                <w:szCs w:val="28"/>
              </w:rPr>
            </w:pPr>
            <w:r w:rsidRPr="00A31B30">
              <w:rPr>
                <w:b/>
                <w:sz w:val="28"/>
                <w:szCs w:val="28"/>
              </w:rPr>
              <w:t xml:space="preserve">Week 6             </w:t>
            </w:r>
          </w:p>
          <w:p w14:paraId="2EAC6F11" w14:textId="77777777" w:rsidR="003754CA" w:rsidRDefault="003754CA" w:rsidP="004D4411">
            <w:r>
              <w:lastRenderedPageBreak/>
              <w:t>April 2, 2018 – April 8, 2018</w:t>
            </w:r>
          </w:p>
          <w:p w14:paraId="282DA6F5" w14:textId="77777777" w:rsidR="003754CA" w:rsidRPr="00C656B6" w:rsidRDefault="003754CA" w:rsidP="004D4411">
            <w:pPr>
              <w:rPr>
                <w:b/>
                <w:color w:val="FF0000"/>
              </w:rPr>
            </w:pPr>
            <w:r w:rsidRPr="00C656B6">
              <w:rPr>
                <w:b/>
                <w:color w:val="FF0000"/>
              </w:rPr>
              <w:t>April 2</w:t>
            </w:r>
            <w:r w:rsidRPr="00C656B6">
              <w:rPr>
                <w:b/>
                <w:color w:val="FF0000"/>
                <w:vertAlign w:val="superscript"/>
              </w:rPr>
              <w:t>nd</w:t>
            </w:r>
            <w:r w:rsidRPr="00C656B6">
              <w:rPr>
                <w:b/>
                <w:color w:val="FF0000"/>
              </w:rPr>
              <w:t xml:space="preserve"> Easter Monday Holiday</w:t>
            </w:r>
          </w:p>
          <w:p w14:paraId="7A6ADF4A" w14:textId="77777777" w:rsidR="003754CA" w:rsidRPr="00E16246" w:rsidRDefault="003754CA" w:rsidP="004D4411"/>
        </w:tc>
        <w:tc>
          <w:tcPr>
            <w:tcW w:w="4030" w:type="dxa"/>
          </w:tcPr>
          <w:p w14:paraId="7105155D" w14:textId="77777777" w:rsidR="003754CA" w:rsidRDefault="003754CA" w:rsidP="004D4411">
            <w:pPr>
              <w:ind w:right="-180"/>
              <w:rPr>
                <w:rFonts w:ascii="Arial" w:hAnsi="Arial"/>
              </w:rPr>
            </w:pPr>
            <w:r w:rsidRPr="00B062AA">
              <w:rPr>
                <w:rFonts w:ascii="Arial" w:hAnsi="Arial"/>
                <w:b/>
              </w:rPr>
              <w:lastRenderedPageBreak/>
              <w:t>Chapter 10</w:t>
            </w:r>
            <w:r>
              <w:rPr>
                <w:rFonts w:ascii="Arial" w:hAnsi="Arial"/>
              </w:rPr>
              <w:t xml:space="preserve"> Contingency Theories </w:t>
            </w:r>
            <w:r>
              <w:rPr>
                <w:rFonts w:ascii="Arial" w:hAnsi="Arial"/>
              </w:rPr>
              <w:lastRenderedPageBreak/>
              <w:t>and Situational Models of Leadership</w:t>
            </w:r>
          </w:p>
          <w:p w14:paraId="6B1177CF" w14:textId="77777777" w:rsidR="003754CA" w:rsidRDefault="003754CA" w:rsidP="004D4411">
            <w:pPr>
              <w:ind w:right="-180"/>
              <w:rPr>
                <w:rFonts w:ascii="Arial" w:hAnsi="Arial"/>
                <w:b/>
              </w:rPr>
            </w:pPr>
          </w:p>
          <w:p w14:paraId="182E371D" w14:textId="77777777" w:rsidR="003754CA" w:rsidRPr="00FD1CB8" w:rsidRDefault="003754CA" w:rsidP="004D4411">
            <w:pPr>
              <w:ind w:right="-180"/>
              <w:rPr>
                <w:rFonts w:ascii="Arial" w:hAnsi="Arial"/>
              </w:rPr>
            </w:pPr>
            <w:r w:rsidRPr="00FD1CB8">
              <w:rPr>
                <w:rFonts w:ascii="Arial" w:hAnsi="Arial"/>
                <w:b/>
              </w:rPr>
              <w:t xml:space="preserve">Chapter 11 </w:t>
            </w:r>
            <w:r>
              <w:rPr>
                <w:rFonts w:ascii="Arial" w:hAnsi="Arial"/>
              </w:rPr>
              <w:t>Contemporary Leadership Theories</w:t>
            </w:r>
          </w:p>
          <w:p w14:paraId="40051134" w14:textId="77777777" w:rsidR="003754CA" w:rsidRDefault="003754CA" w:rsidP="004D4411">
            <w:pPr>
              <w:shd w:val="clear" w:color="auto" w:fill="FFFFFF"/>
              <w:spacing w:before="100" w:beforeAutospacing="1" w:after="100" w:afterAutospacing="1"/>
            </w:pPr>
          </w:p>
        </w:tc>
        <w:tc>
          <w:tcPr>
            <w:tcW w:w="2319" w:type="dxa"/>
          </w:tcPr>
          <w:p w14:paraId="1D71BE2D" w14:textId="77777777" w:rsidR="003754CA" w:rsidRDefault="003754CA" w:rsidP="004D4411">
            <w:pPr>
              <w:shd w:val="clear" w:color="auto" w:fill="FFFFFF"/>
              <w:spacing w:before="100" w:beforeAutospacing="1" w:after="100" w:afterAutospacing="1"/>
            </w:pPr>
            <w:r>
              <w:rPr>
                <w:color w:val="000000" w:themeColor="text1"/>
              </w:rPr>
              <w:lastRenderedPageBreak/>
              <w:t xml:space="preserve">Discussion </w:t>
            </w:r>
            <w:r w:rsidRPr="003944EF">
              <w:rPr>
                <w:color w:val="FF0000"/>
              </w:rPr>
              <w:t xml:space="preserve">due </w:t>
            </w:r>
            <w:r w:rsidRPr="003944EF">
              <w:rPr>
                <w:color w:val="FF0000"/>
              </w:rPr>
              <w:lastRenderedPageBreak/>
              <w:t>Sunday, April 8, 2018 at 2359.</w:t>
            </w:r>
          </w:p>
        </w:tc>
      </w:tr>
      <w:tr w:rsidR="003754CA" w14:paraId="371512EF" w14:textId="77777777" w:rsidTr="004D4411">
        <w:tc>
          <w:tcPr>
            <w:tcW w:w="3001" w:type="dxa"/>
          </w:tcPr>
          <w:p w14:paraId="2FC4523C" w14:textId="77777777" w:rsidR="003754CA" w:rsidRPr="00A31B30" w:rsidRDefault="003754CA" w:rsidP="004D4411">
            <w:pPr>
              <w:rPr>
                <w:b/>
                <w:sz w:val="28"/>
                <w:szCs w:val="28"/>
              </w:rPr>
            </w:pPr>
            <w:r w:rsidRPr="00A31B30">
              <w:rPr>
                <w:b/>
                <w:sz w:val="28"/>
                <w:szCs w:val="28"/>
              </w:rPr>
              <w:lastRenderedPageBreak/>
              <w:t>Week 7</w:t>
            </w:r>
          </w:p>
          <w:p w14:paraId="1993A755" w14:textId="77777777" w:rsidR="003754CA" w:rsidRDefault="003754CA" w:rsidP="004D4411">
            <w:r>
              <w:t>April 9, 2018 – April 15, 2018</w:t>
            </w:r>
          </w:p>
        </w:tc>
        <w:tc>
          <w:tcPr>
            <w:tcW w:w="4030" w:type="dxa"/>
          </w:tcPr>
          <w:p w14:paraId="5087320F" w14:textId="77777777" w:rsidR="003754CA" w:rsidRDefault="003754CA" w:rsidP="004D4411">
            <w:pPr>
              <w:ind w:right="-180"/>
              <w:rPr>
                <w:rFonts w:ascii="Arial" w:hAnsi="Arial"/>
              </w:rPr>
            </w:pPr>
            <w:r w:rsidRPr="005F101D">
              <w:rPr>
                <w:rFonts w:ascii="Arial" w:hAnsi="Arial"/>
                <w:b/>
              </w:rPr>
              <w:t>Chapter 12</w:t>
            </w:r>
            <w:r>
              <w:rPr>
                <w:rFonts w:ascii="Arial" w:hAnsi="Arial"/>
              </w:rPr>
              <w:t xml:space="preserve"> Stress in the Workplace and Stress Management</w:t>
            </w:r>
          </w:p>
          <w:p w14:paraId="6D983C8B" w14:textId="77777777" w:rsidR="003754CA" w:rsidRDefault="003754CA" w:rsidP="004D4411">
            <w:pPr>
              <w:ind w:right="-180"/>
              <w:rPr>
                <w:rFonts w:ascii="Arial" w:hAnsi="Arial"/>
                <w:b/>
              </w:rPr>
            </w:pPr>
          </w:p>
          <w:p w14:paraId="04578B33" w14:textId="77777777" w:rsidR="003754CA" w:rsidRDefault="003754CA" w:rsidP="004D4411">
            <w:pPr>
              <w:ind w:right="-180"/>
              <w:rPr>
                <w:rFonts w:ascii="Arial" w:hAnsi="Arial"/>
              </w:rPr>
            </w:pPr>
            <w:r w:rsidRPr="000A212E">
              <w:rPr>
                <w:rFonts w:ascii="Arial" w:hAnsi="Arial"/>
                <w:b/>
              </w:rPr>
              <w:t>Chapter 13</w:t>
            </w:r>
            <w:r>
              <w:rPr>
                <w:rFonts w:ascii="Arial" w:hAnsi="Arial"/>
              </w:rPr>
              <w:t xml:space="preserve"> Decision Making</w:t>
            </w:r>
          </w:p>
          <w:p w14:paraId="2D83C9D1" w14:textId="77777777" w:rsidR="003754CA" w:rsidRDefault="003754CA" w:rsidP="004D4411">
            <w:pPr>
              <w:ind w:right="-180"/>
              <w:rPr>
                <w:rFonts w:ascii="Arial" w:hAnsi="Arial"/>
                <w:b/>
              </w:rPr>
            </w:pPr>
          </w:p>
          <w:p w14:paraId="33E229CC" w14:textId="77777777" w:rsidR="003754CA" w:rsidRPr="000A212E" w:rsidRDefault="003754CA" w:rsidP="004D4411">
            <w:pPr>
              <w:ind w:right="-180"/>
              <w:rPr>
                <w:rFonts w:ascii="Arial" w:hAnsi="Arial"/>
              </w:rPr>
            </w:pPr>
            <w:r w:rsidRPr="000A212E">
              <w:rPr>
                <w:rFonts w:ascii="Arial" w:hAnsi="Arial"/>
                <w:b/>
              </w:rPr>
              <w:t>Chapter 14</w:t>
            </w:r>
            <w:r>
              <w:rPr>
                <w:rFonts w:ascii="Arial" w:hAnsi="Arial"/>
              </w:rPr>
              <w:t xml:space="preserve"> Conflict Management and Negotiation Skills</w:t>
            </w:r>
          </w:p>
        </w:tc>
        <w:tc>
          <w:tcPr>
            <w:tcW w:w="2319" w:type="dxa"/>
          </w:tcPr>
          <w:p w14:paraId="066A4CE8" w14:textId="77777777" w:rsidR="003754CA" w:rsidRDefault="003754CA" w:rsidP="004D4411">
            <w:pPr>
              <w:shd w:val="clear" w:color="auto" w:fill="FFFFFF"/>
              <w:spacing w:before="100" w:beforeAutospacing="1" w:after="100" w:afterAutospacing="1"/>
            </w:pPr>
            <w:r>
              <w:rPr>
                <w:color w:val="000000" w:themeColor="text1"/>
              </w:rPr>
              <w:t xml:space="preserve">Discussion </w:t>
            </w:r>
            <w:r w:rsidRPr="003944EF">
              <w:rPr>
                <w:color w:val="FF0000"/>
              </w:rPr>
              <w:t>due Sunday, April 15, 2018 at 2359.</w:t>
            </w:r>
          </w:p>
        </w:tc>
      </w:tr>
      <w:tr w:rsidR="003754CA" w14:paraId="0B3062D4" w14:textId="77777777" w:rsidTr="004D4411">
        <w:tc>
          <w:tcPr>
            <w:tcW w:w="3001" w:type="dxa"/>
          </w:tcPr>
          <w:p w14:paraId="3E842C92" w14:textId="77777777" w:rsidR="003754CA" w:rsidRPr="00A31B30" w:rsidRDefault="003754CA" w:rsidP="004D4411">
            <w:pPr>
              <w:rPr>
                <w:b/>
                <w:sz w:val="28"/>
                <w:szCs w:val="28"/>
              </w:rPr>
            </w:pPr>
            <w:r w:rsidRPr="00A31B30">
              <w:rPr>
                <w:b/>
                <w:sz w:val="28"/>
                <w:szCs w:val="28"/>
              </w:rPr>
              <w:t xml:space="preserve">Week 8            </w:t>
            </w:r>
          </w:p>
          <w:p w14:paraId="6FAEBD65" w14:textId="77777777" w:rsidR="003754CA" w:rsidRDefault="003754CA" w:rsidP="004D4411">
            <w:r>
              <w:t>April 16, 2018 – April 22, 2018</w:t>
            </w:r>
          </w:p>
          <w:p w14:paraId="1DA4BC29" w14:textId="77777777" w:rsidR="003754CA" w:rsidRPr="0089101E" w:rsidRDefault="003754CA" w:rsidP="004D4411">
            <w:pPr>
              <w:rPr>
                <w:b/>
                <w:color w:val="FF0000"/>
              </w:rPr>
            </w:pPr>
            <w:r w:rsidRPr="0089101E">
              <w:rPr>
                <w:b/>
                <w:color w:val="FF0000"/>
              </w:rPr>
              <w:t>April 20</w:t>
            </w:r>
            <w:r w:rsidRPr="0089101E">
              <w:rPr>
                <w:b/>
                <w:color w:val="FF0000"/>
                <w:vertAlign w:val="superscript"/>
              </w:rPr>
              <w:t>th</w:t>
            </w:r>
            <w:r w:rsidRPr="0089101E">
              <w:rPr>
                <w:b/>
                <w:color w:val="FF0000"/>
              </w:rPr>
              <w:t xml:space="preserve"> Last day to complete ROUP</w:t>
            </w:r>
          </w:p>
          <w:p w14:paraId="53D33D19" w14:textId="77777777" w:rsidR="003754CA" w:rsidRDefault="003754CA" w:rsidP="004D4411"/>
          <w:p w14:paraId="69DBB781" w14:textId="77777777" w:rsidR="003754CA" w:rsidRPr="00E16246" w:rsidRDefault="003754CA" w:rsidP="004D4411"/>
        </w:tc>
        <w:tc>
          <w:tcPr>
            <w:tcW w:w="4030" w:type="dxa"/>
          </w:tcPr>
          <w:p w14:paraId="2D1BBE62" w14:textId="77777777" w:rsidR="003754CA" w:rsidRDefault="003754CA" w:rsidP="004D4411">
            <w:pPr>
              <w:ind w:right="-180"/>
              <w:rPr>
                <w:rFonts w:ascii="Arial" w:hAnsi="Arial"/>
              </w:rPr>
            </w:pPr>
            <w:r w:rsidRPr="00B9405E">
              <w:rPr>
                <w:rFonts w:ascii="Arial" w:hAnsi="Arial"/>
                <w:b/>
              </w:rPr>
              <w:t>Chapter 15</w:t>
            </w:r>
            <w:r>
              <w:rPr>
                <w:rFonts w:ascii="Arial" w:hAnsi="Arial"/>
              </w:rPr>
              <w:t xml:space="preserve"> Overview of Group Dynamics</w:t>
            </w:r>
          </w:p>
          <w:p w14:paraId="1C638C5F" w14:textId="77777777" w:rsidR="003754CA" w:rsidRDefault="003754CA" w:rsidP="004D4411">
            <w:pPr>
              <w:ind w:right="-180"/>
              <w:rPr>
                <w:rFonts w:ascii="Arial" w:hAnsi="Arial"/>
              </w:rPr>
            </w:pPr>
          </w:p>
          <w:p w14:paraId="320CD907" w14:textId="77777777" w:rsidR="003754CA" w:rsidRPr="00357C3B" w:rsidRDefault="003754CA" w:rsidP="004D4411">
            <w:pPr>
              <w:ind w:right="-180"/>
              <w:rPr>
                <w:rFonts w:ascii="Arial" w:hAnsi="Arial"/>
              </w:rPr>
            </w:pPr>
            <w:r w:rsidRPr="00237253">
              <w:rPr>
                <w:rFonts w:ascii="Arial" w:hAnsi="Arial"/>
                <w:b/>
              </w:rPr>
              <w:t>Chapter 16</w:t>
            </w:r>
            <w:r>
              <w:rPr>
                <w:rFonts w:ascii="Arial" w:hAnsi="Arial"/>
              </w:rPr>
              <w:t xml:space="preserve"> Groups</w:t>
            </w:r>
          </w:p>
          <w:p w14:paraId="31EEA415" w14:textId="77777777" w:rsidR="003754CA" w:rsidRPr="00CD7B9D" w:rsidRDefault="003754CA" w:rsidP="004D4411">
            <w:pPr>
              <w:shd w:val="clear" w:color="auto" w:fill="FFFFFF"/>
              <w:spacing w:before="100" w:beforeAutospacing="1" w:after="100" w:afterAutospacing="1"/>
              <w:rPr>
                <w:rFonts w:ascii="Arial" w:hAnsi="Arial" w:cs="Arial"/>
                <w:color w:val="000000" w:themeColor="text1"/>
                <w:sz w:val="21"/>
                <w:szCs w:val="21"/>
              </w:rPr>
            </w:pPr>
          </w:p>
        </w:tc>
        <w:tc>
          <w:tcPr>
            <w:tcW w:w="2319" w:type="dxa"/>
          </w:tcPr>
          <w:p w14:paraId="2B19787F" w14:textId="77777777" w:rsidR="003754CA" w:rsidRDefault="003754CA" w:rsidP="004D4411">
            <w:pPr>
              <w:shd w:val="clear" w:color="auto" w:fill="FFFFFF"/>
              <w:spacing w:before="100" w:beforeAutospacing="1" w:after="100" w:afterAutospacing="1"/>
            </w:pPr>
            <w:r>
              <w:rPr>
                <w:color w:val="000000" w:themeColor="text1"/>
              </w:rPr>
              <w:t xml:space="preserve">Discussion </w:t>
            </w:r>
            <w:r w:rsidRPr="003944EF">
              <w:rPr>
                <w:color w:val="FF0000"/>
              </w:rPr>
              <w:t>due Sunday, April 22, 2018 at 2359.</w:t>
            </w:r>
          </w:p>
        </w:tc>
      </w:tr>
      <w:tr w:rsidR="003754CA" w14:paraId="27A57B8C" w14:textId="77777777" w:rsidTr="004D4411">
        <w:trPr>
          <w:trHeight w:val="629"/>
        </w:trPr>
        <w:tc>
          <w:tcPr>
            <w:tcW w:w="3001" w:type="dxa"/>
          </w:tcPr>
          <w:p w14:paraId="5A4C0574" w14:textId="77777777" w:rsidR="003754CA" w:rsidRPr="00A31B30" w:rsidRDefault="003754CA" w:rsidP="004D4411">
            <w:pPr>
              <w:rPr>
                <w:b/>
                <w:sz w:val="28"/>
                <w:szCs w:val="28"/>
              </w:rPr>
            </w:pPr>
            <w:r w:rsidRPr="00A31B30">
              <w:rPr>
                <w:b/>
                <w:sz w:val="28"/>
                <w:szCs w:val="28"/>
              </w:rPr>
              <w:t>Week 9</w:t>
            </w:r>
          </w:p>
          <w:p w14:paraId="317A13F3" w14:textId="77777777" w:rsidR="003754CA" w:rsidRDefault="003754CA" w:rsidP="004D4411">
            <w:r>
              <w:t>April 23, 2018 – April 29, 2018</w:t>
            </w:r>
          </w:p>
          <w:p w14:paraId="335C1ED4" w14:textId="77777777" w:rsidR="003754CA" w:rsidRPr="0089101E" w:rsidRDefault="003754CA" w:rsidP="004D4411">
            <w:pPr>
              <w:rPr>
                <w:b/>
              </w:rPr>
            </w:pPr>
            <w:r w:rsidRPr="0089101E">
              <w:rPr>
                <w:b/>
                <w:color w:val="FF0000"/>
              </w:rPr>
              <w:t>April 27</w:t>
            </w:r>
            <w:r w:rsidRPr="0089101E">
              <w:rPr>
                <w:b/>
                <w:color w:val="FF0000"/>
                <w:vertAlign w:val="superscript"/>
              </w:rPr>
              <w:t>th</w:t>
            </w:r>
            <w:r w:rsidRPr="0089101E">
              <w:rPr>
                <w:b/>
                <w:color w:val="FF0000"/>
              </w:rPr>
              <w:t xml:space="preserve"> Last day to drop with ‘W’</w:t>
            </w:r>
          </w:p>
        </w:tc>
        <w:tc>
          <w:tcPr>
            <w:tcW w:w="4030" w:type="dxa"/>
          </w:tcPr>
          <w:p w14:paraId="701784C7" w14:textId="77777777" w:rsidR="003754CA" w:rsidRPr="00357C3B" w:rsidRDefault="003754CA" w:rsidP="004D4411">
            <w:pPr>
              <w:ind w:right="-180"/>
              <w:rPr>
                <w:rFonts w:ascii="Arial" w:hAnsi="Arial"/>
              </w:rPr>
            </w:pPr>
            <w:r w:rsidRPr="00687BAC">
              <w:rPr>
                <w:rFonts w:ascii="Arial" w:hAnsi="Arial"/>
                <w:b/>
              </w:rPr>
              <w:t>Chapter 17</w:t>
            </w:r>
            <w:r>
              <w:rPr>
                <w:rFonts w:ascii="Arial" w:hAnsi="Arial"/>
              </w:rPr>
              <w:t xml:space="preserve"> Work Teams and Team Building</w:t>
            </w:r>
          </w:p>
          <w:p w14:paraId="514DB75C" w14:textId="77777777" w:rsidR="003754CA" w:rsidRPr="00CD7B9D" w:rsidRDefault="003754CA" w:rsidP="004D4411">
            <w:pPr>
              <w:shd w:val="clear" w:color="auto" w:fill="FFFFFF"/>
              <w:spacing w:before="100" w:beforeAutospacing="1" w:after="100" w:afterAutospacing="1"/>
              <w:rPr>
                <w:rFonts w:ascii="Arial" w:hAnsi="Arial" w:cs="Arial"/>
                <w:color w:val="000000" w:themeColor="text1"/>
                <w:sz w:val="21"/>
                <w:szCs w:val="21"/>
              </w:rPr>
            </w:pPr>
          </w:p>
        </w:tc>
        <w:tc>
          <w:tcPr>
            <w:tcW w:w="2319" w:type="dxa"/>
          </w:tcPr>
          <w:p w14:paraId="2D802202" w14:textId="77777777" w:rsidR="003754CA" w:rsidRDefault="003754CA" w:rsidP="004D4411">
            <w:pPr>
              <w:shd w:val="clear" w:color="auto" w:fill="FFFFFF"/>
              <w:spacing w:before="100" w:beforeAutospacing="1" w:after="100" w:afterAutospacing="1"/>
            </w:pPr>
            <w:r>
              <w:rPr>
                <w:color w:val="000000" w:themeColor="text1"/>
              </w:rPr>
              <w:t xml:space="preserve">Discussion </w:t>
            </w:r>
            <w:r w:rsidRPr="003944EF">
              <w:rPr>
                <w:color w:val="FF0000"/>
              </w:rPr>
              <w:t>due Sunday, April 29, 2018 at 2359.</w:t>
            </w:r>
          </w:p>
        </w:tc>
      </w:tr>
      <w:tr w:rsidR="003754CA" w14:paraId="27B8AFA0" w14:textId="77777777" w:rsidTr="004D4411">
        <w:tc>
          <w:tcPr>
            <w:tcW w:w="3001" w:type="dxa"/>
          </w:tcPr>
          <w:p w14:paraId="12817504" w14:textId="77777777" w:rsidR="003754CA" w:rsidRPr="00A31B30" w:rsidRDefault="003754CA" w:rsidP="004D4411">
            <w:pPr>
              <w:rPr>
                <w:b/>
                <w:sz w:val="28"/>
                <w:szCs w:val="28"/>
              </w:rPr>
            </w:pPr>
            <w:r w:rsidRPr="00A31B30">
              <w:rPr>
                <w:b/>
                <w:sz w:val="28"/>
                <w:szCs w:val="28"/>
              </w:rPr>
              <w:t xml:space="preserve">Week 10          </w:t>
            </w:r>
          </w:p>
          <w:p w14:paraId="0B72D50D" w14:textId="77777777" w:rsidR="003754CA" w:rsidRDefault="003754CA" w:rsidP="004D4411">
            <w:r>
              <w:t>April 30, 2018 – May 6, 2018</w:t>
            </w:r>
          </w:p>
          <w:p w14:paraId="4F6408D9" w14:textId="77777777" w:rsidR="003754CA" w:rsidRPr="0089101E" w:rsidRDefault="003754CA" w:rsidP="004D4411">
            <w:pPr>
              <w:rPr>
                <w:b/>
                <w:color w:val="FF0000"/>
              </w:rPr>
            </w:pPr>
            <w:r w:rsidRPr="0089101E">
              <w:rPr>
                <w:b/>
                <w:color w:val="FF0000"/>
              </w:rPr>
              <w:t>May 4</w:t>
            </w:r>
            <w:r w:rsidRPr="0089101E">
              <w:rPr>
                <w:b/>
                <w:color w:val="FF0000"/>
                <w:vertAlign w:val="superscript"/>
              </w:rPr>
              <w:t>th</w:t>
            </w:r>
            <w:r w:rsidRPr="0089101E">
              <w:rPr>
                <w:b/>
                <w:color w:val="FF0000"/>
              </w:rPr>
              <w:t xml:space="preserve"> Last day to drop with WP/WF</w:t>
            </w:r>
          </w:p>
          <w:p w14:paraId="4BB43E5B" w14:textId="77777777" w:rsidR="003754CA" w:rsidRDefault="003754CA" w:rsidP="004D4411"/>
          <w:p w14:paraId="5CC8F483" w14:textId="77777777" w:rsidR="003754CA" w:rsidRPr="00E16246" w:rsidRDefault="003754CA" w:rsidP="004D4411"/>
        </w:tc>
        <w:tc>
          <w:tcPr>
            <w:tcW w:w="4030" w:type="dxa"/>
          </w:tcPr>
          <w:p w14:paraId="24591C0F" w14:textId="77777777" w:rsidR="003754CA" w:rsidRPr="00687BAC" w:rsidRDefault="003754CA" w:rsidP="004D4411">
            <w:pPr>
              <w:ind w:right="-180"/>
              <w:rPr>
                <w:rFonts w:ascii="Arial" w:hAnsi="Arial"/>
              </w:rPr>
            </w:pPr>
            <w:r>
              <w:rPr>
                <w:rFonts w:ascii="Arial" w:hAnsi="Arial"/>
                <w:b/>
              </w:rPr>
              <w:t xml:space="preserve">Chapter 18 </w:t>
            </w:r>
            <w:r>
              <w:rPr>
                <w:rFonts w:ascii="Arial" w:hAnsi="Arial"/>
              </w:rPr>
              <w:t>Organizational Development</w:t>
            </w:r>
          </w:p>
          <w:p w14:paraId="09963675" w14:textId="77777777" w:rsidR="003754CA" w:rsidRPr="00CD7B9D" w:rsidRDefault="003754CA" w:rsidP="004D4411">
            <w:pPr>
              <w:shd w:val="clear" w:color="auto" w:fill="FFFFFF"/>
              <w:spacing w:before="100" w:beforeAutospacing="1" w:after="100" w:afterAutospacing="1"/>
              <w:rPr>
                <w:rFonts w:ascii="Arial" w:hAnsi="Arial" w:cs="Arial"/>
                <w:color w:val="000000" w:themeColor="text1"/>
                <w:sz w:val="21"/>
                <w:szCs w:val="21"/>
              </w:rPr>
            </w:pPr>
          </w:p>
        </w:tc>
        <w:tc>
          <w:tcPr>
            <w:tcW w:w="2319" w:type="dxa"/>
          </w:tcPr>
          <w:p w14:paraId="62B3D329" w14:textId="77777777" w:rsidR="003754CA" w:rsidRDefault="003754CA" w:rsidP="004D4411">
            <w:pPr>
              <w:shd w:val="clear" w:color="auto" w:fill="FFFFFF"/>
              <w:spacing w:before="100" w:beforeAutospacing="1" w:after="100" w:afterAutospacing="1"/>
            </w:pPr>
            <w:r>
              <w:rPr>
                <w:color w:val="000000" w:themeColor="text1"/>
              </w:rPr>
              <w:t xml:space="preserve">Discussion </w:t>
            </w:r>
            <w:r w:rsidRPr="003944EF">
              <w:rPr>
                <w:color w:val="FF0000"/>
              </w:rPr>
              <w:t>due Sunday, May 6, 2018 at 2359.</w:t>
            </w:r>
          </w:p>
        </w:tc>
      </w:tr>
      <w:tr w:rsidR="003754CA" w14:paraId="782F5C45" w14:textId="77777777" w:rsidTr="004D4411">
        <w:tc>
          <w:tcPr>
            <w:tcW w:w="3001" w:type="dxa"/>
          </w:tcPr>
          <w:p w14:paraId="73365DE5" w14:textId="77777777" w:rsidR="003754CA" w:rsidRPr="00A31B30" w:rsidRDefault="003754CA" w:rsidP="004D4411">
            <w:pPr>
              <w:rPr>
                <w:b/>
                <w:sz w:val="28"/>
                <w:szCs w:val="28"/>
              </w:rPr>
            </w:pPr>
            <w:r w:rsidRPr="00A31B30">
              <w:rPr>
                <w:b/>
                <w:sz w:val="28"/>
                <w:szCs w:val="28"/>
              </w:rPr>
              <w:t>Week 11</w:t>
            </w:r>
          </w:p>
          <w:p w14:paraId="07BD130E" w14:textId="77777777" w:rsidR="003754CA" w:rsidRDefault="003754CA" w:rsidP="004D4411">
            <w:r>
              <w:t>May7, 2018 – May 13, 2018</w:t>
            </w:r>
          </w:p>
        </w:tc>
        <w:tc>
          <w:tcPr>
            <w:tcW w:w="4030" w:type="dxa"/>
          </w:tcPr>
          <w:p w14:paraId="7B90B31C" w14:textId="77777777" w:rsidR="003754CA" w:rsidRPr="00357C3B" w:rsidRDefault="003754CA" w:rsidP="004D4411">
            <w:pPr>
              <w:ind w:right="-180"/>
              <w:rPr>
                <w:rFonts w:ascii="Arial" w:hAnsi="Arial"/>
              </w:rPr>
            </w:pPr>
            <w:r w:rsidRPr="006D0517">
              <w:rPr>
                <w:rFonts w:ascii="Arial" w:hAnsi="Arial"/>
                <w:b/>
              </w:rPr>
              <w:t>Chapter 19</w:t>
            </w:r>
            <w:r>
              <w:rPr>
                <w:rFonts w:ascii="Arial" w:hAnsi="Arial"/>
              </w:rPr>
              <w:t xml:space="preserve"> Managing Resistance to Change</w:t>
            </w:r>
          </w:p>
          <w:p w14:paraId="79342DC2" w14:textId="77777777" w:rsidR="003754CA" w:rsidRPr="00CD7B9D" w:rsidRDefault="003754CA" w:rsidP="004D4411">
            <w:pPr>
              <w:ind w:right="-180"/>
              <w:rPr>
                <w:rFonts w:ascii="Arial" w:hAnsi="Arial" w:cs="Arial"/>
                <w:color w:val="000000" w:themeColor="text1"/>
                <w:sz w:val="21"/>
                <w:szCs w:val="21"/>
              </w:rPr>
            </w:pPr>
          </w:p>
        </w:tc>
        <w:tc>
          <w:tcPr>
            <w:tcW w:w="2319" w:type="dxa"/>
          </w:tcPr>
          <w:p w14:paraId="61CC5D97" w14:textId="77777777" w:rsidR="003754CA" w:rsidRDefault="003754CA" w:rsidP="004D4411">
            <w:pPr>
              <w:shd w:val="clear" w:color="auto" w:fill="FFFFFF"/>
              <w:spacing w:before="100" w:beforeAutospacing="1" w:after="100" w:afterAutospacing="1"/>
            </w:pPr>
            <w:r>
              <w:rPr>
                <w:color w:val="000000" w:themeColor="text1"/>
              </w:rPr>
              <w:t xml:space="preserve">Discussion </w:t>
            </w:r>
            <w:r w:rsidRPr="003944EF">
              <w:rPr>
                <w:color w:val="FF0000"/>
              </w:rPr>
              <w:t>due Sunday, May 13, 2018 at 2359.</w:t>
            </w:r>
          </w:p>
        </w:tc>
      </w:tr>
      <w:tr w:rsidR="003754CA" w14:paraId="2C40C592" w14:textId="77777777" w:rsidTr="004D4411">
        <w:trPr>
          <w:trHeight w:val="260"/>
        </w:trPr>
        <w:tc>
          <w:tcPr>
            <w:tcW w:w="3001" w:type="dxa"/>
          </w:tcPr>
          <w:p w14:paraId="4BF3AAEB" w14:textId="77777777" w:rsidR="003754CA" w:rsidRPr="00A31B30" w:rsidRDefault="003754CA" w:rsidP="004D4411">
            <w:pPr>
              <w:rPr>
                <w:b/>
                <w:sz w:val="28"/>
                <w:szCs w:val="28"/>
              </w:rPr>
            </w:pPr>
            <w:r w:rsidRPr="00A31B30">
              <w:rPr>
                <w:b/>
                <w:sz w:val="28"/>
                <w:szCs w:val="28"/>
              </w:rPr>
              <w:t xml:space="preserve">Week 12           </w:t>
            </w:r>
          </w:p>
          <w:p w14:paraId="5DF0C9EB" w14:textId="77777777" w:rsidR="003754CA" w:rsidRDefault="003754CA" w:rsidP="004D4411">
            <w:r>
              <w:t>May 14, 2018 – May 19, 2018</w:t>
            </w:r>
          </w:p>
          <w:p w14:paraId="797F2052" w14:textId="77777777" w:rsidR="003754CA" w:rsidRDefault="003754CA" w:rsidP="004D4411"/>
          <w:p w14:paraId="1D07F5D5" w14:textId="77777777" w:rsidR="003754CA" w:rsidRDefault="003754CA" w:rsidP="004D4411"/>
          <w:p w14:paraId="556EB296" w14:textId="77777777" w:rsidR="003754CA" w:rsidRPr="00E16246" w:rsidRDefault="003754CA" w:rsidP="004D4411"/>
        </w:tc>
        <w:tc>
          <w:tcPr>
            <w:tcW w:w="4030" w:type="dxa"/>
          </w:tcPr>
          <w:p w14:paraId="12C605E7" w14:textId="77777777" w:rsidR="003754CA" w:rsidRDefault="003754CA" w:rsidP="004D4411">
            <w:r>
              <w:rPr>
                <w:rFonts w:ascii="Helvetica" w:hAnsi="Helvetica" w:cs="Helvetica"/>
                <w:noProof/>
              </w:rPr>
              <w:drawing>
                <wp:inline distT="0" distB="0" distL="0" distR="0" wp14:anchorId="288D3B40" wp14:editId="4D26BE25">
                  <wp:extent cx="1130935" cy="1130935"/>
                  <wp:effectExtent l="0" t="0" r="12065" b="120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0935" cy="1130935"/>
                          </a:xfrm>
                          <a:prstGeom prst="rect">
                            <a:avLst/>
                          </a:prstGeom>
                          <a:noFill/>
                          <a:ln>
                            <a:noFill/>
                          </a:ln>
                        </pic:spPr>
                      </pic:pic>
                    </a:graphicData>
                  </a:graphic>
                </wp:inline>
              </w:drawing>
            </w:r>
          </w:p>
        </w:tc>
        <w:tc>
          <w:tcPr>
            <w:tcW w:w="2319" w:type="dxa"/>
          </w:tcPr>
          <w:p w14:paraId="51DD277D" w14:textId="77777777" w:rsidR="003754CA" w:rsidRDefault="003754CA" w:rsidP="004D4411">
            <w:pPr>
              <w:rPr>
                <w:rFonts w:ascii="Helvetica" w:hAnsi="Helvetica" w:cs="Helvetica"/>
                <w:noProof/>
              </w:rPr>
            </w:pPr>
            <w:r>
              <w:rPr>
                <w:color w:val="000000" w:themeColor="text1"/>
              </w:rPr>
              <w:t xml:space="preserve">Discussion </w:t>
            </w:r>
            <w:r w:rsidRPr="003944EF">
              <w:rPr>
                <w:color w:val="FF0000"/>
              </w:rPr>
              <w:t>due Sunday, May 19, 2018 at 2359.</w:t>
            </w:r>
          </w:p>
        </w:tc>
      </w:tr>
    </w:tbl>
    <w:p w14:paraId="090D7C8C" w14:textId="77777777" w:rsidR="003754CA" w:rsidRDefault="003754CA" w:rsidP="008670F3">
      <w:pPr>
        <w:ind w:right="-180"/>
        <w:rPr>
          <w:rFonts w:ascii="Arial" w:hAnsi="Arial"/>
        </w:rPr>
      </w:pPr>
    </w:p>
    <w:sectPr w:rsidR="003754CA">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D8AA40" w14:textId="77777777" w:rsidR="0006439A" w:rsidRDefault="0006439A" w:rsidP="0052564C">
      <w:r>
        <w:separator/>
      </w:r>
    </w:p>
  </w:endnote>
  <w:endnote w:type="continuationSeparator" w:id="0">
    <w:p w14:paraId="0D5290EC" w14:textId="77777777" w:rsidR="0006439A" w:rsidRDefault="0006439A" w:rsidP="00525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3B8CC" w14:textId="77777777" w:rsidR="00B2365A" w:rsidRDefault="00B236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BD6FDD" w14:textId="77777777" w:rsidR="0006439A" w:rsidRDefault="0006439A" w:rsidP="0052564C">
      <w:r>
        <w:separator/>
      </w:r>
    </w:p>
  </w:footnote>
  <w:footnote w:type="continuationSeparator" w:id="0">
    <w:p w14:paraId="2A1C20A4" w14:textId="77777777" w:rsidR="0006439A" w:rsidRDefault="0006439A" w:rsidP="005256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57B9"/>
    <w:multiLevelType w:val="hybridMultilevel"/>
    <w:tmpl w:val="D12E8C16"/>
    <w:lvl w:ilvl="0" w:tplc="799E0010">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nsid w:val="025A55D4"/>
    <w:multiLevelType w:val="hybridMultilevel"/>
    <w:tmpl w:val="0C743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744B98"/>
    <w:multiLevelType w:val="hybridMultilevel"/>
    <w:tmpl w:val="465CC9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4341B9"/>
    <w:multiLevelType w:val="hybridMultilevel"/>
    <w:tmpl w:val="A8380158"/>
    <w:lvl w:ilvl="0" w:tplc="0409000F">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B128FD"/>
    <w:multiLevelType w:val="hybridMultilevel"/>
    <w:tmpl w:val="B1384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462B04"/>
    <w:multiLevelType w:val="hybridMultilevel"/>
    <w:tmpl w:val="041ACA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D12D63"/>
    <w:multiLevelType w:val="hybridMultilevel"/>
    <w:tmpl w:val="FFB0A792"/>
    <w:lvl w:ilvl="0" w:tplc="FCB664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51A0F65"/>
    <w:multiLevelType w:val="multilevel"/>
    <w:tmpl w:val="95964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2F0131"/>
    <w:multiLevelType w:val="hybridMultilevel"/>
    <w:tmpl w:val="29A03E12"/>
    <w:lvl w:ilvl="0" w:tplc="58C88B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917C42"/>
    <w:multiLevelType w:val="hybridMultilevel"/>
    <w:tmpl w:val="255483AA"/>
    <w:lvl w:ilvl="0" w:tplc="BBB229C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AA07518"/>
    <w:multiLevelType w:val="hybridMultilevel"/>
    <w:tmpl w:val="3E36322A"/>
    <w:lvl w:ilvl="0" w:tplc="CB446610">
      <w:start w:val="1"/>
      <w:numFmt w:val="lowerLetter"/>
      <w:lvlText w:val="%1."/>
      <w:lvlJc w:val="left"/>
      <w:pPr>
        <w:ind w:left="1080" w:hanging="360"/>
      </w:pPr>
      <w:rPr>
        <w:rFonts w:ascii="Arial" w:eastAsia="Times New Roman" w:hAnsi="Arial" w:cs="Arial"/>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D7F2DEF"/>
    <w:multiLevelType w:val="hybridMultilevel"/>
    <w:tmpl w:val="A9DCE0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0D7204"/>
    <w:multiLevelType w:val="hybridMultilevel"/>
    <w:tmpl w:val="8EDAC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3321CB"/>
    <w:multiLevelType w:val="hybridMultilevel"/>
    <w:tmpl w:val="388842E8"/>
    <w:lvl w:ilvl="0" w:tplc="252A18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196D44"/>
    <w:multiLevelType w:val="hybridMultilevel"/>
    <w:tmpl w:val="87EE4D8C"/>
    <w:lvl w:ilvl="0" w:tplc="70783F2A">
      <w:start w:val="1"/>
      <w:numFmt w:val="lowerLetter"/>
      <w:lvlText w:val="%1)"/>
      <w:lvlJc w:val="left"/>
      <w:pPr>
        <w:ind w:left="1080" w:hanging="360"/>
      </w:pPr>
      <w:rPr>
        <w:rFonts w:ascii="Times New Roman" w:eastAsia="Times New Roman" w:hAnsi="Times New Roman" w:cs="Times New Roman"/>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05C5986"/>
    <w:multiLevelType w:val="hybridMultilevel"/>
    <w:tmpl w:val="07E4F8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0437A7"/>
    <w:multiLevelType w:val="hybridMultilevel"/>
    <w:tmpl w:val="89C6F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885AB9"/>
    <w:multiLevelType w:val="hybridMultilevel"/>
    <w:tmpl w:val="E018BB5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013759"/>
    <w:multiLevelType w:val="hybridMultilevel"/>
    <w:tmpl w:val="6C7A1D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C649E6"/>
    <w:multiLevelType w:val="hybridMultilevel"/>
    <w:tmpl w:val="63181D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3660F5"/>
    <w:multiLevelType w:val="hybridMultilevel"/>
    <w:tmpl w:val="63181D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2B7300"/>
    <w:multiLevelType w:val="hybridMultilevel"/>
    <w:tmpl w:val="230CE80E"/>
    <w:lvl w:ilvl="0" w:tplc="6736E4D6">
      <w:start w:val="1"/>
      <w:numFmt w:val="decimal"/>
      <w:lvlText w:val="%1)"/>
      <w:lvlJc w:val="left"/>
      <w:pPr>
        <w:ind w:left="720" w:hanging="360"/>
      </w:pPr>
      <w:rPr>
        <w:rFonts w:hint="default"/>
      </w:rPr>
    </w:lvl>
    <w:lvl w:ilvl="1" w:tplc="6736E4D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3E513A"/>
    <w:multiLevelType w:val="hybridMultilevel"/>
    <w:tmpl w:val="9EF82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C84E06"/>
    <w:multiLevelType w:val="hybridMultilevel"/>
    <w:tmpl w:val="B3685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535B26"/>
    <w:multiLevelType w:val="hybridMultilevel"/>
    <w:tmpl w:val="DBACD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1E4020"/>
    <w:multiLevelType w:val="hybridMultilevel"/>
    <w:tmpl w:val="2DC0A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AE3348"/>
    <w:multiLevelType w:val="hybridMultilevel"/>
    <w:tmpl w:val="904E6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2D3466"/>
    <w:multiLevelType w:val="hybridMultilevel"/>
    <w:tmpl w:val="0B3C4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053EAA"/>
    <w:multiLevelType w:val="hybridMultilevel"/>
    <w:tmpl w:val="7116FAA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430BF1"/>
    <w:multiLevelType w:val="hybridMultilevel"/>
    <w:tmpl w:val="D34825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3E19AE"/>
    <w:multiLevelType w:val="hybridMultilevel"/>
    <w:tmpl w:val="89085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A857D2"/>
    <w:multiLevelType w:val="hybridMultilevel"/>
    <w:tmpl w:val="835E28EC"/>
    <w:lvl w:ilvl="0" w:tplc="8914365A">
      <w:start w:val="19"/>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2">
    <w:nsid w:val="6B84676E"/>
    <w:multiLevelType w:val="hybridMultilevel"/>
    <w:tmpl w:val="583438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BA4832"/>
    <w:multiLevelType w:val="hybridMultilevel"/>
    <w:tmpl w:val="7B4CAB36"/>
    <w:lvl w:ilvl="0" w:tplc="1466D630">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FA0173"/>
    <w:multiLevelType w:val="hybridMultilevel"/>
    <w:tmpl w:val="E34EB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861272"/>
    <w:multiLevelType w:val="hybridMultilevel"/>
    <w:tmpl w:val="1276B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1D6E7C"/>
    <w:multiLevelType w:val="hybridMultilevel"/>
    <w:tmpl w:val="9C76C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DD4B44"/>
    <w:multiLevelType w:val="hybridMultilevel"/>
    <w:tmpl w:val="A7249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5250BF"/>
    <w:multiLevelType w:val="hybridMultilevel"/>
    <w:tmpl w:val="539ABE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E30B70"/>
    <w:multiLevelType w:val="hybridMultilevel"/>
    <w:tmpl w:val="CFA460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14"/>
  </w:num>
  <w:num w:numId="4">
    <w:abstractNumId w:val="21"/>
  </w:num>
  <w:num w:numId="5">
    <w:abstractNumId w:val="10"/>
  </w:num>
  <w:num w:numId="6">
    <w:abstractNumId w:val="3"/>
  </w:num>
  <w:num w:numId="7">
    <w:abstractNumId w:val="6"/>
  </w:num>
  <w:num w:numId="8">
    <w:abstractNumId w:val="33"/>
  </w:num>
  <w:num w:numId="9">
    <w:abstractNumId w:val="26"/>
  </w:num>
  <w:num w:numId="10">
    <w:abstractNumId w:val="28"/>
  </w:num>
  <w:num w:numId="11">
    <w:abstractNumId w:val="17"/>
  </w:num>
  <w:num w:numId="12">
    <w:abstractNumId w:val="18"/>
  </w:num>
  <w:num w:numId="13">
    <w:abstractNumId w:val="37"/>
  </w:num>
  <w:num w:numId="14">
    <w:abstractNumId w:val="0"/>
  </w:num>
  <w:num w:numId="15">
    <w:abstractNumId w:val="27"/>
  </w:num>
  <w:num w:numId="16">
    <w:abstractNumId w:val="34"/>
  </w:num>
  <w:num w:numId="17">
    <w:abstractNumId w:val="25"/>
  </w:num>
  <w:num w:numId="18">
    <w:abstractNumId w:val="23"/>
  </w:num>
  <w:num w:numId="19">
    <w:abstractNumId w:val="8"/>
  </w:num>
  <w:num w:numId="20">
    <w:abstractNumId w:val="13"/>
  </w:num>
  <w:num w:numId="21">
    <w:abstractNumId w:val="35"/>
  </w:num>
  <w:num w:numId="22">
    <w:abstractNumId w:val="30"/>
  </w:num>
  <w:num w:numId="23">
    <w:abstractNumId w:val="36"/>
  </w:num>
  <w:num w:numId="24">
    <w:abstractNumId w:val="12"/>
  </w:num>
  <w:num w:numId="25">
    <w:abstractNumId w:val="4"/>
  </w:num>
  <w:num w:numId="26">
    <w:abstractNumId w:val="24"/>
  </w:num>
  <w:num w:numId="27">
    <w:abstractNumId w:val="39"/>
  </w:num>
  <w:num w:numId="28">
    <w:abstractNumId w:val="16"/>
  </w:num>
  <w:num w:numId="29">
    <w:abstractNumId w:val="22"/>
  </w:num>
  <w:num w:numId="30">
    <w:abstractNumId w:val="1"/>
  </w:num>
  <w:num w:numId="31">
    <w:abstractNumId w:val="20"/>
  </w:num>
  <w:num w:numId="32">
    <w:abstractNumId w:val="19"/>
  </w:num>
  <w:num w:numId="33">
    <w:abstractNumId w:val="11"/>
  </w:num>
  <w:num w:numId="34">
    <w:abstractNumId w:val="15"/>
  </w:num>
  <w:num w:numId="35">
    <w:abstractNumId w:val="5"/>
  </w:num>
  <w:num w:numId="36">
    <w:abstractNumId w:val="29"/>
  </w:num>
  <w:num w:numId="37">
    <w:abstractNumId w:val="38"/>
  </w:num>
  <w:num w:numId="38">
    <w:abstractNumId w:val="31"/>
  </w:num>
  <w:num w:numId="39">
    <w:abstractNumId w:val="32"/>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92B"/>
    <w:rsid w:val="00006E61"/>
    <w:rsid w:val="000141EB"/>
    <w:rsid w:val="000144ED"/>
    <w:rsid w:val="00015224"/>
    <w:rsid w:val="00043147"/>
    <w:rsid w:val="0006439A"/>
    <w:rsid w:val="00070C46"/>
    <w:rsid w:val="00081864"/>
    <w:rsid w:val="0008212E"/>
    <w:rsid w:val="0008393D"/>
    <w:rsid w:val="00083B98"/>
    <w:rsid w:val="000970A6"/>
    <w:rsid w:val="00097E2B"/>
    <w:rsid w:val="000C25A5"/>
    <w:rsid w:val="000C53FE"/>
    <w:rsid w:val="000D62C6"/>
    <w:rsid w:val="000E050E"/>
    <w:rsid w:val="000F020A"/>
    <w:rsid w:val="000F7BBC"/>
    <w:rsid w:val="00114F57"/>
    <w:rsid w:val="00121B84"/>
    <w:rsid w:val="00122D3C"/>
    <w:rsid w:val="001507F4"/>
    <w:rsid w:val="00151E4A"/>
    <w:rsid w:val="001533A9"/>
    <w:rsid w:val="001568EF"/>
    <w:rsid w:val="00181DFB"/>
    <w:rsid w:val="00183824"/>
    <w:rsid w:val="00183C52"/>
    <w:rsid w:val="0018513A"/>
    <w:rsid w:val="001C5D4A"/>
    <w:rsid w:val="001E1476"/>
    <w:rsid w:val="00212F9E"/>
    <w:rsid w:val="00215F10"/>
    <w:rsid w:val="00220380"/>
    <w:rsid w:val="00241B23"/>
    <w:rsid w:val="00250445"/>
    <w:rsid w:val="00253FA0"/>
    <w:rsid w:val="002560E8"/>
    <w:rsid w:val="00257958"/>
    <w:rsid w:val="00266613"/>
    <w:rsid w:val="002813C4"/>
    <w:rsid w:val="00284E12"/>
    <w:rsid w:val="0029104C"/>
    <w:rsid w:val="00297ABC"/>
    <w:rsid w:val="002A2BB7"/>
    <w:rsid w:val="002A55DE"/>
    <w:rsid w:val="002A7054"/>
    <w:rsid w:val="002C4AE6"/>
    <w:rsid w:val="002E6D3C"/>
    <w:rsid w:val="0031427C"/>
    <w:rsid w:val="00350626"/>
    <w:rsid w:val="00351FCF"/>
    <w:rsid w:val="00357C3B"/>
    <w:rsid w:val="00366454"/>
    <w:rsid w:val="00373BBD"/>
    <w:rsid w:val="003754CA"/>
    <w:rsid w:val="003816DE"/>
    <w:rsid w:val="003820FF"/>
    <w:rsid w:val="003B4CCD"/>
    <w:rsid w:val="003C4917"/>
    <w:rsid w:val="003D35CE"/>
    <w:rsid w:val="003D448A"/>
    <w:rsid w:val="003F304B"/>
    <w:rsid w:val="004166BA"/>
    <w:rsid w:val="00424853"/>
    <w:rsid w:val="00434031"/>
    <w:rsid w:val="004533B7"/>
    <w:rsid w:val="00476798"/>
    <w:rsid w:val="00490DFA"/>
    <w:rsid w:val="00491CCC"/>
    <w:rsid w:val="00493250"/>
    <w:rsid w:val="004B7DE5"/>
    <w:rsid w:val="005128B5"/>
    <w:rsid w:val="0052564C"/>
    <w:rsid w:val="00533990"/>
    <w:rsid w:val="00541A32"/>
    <w:rsid w:val="00554C98"/>
    <w:rsid w:val="00590ED7"/>
    <w:rsid w:val="005924E1"/>
    <w:rsid w:val="0059512E"/>
    <w:rsid w:val="005955CE"/>
    <w:rsid w:val="005B3269"/>
    <w:rsid w:val="005D3325"/>
    <w:rsid w:val="005D397B"/>
    <w:rsid w:val="005F3618"/>
    <w:rsid w:val="005F5DB5"/>
    <w:rsid w:val="00601EE8"/>
    <w:rsid w:val="00623821"/>
    <w:rsid w:val="00624531"/>
    <w:rsid w:val="00634F89"/>
    <w:rsid w:val="006418F9"/>
    <w:rsid w:val="00667C14"/>
    <w:rsid w:val="00675A09"/>
    <w:rsid w:val="00682D4F"/>
    <w:rsid w:val="00696724"/>
    <w:rsid w:val="006A6AAE"/>
    <w:rsid w:val="006B77FC"/>
    <w:rsid w:val="006C2929"/>
    <w:rsid w:val="00700210"/>
    <w:rsid w:val="00700BC2"/>
    <w:rsid w:val="007077F3"/>
    <w:rsid w:val="00724C44"/>
    <w:rsid w:val="00730E78"/>
    <w:rsid w:val="007316B9"/>
    <w:rsid w:val="00751077"/>
    <w:rsid w:val="00761CBF"/>
    <w:rsid w:val="0076293D"/>
    <w:rsid w:val="00773158"/>
    <w:rsid w:val="00780ACF"/>
    <w:rsid w:val="00787BD5"/>
    <w:rsid w:val="00790EF3"/>
    <w:rsid w:val="007A192B"/>
    <w:rsid w:val="007A629F"/>
    <w:rsid w:val="007B38DD"/>
    <w:rsid w:val="007B6D41"/>
    <w:rsid w:val="007B6F72"/>
    <w:rsid w:val="007C1DF2"/>
    <w:rsid w:val="007F1527"/>
    <w:rsid w:val="00814BB6"/>
    <w:rsid w:val="00820F21"/>
    <w:rsid w:val="008279E9"/>
    <w:rsid w:val="0086120A"/>
    <w:rsid w:val="0086138E"/>
    <w:rsid w:val="008670F3"/>
    <w:rsid w:val="00870929"/>
    <w:rsid w:val="00885EA6"/>
    <w:rsid w:val="008928F4"/>
    <w:rsid w:val="008A4AF5"/>
    <w:rsid w:val="008A79F6"/>
    <w:rsid w:val="008A7E82"/>
    <w:rsid w:val="008B219C"/>
    <w:rsid w:val="008D06EF"/>
    <w:rsid w:val="008D0D49"/>
    <w:rsid w:val="008D3789"/>
    <w:rsid w:val="00905258"/>
    <w:rsid w:val="00905BF9"/>
    <w:rsid w:val="00921768"/>
    <w:rsid w:val="00936D54"/>
    <w:rsid w:val="009413D9"/>
    <w:rsid w:val="0096735D"/>
    <w:rsid w:val="009878CA"/>
    <w:rsid w:val="009E1E19"/>
    <w:rsid w:val="00A04417"/>
    <w:rsid w:val="00A16817"/>
    <w:rsid w:val="00A4026D"/>
    <w:rsid w:val="00A436D2"/>
    <w:rsid w:val="00A561D3"/>
    <w:rsid w:val="00A70DD9"/>
    <w:rsid w:val="00A83739"/>
    <w:rsid w:val="00AE621D"/>
    <w:rsid w:val="00AF7535"/>
    <w:rsid w:val="00B003E9"/>
    <w:rsid w:val="00B069E4"/>
    <w:rsid w:val="00B100DE"/>
    <w:rsid w:val="00B11631"/>
    <w:rsid w:val="00B12E82"/>
    <w:rsid w:val="00B2365A"/>
    <w:rsid w:val="00B2528F"/>
    <w:rsid w:val="00B45F40"/>
    <w:rsid w:val="00B57BB2"/>
    <w:rsid w:val="00B7724D"/>
    <w:rsid w:val="00B77A71"/>
    <w:rsid w:val="00B80C7E"/>
    <w:rsid w:val="00B87BF6"/>
    <w:rsid w:val="00B94FDC"/>
    <w:rsid w:val="00B96F57"/>
    <w:rsid w:val="00BD4AF3"/>
    <w:rsid w:val="00BF28AE"/>
    <w:rsid w:val="00C067F3"/>
    <w:rsid w:val="00C17446"/>
    <w:rsid w:val="00C17EA6"/>
    <w:rsid w:val="00C37744"/>
    <w:rsid w:val="00C42AA4"/>
    <w:rsid w:val="00C62646"/>
    <w:rsid w:val="00C70E2E"/>
    <w:rsid w:val="00C774A8"/>
    <w:rsid w:val="00C84A2D"/>
    <w:rsid w:val="00C949B8"/>
    <w:rsid w:val="00C97D16"/>
    <w:rsid w:val="00CA76CE"/>
    <w:rsid w:val="00CB5470"/>
    <w:rsid w:val="00CC6314"/>
    <w:rsid w:val="00CD69E6"/>
    <w:rsid w:val="00CE5DD4"/>
    <w:rsid w:val="00D03706"/>
    <w:rsid w:val="00D03B43"/>
    <w:rsid w:val="00D04006"/>
    <w:rsid w:val="00D1563A"/>
    <w:rsid w:val="00D22C1C"/>
    <w:rsid w:val="00D3294F"/>
    <w:rsid w:val="00D34F28"/>
    <w:rsid w:val="00D369FF"/>
    <w:rsid w:val="00D50EBE"/>
    <w:rsid w:val="00D54EA4"/>
    <w:rsid w:val="00D958B6"/>
    <w:rsid w:val="00DA6771"/>
    <w:rsid w:val="00DE3B08"/>
    <w:rsid w:val="00DE3F10"/>
    <w:rsid w:val="00DF4E9F"/>
    <w:rsid w:val="00E1540C"/>
    <w:rsid w:val="00E227AA"/>
    <w:rsid w:val="00E23B07"/>
    <w:rsid w:val="00E50A2F"/>
    <w:rsid w:val="00E756E7"/>
    <w:rsid w:val="00E94EB9"/>
    <w:rsid w:val="00E958FB"/>
    <w:rsid w:val="00EB4CC2"/>
    <w:rsid w:val="00ED22C9"/>
    <w:rsid w:val="00ED2CCB"/>
    <w:rsid w:val="00EE211B"/>
    <w:rsid w:val="00EF139D"/>
    <w:rsid w:val="00EF2DEE"/>
    <w:rsid w:val="00EF5E30"/>
    <w:rsid w:val="00F22186"/>
    <w:rsid w:val="00F32C4F"/>
    <w:rsid w:val="00F51524"/>
    <w:rsid w:val="00F55775"/>
    <w:rsid w:val="00F71DDC"/>
    <w:rsid w:val="00FA1966"/>
    <w:rsid w:val="00FA23BD"/>
    <w:rsid w:val="00FA3736"/>
    <w:rsid w:val="00FB158A"/>
    <w:rsid w:val="00FD0F99"/>
    <w:rsid w:val="00FD1212"/>
    <w:rsid w:val="00FD36FE"/>
    <w:rsid w:val="00FF5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3B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D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92B"/>
    <w:pPr>
      <w:ind w:left="720"/>
      <w:contextualSpacing/>
    </w:pPr>
  </w:style>
  <w:style w:type="paragraph" w:styleId="Header">
    <w:name w:val="header"/>
    <w:basedOn w:val="Normal"/>
    <w:link w:val="HeaderChar"/>
    <w:uiPriority w:val="99"/>
    <w:unhideWhenUsed/>
    <w:rsid w:val="0052564C"/>
    <w:pPr>
      <w:tabs>
        <w:tab w:val="center" w:pos="4680"/>
        <w:tab w:val="right" w:pos="9360"/>
      </w:tabs>
    </w:pPr>
  </w:style>
  <w:style w:type="character" w:customStyle="1" w:styleId="HeaderChar">
    <w:name w:val="Header Char"/>
    <w:basedOn w:val="DefaultParagraphFont"/>
    <w:link w:val="Header"/>
    <w:uiPriority w:val="99"/>
    <w:rsid w:val="005256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564C"/>
    <w:pPr>
      <w:tabs>
        <w:tab w:val="center" w:pos="4680"/>
        <w:tab w:val="right" w:pos="9360"/>
      </w:tabs>
    </w:pPr>
  </w:style>
  <w:style w:type="character" w:customStyle="1" w:styleId="FooterChar">
    <w:name w:val="Footer Char"/>
    <w:basedOn w:val="DefaultParagraphFont"/>
    <w:link w:val="Footer"/>
    <w:uiPriority w:val="99"/>
    <w:rsid w:val="005256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2564C"/>
    <w:rPr>
      <w:rFonts w:ascii="Tahoma" w:hAnsi="Tahoma" w:cs="Tahoma"/>
      <w:sz w:val="16"/>
      <w:szCs w:val="16"/>
    </w:rPr>
  </w:style>
  <w:style w:type="character" w:customStyle="1" w:styleId="BalloonTextChar">
    <w:name w:val="Balloon Text Char"/>
    <w:basedOn w:val="DefaultParagraphFont"/>
    <w:link w:val="BalloonText"/>
    <w:uiPriority w:val="99"/>
    <w:semiHidden/>
    <w:rsid w:val="0052564C"/>
    <w:rPr>
      <w:rFonts w:ascii="Tahoma" w:eastAsia="Times New Roman" w:hAnsi="Tahoma" w:cs="Tahoma"/>
      <w:sz w:val="16"/>
      <w:szCs w:val="16"/>
    </w:rPr>
  </w:style>
  <w:style w:type="paragraph" w:styleId="NoSpacing">
    <w:name w:val="No Spacing"/>
    <w:uiPriority w:val="1"/>
    <w:qFormat/>
    <w:rsid w:val="0008393D"/>
    <w:pPr>
      <w:spacing w:after="0" w:line="240" w:lineRule="auto"/>
    </w:pPr>
  </w:style>
  <w:style w:type="character" w:styleId="Hyperlink">
    <w:name w:val="Hyperlink"/>
    <w:basedOn w:val="DefaultParagraphFont"/>
    <w:uiPriority w:val="99"/>
    <w:unhideWhenUsed/>
    <w:rsid w:val="0008393D"/>
    <w:rPr>
      <w:color w:val="0000FF" w:themeColor="hyperlink"/>
      <w:u w:val="single"/>
    </w:rPr>
  </w:style>
  <w:style w:type="table" w:styleId="TableGrid">
    <w:name w:val="Table Grid"/>
    <w:basedOn w:val="TableNormal"/>
    <w:uiPriority w:val="39"/>
    <w:rsid w:val="00814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2E6D3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E6D3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E6D3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E6D3C"/>
    <w:rPr>
      <w:rFonts w:ascii="Arial" w:eastAsia="Times New Roman" w:hAnsi="Arial" w:cs="Arial"/>
      <w:vanish/>
      <w:sz w:val="16"/>
      <w:szCs w:val="16"/>
    </w:rPr>
  </w:style>
  <w:style w:type="paragraph" w:styleId="NormalWeb">
    <w:name w:val="Normal (Web)"/>
    <w:basedOn w:val="Normal"/>
    <w:unhideWhenUsed/>
    <w:rsid w:val="00D54EA4"/>
    <w:pPr>
      <w:spacing w:before="100" w:beforeAutospacing="1" w:after="100" w:afterAutospacing="1"/>
    </w:pPr>
  </w:style>
  <w:style w:type="paragraph" w:customStyle="1" w:styleId="Default">
    <w:name w:val="Default"/>
    <w:rsid w:val="00B80C7E"/>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D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92B"/>
    <w:pPr>
      <w:ind w:left="720"/>
      <w:contextualSpacing/>
    </w:pPr>
  </w:style>
  <w:style w:type="paragraph" w:styleId="Header">
    <w:name w:val="header"/>
    <w:basedOn w:val="Normal"/>
    <w:link w:val="HeaderChar"/>
    <w:uiPriority w:val="99"/>
    <w:unhideWhenUsed/>
    <w:rsid w:val="0052564C"/>
    <w:pPr>
      <w:tabs>
        <w:tab w:val="center" w:pos="4680"/>
        <w:tab w:val="right" w:pos="9360"/>
      </w:tabs>
    </w:pPr>
  </w:style>
  <w:style w:type="character" w:customStyle="1" w:styleId="HeaderChar">
    <w:name w:val="Header Char"/>
    <w:basedOn w:val="DefaultParagraphFont"/>
    <w:link w:val="Header"/>
    <w:uiPriority w:val="99"/>
    <w:rsid w:val="005256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564C"/>
    <w:pPr>
      <w:tabs>
        <w:tab w:val="center" w:pos="4680"/>
        <w:tab w:val="right" w:pos="9360"/>
      </w:tabs>
    </w:pPr>
  </w:style>
  <w:style w:type="character" w:customStyle="1" w:styleId="FooterChar">
    <w:name w:val="Footer Char"/>
    <w:basedOn w:val="DefaultParagraphFont"/>
    <w:link w:val="Footer"/>
    <w:uiPriority w:val="99"/>
    <w:rsid w:val="005256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2564C"/>
    <w:rPr>
      <w:rFonts w:ascii="Tahoma" w:hAnsi="Tahoma" w:cs="Tahoma"/>
      <w:sz w:val="16"/>
      <w:szCs w:val="16"/>
    </w:rPr>
  </w:style>
  <w:style w:type="character" w:customStyle="1" w:styleId="BalloonTextChar">
    <w:name w:val="Balloon Text Char"/>
    <w:basedOn w:val="DefaultParagraphFont"/>
    <w:link w:val="BalloonText"/>
    <w:uiPriority w:val="99"/>
    <w:semiHidden/>
    <w:rsid w:val="0052564C"/>
    <w:rPr>
      <w:rFonts w:ascii="Tahoma" w:eastAsia="Times New Roman" w:hAnsi="Tahoma" w:cs="Tahoma"/>
      <w:sz w:val="16"/>
      <w:szCs w:val="16"/>
    </w:rPr>
  </w:style>
  <w:style w:type="paragraph" w:styleId="NoSpacing">
    <w:name w:val="No Spacing"/>
    <w:uiPriority w:val="1"/>
    <w:qFormat/>
    <w:rsid w:val="0008393D"/>
    <w:pPr>
      <w:spacing w:after="0" w:line="240" w:lineRule="auto"/>
    </w:pPr>
  </w:style>
  <w:style w:type="character" w:styleId="Hyperlink">
    <w:name w:val="Hyperlink"/>
    <w:basedOn w:val="DefaultParagraphFont"/>
    <w:uiPriority w:val="99"/>
    <w:unhideWhenUsed/>
    <w:rsid w:val="0008393D"/>
    <w:rPr>
      <w:color w:val="0000FF" w:themeColor="hyperlink"/>
      <w:u w:val="single"/>
    </w:rPr>
  </w:style>
  <w:style w:type="table" w:styleId="TableGrid">
    <w:name w:val="Table Grid"/>
    <w:basedOn w:val="TableNormal"/>
    <w:uiPriority w:val="39"/>
    <w:rsid w:val="00814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2E6D3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E6D3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E6D3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E6D3C"/>
    <w:rPr>
      <w:rFonts w:ascii="Arial" w:eastAsia="Times New Roman" w:hAnsi="Arial" w:cs="Arial"/>
      <w:vanish/>
      <w:sz w:val="16"/>
      <w:szCs w:val="16"/>
    </w:rPr>
  </w:style>
  <w:style w:type="paragraph" w:styleId="NormalWeb">
    <w:name w:val="Normal (Web)"/>
    <w:basedOn w:val="Normal"/>
    <w:unhideWhenUsed/>
    <w:rsid w:val="00D54EA4"/>
    <w:pPr>
      <w:spacing w:before="100" w:beforeAutospacing="1" w:after="100" w:afterAutospacing="1"/>
    </w:pPr>
  </w:style>
  <w:style w:type="paragraph" w:customStyle="1" w:styleId="Default">
    <w:name w:val="Default"/>
    <w:rsid w:val="00B80C7E"/>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09617">
      <w:bodyDiv w:val="1"/>
      <w:marLeft w:val="0"/>
      <w:marRight w:val="0"/>
      <w:marTop w:val="0"/>
      <w:marBottom w:val="0"/>
      <w:divBdr>
        <w:top w:val="none" w:sz="0" w:space="0" w:color="auto"/>
        <w:left w:val="none" w:sz="0" w:space="0" w:color="auto"/>
        <w:bottom w:val="none" w:sz="0" w:space="0" w:color="auto"/>
        <w:right w:val="none" w:sz="0" w:space="0" w:color="auto"/>
      </w:divBdr>
      <w:divsChild>
        <w:div w:id="635376444">
          <w:marLeft w:val="0"/>
          <w:marRight w:val="0"/>
          <w:marTop w:val="0"/>
          <w:marBottom w:val="0"/>
          <w:divBdr>
            <w:top w:val="none" w:sz="0" w:space="0" w:color="auto"/>
            <w:left w:val="none" w:sz="0" w:space="0" w:color="auto"/>
            <w:bottom w:val="none" w:sz="0" w:space="0" w:color="auto"/>
            <w:right w:val="none" w:sz="0" w:space="0" w:color="auto"/>
          </w:divBdr>
          <w:divsChild>
            <w:div w:id="283926382">
              <w:marLeft w:val="0"/>
              <w:marRight w:val="0"/>
              <w:marTop w:val="0"/>
              <w:marBottom w:val="0"/>
              <w:divBdr>
                <w:top w:val="none" w:sz="0" w:space="0" w:color="auto"/>
                <w:left w:val="none" w:sz="0" w:space="0" w:color="auto"/>
                <w:bottom w:val="none" w:sz="0" w:space="0" w:color="auto"/>
                <w:right w:val="none" w:sz="0" w:space="0" w:color="auto"/>
              </w:divBdr>
              <w:divsChild>
                <w:div w:id="855994773">
                  <w:marLeft w:val="0"/>
                  <w:marRight w:val="0"/>
                  <w:marTop w:val="0"/>
                  <w:marBottom w:val="0"/>
                  <w:divBdr>
                    <w:top w:val="none" w:sz="0" w:space="0" w:color="auto"/>
                    <w:left w:val="none" w:sz="0" w:space="0" w:color="auto"/>
                    <w:bottom w:val="none" w:sz="0" w:space="0" w:color="auto"/>
                    <w:right w:val="none" w:sz="0" w:space="0" w:color="auto"/>
                  </w:divBdr>
                  <w:divsChild>
                    <w:div w:id="399835604">
                      <w:marLeft w:val="0"/>
                      <w:marRight w:val="0"/>
                      <w:marTop w:val="0"/>
                      <w:marBottom w:val="0"/>
                      <w:divBdr>
                        <w:top w:val="none" w:sz="0" w:space="0" w:color="auto"/>
                        <w:left w:val="none" w:sz="0" w:space="0" w:color="auto"/>
                        <w:bottom w:val="none" w:sz="0" w:space="0" w:color="auto"/>
                        <w:right w:val="none" w:sz="0" w:space="0" w:color="auto"/>
                      </w:divBdr>
                      <w:divsChild>
                        <w:div w:id="1507791914">
                          <w:marLeft w:val="0"/>
                          <w:marRight w:val="0"/>
                          <w:marTop w:val="0"/>
                          <w:marBottom w:val="0"/>
                          <w:divBdr>
                            <w:top w:val="none" w:sz="0" w:space="0" w:color="auto"/>
                            <w:left w:val="none" w:sz="0" w:space="0" w:color="auto"/>
                            <w:bottom w:val="none" w:sz="0" w:space="0" w:color="auto"/>
                            <w:right w:val="none" w:sz="0" w:space="0" w:color="auto"/>
                          </w:divBdr>
                          <w:divsChild>
                            <w:div w:id="2107143155">
                              <w:marLeft w:val="-3900"/>
                              <w:marRight w:val="0"/>
                              <w:marTop w:val="0"/>
                              <w:marBottom w:val="0"/>
                              <w:divBdr>
                                <w:top w:val="none" w:sz="0" w:space="0" w:color="auto"/>
                                <w:left w:val="none" w:sz="0" w:space="0" w:color="auto"/>
                                <w:bottom w:val="none" w:sz="0" w:space="0" w:color="auto"/>
                                <w:right w:val="none" w:sz="0" w:space="0" w:color="auto"/>
                              </w:divBdr>
                              <w:divsChild>
                                <w:div w:id="1760328959">
                                  <w:marLeft w:val="0"/>
                                  <w:marRight w:val="0"/>
                                  <w:marTop w:val="0"/>
                                  <w:marBottom w:val="0"/>
                                  <w:divBdr>
                                    <w:top w:val="none" w:sz="0" w:space="0" w:color="auto"/>
                                    <w:left w:val="none" w:sz="0" w:space="0" w:color="auto"/>
                                    <w:bottom w:val="none" w:sz="0" w:space="0" w:color="auto"/>
                                    <w:right w:val="none" w:sz="0" w:space="0" w:color="auto"/>
                                  </w:divBdr>
                                  <w:divsChild>
                                    <w:div w:id="1464614685">
                                      <w:marLeft w:val="0"/>
                                      <w:marRight w:val="0"/>
                                      <w:marTop w:val="0"/>
                                      <w:marBottom w:val="0"/>
                                      <w:divBdr>
                                        <w:top w:val="none" w:sz="0" w:space="0" w:color="auto"/>
                                        <w:left w:val="none" w:sz="0" w:space="0" w:color="auto"/>
                                        <w:bottom w:val="none" w:sz="0" w:space="0" w:color="auto"/>
                                        <w:right w:val="none" w:sz="0" w:space="0" w:color="auto"/>
                                      </w:divBdr>
                                      <w:divsChild>
                                        <w:div w:id="507331599">
                                          <w:marLeft w:val="0"/>
                                          <w:marRight w:val="0"/>
                                          <w:marTop w:val="0"/>
                                          <w:marBottom w:val="0"/>
                                          <w:divBdr>
                                            <w:top w:val="none" w:sz="0" w:space="0" w:color="auto"/>
                                            <w:left w:val="none" w:sz="0" w:space="0" w:color="auto"/>
                                            <w:bottom w:val="none" w:sz="0" w:space="0" w:color="auto"/>
                                            <w:right w:val="none" w:sz="0" w:space="0" w:color="auto"/>
                                          </w:divBdr>
                                        </w:div>
                                        <w:div w:id="37226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7338976">
      <w:bodyDiv w:val="1"/>
      <w:marLeft w:val="0"/>
      <w:marRight w:val="0"/>
      <w:marTop w:val="0"/>
      <w:marBottom w:val="0"/>
      <w:divBdr>
        <w:top w:val="none" w:sz="0" w:space="0" w:color="auto"/>
        <w:left w:val="none" w:sz="0" w:space="0" w:color="auto"/>
        <w:bottom w:val="none" w:sz="0" w:space="0" w:color="auto"/>
        <w:right w:val="none" w:sz="0" w:space="0" w:color="auto"/>
      </w:divBdr>
    </w:div>
    <w:div w:id="499731781">
      <w:bodyDiv w:val="1"/>
      <w:marLeft w:val="0"/>
      <w:marRight w:val="0"/>
      <w:marTop w:val="0"/>
      <w:marBottom w:val="0"/>
      <w:divBdr>
        <w:top w:val="none" w:sz="0" w:space="0" w:color="auto"/>
        <w:left w:val="none" w:sz="0" w:space="0" w:color="auto"/>
        <w:bottom w:val="none" w:sz="0" w:space="0" w:color="auto"/>
        <w:right w:val="none" w:sz="0" w:space="0" w:color="auto"/>
      </w:divBdr>
      <w:divsChild>
        <w:div w:id="1986616003">
          <w:marLeft w:val="0"/>
          <w:marRight w:val="0"/>
          <w:marTop w:val="0"/>
          <w:marBottom w:val="0"/>
          <w:divBdr>
            <w:top w:val="none" w:sz="0" w:space="0" w:color="auto"/>
            <w:left w:val="none" w:sz="0" w:space="0" w:color="auto"/>
            <w:bottom w:val="none" w:sz="0" w:space="0" w:color="auto"/>
            <w:right w:val="none" w:sz="0" w:space="0" w:color="auto"/>
          </w:divBdr>
          <w:divsChild>
            <w:div w:id="163398650">
              <w:marLeft w:val="0"/>
              <w:marRight w:val="0"/>
              <w:marTop w:val="0"/>
              <w:marBottom w:val="0"/>
              <w:divBdr>
                <w:top w:val="none" w:sz="0" w:space="0" w:color="auto"/>
                <w:left w:val="none" w:sz="0" w:space="0" w:color="auto"/>
                <w:bottom w:val="none" w:sz="0" w:space="0" w:color="auto"/>
                <w:right w:val="none" w:sz="0" w:space="0" w:color="auto"/>
              </w:divBdr>
              <w:divsChild>
                <w:div w:id="550193871">
                  <w:marLeft w:val="0"/>
                  <w:marRight w:val="0"/>
                  <w:marTop w:val="0"/>
                  <w:marBottom w:val="0"/>
                  <w:divBdr>
                    <w:top w:val="none" w:sz="0" w:space="0" w:color="auto"/>
                    <w:left w:val="none" w:sz="0" w:space="0" w:color="auto"/>
                    <w:bottom w:val="none" w:sz="0" w:space="0" w:color="auto"/>
                    <w:right w:val="none" w:sz="0" w:space="0" w:color="auto"/>
                  </w:divBdr>
                  <w:divsChild>
                    <w:div w:id="869950895">
                      <w:marLeft w:val="0"/>
                      <w:marRight w:val="0"/>
                      <w:marTop w:val="0"/>
                      <w:marBottom w:val="0"/>
                      <w:divBdr>
                        <w:top w:val="none" w:sz="0" w:space="0" w:color="auto"/>
                        <w:left w:val="none" w:sz="0" w:space="0" w:color="auto"/>
                        <w:bottom w:val="none" w:sz="0" w:space="0" w:color="auto"/>
                        <w:right w:val="none" w:sz="0" w:space="0" w:color="auto"/>
                      </w:divBdr>
                      <w:divsChild>
                        <w:div w:id="1832215140">
                          <w:marLeft w:val="0"/>
                          <w:marRight w:val="0"/>
                          <w:marTop w:val="0"/>
                          <w:marBottom w:val="0"/>
                          <w:divBdr>
                            <w:top w:val="none" w:sz="0" w:space="0" w:color="auto"/>
                            <w:left w:val="none" w:sz="0" w:space="0" w:color="auto"/>
                            <w:bottom w:val="none" w:sz="0" w:space="0" w:color="auto"/>
                            <w:right w:val="none" w:sz="0" w:space="0" w:color="auto"/>
                          </w:divBdr>
                          <w:divsChild>
                            <w:div w:id="358118301">
                              <w:marLeft w:val="0"/>
                              <w:marRight w:val="0"/>
                              <w:marTop w:val="0"/>
                              <w:marBottom w:val="0"/>
                              <w:divBdr>
                                <w:top w:val="none" w:sz="0" w:space="0" w:color="auto"/>
                                <w:left w:val="none" w:sz="0" w:space="0" w:color="auto"/>
                                <w:bottom w:val="none" w:sz="0" w:space="0" w:color="auto"/>
                                <w:right w:val="none" w:sz="0" w:space="0" w:color="auto"/>
                              </w:divBdr>
                              <w:divsChild>
                                <w:div w:id="1043821386">
                                  <w:marLeft w:val="0"/>
                                  <w:marRight w:val="0"/>
                                  <w:marTop w:val="0"/>
                                  <w:marBottom w:val="0"/>
                                  <w:divBdr>
                                    <w:top w:val="none" w:sz="0" w:space="0" w:color="auto"/>
                                    <w:left w:val="none" w:sz="0" w:space="0" w:color="auto"/>
                                    <w:bottom w:val="none" w:sz="0" w:space="0" w:color="auto"/>
                                    <w:right w:val="none" w:sz="0" w:space="0" w:color="auto"/>
                                  </w:divBdr>
                                  <w:divsChild>
                                    <w:div w:id="843933545">
                                      <w:marLeft w:val="0"/>
                                      <w:marRight w:val="0"/>
                                      <w:marTop w:val="0"/>
                                      <w:marBottom w:val="0"/>
                                      <w:divBdr>
                                        <w:top w:val="none" w:sz="0" w:space="0" w:color="auto"/>
                                        <w:left w:val="none" w:sz="0" w:space="0" w:color="auto"/>
                                        <w:bottom w:val="none" w:sz="0" w:space="0" w:color="auto"/>
                                        <w:right w:val="none" w:sz="0" w:space="0" w:color="auto"/>
                                      </w:divBdr>
                                      <w:divsChild>
                                        <w:div w:id="1987196976">
                                          <w:marLeft w:val="0"/>
                                          <w:marRight w:val="0"/>
                                          <w:marTop w:val="0"/>
                                          <w:marBottom w:val="0"/>
                                          <w:divBdr>
                                            <w:top w:val="none" w:sz="0" w:space="0" w:color="auto"/>
                                            <w:left w:val="none" w:sz="0" w:space="0" w:color="auto"/>
                                            <w:bottom w:val="none" w:sz="0" w:space="0" w:color="auto"/>
                                            <w:right w:val="none" w:sz="0" w:space="0" w:color="auto"/>
                                          </w:divBdr>
                                          <w:divsChild>
                                            <w:div w:id="1543326738">
                                              <w:marLeft w:val="0"/>
                                              <w:marRight w:val="0"/>
                                              <w:marTop w:val="0"/>
                                              <w:marBottom w:val="0"/>
                                              <w:divBdr>
                                                <w:top w:val="none" w:sz="0" w:space="0" w:color="auto"/>
                                                <w:left w:val="none" w:sz="0" w:space="0" w:color="auto"/>
                                                <w:bottom w:val="none" w:sz="0" w:space="0" w:color="auto"/>
                                                <w:right w:val="none" w:sz="0" w:space="0" w:color="auto"/>
                                              </w:divBdr>
                                              <w:divsChild>
                                                <w:div w:id="63571802">
                                                  <w:marLeft w:val="0"/>
                                                  <w:marRight w:val="0"/>
                                                  <w:marTop w:val="0"/>
                                                  <w:marBottom w:val="0"/>
                                                  <w:divBdr>
                                                    <w:top w:val="none" w:sz="0" w:space="0" w:color="auto"/>
                                                    <w:left w:val="none" w:sz="0" w:space="0" w:color="auto"/>
                                                    <w:bottom w:val="none" w:sz="0" w:space="0" w:color="auto"/>
                                                    <w:right w:val="none" w:sz="0" w:space="0" w:color="auto"/>
                                                  </w:divBdr>
                                                </w:div>
                                                <w:div w:id="802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9750074">
      <w:bodyDiv w:val="1"/>
      <w:marLeft w:val="0"/>
      <w:marRight w:val="0"/>
      <w:marTop w:val="0"/>
      <w:marBottom w:val="0"/>
      <w:divBdr>
        <w:top w:val="none" w:sz="0" w:space="0" w:color="auto"/>
        <w:left w:val="none" w:sz="0" w:space="0" w:color="auto"/>
        <w:bottom w:val="none" w:sz="0" w:space="0" w:color="auto"/>
        <w:right w:val="none" w:sz="0" w:space="0" w:color="auto"/>
      </w:divBdr>
    </w:div>
    <w:div w:id="991324521">
      <w:bodyDiv w:val="1"/>
      <w:marLeft w:val="0"/>
      <w:marRight w:val="0"/>
      <w:marTop w:val="0"/>
      <w:marBottom w:val="0"/>
      <w:divBdr>
        <w:top w:val="none" w:sz="0" w:space="0" w:color="auto"/>
        <w:left w:val="none" w:sz="0" w:space="0" w:color="auto"/>
        <w:bottom w:val="none" w:sz="0" w:space="0" w:color="auto"/>
        <w:right w:val="none" w:sz="0" w:space="0" w:color="auto"/>
      </w:divBdr>
    </w:div>
    <w:div w:id="1062367448">
      <w:bodyDiv w:val="1"/>
      <w:marLeft w:val="0"/>
      <w:marRight w:val="0"/>
      <w:marTop w:val="0"/>
      <w:marBottom w:val="0"/>
      <w:divBdr>
        <w:top w:val="none" w:sz="0" w:space="0" w:color="auto"/>
        <w:left w:val="none" w:sz="0" w:space="0" w:color="auto"/>
        <w:bottom w:val="none" w:sz="0" w:space="0" w:color="auto"/>
        <w:right w:val="none" w:sz="0" w:space="0" w:color="auto"/>
      </w:divBdr>
      <w:divsChild>
        <w:div w:id="1281454463">
          <w:marLeft w:val="0"/>
          <w:marRight w:val="0"/>
          <w:marTop w:val="0"/>
          <w:marBottom w:val="0"/>
          <w:divBdr>
            <w:top w:val="none" w:sz="0" w:space="0" w:color="auto"/>
            <w:left w:val="none" w:sz="0" w:space="0" w:color="auto"/>
            <w:bottom w:val="none" w:sz="0" w:space="0" w:color="auto"/>
            <w:right w:val="none" w:sz="0" w:space="0" w:color="auto"/>
          </w:divBdr>
          <w:divsChild>
            <w:div w:id="1655377436">
              <w:marLeft w:val="0"/>
              <w:marRight w:val="0"/>
              <w:marTop w:val="0"/>
              <w:marBottom w:val="0"/>
              <w:divBdr>
                <w:top w:val="none" w:sz="0" w:space="0" w:color="auto"/>
                <w:left w:val="none" w:sz="0" w:space="0" w:color="auto"/>
                <w:bottom w:val="none" w:sz="0" w:space="0" w:color="auto"/>
                <w:right w:val="none" w:sz="0" w:space="0" w:color="auto"/>
              </w:divBdr>
              <w:divsChild>
                <w:div w:id="1999535095">
                  <w:marLeft w:val="0"/>
                  <w:marRight w:val="0"/>
                  <w:marTop w:val="0"/>
                  <w:marBottom w:val="0"/>
                  <w:divBdr>
                    <w:top w:val="none" w:sz="0" w:space="0" w:color="auto"/>
                    <w:left w:val="none" w:sz="0" w:space="0" w:color="auto"/>
                    <w:bottom w:val="none" w:sz="0" w:space="0" w:color="auto"/>
                    <w:right w:val="none" w:sz="0" w:space="0" w:color="auto"/>
                  </w:divBdr>
                  <w:divsChild>
                    <w:div w:id="782191794">
                      <w:marLeft w:val="0"/>
                      <w:marRight w:val="0"/>
                      <w:marTop w:val="0"/>
                      <w:marBottom w:val="0"/>
                      <w:divBdr>
                        <w:top w:val="none" w:sz="0" w:space="0" w:color="auto"/>
                        <w:left w:val="none" w:sz="0" w:space="0" w:color="auto"/>
                        <w:bottom w:val="none" w:sz="0" w:space="0" w:color="auto"/>
                        <w:right w:val="none" w:sz="0" w:space="0" w:color="auto"/>
                      </w:divBdr>
                      <w:divsChild>
                        <w:div w:id="612982572">
                          <w:marLeft w:val="0"/>
                          <w:marRight w:val="0"/>
                          <w:marTop w:val="0"/>
                          <w:marBottom w:val="0"/>
                          <w:divBdr>
                            <w:top w:val="none" w:sz="0" w:space="0" w:color="auto"/>
                            <w:left w:val="none" w:sz="0" w:space="0" w:color="auto"/>
                            <w:bottom w:val="none" w:sz="0" w:space="0" w:color="auto"/>
                            <w:right w:val="none" w:sz="0" w:space="0" w:color="auto"/>
                          </w:divBdr>
                          <w:divsChild>
                            <w:div w:id="1855151605">
                              <w:marLeft w:val="0"/>
                              <w:marRight w:val="0"/>
                              <w:marTop w:val="0"/>
                              <w:marBottom w:val="0"/>
                              <w:divBdr>
                                <w:top w:val="none" w:sz="0" w:space="0" w:color="auto"/>
                                <w:left w:val="none" w:sz="0" w:space="0" w:color="auto"/>
                                <w:bottom w:val="none" w:sz="0" w:space="0" w:color="auto"/>
                                <w:right w:val="none" w:sz="0" w:space="0" w:color="auto"/>
                              </w:divBdr>
                              <w:divsChild>
                                <w:div w:id="1426151229">
                                  <w:marLeft w:val="0"/>
                                  <w:marRight w:val="0"/>
                                  <w:marTop w:val="0"/>
                                  <w:marBottom w:val="0"/>
                                  <w:divBdr>
                                    <w:top w:val="none" w:sz="0" w:space="0" w:color="auto"/>
                                    <w:left w:val="none" w:sz="0" w:space="0" w:color="auto"/>
                                    <w:bottom w:val="none" w:sz="0" w:space="0" w:color="auto"/>
                                    <w:right w:val="none" w:sz="0" w:space="0" w:color="auto"/>
                                  </w:divBdr>
                                  <w:divsChild>
                                    <w:div w:id="1788157589">
                                      <w:marLeft w:val="0"/>
                                      <w:marRight w:val="0"/>
                                      <w:marTop w:val="0"/>
                                      <w:marBottom w:val="0"/>
                                      <w:divBdr>
                                        <w:top w:val="none" w:sz="0" w:space="0" w:color="auto"/>
                                        <w:left w:val="none" w:sz="0" w:space="0" w:color="auto"/>
                                        <w:bottom w:val="none" w:sz="0" w:space="0" w:color="auto"/>
                                        <w:right w:val="none" w:sz="0" w:space="0" w:color="auto"/>
                                      </w:divBdr>
                                      <w:divsChild>
                                        <w:div w:id="1500383619">
                                          <w:marLeft w:val="0"/>
                                          <w:marRight w:val="0"/>
                                          <w:marTop w:val="0"/>
                                          <w:marBottom w:val="0"/>
                                          <w:divBdr>
                                            <w:top w:val="none" w:sz="0" w:space="0" w:color="auto"/>
                                            <w:left w:val="none" w:sz="0" w:space="0" w:color="auto"/>
                                            <w:bottom w:val="none" w:sz="0" w:space="0" w:color="auto"/>
                                            <w:right w:val="none" w:sz="0" w:space="0" w:color="auto"/>
                                          </w:divBdr>
                                          <w:divsChild>
                                            <w:div w:id="6713454">
                                              <w:marLeft w:val="0"/>
                                              <w:marRight w:val="0"/>
                                              <w:marTop w:val="0"/>
                                              <w:marBottom w:val="0"/>
                                              <w:divBdr>
                                                <w:top w:val="none" w:sz="0" w:space="0" w:color="auto"/>
                                                <w:left w:val="none" w:sz="0" w:space="0" w:color="auto"/>
                                                <w:bottom w:val="none" w:sz="0" w:space="0" w:color="auto"/>
                                                <w:right w:val="none" w:sz="0" w:space="0" w:color="auto"/>
                                              </w:divBdr>
                                              <w:divsChild>
                                                <w:div w:id="63993891">
                                                  <w:marLeft w:val="0"/>
                                                  <w:marRight w:val="0"/>
                                                  <w:marTop w:val="0"/>
                                                  <w:marBottom w:val="0"/>
                                                  <w:divBdr>
                                                    <w:top w:val="none" w:sz="0" w:space="0" w:color="auto"/>
                                                    <w:left w:val="none" w:sz="0" w:space="0" w:color="auto"/>
                                                    <w:bottom w:val="none" w:sz="0" w:space="0" w:color="auto"/>
                                                    <w:right w:val="none" w:sz="0" w:space="0" w:color="auto"/>
                                                  </w:divBdr>
                                                  <w:divsChild>
                                                    <w:div w:id="1178928812">
                                                      <w:marLeft w:val="0"/>
                                                      <w:marRight w:val="0"/>
                                                      <w:marTop w:val="0"/>
                                                      <w:marBottom w:val="0"/>
                                                      <w:divBdr>
                                                        <w:top w:val="none" w:sz="0" w:space="0" w:color="auto"/>
                                                        <w:left w:val="none" w:sz="0" w:space="0" w:color="auto"/>
                                                        <w:bottom w:val="none" w:sz="0" w:space="0" w:color="auto"/>
                                                        <w:right w:val="none" w:sz="0" w:space="0" w:color="auto"/>
                                                      </w:divBdr>
                                                      <w:divsChild>
                                                        <w:div w:id="2025474752">
                                                          <w:marLeft w:val="0"/>
                                                          <w:marRight w:val="0"/>
                                                          <w:marTop w:val="0"/>
                                                          <w:marBottom w:val="0"/>
                                                          <w:divBdr>
                                                            <w:top w:val="none" w:sz="0" w:space="0" w:color="auto"/>
                                                            <w:left w:val="none" w:sz="0" w:space="0" w:color="auto"/>
                                                            <w:bottom w:val="none" w:sz="0" w:space="0" w:color="auto"/>
                                                            <w:right w:val="none" w:sz="0" w:space="0" w:color="auto"/>
                                                          </w:divBdr>
                                                          <w:divsChild>
                                                            <w:div w:id="616761240">
                                                              <w:marLeft w:val="0"/>
                                                              <w:marRight w:val="0"/>
                                                              <w:marTop w:val="0"/>
                                                              <w:marBottom w:val="0"/>
                                                              <w:divBdr>
                                                                <w:top w:val="none" w:sz="0" w:space="0" w:color="auto"/>
                                                                <w:left w:val="none" w:sz="0" w:space="0" w:color="auto"/>
                                                                <w:bottom w:val="none" w:sz="0" w:space="0" w:color="auto"/>
                                                                <w:right w:val="none" w:sz="0" w:space="0" w:color="auto"/>
                                                              </w:divBdr>
                                                              <w:divsChild>
                                                                <w:div w:id="408235946">
                                                                  <w:marLeft w:val="0"/>
                                                                  <w:marRight w:val="0"/>
                                                                  <w:marTop w:val="0"/>
                                                                  <w:marBottom w:val="0"/>
                                                                  <w:divBdr>
                                                                    <w:top w:val="none" w:sz="0" w:space="0" w:color="auto"/>
                                                                    <w:left w:val="none" w:sz="0" w:space="0" w:color="auto"/>
                                                                    <w:bottom w:val="none" w:sz="0" w:space="0" w:color="auto"/>
                                                                    <w:right w:val="none" w:sz="0" w:space="0" w:color="auto"/>
                                                                  </w:divBdr>
                                                                  <w:divsChild>
                                                                    <w:div w:id="111508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33747560">
                                                                          <w:marLeft w:val="0"/>
                                                                          <w:marRight w:val="0"/>
                                                                          <w:marTop w:val="0"/>
                                                                          <w:marBottom w:val="0"/>
                                                                          <w:divBdr>
                                                                            <w:top w:val="none" w:sz="0" w:space="0" w:color="auto"/>
                                                                            <w:left w:val="none" w:sz="0" w:space="0" w:color="auto"/>
                                                                            <w:bottom w:val="none" w:sz="0" w:space="0" w:color="auto"/>
                                                                            <w:right w:val="none" w:sz="0" w:space="0" w:color="auto"/>
                                                                          </w:divBdr>
                                                                          <w:divsChild>
                                                                            <w:div w:id="1210679154">
                                                                              <w:marLeft w:val="0"/>
                                                                              <w:marRight w:val="0"/>
                                                                              <w:marTop w:val="0"/>
                                                                              <w:marBottom w:val="0"/>
                                                                              <w:divBdr>
                                                                                <w:top w:val="none" w:sz="0" w:space="0" w:color="auto"/>
                                                                                <w:left w:val="none" w:sz="0" w:space="0" w:color="auto"/>
                                                                                <w:bottom w:val="none" w:sz="0" w:space="0" w:color="auto"/>
                                                                                <w:right w:val="none" w:sz="0" w:space="0" w:color="auto"/>
                                                                              </w:divBdr>
                                                                              <w:divsChild>
                                                                                <w:div w:id="1286740882">
                                                                                  <w:marLeft w:val="0"/>
                                                                                  <w:marRight w:val="0"/>
                                                                                  <w:marTop w:val="0"/>
                                                                                  <w:marBottom w:val="0"/>
                                                                                  <w:divBdr>
                                                                                    <w:top w:val="none" w:sz="0" w:space="0" w:color="auto"/>
                                                                                    <w:left w:val="none" w:sz="0" w:space="0" w:color="auto"/>
                                                                                    <w:bottom w:val="none" w:sz="0" w:space="0" w:color="auto"/>
                                                                                    <w:right w:val="none" w:sz="0" w:space="0" w:color="auto"/>
                                                                                  </w:divBdr>
                                                                                  <w:divsChild>
                                                                                    <w:div w:id="739641649">
                                                                                      <w:marLeft w:val="0"/>
                                                                                      <w:marRight w:val="0"/>
                                                                                      <w:marTop w:val="0"/>
                                                                                      <w:marBottom w:val="0"/>
                                                                                      <w:divBdr>
                                                                                        <w:top w:val="none" w:sz="0" w:space="0" w:color="auto"/>
                                                                                        <w:left w:val="none" w:sz="0" w:space="0" w:color="auto"/>
                                                                                        <w:bottom w:val="none" w:sz="0" w:space="0" w:color="auto"/>
                                                                                        <w:right w:val="none" w:sz="0" w:space="0" w:color="auto"/>
                                                                                      </w:divBdr>
                                                                                    </w:div>
                                                                                    <w:div w:id="43077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5510255">
      <w:bodyDiv w:val="1"/>
      <w:marLeft w:val="0"/>
      <w:marRight w:val="0"/>
      <w:marTop w:val="0"/>
      <w:marBottom w:val="0"/>
      <w:divBdr>
        <w:top w:val="none" w:sz="0" w:space="0" w:color="auto"/>
        <w:left w:val="none" w:sz="0" w:space="0" w:color="auto"/>
        <w:bottom w:val="none" w:sz="0" w:space="0" w:color="auto"/>
        <w:right w:val="none" w:sz="0" w:space="0" w:color="auto"/>
      </w:divBdr>
    </w:div>
    <w:div w:id="1449202038">
      <w:bodyDiv w:val="1"/>
      <w:marLeft w:val="0"/>
      <w:marRight w:val="0"/>
      <w:marTop w:val="0"/>
      <w:marBottom w:val="0"/>
      <w:divBdr>
        <w:top w:val="none" w:sz="0" w:space="0" w:color="auto"/>
        <w:left w:val="none" w:sz="0" w:space="0" w:color="auto"/>
        <w:bottom w:val="none" w:sz="0" w:space="0" w:color="auto"/>
        <w:right w:val="none" w:sz="0" w:space="0" w:color="auto"/>
      </w:divBdr>
    </w:div>
    <w:div w:id="1579444204">
      <w:bodyDiv w:val="1"/>
      <w:marLeft w:val="0"/>
      <w:marRight w:val="0"/>
      <w:marTop w:val="0"/>
      <w:marBottom w:val="0"/>
      <w:divBdr>
        <w:top w:val="none" w:sz="0" w:space="0" w:color="auto"/>
        <w:left w:val="none" w:sz="0" w:space="0" w:color="auto"/>
        <w:bottom w:val="none" w:sz="0" w:space="0" w:color="auto"/>
        <w:right w:val="none" w:sz="0" w:space="0" w:color="auto"/>
      </w:divBdr>
    </w:div>
    <w:div w:id="1588071672">
      <w:bodyDiv w:val="1"/>
      <w:marLeft w:val="0"/>
      <w:marRight w:val="0"/>
      <w:marTop w:val="0"/>
      <w:marBottom w:val="0"/>
      <w:divBdr>
        <w:top w:val="none" w:sz="0" w:space="0" w:color="auto"/>
        <w:left w:val="none" w:sz="0" w:space="0" w:color="auto"/>
        <w:bottom w:val="none" w:sz="0" w:space="0" w:color="auto"/>
        <w:right w:val="none" w:sz="0" w:space="0" w:color="auto"/>
      </w:divBdr>
    </w:div>
    <w:div w:id="1856535894">
      <w:bodyDiv w:val="1"/>
      <w:marLeft w:val="0"/>
      <w:marRight w:val="0"/>
      <w:marTop w:val="0"/>
      <w:marBottom w:val="0"/>
      <w:divBdr>
        <w:top w:val="none" w:sz="0" w:space="0" w:color="auto"/>
        <w:left w:val="none" w:sz="0" w:space="0" w:color="auto"/>
        <w:bottom w:val="none" w:sz="0" w:space="0" w:color="auto"/>
        <w:right w:val="none" w:sz="0" w:space="0" w:color="auto"/>
      </w:divBdr>
      <w:divsChild>
        <w:div w:id="1956446578">
          <w:marLeft w:val="0"/>
          <w:marRight w:val="0"/>
          <w:marTop w:val="0"/>
          <w:marBottom w:val="0"/>
          <w:divBdr>
            <w:top w:val="none" w:sz="0" w:space="0" w:color="auto"/>
            <w:left w:val="none" w:sz="0" w:space="0" w:color="auto"/>
            <w:bottom w:val="none" w:sz="0" w:space="0" w:color="auto"/>
            <w:right w:val="none" w:sz="0" w:space="0" w:color="auto"/>
          </w:divBdr>
          <w:divsChild>
            <w:div w:id="1122186206">
              <w:marLeft w:val="0"/>
              <w:marRight w:val="0"/>
              <w:marTop w:val="180"/>
              <w:marBottom w:val="0"/>
              <w:divBdr>
                <w:top w:val="none" w:sz="0" w:space="0" w:color="auto"/>
                <w:left w:val="none" w:sz="0" w:space="0" w:color="auto"/>
                <w:bottom w:val="none" w:sz="0" w:space="0" w:color="auto"/>
                <w:right w:val="none" w:sz="0" w:space="0" w:color="auto"/>
              </w:divBdr>
              <w:divsChild>
                <w:div w:id="896621930">
                  <w:marLeft w:val="3330"/>
                  <w:marRight w:val="180"/>
                  <w:marTop w:val="0"/>
                  <w:marBottom w:val="0"/>
                  <w:divBdr>
                    <w:top w:val="none" w:sz="0" w:space="0" w:color="auto"/>
                    <w:left w:val="none" w:sz="0" w:space="0" w:color="auto"/>
                    <w:bottom w:val="none" w:sz="0" w:space="0" w:color="auto"/>
                    <w:right w:val="none" w:sz="0" w:space="0" w:color="auto"/>
                  </w:divBdr>
                  <w:divsChild>
                    <w:div w:id="802312212">
                      <w:marLeft w:val="0"/>
                      <w:marRight w:val="0"/>
                      <w:marTop w:val="0"/>
                      <w:marBottom w:val="0"/>
                      <w:divBdr>
                        <w:top w:val="none" w:sz="0" w:space="0" w:color="auto"/>
                        <w:left w:val="none" w:sz="0" w:space="0" w:color="auto"/>
                        <w:bottom w:val="none" w:sz="0" w:space="0" w:color="auto"/>
                        <w:right w:val="none" w:sz="0" w:space="0" w:color="auto"/>
                      </w:divBdr>
                      <w:divsChild>
                        <w:div w:id="668100026">
                          <w:marLeft w:val="0"/>
                          <w:marRight w:val="0"/>
                          <w:marTop w:val="0"/>
                          <w:marBottom w:val="0"/>
                          <w:divBdr>
                            <w:top w:val="none" w:sz="0" w:space="0" w:color="auto"/>
                            <w:left w:val="none" w:sz="0" w:space="0" w:color="auto"/>
                            <w:bottom w:val="none" w:sz="0" w:space="0" w:color="auto"/>
                            <w:right w:val="none" w:sz="0" w:space="0" w:color="auto"/>
                          </w:divBdr>
                          <w:divsChild>
                            <w:div w:id="1607272676">
                              <w:marLeft w:val="0"/>
                              <w:marRight w:val="0"/>
                              <w:marTop w:val="0"/>
                              <w:marBottom w:val="0"/>
                              <w:divBdr>
                                <w:top w:val="single" w:sz="6" w:space="0" w:color="AAAAAA"/>
                                <w:left w:val="single" w:sz="6" w:space="0" w:color="AAAAAA"/>
                                <w:bottom w:val="single" w:sz="6" w:space="0" w:color="AAAAAA"/>
                                <w:right w:val="single" w:sz="6" w:space="0" w:color="AAAAAA"/>
                              </w:divBdr>
                              <w:divsChild>
                                <w:div w:id="945500716">
                                  <w:marLeft w:val="0"/>
                                  <w:marRight w:val="0"/>
                                  <w:marTop w:val="0"/>
                                  <w:marBottom w:val="0"/>
                                  <w:divBdr>
                                    <w:top w:val="none" w:sz="0" w:space="0" w:color="auto"/>
                                    <w:left w:val="none" w:sz="0" w:space="0" w:color="auto"/>
                                    <w:bottom w:val="none" w:sz="0" w:space="0" w:color="auto"/>
                                    <w:right w:val="none" w:sz="0" w:space="0" w:color="auto"/>
                                  </w:divBdr>
                                  <w:divsChild>
                                    <w:div w:id="2104185680">
                                      <w:marLeft w:val="0"/>
                                      <w:marRight w:val="0"/>
                                      <w:marTop w:val="0"/>
                                      <w:marBottom w:val="0"/>
                                      <w:divBdr>
                                        <w:top w:val="none" w:sz="0" w:space="0" w:color="auto"/>
                                        <w:left w:val="none" w:sz="0" w:space="0" w:color="auto"/>
                                        <w:bottom w:val="none" w:sz="0" w:space="0" w:color="auto"/>
                                        <w:right w:val="none" w:sz="0" w:space="0" w:color="auto"/>
                                      </w:divBdr>
                                      <w:divsChild>
                                        <w:div w:id="1469082721">
                                          <w:marLeft w:val="0"/>
                                          <w:marRight w:val="0"/>
                                          <w:marTop w:val="0"/>
                                          <w:marBottom w:val="0"/>
                                          <w:divBdr>
                                            <w:top w:val="none" w:sz="0" w:space="0" w:color="auto"/>
                                            <w:left w:val="none" w:sz="0" w:space="0" w:color="auto"/>
                                            <w:bottom w:val="none" w:sz="0" w:space="0" w:color="auto"/>
                                            <w:right w:val="none" w:sz="0" w:space="0" w:color="auto"/>
                                          </w:divBdr>
                                          <w:divsChild>
                                            <w:div w:id="6172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0641434">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pastyle.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595E5-AA94-4738-9C05-B46CF8D18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2305</Words>
  <Characters>13143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Roxanne Arndt</dc:creator>
  <cp:lastModifiedBy>Richard Diaz</cp:lastModifiedBy>
  <cp:revision>2</cp:revision>
  <dcterms:created xsi:type="dcterms:W3CDTF">2018-01-22T23:16:00Z</dcterms:created>
  <dcterms:modified xsi:type="dcterms:W3CDTF">2018-01-22T23:16:00Z</dcterms:modified>
</cp:coreProperties>
</file>