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04" w:rsidRPr="008A5214" w:rsidRDefault="003D0B04" w:rsidP="008A5214">
      <w:pPr>
        <w:pStyle w:val="NormalWeb"/>
        <w:spacing w:after="0" w:afterAutospacing="0"/>
        <w:contextualSpacing/>
        <w:jc w:val="center"/>
        <w:rPr>
          <w:rStyle w:val="Strong"/>
          <w:rFonts w:ascii="Calibri" w:hAnsi="Calibri"/>
        </w:rPr>
      </w:pPr>
      <w:r w:rsidRPr="008A5214">
        <w:rPr>
          <w:rFonts w:ascii="Calibri" w:eastAsia="Georgia" w:hAnsi="Calibri"/>
          <w:noProof/>
        </w:rPr>
        <w:drawing>
          <wp:inline distT="0" distB="0" distL="0" distR="0">
            <wp:extent cx="2997835" cy="668020"/>
            <wp:effectExtent l="0" t="0" r="0" b="0"/>
            <wp:docPr id="2"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Pr="008A5214" w:rsidRDefault="003D0B04" w:rsidP="008A5214">
      <w:pPr>
        <w:contextualSpacing/>
        <w:jc w:val="center"/>
        <w:rPr>
          <w:rFonts w:ascii="Calibri" w:hAnsi="Calibri"/>
          <w:b/>
        </w:rPr>
      </w:pPr>
    </w:p>
    <w:p w:rsidR="003D0B04" w:rsidRPr="008A5214" w:rsidRDefault="003D0B04" w:rsidP="008A5214">
      <w:pPr>
        <w:contextualSpacing/>
        <w:jc w:val="center"/>
        <w:rPr>
          <w:rFonts w:ascii="Calibri" w:hAnsi="Calibri"/>
          <w:b/>
        </w:rPr>
      </w:pPr>
      <w:r w:rsidRPr="008A5214">
        <w:rPr>
          <w:rFonts w:ascii="Calibri" w:hAnsi="Calibri"/>
          <w:b/>
        </w:rPr>
        <w:t>WAYLAND BAPTIST UNIVERSITY</w:t>
      </w:r>
    </w:p>
    <w:p w:rsidR="003D0B04" w:rsidRPr="008A5214" w:rsidRDefault="003D0B04" w:rsidP="008A5214">
      <w:pPr>
        <w:contextualSpacing/>
        <w:jc w:val="center"/>
        <w:rPr>
          <w:rFonts w:ascii="Calibri" w:hAnsi="Calibri"/>
          <w:b/>
        </w:rPr>
      </w:pPr>
      <w:r w:rsidRPr="008A5214">
        <w:rPr>
          <w:rFonts w:ascii="Calibri" w:hAnsi="Calibri"/>
          <w:b/>
        </w:rPr>
        <w:t>SCHOOL OF BEHAVIORAL &amp; SOCIAL SCIENCES</w:t>
      </w:r>
    </w:p>
    <w:p w:rsidR="003D0B04" w:rsidRPr="008A5214" w:rsidRDefault="00ED63CB" w:rsidP="008A5214">
      <w:pPr>
        <w:contextualSpacing/>
        <w:jc w:val="center"/>
        <w:rPr>
          <w:rFonts w:ascii="Calibri" w:hAnsi="Calibri"/>
          <w:b/>
        </w:rPr>
      </w:pPr>
      <w:r>
        <w:rPr>
          <w:rFonts w:ascii="Calibri" w:hAnsi="Calibri"/>
          <w:b/>
        </w:rPr>
        <w:t>WBU Online</w:t>
      </w:r>
    </w:p>
    <w:p w:rsidR="003D0B04" w:rsidRPr="008A5214" w:rsidRDefault="003D0B04" w:rsidP="008A5214">
      <w:pPr>
        <w:contextualSpacing/>
        <w:jc w:val="center"/>
        <w:rPr>
          <w:rFonts w:ascii="Calibri" w:hAnsi="Calibri"/>
        </w:rPr>
      </w:pPr>
    </w:p>
    <w:p w:rsidR="003D0B04" w:rsidRPr="008A5214" w:rsidRDefault="003D0B04" w:rsidP="008A5214">
      <w:pPr>
        <w:ind w:right="-36"/>
        <w:contextualSpacing/>
        <w:rPr>
          <w:rFonts w:ascii="Calibri" w:hAnsi="Calibri"/>
          <w:w w:val="101"/>
        </w:rPr>
      </w:pPr>
      <w:r w:rsidRPr="00CD6917">
        <w:rPr>
          <w:rStyle w:val="Heading1Char"/>
        </w:rPr>
        <w:t>Wayland Mission Statement:</w:t>
      </w:r>
      <w:r w:rsidRPr="008A5214">
        <w:rPr>
          <w:rFonts w:ascii="Calibri" w:hAnsi="Calibri"/>
          <w:b/>
          <w:bCs/>
        </w:rPr>
        <w:t xml:space="preserve"> </w:t>
      </w:r>
      <w:r w:rsidRPr="008A5214">
        <w:rPr>
          <w:rFonts w:ascii="Calibri" w:hAnsi="Calibri"/>
          <w:b/>
          <w:bCs/>
          <w:spacing w:val="5"/>
        </w:rPr>
        <w:t xml:space="preserve"> </w:t>
      </w:r>
      <w:r w:rsidRPr="008A5214">
        <w:rPr>
          <w:rFonts w:ascii="Calibri" w:hAnsi="Calibri"/>
          <w:spacing w:val="-1"/>
        </w:rPr>
        <w:t>W</w:t>
      </w:r>
      <w:r w:rsidRPr="008A5214">
        <w:rPr>
          <w:rFonts w:ascii="Calibri" w:hAnsi="Calibri"/>
          <w:spacing w:val="2"/>
        </w:rPr>
        <w:t>a</w:t>
      </w:r>
      <w:r w:rsidRPr="008A5214">
        <w:rPr>
          <w:rFonts w:ascii="Calibri" w:hAnsi="Calibri"/>
          <w:spacing w:val="-4"/>
        </w:rPr>
        <w:t>y</w:t>
      </w:r>
      <w:r w:rsidRPr="008A5214">
        <w:rPr>
          <w:rFonts w:ascii="Calibri" w:hAnsi="Calibri"/>
          <w:spacing w:val="-1"/>
        </w:rPr>
        <w:t>l</w:t>
      </w:r>
      <w:r w:rsidRPr="008A5214">
        <w:rPr>
          <w:rFonts w:ascii="Calibri" w:hAnsi="Calibri"/>
        </w:rPr>
        <w:t>and</w:t>
      </w:r>
      <w:r w:rsidRPr="008A5214">
        <w:rPr>
          <w:rFonts w:ascii="Calibri" w:hAnsi="Calibri"/>
          <w:spacing w:val="6"/>
        </w:rPr>
        <w:t xml:space="preserve"> </w:t>
      </w:r>
      <w:r w:rsidRPr="008A5214">
        <w:rPr>
          <w:rFonts w:ascii="Calibri" w:hAnsi="Calibri"/>
        </w:rPr>
        <w:t>Bap</w:t>
      </w:r>
      <w:r w:rsidRPr="008A5214">
        <w:rPr>
          <w:rFonts w:ascii="Calibri" w:hAnsi="Calibri"/>
          <w:spacing w:val="-1"/>
        </w:rPr>
        <w:t>ti</w:t>
      </w:r>
      <w:r w:rsidRPr="008A5214">
        <w:rPr>
          <w:rFonts w:ascii="Calibri" w:hAnsi="Calibri"/>
          <w:spacing w:val="-2"/>
        </w:rPr>
        <w:t>s</w:t>
      </w:r>
      <w:r w:rsidRPr="008A5214">
        <w:rPr>
          <w:rFonts w:ascii="Calibri" w:hAnsi="Calibri"/>
        </w:rPr>
        <w:t>t</w:t>
      </w:r>
      <w:r w:rsidRPr="008A5214">
        <w:rPr>
          <w:rFonts w:ascii="Calibri" w:hAnsi="Calibri"/>
          <w:spacing w:val="5"/>
        </w:rPr>
        <w:t xml:space="preserve"> </w:t>
      </w:r>
      <w:r w:rsidRPr="008A5214">
        <w:rPr>
          <w:rFonts w:ascii="Calibri" w:hAnsi="Calibri"/>
          <w:spacing w:val="2"/>
        </w:rPr>
        <w:t>U</w:t>
      </w:r>
      <w:r w:rsidRPr="008A5214">
        <w:rPr>
          <w:rFonts w:ascii="Calibri" w:hAnsi="Calibri"/>
        </w:rPr>
        <w:t>n</w:t>
      </w:r>
      <w:r w:rsidRPr="008A5214">
        <w:rPr>
          <w:rFonts w:ascii="Calibri" w:hAnsi="Calibri"/>
          <w:spacing w:val="-1"/>
        </w:rPr>
        <w:t>i</w:t>
      </w:r>
      <w:r w:rsidRPr="008A5214">
        <w:rPr>
          <w:rFonts w:ascii="Calibri" w:hAnsi="Calibri"/>
          <w:spacing w:val="-2"/>
        </w:rPr>
        <w:t>v</w:t>
      </w:r>
      <w:r w:rsidRPr="008A5214">
        <w:rPr>
          <w:rFonts w:ascii="Calibri" w:hAnsi="Calibri"/>
          <w:spacing w:val="-1"/>
        </w:rPr>
        <w:t>er</w:t>
      </w:r>
      <w:r w:rsidRPr="008A5214">
        <w:rPr>
          <w:rFonts w:ascii="Calibri" w:hAnsi="Calibri"/>
        </w:rPr>
        <w:t>s</w:t>
      </w:r>
      <w:r w:rsidRPr="008A5214">
        <w:rPr>
          <w:rFonts w:ascii="Calibri" w:hAnsi="Calibri"/>
          <w:spacing w:val="1"/>
        </w:rPr>
        <w:t>it</w:t>
      </w:r>
      <w:r w:rsidRPr="008A5214">
        <w:rPr>
          <w:rFonts w:ascii="Calibri" w:hAnsi="Calibri"/>
        </w:rPr>
        <w:t>y</w:t>
      </w:r>
      <w:r w:rsidRPr="008A5214">
        <w:rPr>
          <w:rFonts w:ascii="Calibri" w:hAnsi="Calibri"/>
          <w:spacing w:val="4"/>
        </w:rPr>
        <w:t xml:space="preserve"> </w:t>
      </w:r>
      <w:r w:rsidRPr="008A5214">
        <w:rPr>
          <w:rFonts w:ascii="Calibri" w:hAnsi="Calibri"/>
          <w:spacing w:val="-2"/>
        </w:rPr>
        <w:t>e</w:t>
      </w:r>
      <w:r w:rsidRPr="008A5214">
        <w:rPr>
          <w:rFonts w:ascii="Calibri" w:hAnsi="Calibri"/>
          <w:spacing w:val="2"/>
        </w:rPr>
        <w:t>x</w:t>
      </w:r>
      <w:r w:rsidRPr="008A5214">
        <w:rPr>
          <w:rFonts w:ascii="Calibri" w:hAnsi="Calibri"/>
          <w:spacing w:val="-1"/>
        </w:rPr>
        <w:t>i</w:t>
      </w:r>
      <w:r w:rsidRPr="008A5214">
        <w:rPr>
          <w:rFonts w:ascii="Calibri" w:hAnsi="Calibri"/>
        </w:rPr>
        <w:t>s</w:t>
      </w:r>
      <w:r w:rsidRPr="008A5214">
        <w:rPr>
          <w:rFonts w:ascii="Calibri" w:hAnsi="Calibri"/>
          <w:spacing w:val="-1"/>
        </w:rPr>
        <w:t>t</w:t>
      </w:r>
      <w:r w:rsidRPr="008A5214">
        <w:rPr>
          <w:rFonts w:ascii="Calibri" w:hAnsi="Calibri"/>
        </w:rPr>
        <w:t>s</w:t>
      </w:r>
      <w:r w:rsidRPr="008A5214">
        <w:rPr>
          <w:rFonts w:ascii="Calibri" w:hAnsi="Calibri"/>
          <w:spacing w:val="5"/>
        </w:rPr>
        <w:t xml:space="preserve"> </w:t>
      </w:r>
      <w:r w:rsidRPr="008A5214">
        <w:rPr>
          <w:rFonts w:ascii="Calibri" w:hAnsi="Calibri"/>
          <w:spacing w:val="-1"/>
        </w:rPr>
        <w:t>t</w:t>
      </w:r>
      <w:r w:rsidRPr="008A5214">
        <w:rPr>
          <w:rFonts w:ascii="Calibri" w:hAnsi="Calibri"/>
        </w:rPr>
        <w:t>o</w:t>
      </w:r>
      <w:r w:rsidRPr="008A5214">
        <w:rPr>
          <w:rFonts w:ascii="Calibri" w:hAnsi="Calibri"/>
          <w:spacing w:val="4"/>
        </w:rPr>
        <w:t xml:space="preserve"> </w:t>
      </w:r>
      <w:r w:rsidRPr="008A5214">
        <w:rPr>
          <w:rFonts w:ascii="Calibri" w:hAnsi="Calibri"/>
          <w:spacing w:val="-4"/>
        </w:rPr>
        <w:t>e</w:t>
      </w:r>
      <w:r w:rsidRPr="008A5214">
        <w:rPr>
          <w:rFonts w:ascii="Calibri" w:hAnsi="Calibri"/>
        </w:rPr>
        <w:t>duc</w:t>
      </w:r>
      <w:r w:rsidRPr="008A5214">
        <w:rPr>
          <w:rFonts w:ascii="Calibri" w:hAnsi="Calibri"/>
          <w:spacing w:val="-2"/>
        </w:rPr>
        <w:t>a</w:t>
      </w:r>
      <w:r w:rsidRPr="008A5214">
        <w:rPr>
          <w:rFonts w:ascii="Calibri" w:hAnsi="Calibri"/>
          <w:spacing w:val="1"/>
        </w:rPr>
        <w:t>t</w:t>
      </w:r>
      <w:r w:rsidRPr="008A5214">
        <w:rPr>
          <w:rFonts w:ascii="Calibri" w:hAnsi="Calibri"/>
        </w:rPr>
        <w:t>e</w:t>
      </w:r>
      <w:r w:rsidRPr="008A5214">
        <w:rPr>
          <w:rFonts w:ascii="Calibri" w:hAnsi="Calibri"/>
          <w:spacing w:val="5"/>
        </w:rPr>
        <w:t xml:space="preserve"> </w:t>
      </w:r>
      <w:r w:rsidRPr="008A5214">
        <w:rPr>
          <w:rFonts w:ascii="Calibri" w:hAnsi="Calibri"/>
        </w:rPr>
        <w:t>s</w:t>
      </w:r>
      <w:r w:rsidRPr="008A5214">
        <w:rPr>
          <w:rFonts w:ascii="Calibri" w:hAnsi="Calibri"/>
          <w:spacing w:val="-1"/>
        </w:rPr>
        <w:t>t</w:t>
      </w:r>
      <w:r w:rsidRPr="008A5214">
        <w:rPr>
          <w:rFonts w:ascii="Calibri" w:hAnsi="Calibri"/>
          <w:spacing w:val="-2"/>
        </w:rPr>
        <w:t>u</w:t>
      </w:r>
      <w:r w:rsidRPr="008A5214">
        <w:rPr>
          <w:rFonts w:ascii="Calibri" w:hAnsi="Calibri"/>
        </w:rPr>
        <w:t>d</w:t>
      </w:r>
      <w:r w:rsidRPr="008A5214">
        <w:rPr>
          <w:rFonts w:ascii="Calibri" w:hAnsi="Calibri"/>
          <w:spacing w:val="-2"/>
        </w:rPr>
        <w:t>e</w:t>
      </w:r>
      <w:r w:rsidRPr="008A5214">
        <w:rPr>
          <w:rFonts w:ascii="Calibri" w:hAnsi="Calibri"/>
        </w:rPr>
        <w:t>n</w:t>
      </w:r>
      <w:r w:rsidRPr="008A5214">
        <w:rPr>
          <w:rFonts w:ascii="Calibri" w:hAnsi="Calibri"/>
          <w:spacing w:val="-1"/>
        </w:rPr>
        <w:t>t</w:t>
      </w:r>
      <w:r w:rsidRPr="008A5214">
        <w:rPr>
          <w:rFonts w:ascii="Calibri" w:hAnsi="Calibri"/>
        </w:rPr>
        <w:t>s</w:t>
      </w:r>
      <w:r w:rsidRPr="008A5214">
        <w:rPr>
          <w:rFonts w:ascii="Calibri" w:hAnsi="Calibri"/>
          <w:spacing w:val="7"/>
        </w:rPr>
        <w:t xml:space="preserve"> </w:t>
      </w:r>
      <w:r w:rsidRPr="008A5214">
        <w:rPr>
          <w:rFonts w:ascii="Calibri" w:hAnsi="Calibri"/>
          <w:spacing w:val="-1"/>
        </w:rPr>
        <w:t>i</w:t>
      </w:r>
      <w:r w:rsidRPr="008A5214">
        <w:rPr>
          <w:rFonts w:ascii="Calibri" w:hAnsi="Calibri"/>
        </w:rPr>
        <w:t>n</w:t>
      </w:r>
      <w:r w:rsidRPr="008A5214">
        <w:rPr>
          <w:rFonts w:ascii="Calibri" w:hAnsi="Calibri"/>
          <w:spacing w:val="4"/>
        </w:rPr>
        <w:t xml:space="preserve"> </w:t>
      </w:r>
      <w:r w:rsidRPr="008A5214">
        <w:rPr>
          <w:rFonts w:ascii="Calibri" w:hAnsi="Calibri"/>
        </w:rPr>
        <w:t xml:space="preserve">an </w:t>
      </w:r>
      <w:r w:rsidRPr="008A5214">
        <w:rPr>
          <w:rFonts w:ascii="Calibri" w:hAnsi="Calibri"/>
          <w:w w:val="101"/>
        </w:rPr>
        <w:t>a</w:t>
      </w:r>
      <w:r w:rsidRPr="008A5214">
        <w:rPr>
          <w:rFonts w:ascii="Calibri" w:hAnsi="Calibri"/>
          <w:spacing w:val="-2"/>
          <w:w w:val="101"/>
        </w:rPr>
        <w:t>c</w:t>
      </w:r>
      <w:r w:rsidRPr="008A5214">
        <w:rPr>
          <w:rFonts w:ascii="Calibri" w:hAnsi="Calibri"/>
          <w:w w:val="101"/>
        </w:rPr>
        <w:t>ad</w:t>
      </w:r>
      <w:r w:rsidRPr="008A5214">
        <w:rPr>
          <w:rFonts w:ascii="Calibri" w:hAnsi="Calibri"/>
          <w:spacing w:val="-2"/>
          <w:w w:val="101"/>
        </w:rPr>
        <w:t>e</w:t>
      </w:r>
      <w:r w:rsidRPr="008A5214">
        <w:rPr>
          <w:rFonts w:ascii="Calibri" w:hAnsi="Calibri"/>
          <w:spacing w:val="-3"/>
          <w:w w:val="101"/>
        </w:rPr>
        <w:t>m</w:t>
      </w:r>
      <w:r w:rsidRPr="008A5214">
        <w:rPr>
          <w:rFonts w:ascii="Calibri" w:hAnsi="Calibri"/>
          <w:spacing w:val="-1"/>
          <w:w w:val="101"/>
        </w:rPr>
        <w:t>i</w:t>
      </w:r>
      <w:r w:rsidRPr="008A5214">
        <w:rPr>
          <w:rFonts w:ascii="Calibri" w:hAnsi="Calibri"/>
          <w:w w:val="101"/>
        </w:rPr>
        <w:t>ca</w:t>
      </w:r>
      <w:r w:rsidRPr="008A5214">
        <w:rPr>
          <w:rFonts w:ascii="Calibri" w:hAnsi="Calibri"/>
          <w:spacing w:val="-1"/>
          <w:w w:val="101"/>
        </w:rPr>
        <w:t>l</w:t>
      </w:r>
      <w:r w:rsidRPr="008A5214">
        <w:rPr>
          <w:rFonts w:ascii="Calibri" w:hAnsi="Calibri"/>
          <w:spacing w:val="1"/>
          <w:w w:val="101"/>
        </w:rPr>
        <w:t>l</w:t>
      </w:r>
      <w:r w:rsidRPr="008A5214">
        <w:rPr>
          <w:rFonts w:ascii="Calibri" w:hAnsi="Calibri"/>
          <w:w w:val="101"/>
        </w:rPr>
        <w:t xml:space="preserve">y </w:t>
      </w:r>
      <w:r w:rsidRPr="008A5214">
        <w:rPr>
          <w:rFonts w:ascii="Calibri" w:hAnsi="Calibri"/>
        </w:rPr>
        <w:t>cha</w:t>
      </w:r>
      <w:r w:rsidRPr="008A5214">
        <w:rPr>
          <w:rFonts w:ascii="Calibri" w:hAnsi="Calibri"/>
          <w:spacing w:val="-1"/>
        </w:rPr>
        <w:t>ll</w:t>
      </w:r>
      <w:r w:rsidRPr="008A5214">
        <w:rPr>
          <w:rFonts w:ascii="Calibri" w:hAnsi="Calibri"/>
          <w:spacing w:val="-2"/>
        </w:rPr>
        <w:t>e</w:t>
      </w:r>
      <w:r w:rsidRPr="008A5214">
        <w:rPr>
          <w:rFonts w:ascii="Calibri" w:hAnsi="Calibri"/>
          <w:spacing w:val="2"/>
        </w:rPr>
        <w:t>n</w:t>
      </w:r>
      <w:r w:rsidRPr="008A5214">
        <w:rPr>
          <w:rFonts w:ascii="Calibri" w:hAnsi="Calibri"/>
          <w:spacing w:val="-2"/>
        </w:rPr>
        <w:t>g</w:t>
      </w:r>
      <w:r w:rsidRPr="008A5214">
        <w:rPr>
          <w:rFonts w:ascii="Calibri" w:hAnsi="Calibri"/>
          <w:spacing w:val="-1"/>
        </w:rPr>
        <w:t>i</w:t>
      </w:r>
      <w:r w:rsidRPr="008A5214">
        <w:rPr>
          <w:rFonts w:ascii="Calibri" w:hAnsi="Calibri"/>
        </w:rPr>
        <w:t>n</w:t>
      </w:r>
      <w:r w:rsidRPr="008A5214">
        <w:rPr>
          <w:rFonts w:ascii="Calibri" w:hAnsi="Calibri"/>
          <w:spacing w:val="-4"/>
        </w:rPr>
        <w:t>g</w:t>
      </w:r>
      <w:r w:rsidRPr="008A5214">
        <w:rPr>
          <w:rFonts w:ascii="Calibri" w:hAnsi="Calibri"/>
        </w:rPr>
        <w:t>,</w:t>
      </w:r>
      <w:r w:rsidRPr="008A5214">
        <w:rPr>
          <w:rFonts w:ascii="Calibri" w:hAnsi="Calibri"/>
          <w:spacing w:val="12"/>
        </w:rPr>
        <w:t xml:space="preserve"> </w:t>
      </w:r>
      <w:r w:rsidRPr="008A5214">
        <w:rPr>
          <w:rFonts w:ascii="Calibri" w:hAnsi="Calibri"/>
          <w:spacing w:val="-1"/>
        </w:rPr>
        <w:t>l</w:t>
      </w:r>
      <w:r w:rsidRPr="008A5214">
        <w:rPr>
          <w:rFonts w:ascii="Calibri" w:hAnsi="Calibri"/>
          <w:spacing w:val="-3"/>
        </w:rPr>
        <w:t>e</w:t>
      </w:r>
      <w:r w:rsidRPr="008A5214">
        <w:rPr>
          <w:rFonts w:ascii="Calibri" w:hAnsi="Calibri"/>
          <w:spacing w:val="2"/>
        </w:rPr>
        <w:t>a</w:t>
      </w:r>
      <w:r w:rsidRPr="008A5214">
        <w:rPr>
          <w:rFonts w:ascii="Calibri" w:hAnsi="Calibri"/>
          <w:spacing w:val="-2"/>
        </w:rPr>
        <w:t>r</w:t>
      </w:r>
      <w:r w:rsidRPr="008A5214">
        <w:rPr>
          <w:rFonts w:ascii="Calibri" w:hAnsi="Calibri"/>
        </w:rPr>
        <w:t>n</w:t>
      </w:r>
      <w:r w:rsidRPr="008A5214">
        <w:rPr>
          <w:rFonts w:ascii="Calibri" w:hAnsi="Calibri"/>
          <w:spacing w:val="-1"/>
        </w:rPr>
        <w:t>i</w:t>
      </w:r>
      <w:r w:rsidRPr="008A5214">
        <w:rPr>
          <w:rFonts w:ascii="Calibri" w:hAnsi="Calibri"/>
        </w:rPr>
        <w:t>ng</w:t>
      </w:r>
      <w:r w:rsidRPr="008A5214">
        <w:rPr>
          <w:rFonts w:ascii="Calibri" w:hAnsi="Calibri"/>
          <w:spacing w:val="-5"/>
        </w:rPr>
        <w:t>-</w:t>
      </w:r>
      <w:r w:rsidRPr="008A5214">
        <w:rPr>
          <w:rFonts w:ascii="Calibri" w:hAnsi="Calibri"/>
          <w:spacing w:val="3"/>
        </w:rPr>
        <w:t>f</w:t>
      </w:r>
      <w:r w:rsidRPr="008A5214">
        <w:rPr>
          <w:rFonts w:ascii="Calibri" w:hAnsi="Calibri"/>
          <w:spacing w:val="-2"/>
        </w:rPr>
        <w:t>o</w:t>
      </w:r>
      <w:r w:rsidRPr="008A5214">
        <w:rPr>
          <w:rFonts w:ascii="Calibri" w:hAnsi="Calibri"/>
        </w:rPr>
        <w:t>cus</w:t>
      </w:r>
      <w:r w:rsidRPr="008A5214">
        <w:rPr>
          <w:rFonts w:ascii="Calibri" w:hAnsi="Calibri"/>
          <w:spacing w:val="-2"/>
        </w:rPr>
        <w:t>e</w:t>
      </w:r>
      <w:r w:rsidRPr="008A5214">
        <w:rPr>
          <w:rFonts w:ascii="Calibri" w:hAnsi="Calibri"/>
        </w:rPr>
        <w:t>d,</w:t>
      </w:r>
      <w:r w:rsidRPr="008A5214">
        <w:rPr>
          <w:rFonts w:ascii="Calibri" w:hAnsi="Calibri"/>
          <w:spacing w:val="15"/>
        </w:rPr>
        <w:t xml:space="preserve"> </w:t>
      </w:r>
      <w:r w:rsidRPr="008A5214">
        <w:rPr>
          <w:rFonts w:ascii="Calibri" w:hAnsi="Calibri"/>
        </w:rPr>
        <w:t>and</w:t>
      </w:r>
      <w:r w:rsidRPr="008A5214">
        <w:rPr>
          <w:rFonts w:ascii="Calibri" w:hAnsi="Calibri"/>
          <w:spacing w:val="1"/>
        </w:rPr>
        <w:t xml:space="preserve"> </w:t>
      </w:r>
      <w:r w:rsidRPr="008A5214">
        <w:rPr>
          <w:rFonts w:ascii="Calibri" w:hAnsi="Calibri"/>
        </w:rPr>
        <w:t>d</w:t>
      </w:r>
      <w:r w:rsidRPr="008A5214">
        <w:rPr>
          <w:rFonts w:ascii="Calibri" w:hAnsi="Calibri"/>
          <w:spacing w:val="-1"/>
        </w:rPr>
        <w:t>i</w:t>
      </w:r>
      <w:r w:rsidRPr="008A5214">
        <w:rPr>
          <w:rFonts w:ascii="Calibri" w:hAnsi="Calibri"/>
          <w:spacing w:val="-2"/>
        </w:rPr>
        <w:t>s</w:t>
      </w:r>
      <w:r w:rsidRPr="008A5214">
        <w:rPr>
          <w:rFonts w:ascii="Calibri" w:hAnsi="Calibri"/>
          <w:spacing w:val="-1"/>
        </w:rPr>
        <w:t>ti</w:t>
      </w:r>
      <w:r w:rsidRPr="008A5214">
        <w:rPr>
          <w:rFonts w:ascii="Calibri" w:hAnsi="Calibri"/>
        </w:rPr>
        <w:t>nc</w:t>
      </w:r>
      <w:r w:rsidRPr="008A5214">
        <w:rPr>
          <w:rFonts w:ascii="Calibri" w:hAnsi="Calibri"/>
          <w:spacing w:val="-1"/>
        </w:rPr>
        <w:t>t</w:t>
      </w:r>
      <w:r w:rsidRPr="008A5214">
        <w:rPr>
          <w:rFonts w:ascii="Calibri" w:hAnsi="Calibri"/>
          <w:spacing w:val="1"/>
        </w:rPr>
        <w:t>i</w:t>
      </w:r>
      <w:r w:rsidRPr="008A5214">
        <w:rPr>
          <w:rFonts w:ascii="Calibri" w:hAnsi="Calibri"/>
          <w:spacing w:val="-4"/>
        </w:rPr>
        <w:t>v</w:t>
      </w:r>
      <w:r w:rsidRPr="008A5214">
        <w:rPr>
          <w:rFonts w:ascii="Calibri" w:hAnsi="Calibri"/>
        </w:rPr>
        <w:t>e</w:t>
      </w:r>
      <w:r w:rsidRPr="008A5214">
        <w:rPr>
          <w:rFonts w:ascii="Calibri" w:hAnsi="Calibri"/>
          <w:spacing w:val="1"/>
        </w:rPr>
        <w:t>l</w:t>
      </w:r>
      <w:r w:rsidRPr="008A5214">
        <w:rPr>
          <w:rFonts w:ascii="Calibri" w:hAnsi="Calibri"/>
        </w:rPr>
        <w:t>y</w:t>
      </w:r>
      <w:r w:rsidRPr="008A5214">
        <w:rPr>
          <w:rFonts w:ascii="Calibri" w:hAnsi="Calibri"/>
          <w:spacing w:val="5"/>
        </w:rPr>
        <w:t xml:space="preserve"> </w:t>
      </w:r>
      <w:r w:rsidRPr="008A5214">
        <w:rPr>
          <w:rFonts w:ascii="Calibri" w:hAnsi="Calibri"/>
          <w:spacing w:val="1"/>
        </w:rPr>
        <w:t>C</w:t>
      </w:r>
      <w:r w:rsidRPr="008A5214">
        <w:rPr>
          <w:rFonts w:ascii="Calibri" w:hAnsi="Calibri"/>
        </w:rPr>
        <w:t>h</w:t>
      </w:r>
      <w:r w:rsidRPr="008A5214">
        <w:rPr>
          <w:rFonts w:ascii="Calibri" w:hAnsi="Calibri"/>
          <w:spacing w:val="-1"/>
        </w:rPr>
        <w:t>ri</w:t>
      </w:r>
      <w:r w:rsidRPr="008A5214">
        <w:rPr>
          <w:rFonts w:ascii="Calibri" w:hAnsi="Calibri"/>
        </w:rPr>
        <w:t>s</w:t>
      </w:r>
      <w:r w:rsidRPr="008A5214">
        <w:rPr>
          <w:rFonts w:ascii="Calibri" w:hAnsi="Calibri"/>
          <w:spacing w:val="-1"/>
        </w:rPr>
        <w:t>t</w:t>
      </w:r>
      <w:r w:rsidRPr="008A5214">
        <w:rPr>
          <w:rFonts w:ascii="Calibri" w:hAnsi="Calibri"/>
          <w:spacing w:val="1"/>
        </w:rPr>
        <w:t>i</w:t>
      </w:r>
      <w:r w:rsidRPr="008A5214">
        <w:rPr>
          <w:rFonts w:ascii="Calibri" w:hAnsi="Calibri"/>
        </w:rPr>
        <w:t>an</w:t>
      </w:r>
      <w:r w:rsidRPr="008A5214">
        <w:rPr>
          <w:rFonts w:ascii="Calibri" w:hAnsi="Calibri"/>
          <w:spacing w:val="7"/>
        </w:rPr>
        <w:t xml:space="preserve"> </w:t>
      </w:r>
      <w:r w:rsidRPr="008A5214">
        <w:rPr>
          <w:rFonts w:ascii="Calibri" w:hAnsi="Calibri"/>
          <w:spacing w:val="-2"/>
        </w:rPr>
        <w:t>e</w:t>
      </w:r>
      <w:r w:rsidRPr="008A5214">
        <w:rPr>
          <w:rFonts w:ascii="Calibri" w:hAnsi="Calibri"/>
          <w:spacing w:val="1"/>
        </w:rPr>
        <w:t>n</w:t>
      </w:r>
      <w:r w:rsidRPr="008A5214">
        <w:rPr>
          <w:rFonts w:ascii="Calibri" w:hAnsi="Calibri"/>
          <w:spacing w:val="-2"/>
        </w:rPr>
        <w:t>v</w:t>
      </w:r>
      <w:r w:rsidRPr="008A5214">
        <w:rPr>
          <w:rFonts w:ascii="Calibri" w:hAnsi="Calibri"/>
          <w:spacing w:val="1"/>
        </w:rPr>
        <w:t>ir</w:t>
      </w:r>
      <w:r w:rsidRPr="008A5214">
        <w:rPr>
          <w:rFonts w:ascii="Calibri" w:hAnsi="Calibri"/>
          <w:spacing w:val="-4"/>
        </w:rPr>
        <w:t>o</w:t>
      </w:r>
      <w:r w:rsidRPr="008A5214">
        <w:rPr>
          <w:rFonts w:ascii="Calibri" w:hAnsi="Calibri"/>
          <w:spacing w:val="4"/>
        </w:rPr>
        <w:t>n</w:t>
      </w:r>
      <w:r w:rsidRPr="008A5214">
        <w:rPr>
          <w:rFonts w:ascii="Calibri" w:hAnsi="Calibri"/>
          <w:spacing w:val="-5"/>
        </w:rPr>
        <w:t>m</w:t>
      </w:r>
      <w:r w:rsidRPr="008A5214">
        <w:rPr>
          <w:rFonts w:ascii="Calibri" w:hAnsi="Calibri"/>
          <w:spacing w:val="-2"/>
        </w:rPr>
        <w:t>e</w:t>
      </w:r>
      <w:r w:rsidRPr="008A5214">
        <w:rPr>
          <w:rFonts w:ascii="Calibri" w:hAnsi="Calibri"/>
          <w:spacing w:val="2"/>
        </w:rPr>
        <w:t>n</w:t>
      </w:r>
      <w:r w:rsidRPr="008A5214">
        <w:rPr>
          <w:rFonts w:ascii="Calibri" w:hAnsi="Calibri"/>
        </w:rPr>
        <w:t>t</w:t>
      </w:r>
      <w:r w:rsidRPr="008A5214">
        <w:rPr>
          <w:rFonts w:ascii="Calibri" w:hAnsi="Calibri"/>
          <w:spacing w:val="11"/>
        </w:rPr>
        <w:t xml:space="preserve"> </w:t>
      </w:r>
      <w:r w:rsidRPr="008A5214">
        <w:rPr>
          <w:rFonts w:ascii="Calibri" w:hAnsi="Calibri"/>
          <w:spacing w:val="3"/>
        </w:rPr>
        <w:t>f</w:t>
      </w:r>
      <w:r w:rsidRPr="008A5214">
        <w:rPr>
          <w:rFonts w:ascii="Calibri" w:hAnsi="Calibri"/>
          <w:spacing w:val="-2"/>
        </w:rPr>
        <w:t>o</w:t>
      </w:r>
      <w:r w:rsidRPr="008A5214">
        <w:rPr>
          <w:rFonts w:ascii="Calibri" w:hAnsi="Calibri"/>
        </w:rPr>
        <w:t>r</w:t>
      </w:r>
      <w:r w:rsidRPr="008A5214">
        <w:rPr>
          <w:rFonts w:ascii="Calibri" w:hAnsi="Calibri"/>
          <w:spacing w:val="1"/>
        </w:rPr>
        <w:t xml:space="preserve"> </w:t>
      </w:r>
      <w:r w:rsidRPr="008A5214">
        <w:rPr>
          <w:rFonts w:ascii="Calibri" w:hAnsi="Calibri"/>
        </w:rPr>
        <w:t>p</w:t>
      </w:r>
      <w:r w:rsidRPr="008A5214">
        <w:rPr>
          <w:rFonts w:ascii="Calibri" w:hAnsi="Calibri"/>
          <w:spacing w:val="-1"/>
        </w:rPr>
        <w:t>r</w:t>
      </w:r>
      <w:r w:rsidRPr="008A5214">
        <w:rPr>
          <w:rFonts w:ascii="Calibri" w:hAnsi="Calibri"/>
          <w:spacing w:val="-4"/>
        </w:rPr>
        <w:t>o</w:t>
      </w:r>
      <w:r w:rsidRPr="008A5214">
        <w:rPr>
          <w:rFonts w:ascii="Calibri" w:hAnsi="Calibri"/>
          <w:spacing w:val="3"/>
        </w:rPr>
        <w:t>f</w:t>
      </w:r>
      <w:r w:rsidRPr="008A5214">
        <w:rPr>
          <w:rFonts w:ascii="Calibri" w:hAnsi="Calibri"/>
          <w:spacing w:val="-2"/>
        </w:rPr>
        <w:t>e</w:t>
      </w:r>
      <w:r w:rsidRPr="008A5214">
        <w:rPr>
          <w:rFonts w:ascii="Calibri" w:hAnsi="Calibri"/>
          <w:spacing w:val="-1"/>
        </w:rPr>
        <w:t>s</w:t>
      </w:r>
      <w:r w:rsidRPr="008A5214">
        <w:rPr>
          <w:rFonts w:ascii="Calibri" w:hAnsi="Calibri"/>
        </w:rPr>
        <w:t>s</w:t>
      </w:r>
      <w:r w:rsidRPr="008A5214">
        <w:rPr>
          <w:rFonts w:ascii="Calibri" w:hAnsi="Calibri"/>
          <w:spacing w:val="-1"/>
        </w:rPr>
        <w:t>i</w:t>
      </w:r>
      <w:r w:rsidRPr="008A5214">
        <w:rPr>
          <w:rFonts w:ascii="Calibri" w:hAnsi="Calibri"/>
          <w:spacing w:val="-2"/>
        </w:rPr>
        <w:t>o</w:t>
      </w:r>
      <w:r w:rsidRPr="008A5214">
        <w:rPr>
          <w:rFonts w:ascii="Calibri" w:hAnsi="Calibri"/>
        </w:rPr>
        <w:t>n</w:t>
      </w:r>
      <w:r w:rsidRPr="008A5214">
        <w:rPr>
          <w:rFonts w:ascii="Calibri" w:hAnsi="Calibri"/>
          <w:spacing w:val="2"/>
        </w:rPr>
        <w:t>a</w:t>
      </w:r>
      <w:r w:rsidRPr="008A5214">
        <w:rPr>
          <w:rFonts w:ascii="Calibri" w:hAnsi="Calibri"/>
        </w:rPr>
        <w:t>l</w:t>
      </w:r>
      <w:r w:rsidRPr="008A5214">
        <w:rPr>
          <w:rFonts w:ascii="Calibri" w:hAnsi="Calibri"/>
          <w:spacing w:val="8"/>
        </w:rPr>
        <w:t xml:space="preserve"> </w:t>
      </w:r>
      <w:r w:rsidRPr="008A5214">
        <w:rPr>
          <w:rFonts w:ascii="Calibri" w:hAnsi="Calibri"/>
        </w:rPr>
        <w:t>suc</w:t>
      </w:r>
      <w:r w:rsidRPr="008A5214">
        <w:rPr>
          <w:rFonts w:ascii="Calibri" w:hAnsi="Calibri"/>
          <w:spacing w:val="-2"/>
        </w:rPr>
        <w:t>ce</w:t>
      </w:r>
      <w:r w:rsidRPr="008A5214">
        <w:rPr>
          <w:rFonts w:ascii="Calibri" w:hAnsi="Calibri"/>
          <w:spacing w:val="1"/>
        </w:rPr>
        <w:t>s</w:t>
      </w:r>
      <w:r w:rsidRPr="008A5214">
        <w:rPr>
          <w:rFonts w:ascii="Calibri" w:hAnsi="Calibri"/>
          <w:spacing w:val="-2"/>
        </w:rPr>
        <w:t>s</w:t>
      </w:r>
      <w:r w:rsidRPr="008A5214">
        <w:rPr>
          <w:rFonts w:ascii="Calibri" w:hAnsi="Calibri"/>
        </w:rPr>
        <w:t>,</w:t>
      </w:r>
      <w:r w:rsidRPr="008A5214">
        <w:rPr>
          <w:rFonts w:ascii="Calibri" w:hAnsi="Calibri"/>
          <w:spacing w:val="8"/>
        </w:rPr>
        <w:t xml:space="preserve"> </w:t>
      </w:r>
      <w:r w:rsidRPr="008A5214">
        <w:rPr>
          <w:rFonts w:ascii="Calibri" w:hAnsi="Calibri"/>
        </w:rPr>
        <w:t xml:space="preserve">and </w:t>
      </w:r>
      <w:r w:rsidRPr="008A5214">
        <w:rPr>
          <w:rFonts w:ascii="Calibri" w:hAnsi="Calibri"/>
          <w:spacing w:val="1"/>
        </w:rPr>
        <w:t>s</w:t>
      </w:r>
      <w:r w:rsidRPr="008A5214">
        <w:rPr>
          <w:rFonts w:ascii="Calibri" w:hAnsi="Calibri"/>
          <w:spacing w:val="-2"/>
        </w:rPr>
        <w:t>e</w:t>
      </w:r>
      <w:r w:rsidRPr="008A5214">
        <w:rPr>
          <w:rFonts w:ascii="Calibri" w:hAnsi="Calibri"/>
        </w:rPr>
        <w:t>r</w:t>
      </w:r>
      <w:r w:rsidRPr="008A5214">
        <w:rPr>
          <w:rFonts w:ascii="Calibri" w:hAnsi="Calibri"/>
          <w:spacing w:val="-2"/>
        </w:rPr>
        <w:t>v</w:t>
      </w:r>
      <w:r w:rsidRPr="008A5214">
        <w:rPr>
          <w:rFonts w:ascii="Calibri" w:hAnsi="Calibri"/>
          <w:spacing w:val="-1"/>
        </w:rPr>
        <w:t>i</w:t>
      </w:r>
      <w:r w:rsidRPr="008A5214">
        <w:rPr>
          <w:rFonts w:ascii="Calibri" w:hAnsi="Calibri"/>
          <w:spacing w:val="-2"/>
        </w:rPr>
        <w:t>c</w:t>
      </w:r>
      <w:r w:rsidRPr="008A5214">
        <w:rPr>
          <w:rFonts w:ascii="Calibri" w:hAnsi="Calibri"/>
        </w:rPr>
        <w:t>e</w:t>
      </w:r>
      <w:r w:rsidRPr="008A5214">
        <w:rPr>
          <w:rFonts w:ascii="Calibri" w:hAnsi="Calibri"/>
          <w:spacing w:val="6"/>
        </w:rPr>
        <w:t xml:space="preserve"> </w:t>
      </w:r>
      <w:r w:rsidRPr="008A5214">
        <w:rPr>
          <w:rFonts w:ascii="Calibri" w:hAnsi="Calibri"/>
          <w:spacing w:val="1"/>
          <w:w w:val="101"/>
        </w:rPr>
        <w:t>t</w:t>
      </w:r>
      <w:r w:rsidRPr="008A5214">
        <w:rPr>
          <w:rFonts w:ascii="Calibri" w:hAnsi="Calibri"/>
          <w:w w:val="101"/>
        </w:rPr>
        <w:t xml:space="preserve">o </w:t>
      </w:r>
      <w:r w:rsidRPr="008A5214">
        <w:rPr>
          <w:rFonts w:ascii="Calibri" w:hAnsi="Calibri"/>
          <w:spacing w:val="-3"/>
        </w:rPr>
        <w:t>G</w:t>
      </w:r>
      <w:r w:rsidRPr="008A5214">
        <w:rPr>
          <w:rFonts w:ascii="Calibri" w:hAnsi="Calibri"/>
          <w:spacing w:val="-2"/>
        </w:rPr>
        <w:t>o</w:t>
      </w:r>
      <w:r w:rsidRPr="008A5214">
        <w:rPr>
          <w:rFonts w:ascii="Calibri" w:hAnsi="Calibri"/>
        </w:rPr>
        <w:t>d</w:t>
      </w:r>
      <w:r w:rsidRPr="008A5214">
        <w:rPr>
          <w:rFonts w:ascii="Calibri" w:hAnsi="Calibri"/>
          <w:spacing w:val="6"/>
        </w:rPr>
        <w:t xml:space="preserve"> </w:t>
      </w:r>
      <w:r w:rsidRPr="008A5214">
        <w:rPr>
          <w:rFonts w:ascii="Calibri" w:hAnsi="Calibri"/>
        </w:rPr>
        <w:t>and</w:t>
      </w:r>
      <w:r w:rsidRPr="008A5214">
        <w:rPr>
          <w:rFonts w:ascii="Calibri" w:hAnsi="Calibri"/>
          <w:spacing w:val="3"/>
        </w:rPr>
        <w:t xml:space="preserve"> </w:t>
      </w:r>
      <w:r w:rsidRPr="008A5214">
        <w:rPr>
          <w:rFonts w:ascii="Calibri" w:hAnsi="Calibri"/>
          <w:w w:val="101"/>
        </w:rPr>
        <w:t>hu</w:t>
      </w:r>
      <w:r w:rsidRPr="008A5214">
        <w:rPr>
          <w:rFonts w:ascii="Calibri" w:hAnsi="Calibri"/>
          <w:spacing w:val="-3"/>
          <w:w w:val="101"/>
        </w:rPr>
        <w:t>m</w:t>
      </w:r>
      <w:r w:rsidRPr="008A5214">
        <w:rPr>
          <w:rFonts w:ascii="Calibri" w:hAnsi="Calibri"/>
          <w:w w:val="101"/>
        </w:rPr>
        <w:t>an</w:t>
      </w:r>
      <w:r w:rsidRPr="008A5214">
        <w:rPr>
          <w:rFonts w:ascii="Calibri" w:hAnsi="Calibri"/>
          <w:spacing w:val="-2"/>
          <w:w w:val="101"/>
        </w:rPr>
        <w:t>k</w:t>
      </w:r>
      <w:r w:rsidRPr="008A5214">
        <w:rPr>
          <w:rFonts w:ascii="Calibri" w:hAnsi="Calibri"/>
          <w:spacing w:val="-1"/>
          <w:w w:val="101"/>
        </w:rPr>
        <w:t>i</w:t>
      </w:r>
      <w:r w:rsidRPr="008A5214">
        <w:rPr>
          <w:rFonts w:ascii="Calibri" w:hAnsi="Calibri"/>
          <w:w w:val="101"/>
        </w:rPr>
        <w:t>n</w:t>
      </w:r>
      <w:r w:rsidRPr="008A5214">
        <w:rPr>
          <w:rFonts w:ascii="Calibri" w:hAnsi="Calibri"/>
          <w:spacing w:val="-1"/>
          <w:w w:val="101"/>
        </w:rPr>
        <w:t>d</w:t>
      </w:r>
      <w:r w:rsidRPr="008A5214">
        <w:rPr>
          <w:rFonts w:ascii="Calibri" w:hAnsi="Calibri"/>
          <w:w w:val="101"/>
        </w:rPr>
        <w:t>.</w:t>
      </w:r>
    </w:p>
    <w:p w:rsidR="003F367C" w:rsidRPr="008A5214" w:rsidRDefault="003F367C" w:rsidP="008A5214">
      <w:pPr>
        <w:pStyle w:val="NormalWeb"/>
        <w:spacing w:before="0" w:beforeAutospacing="0" w:after="0" w:afterAutospacing="0"/>
        <w:contextualSpacing/>
        <w:rPr>
          <w:rFonts w:ascii="Calibri" w:hAnsi="Calibri"/>
        </w:rPr>
      </w:pPr>
    </w:p>
    <w:p w:rsidR="00CB6176" w:rsidRPr="008A5214" w:rsidRDefault="003D0B04" w:rsidP="008A5214">
      <w:pPr>
        <w:pStyle w:val="NormalWeb"/>
        <w:spacing w:before="0" w:beforeAutospacing="0" w:after="0" w:afterAutospacing="0"/>
        <w:contextualSpacing/>
        <w:rPr>
          <w:rFonts w:ascii="Calibri" w:hAnsi="Calibri"/>
        </w:rPr>
      </w:pPr>
      <w:r w:rsidRPr="00CD6917">
        <w:rPr>
          <w:rStyle w:val="Heading1Char"/>
        </w:rPr>
        <w:t>Course Title, Number, and Section:</w:t>
      </w:r>
      <w:r w:rsidRPr="008A5214">
        <w:rPr>
          <w:rStyle w:val="Strong"/>
          <w:rFonts w:ascii="Calibri" w:hAnsi="Calibri"/>
        </w:rPr>
        <w:t xml:space="preserve"> </w:t>
      </w:r>
      <w:r w:rsidR="00CB6176" w:rsidRPr="008A5214">
        <w:rPr>
          <w:rStyle w:val="Strong"/>
          <w:rFonts w:ascii="Calibri" w:hAnsi="Calibri"/>
          <w:b w:val="0"/>
        </w:rPr>
        <w:t>CNSL 530</w:t>
      </w:r>
      <w:r w:rsidR="00E838DF" w:rsidRPr="008A5214">
        <w:rPr>
          <w:rStyle w:val="Strong"/>
          <w:rFonts w:ascii="Calibri" w:hAnsi="Calibri"/>
          <w:b w:val="0"/>
        </w:rPr>
        <w:t>9</w:t>
      </w:r>
      <w:r w:rsidR="00CF2964" w:rsidRPr="008A5214">
        <w:rPr>
          <w:rStyle w:val="Strong"/>
          <w:rFonts w:ascii="Calibri" w:hAnsi="Calibri"/>
          <w:b w:val="0"/>
        </w:rPr>
        <w:t xml:space="preserve"> </w:t>
      </w:r>
      <w:r w:rsidR="009A4FC7">
        <w:rPr>
          <w:rStyle w:val="Strong"/>
          <w:rFonts w:ascii="Calibri" w:hAnsi="Calibri"/>
          <w:b w:val="0"/>
        </w:rPr>
        <w:t>VC-01</w:t>
      </w:r>
      <w:r w:rsidR="00CB6176" w:rsidRPr="008A5214">
        <w:rPr>
          <w:rStyle w:val="Strong"/>
          <w:rFonts w:ascii="Calibri" w:hAnsi="Calibri"/>
          <w:b w:val="0"/>
        </w:rPr>
        <w:t xml:space="preserve"> </w:t>
      </w:r>
      <w:r w:rsidRPr="008A5214">
        <w:rPr>
          <w:rStyle w:val="Strong"/>
          <w:rFonts w:ascii="Calibri" w:hAnsi="Calibri"/>
          <w:b w:val="0"/>
        </w:rPr>
        <w:t xml:space="preserve">- </w:t>
      </w:r>
      <w:r w:rsidR="00A66FA8" w:rsidRPr="008A5214">
        <w:rPr>
          <w:rStyle w:val="Strong"/>
          <w:rFonts w:ascii="Calibri" w:hAnsi="Calibri"/>
          <w:b w:val="0"/>
        </w:rPr>
        <w:t>Psy</w:t>
      </w:r>
      <w:r w:rsidR="00E838DF" w:rsidRPr="008A5214">
        <w:rPr>
          <w:rStyle w:val="Strong"/>
          <w:rFonts w:ascii="Calibri" w:hAnsi="Calibri"/>
          <w:b w:val="0"/>
        </w:rPr>
        <w:t>chopharmacology</w:t>
      </w:r>
    </w:p>
    <w:p w:rsidR="00AC206B" w:rsidRPr="008A5214" w:rsidRDefault="00AC206B" w:rsidP="008A5214">
      <w:pPr>
        <w:pStyle w:val="NormalWeb"/>
        <w:spacing w:before="0" w:beforeAutospacing="0" w:after="0" w:afterAutospacing="0"/>
        <w:contextualSpacing/>
        <w:rPr>
          <w:rStyle w:val="Strong"/>
          <w:rFonts w:ascii="Calibri" w:hAnsi="Calibri"/>
        </w:rPr>
      </w:pPr>
    </w:p>
    <w:p w:rsidR="003D0B04" w:rsidRPr="008A5214" w:rsidRDefault="003D0B04" w:rsidP="008A5214">
      <w:pPr>
        <w:spacing w:after="200"/>
        <w:contextualSpacing/>
        <w:rPr>
          <w:rFonts w:ascii="Calibri" w:hAnsi="Calibri"/>
          <w:w w:val="101"/>
        </w:rPr>
      </w:pPr>
      <w:r w:rsidRPr="00CD6917">
        <w:rPr>
          <w:rStyle w:val="Heading1Char"/>
        </w:rPr>
        <w:t>Term:</w:t>
      </w:r>
      <w:r w:rsidRPr="008A5214">
        <w:rPr>
          <w:rFonts w:ascii="Calibri" w:hAnsi="Calibri"/>
          <w:b/>
          <w:bCs/>
        </w:rPr>
        <w:t xml:space="preserve"> </w:t>
      </w:r>
      <w:r w:rsidRPr="008A5214">
        <w:rPr>
          <w:rFonts w:ascii="Calibri" w:hAnsi="Calibri"/>
          <w:b/>
          <w:bCs/>
          <w:spacing w:val="1"/>
        </w:rPr>
        <w:t xml:space="preserve"> </w:t>
      </w:r>
      <w:r w:rsidR="00ED63CB">
        <w:rPr>
          <w:rFonts w:ascii="Calibri" w:hAnsi="Calibri"/>
          <w:spacing w:val="-4"/>
        </w:rPr>
        <w:t>Spring</w:t>
      </w:r>
      <w:r w:rsidRPr="008A5214">
        <w:rPr>
          <w:rFonts w:ascii="Calibri" w:hAnsi="Calibri"/>
        </w:rPr>
        <w:t xml:space="preserve"> </w:t>
      </w:r>
      <w:r w:rsidRPr="008A5214">
        <w:rPr>
          <w:rFonts w:ascii="Calibri" w:hAnsi="Calibri"/>
          <w:spacing w:val="-2"/>
          <w:w w:val="101"/>
        </w:rPr>
        <w:t>2</w:t>
      </w:r>
      <w:r w:rsidRPr="008A5214">
        <w:rPr>
          <w:rFonts w:ascii="Calibri" w:hAnsi="Calibri"/>
          <w:spacing w:val="-4"/>
          <w:w w:val="101"/>
        </w:rPr>
        <w:t>0</w:t>
      </w:r>
      <w:r w:rsidRPr="008A5214">
        <w:rPr>
          <w:rFonts w:ascii="Calibri" w:hAnsi="Calibri"/>
          <w:spacing w:val="-2"/>
          <w:w w:val="101"/>
        </w:rPr>
        <w:t>1</w:t>
      </w:r>
      <w:r w:rsidR="00ED63CB">
        <w:rPr>
          <w:rFonts w:ascii="Calibri" w:hAnsi="Calibri"/>
          <w:spacing w:val="-2"/>
          <w:w w:val="101"/>
        </w:rPr>
        <w:t>9</w:t>
      </w:r>
    </w:p>
    <w:p w:rsidR="003D0B04" w:rsidRPr="008A5214" w:rsidRDefault="003D0B04" w:rsidP="008A5214">
      <w:pPr>
        <w:spacing w:before="13"/>
        <w:ind w:right="-20"/>
        <w:contextualSpacing/>
        <w:rPr>
          <w:rFonts w:ascii="Calibri" w:hAnsi="Calibri"/>
          <w:b/>
          <w:bCs/>
          <w:spacing w:val="-1"/>
        </w:rPr>
      </w:pPr>
    </w:p>
    <w:p w:rsidR="003D0B04" w:rsidRDefault="003D0B04" w:rsidP="008A5214">
      <w:pPr>
        <w:spacing w:before="13"/>
        <w:ind w:right="-20"/>
        <w:contextualSpacing/>
        <w:rPr>
          <w:rFonts w:asciiTheme="minorHAnsi" w:hAnsiTheme="minorHAnsi"/>
          <w:spacing w:val="-5"/>
          <w:sz w:val="22"/>
          <w:szCs w:val="22"/>
        </w:rPr>
      </w:pPr>
      <w:r w:rsidRPr="00CD6917">
        <w:rPr>
          <w:rStyle w:val="Heading1Char"/>
        </w:rPr>
        <w:t>Instructor:</w:t>
      </w:r>
      <w:r w:rsidRPr="008A5214">
        <w:rPr>
          <w:rFonts w:ascii="Calibri" w:hAnsi="Calibri"/>
          <w:b/>
          <w:bCs/>
        </w:rPr>
        <w:t xml:space="preserve"> </w:t>
      </w:r>
      <w:r w:rsidRPr="008A5214">
        <w:rPr>
          <w:rFonts w:ascii="Calibri" w:hAnsi="Calibri"/>
          <w:b/>
          <w:bCs/>
          <w:spacing w:val="5"/>
        </w:rPr>
        <w:t xml:space="preserve"> </w:t>
      </w:r>
      <w:r w:rsidR="009A4FC7" w:rsidRPr="00907063">
        <w:rPr>
          <w:rFonts w:asciiTheme="minorHAnsi" w:hAnsiTheme="minorHAnsi"/>
          <w:spacing w:val="-5"/>
          <w:sz w:val="22"/>
          <w:szCs w:val="22"/>
        </w:rPr>
        <w:t>Dr. Peter Bowen</w:t>
      </w:r>
    </w:p>
    <w:p w:rsidR="009A4FC7" w:rsidRPr="008A5214" w:rsidRDefault="009A4FC7" w:rsidP="008A5214">
      <w:pPr>
        <w:spacing w:before="13"/>
        <w:ind w:right="-20"/>
        <w:contextualSpacing/>
        <w:rPr>
          <w:rFonts w:ascii="Calibri" w:hAnsi="Calibri"/>
        </w:rPr>
      </w:pPr>
    </w:p>
    <w:p w:rsidR="009A4FC7" w:rsidRPr="00907063" w:rsidRDefault="003D0B04" w:rsidP="009A4FC7">
      <w:pPr>
        <w:spacing w:before="13"/>
        <w:ind w:right="-20"/>
        <w:rPr>
          <w:rFonts w:asciiTheme="minorHAnsi" w:hAnsiTheme="minorHAnsi"/>
          <w:sz w:val="22"/>
          <w:szCs w:val="22"/>
        </w:rPr>
      </w:pPr>
      <w:r w:rsidRPr="00CD6917">
        <w:rPr>
          <w:rStyle w:val="Heading1Char"/>
        </w:rPr>
        <w:t>Office Phone Number and WBU Email Address</w:t>
      </w:r>
      <w:r w:rsidRPr="008A5214">
        <w:rPr>
          <w:rFonts w:ascii="Calibri" w:hAnsi="Calibri"/>
          <w:b/>
        </w:rPr>
        <w:t>:</w:t>
      </w:r>
      <w:r w:rsidRPr="008A5214">
        <w:rPr>
          <w:rFonts w:ascii="Calibri" w:hAnsi="Calibri"/>
        </w:rPr>
        <w:t xml:space="preserve"> </w:t>
      </w:r>
      <w:r w:rsidR="009A4FC7" w:rsidRPr="00907063">
        <w:rPr>
          <w:rFonts w:asciiTheme="minorHAnsi" w:hAnsiTheme="minorHAnsi"/>
          <w:sz w:val="22"/>
          <w:szCs w:val="22"/>
        </w:rPr>
        <w:tab/>
      </w:r>
      <w:r w:rsidR="009A4FC7" w:rsidRPr="00907063">
        <w:rPr>
          <w:rFonts w:asciiTheme="minorHAnsi" w:hAnsiTheme="minorHAnsi"/>
          <w:b/>
          <w:sz w:val="22"/>
          <w:szCs w:val="22"/>
        </w:rPr>
        <w:t xml:space="preserve">Office: </w:t>
      </w:r>
      <w:r w:rsidR="009A4FC7">
        <w:rPr>
          <w:rFonts w:asciiTheme="minorHAnsi" w:hAnsiTheme="minorHAnsi"/>
          <w:sz w:val="22"/>
          <w:szCs w:val="22"/>
        </w:rPr>
        <w:t>(806) 291</w:t>
      </w:r>
      <w:r w:rsidR="009A4FC7" w:rsidRPr="00907063">
        <w:rPr>
          <w:rFonts w:asciiTheme="minorHAnsi" w:hAnsiTheme="minorHAnsi"/>
          <w:sz w:val="22"/>
          <w:szCs w:val="22"/>
        </w:rPr>
        <w:t xml:space="preserve"> – 1179</w:t>
      </w:r>
      <w:r w:rsidR="009A4FC7">
        <w:rPr>
          <w:rFonts w:asciiTheme="minorHAnsi" w:hAnsiTheme="minorHAnsi"/>
          <w:sz w:val="22"/>
          <w:szCs w:val="22"/>
        </w:rPr>
        <w:t xml:space="preserve">     </w:t>
      </w:r>
      <w:r w:rsidR="009A4FC7" w:rsidRPr="00907063">
        <w:rPr>
          <w:rFonts w:asciiTheme="minorHAnsi" w:hAnsiTheme="minorHAnsi"/>
          <w:b/>
          <w:sz w:val="22"/>
          <w:szCs w:val="22"/>
        </w:rPr>
        <w:t>E-mail:</w:t>
      </w:r>
      <w:r w:rsidR="009A4FC7" w:rsidRPr="00907063">
        <w:rPr>
          <w:rFonts w:asciiTheme="minorHAnsi" w:hAnsiTheme="minorHAnsi"/>
          <w:sz w:val="22"/>
          <w:szCs w:val="22"/>
        </w:rPr>
        <w:t xml:space="preserve"> </w:t>
      </w:r>
      <w:hyperlink r:id="rId8" w:history="1">
        <w:r w:rsidR="009A4FC7" w:rsidRPr="00907063">
          <w:rPr>
            <w:rStyle w:val="Hyperlink"/>
            <w:rFonts w:asciiTheme="minorHAnsi" w:hAnsiTheme="minorHAnsi"/>
            <w:sz w:val="22"/>
            <w:szCs w:val="22"/>
          </w:rPr>
          <w:t>pbowen@wbu.edu</w:t>
        </w:r>
      </w:hyperlink>
    </w:p>
    <w:p w:rsidR="009A4FC7" w:rsidRPr="00907063" w:rsidRDefault="009A4FC7" w:rsidP="009A4FC7">
      <w:pPr>
        <w:spacing w:before="13"/>
        <w:ind w:right="-20"/>
        <w:rPr>
          <w:rFonts w:asciiTheme="minorHAnsi" w:hAnsiTheme="minorHAnsi"/>
          <w:sz w:val="22"/>
          <w:szCs w:val="22"/>
        </w:rPr>
      </w:pPr>
    </w:p>
    <w:p w:rsidR="009A4FC7" w:rsidRPr="00907063" w:rsidRDefault="009A4FC7" w:rsidP="009A4FC7">
      <w:pPr>
        <w:spacing w:before="13"/>
        <w:ind w:left="3600" w:right="-20" w:firstLine="720"/>
        <w:rPr>
          <w:rFonts w:asciiTheme="minorHAnsi" w:hAnsiTheme="minorHAnsi"/>
          <w:sz w:val="22"/>
          <w:szCs w:val="22"/>
        </w:rPr>
      </w:pPr>
      <w:r>
        <w:rPr>
          <w:rFonts w:asciiTheme="minorHAnsi" w:hAnsiTheme="minorHAnsi"/>
          <w:b/>
          <w:sz w:val="22"/>
          <w:szCs w:val="22"/>
        </w:rPr>
        <w:t>Cell</w:t>
      </w:r>
      <w:r>
        <w:rPr>
          <w:rFonts w:asciiTheme="minorHAnsi" w:hAnsiTheme="minorHAnsi"/>
          <w:sz w:val="22"/>
          <w:szCs w:val="22"/>
        </w:rPr>
        <w:t>: (806) 494 - 2564</w:t>
      </w:r>
      <w:r w:rsidRPr="00907063">
        <w:rPr>
          <w:rFonts w:asciiTheme="minorHAnsi" w:hAnsiTheme="minorHAnsi"/>
          <w:sz w:val="22"/>
          <w:szCs w:val="22"/>
        </w:rPr>
        <w:t xml:space="preserve"> - before 10:00 pm Central time, please</w:t>
      </w:r>
    </w:p>
    <w:p w:rsidR="003D0B04" w:rsidRPr="008A5214" w:rsidRDefault="003D0B04" w:rsidP="008A5214">
      <w:pPr>
        <w:spacing w:before="13"/>
        <w:ind w:right="-20"/>
        <w:contextualSpacing/>
        <w:rPr>
          <w:rFonts w:ascii="Calibri" w:hAnsi="Calibri"/>
        </w:rPr>
      </w:pPr>
    </w:p>
    <w:p w:rsidR="007E74DD" w:rsidRDefault="003D0B04" w:rsidP="008A5214">
      <w:pPr>
        <w:spacing w:before="13"/>
        <w:ind w:right="-20"/>
        <w:contextualSpacing/>
        <w:rPr>
          <w:rFonts w:ascii="Calibri" w:hAnsi="Calibri"/>
        </w:rPr>
      </w:pPr>
      <w:r w:rsidRPr="00CD6917">
        <w:rPr>
          <w:rStyle w:val="Heading1Char"/>
        </w:rPr>
        <w:t>Office Hours, Building, and Location:</w:t>
      </w:r>
      <w:r w:rsidRPr="008A5214">
        <w:rPr>
          <w:rFonts w:ascii="Calibri" w:hAnsi="Calibri"/>
          <w:b/>
        </w:rPr>
        <w:t xml:space="preserve"> </w:t>
      </w:r>
      <w:r w:rsidR="009A4FC7">
        <w:rPr>
          <w:rFonts w:asciiTheme="minorHAnsi" w:hAnsiTheme="minorHAnsi"/>
          <w:sz w:val="22"/>
          <w:szCs w:val="22"/>
        </w:rPr>
        <w:t>Gates Hall 314</w:t>
      </w:r>
      <w:r w:rsidR="009A4FC7" w:rsidRPr="00907063">
        <w:rPr>
          <w:rFonts w:asciiTheme="minorHAnsi" w:hAnsiTheme="minorHAnsi"/>
          <w:sz w:val="22"/>
          <w:szCs w:val="22"/>
        </w:rPr>
        <w:t xml:space="preserve">, Plainview Campus  </w:t>
      </w:r>
    </w:p>
    <w:tbl>
      <w:tblPr>
        <w:tblpPr w:leftFromText="180" w:rightFromText="180"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062"/>
        <w:gridCol w:w="2070"/>
        <w:gridCol w:w="2065"/>
        <w:gridCol w:w="2059"/>
      </w:tblGrid>
      <w:tr w:rsidR="009C3B6D" w:rsidRPr="0065705C" w:rsidTr="000F1D6D">
        <w:trPr>
          <w:trHeight w:val="250"/>
        </w:trPr>
        <w:tc>
          <w:tcPr>
            <w:tcW w:w="1981" w:type="dxa"/>
            <w:shd w:val="clear" w:color="auto" w:fill="auto"/>
          </w:tcPr>
          <w:p w:rsidR="009C3B6D" w:rsidRPr="0065705C" w:rsidRDefault="009C3B6D" w:rsidP="000F1D6D">
            <w:pPr>
              <w:spacing w:before="13"/>
              <w:ind w:right="-20"/>
              <w:rPr>
                <w:rFonts w:asciiTheme="minorHAnsi" w:hAnsiTheme="minorHAnsi"/>
                <w:b/>
                <w:bCs/>
                <w:sz w:val="22"/>
                <w:szCs w:val="22"/>
              </w:rPr>
            </w:pPr>
            <w:r w:rsidRPr="0065705C">
              <w:rPr>
                <w:rFonts w:asciiTheme="minorHAnsi" w:hAnsiTheme="minorHAnsi"/>
                <w:sz w:val="22"/>
                <w:szCs w:val="22"/>
              </w:rPr>
              <w:t>Monday</w:t>
            </w:r>
          </w:p>
        </w:tc>
        <w:tc>
          <w:tcPr>
            <w:tcW w:w="2088" w:type="dxa"/>
            <w:shd w:val="clear" w:color="auto" w:fill="auto"/>
          </w:tcPr>
          <w:p w:rsidR="009C3B6D" w:rsidRPr="0065705C" w:rsidRDefault="009C3B6D" w:rsidP="000F1D6D">
            <w:pPr>
              <w:spacing w:before="13"/>
              <w:ind w:right="-20"/>
              <w:rPr>
                <w:rFonts w:asciiTheme="minorHAnsi" w:hAnsiTheme="minorHAnsi"/>
                <w:b/>
                <w:bCs/>
                <w:sz w:val="22"/>
                <w:szCs w:val="22"/>
              </w:rPr>
            </w:pPr>
            <w:r w:rsidRPr="0065705C">
              <w:rPr>
                <w:rFonts w:asciiTheme="minorHAnsi" w:hAnsiTheme="minorHAnsi"/>
                <w:sz w:val="22"/>
                <w:szCs w:val="22"/>
              </w:rPr>
              <w:t>Tuesday</w:t>
            </w: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r w:rsidRPr="0065705C">
              <w:rPr>
                <w:rFonts w:asciiTheme="minorHAnsi" w:hAnsiTheme="minorHAnsi"/>
                <w:sz w:val="22"/>
                <w:szCs w:val="22"/>
              </w:rPr>
              <w:t>Wednesday</w:t>
            </w: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r w:rsidRPr="0065705C">
              <w:rPr>
                <w:rFonts w:asciiTheme="minorHAnsi" w:hAnsiTheme="minorHAnsi"/>
                <w:sz w:val="22"/>
                <w:szCs w:val="22"/>
              </w:rPr>
              <w:t>Thursday</w:t>
            </w: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r w:rsidRPr="0065705C">
              <w:rPr>
                <w:rFonts w:asciiTheme="minorHAnsi" w:hAnsiTheme="minorHAnsi"/>
                <w:sz w:val="22"/>
                <w:szCs w:val="22"/>
              </w:rPr>
              <w:t>Friday</w:t>
            </w:r>
          </w:p>
        </w:tc>
      </w:tr>
      <w:tr w:rsidR="009C3B6D" w:rsidRPr="0065705C" w:rsidTr="000F1D6D">
        <w:trPr>
          <w:trHeight w:val="265"/>
        </w:trPr>
        <w:tc>
          <w:tcPr>
            <w:tcW w:w="1981" w:type="dxa"/>
            <w:shd w:val="clear" w:color="auto" w:fill="auto"/>
          </w:tcPr>
          <w:p w:rsidR="009C3B6D" w:rsidRPr="00AC1222" w:rsidRDefault="009C3B6D" w:rsidP="000F1D6D">
            <w:pPr>
              <w:spacing w:before="13"/>
              <w:ind w:right="-20"/>
              <w:rPr>
                <w:rFonts w:asciiTheme="minorHAnsi" w:hAnsiTheme="minorHAnsi"/>
                <w:bCs/>
                <w:sz w:val="22"/>
                <w:szCs w:val="22"/>
              </w:rPr>
            </w:pPr>
            <w:r w:rsidRPr="00AC1222">
              <w:rPr>
                <w:rFonts w:asciiTheme="minorHAnsi" w:hAnsiTheme="minorHAnsi"/>
                <w:bCs/>
                <w:sz w:val="22"/>
                <w:szCs w:val="22"/>
              </w:rPr>
              <w:t>9:30 – 11:00</w:t>
            </w:r>
          </w:p>
        </w:tc>
        <w:tc>
          <w:tcPr>
            <w:tcW w:w="2088" w:type="dxa"/>
            <w:shd w:val="clear" w:color="auto" w:fill="auto"/>
          </w:tcPr>
          <w:p w:rsidR="009C3B6D" w:rsidRPr="0065705C" w:rsidRDefault="009C3B6D" w:rsidP="000F1D6D">
            <w:pPr>
              <w:spacing w:before="13"/>
              <w:ind w:right="-20"/>
              <w:rPr>
                <w:rFonts w:asciiTheme="minorHAnsi" w:hAnsiTheme="minorHAnsi"/>
                <w:b/>
                <w:bCs/>
                <w:sz w:val="22"/>
                <w:szCs w:val="22"/>
              </w:rPr>
            </w:pPr>
            <w:r>
              <w:rPr>
                <w:rFonts w:asciiTheme="minorHAnsi" w:hAnsiTheme="minorHAnsi"/>
                <w:sz w:val="22"/>
                <w:szCs w:val="22"/>
              </w:rPr>
              <w:t>9:1</w:t>
            </w:r>
            <w:r w:rsidRPr="0065705C">
              <w:rPr>
                <w:rFonts w:asciiTheme="minorHAnsi" w:hAnsiTheme="minorHAnsi"/>
                <w:sz w:val="22"/>
                <w:szCs w:val="22"/>
              </w:rPr>
              <w:t>5-10:45</w:t>
            </w:r>
          </w:p>
        </w:tc>
        <w:tc>
          <w:tcPr>
            <w:tcW w:w="2089" w:type="dxa"/>
            <w:shd w:val="clear" w:color="auto" w:fill="auto"/>
          </w:tcPr>
          <w:p w:rsidR="009C3B6D" w:rsidRPr="0065705C" w:rsidRDefault="009C3B6D" w:rsidP="000F1D6D">
            <w:pPr>
              <w:spacing w:before="13"/>
              <w:ind w:right="-20"/>
              <w:rPr>
                <w:rFonts w:asciiTheme="minorHAnsi" w:hAnsiTheme="minorHAnsi"/>
                <w:bCs/>
                <w:sz w:val="22"/>
                <w:szCs w:val="22"/>
              </w:rPr>
            </w:pP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r>
              <w:rPr>
                <w:rFonts w:asciiTheme="minorHAnsi" w:hAnsiTheme="minorHAnsi"/>
                <w:sz w:val="22"/>
                <w:szCs w:val="22"/>
              </w:rPr>
              <w:t>9:1</w:t>
            </w:r>
            <w:r w:rsidRPr="0065705C">
              <w:rPr>
                <w:rFonts w:asciiTheme="minorHAnsi" w:hAnsiTheme="minorHAnsi"/>
                <w:sz w:val="22"/>
                <w:szCs w:val="22"/>
              </w:rPr>
              <w:t>5-10:45</w:t>
            </w: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r>
              <w:rPr>
                <w:rFonts w:asciiTheme="minorHAnsi" w:hAnsiTheme="minorHAnsi"/>
                <w:sz w:val="22"/>
                <w:szCs w:val="22"/>
              </w:rPr>
              <w:t xml:space="preserve">9:30 - </w:t>
            </w:r>
            <w:r w:rsidRPr="0065705C">
              <w:rPr>
                <w:rFonts w:asciiTheme="minorHAnsi" w:hAnsiTheme="minorHAnsi"/>
                <w:sz w:val="22"/>
                <w:szCs w:val="22"/>
              </w:rPr>
              <w:t>11:00</w:t>
            </w:r>
          </w:p>
        </w:tc>
      </w:tr>
      <w:tr w:rsidR="009C3B6D" w:rsidRPr="0065705C" w:rsidTr="000F1D6D">
        <w:trPr>
          <w:trHeight w:val="250"/>
        </w:trPr>
        <w:tc>
          <w:tcPr>
            <w:tcW w:w="1981" w:type="dxa"/>
            <w:shd w:val="clear" w:color="auto" w:fill="auto"/>
          </w:tcPr>
          <w:p w:rsidR="009C3B6D" w:rsidRPr="0065705C" w:rsidRDefault="009C3B6D" w:rsidP="000F1D6D">
            <w:pPr>
              <w:spacing w:before="13"/>
              <w:ind w:right="-20"/>
              <w:rPr>
                <w:rFonts w:asciiTheme="minorHAnsi" w:hAnsiTheme="minorHAnsi"/>
                <w:b/>
                <w:bCs/>
                <w:sz w:val="22"/>
                <w:szCs w:val="22"/>
              </w:rPr>
            </w:pPr>
            <w:r>
              <w:rPr>
                <w:rFonts w:asciiTheme="minorHAnsi" w:hAnsiTheme="minorHAnsi"/>
                <w:sz w:val="22"/>
                <w:szCs w:val="22"/>
              </w:rPr>
              <w:t>2:00 – 3:3</w:t>
            </w:r>
            <w:r w:rsidRPr="0065705C">
              <w:rPr>
                <w:rFonts w:asciiTheme="minorHAnsi" w:hAnsiTheme="minorHAnsi"/>
                <w:sz w:val="22"/>
                <w:szCs w:val="22"/>
              </w:rPr>
              <w:t>0</w:t>
            </w:r>
          </w:p>
        </w:tc>
        <w:tc>
          <w:tcPr>
            <w:tcW w:w="2088" w:type="dxa"/>
            <w:shd w:val="clear" w:color="auto" w:fill="auto"/>
          </w:tcPr>
          <w:p w:rsidR="009C3B6D" w:rsidRPr="0065705C" w:rsidRDefault="009C3B6D" w:rsidP="000F1D6D">
            <w:pPr>
              <w:spacing w:before="13"/>
              <w:ind w:right="-20"/>
              <w:rPr>
                <w:rFonts w:asciiTheme="minorHAnsi" w:hAnsiTheme="minorHAnsi"/>
                <w:b/>
                <w:bCs/>
                <w:sz w:val="22"/>
                <w:szCs w:val="22"/>
              </w:rPr>
            </w:pPr>
            <w:r w:rsidRPr="0065705C">
              <w:rPr>
                <w:rFonts w:asciiTheme="minorHAnsi" w:hAnsiTheme="minorHAnsi"/>
                <w:sz w:val="22"/>
                <w:szCs w:val="22"/>
              </w:rPr>
              <w:t>2:</w:t>
            </w:r>
            <w:r>
              <w:rPr>
                <w:rFonts w:asciiTheme="minorHAnsi" w:hAnsiTheme="minorHAnsi"/>
                <w:sz w:val="22"/>
                <w:szCs w:val="22"/>
              </w:rPr>
              <w:t>0</w:t>
            </w:r>
            <w:r w:rsidRPr="0065705C">
              <w:rPr>
                <w:rFonts w:asciiTheme="minorHAnsi" w:hAnsiTheme="minorHAnsi"/>
                <w:sz w:val="22"/>
                <w:szCs w:val="22"/>
              </w:rPr>
              <w:t xml:space="preserve">0 – </w:t>
            </w:r>
            <w:r>
              <w:rPr>
                <w:rFonts w:asciiTheme="minorHAnsi" w:hAnsiTheme="minorHAnsi"/>
                <w:sz w:val="22"/>
                <w:szCs w:val="22"/>
              </w:rPr>
              <w:t>3</w:t>
            </w:r>
            <w:r w:rsidRPr="0065705C">
              <w:rPr>
                <w:rFonts w:asciiTheme="minorHAnsi" w:hAnsiTheme="minorHAnsi"/>
                <w:sz w:val="22"/>
                <w:szCs w:val="22"/>
              </w:rPr>
              <w:t>:</w:t>
            </w:r>
            <w:r>
              <w:rPr>
                <w:rFonts w:asciiTheme="minorHAnsi" w:hAnsiTheme="minorHAnsi"/>
                <w:sz w:val="22"/>
                <w:szCs w:val="22"/>
              </w:rPr>
              <w:t>3</w:t>
            </w:r>
            <w:r w:rsidRPr="0065705C">
              <w:rPr>
                <w:rFonts w:asciiTheme="minorHAnsi" w:hAnsiTheme="minorHAnsi"/>
                <w:sz w:val="22"/>
                <w:szCs w:val="22"/>
              </w:rPr>
              <w:t>0</w:t>
            </w: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p>
        </w:tc>
        <w:tc>
          <w:tcPr>
            <w:tcW w:w="2089" w:type="dxa"/>
            <w:shd w:val="clear" w:color="auto" w:fill="auto"/>
          </w:tcPr>
          <w:p w:rsidR="009C3B6D" w:rsidRPr="0065705C" w:rsidRDefault="009C3B6D" w:rsidP="000F1D6D">
            <w:pPr>
              <w:spacing w:before="13"/>
              <w:ind w:right="-20"/>
              <w:rPr>
                <w:rFonts w:asciiTheme="minorHAnsi" w:hAnsiTheme="minorHAnsi"/>
                <w:bCs/>
                <w:sz w:val="22"/>
                <w:szCs w:val="22"/>
              </w:rPr>
            </w:pPr>
            <w:r w:rsidRPr="0065705C">
              <w:rPr>
                <w:rFonts w:asciiTheme="minorHAnsi" w:hAnsiTheme="minorHAnsi"/>
                <w:bCs/>
                <w:sz w:val="22"/>
                <w:szCs w:val="22"/>
              </w:rPr>
              <w:t>2:</w:t>
            </w:r>
            <w:r>
              <w:rPr>
                <w:rFonts w:asciiTheme="minorHAnsi" w:hAnsiTheme="minorHAnsi"/>
                <w:bCs/>
                <w:sz w:val="22"/>
                <w:szCs w:val="22"/>
              </w:rPr>
              <w:t>3</w:t>
            </w:r>
            <w:r w:rsidRPr="0065705C">
              <w:rPr>
                <w:rFonts w:asciiTheme="minorHAnsi" w:hAnsiTheme="minorHAnsi"/>
                <w:bCs/>
                <w:sz w:val="22"/>
                <w:szCs w:val="22"/>
              </w:rPr>
              <w:t xml:space="preserve">0 – </w:t>
            </w:r>
            <w:r>
              <w:rPr>
                <w:rFonts w:asciiTheme="minorHAnsi" w:hAnsiTheme="minorHAnsi"/>
                <w:bCs/>
                <w:sz w:val="22"/>
                <w:szCs w:val="22"/>
              </w:rPr>
              <w:t>3</w:t>
            </w:r>
            <w:r w:rsidRPr="0065705C">
              <w:rPr>
                <w:rFonts w:asciiTheme="minorHAnsi" w:hAnsiTheme="minorHAnsi"/>
                <w:bCs/>
                <w:sz w:val="22"/>
                <w:szCs w:val="22"/>
              </w:rPr>
              <w:t>:</w:t>
            </w:r>
            <w:r>
              <w:rPr>
                <w:rFonts w:asciiTheme="minorHAnsi" w:hAnsiTheme="minorHAnsi"/>
                <w:bCs/>
                <w:sz w:val="22"/>
                <w:szCs w:val="22"/>
              </w:rPr>
              <w:t>3</w:t>
            </w:r>
            <w:r w:rsidRPr="0065705C">
              <w:rPr>
                <w:rFonts w:asciiTheme="minorHAnsi" w:hAnsiTheme="minorHAnsi"/>
                <w:bCs/>
                <w:sz w:val="22"/>
                <w:szCs w:val="22"/>
              </w:rPr>
              <w:t>0</w:t>
            </w:r>
          </w:p>
        </w:tc>
        <w:tc>
          <w:tcPr>
            <w:tcW w:w="2089" w:type="dxa"/>
            <w:shd w:val="clear" w:color="auto" w:fill="auto"/>
          </w:tcPr>
          <w:p w:rsidR="009C3B6D" w:rsidRPr="0065705C" w:rsidRDefault="009C3B6D" w:rsidP="000F1D6D">
            <w:pPr>
              <w:spacing w:before="13"/>
              <w:ind w:right="-20"/>
              <w:rPr>
                <w:rFonts w:asciiTheme="minorHAnsi" w:hAnsiTheme="minorHAnsi"/>
                <w:b/>
                <w:bCs/>
                <w:sz w:val="22"/>
                <w:szCs w:val="22"/>
              </w:rPr>
            </w:pPr>
          </w:p>
        </w:tc>
      </w:tr>
    </w:tbl>
    <w:p w:rsidR="007E74DD" w:rsidRDefault="007E74DD" w:rsidP="008A5214">
      <w:pPr>
        <w:spacing w:before="13"/>
        <w:ind w:right="-20"/>
        <w:contextualSpacing/>
        <w:rPr>
          <w:rFonts w:ascii="Calibri" w:hAnsi="Calibri"/>
        </w:rPr>
      </w:pPr>
    </w:p>
    <w:p w:rsidR="003F367C" w:rsidRDefault="003D0B04" w:rsidP="007E74DD">
      <w:pPr>
        <w:spacing w:before="13"/>
        <w:ind w:right="-20"/>
        <w:contextualSpacing/>
        <w:rPr>
          <w:rFonts w:ascii="Calibri" w:hAnsi="Calibri"/>
        </w:rPr>
      </w:pPr>
      <w:r w:rsidRPr="00CD6917">
        <w:rPr>
          <w:rStyle w:val="Heading1Char"/>
        </w:rPr>
        <w:t>Class Meeting Time and Location:</w:t>
      </w:r>
      <w:r w:rsidRPr="008A5214">
        <w:rPr>
          <w:rFonts w:ascii="Calibri" w:hAnsi="Calibri"/>
        </w:rPr>
        <w:t xml:space="preserve"> </w:t>
      </w:r>
      <w:r w:rsidR="009C3B6D">
        <w:rPr>
          <w:rFonts w:ascii="Calibri" w:hAnsi="Calibri"/>
        </w:rPr>
        <w:t>Blackboard</w:t>
      </w:r>
    </w:p>
    <w:p w:rsidR="007E74DD" w:rsidRPr="008A5214" w:rsidRDefault="007E74DD" w:rsidP="007E74DD">
      <w:pPr>
        <w:spacing w:before="13"/>
        <w:ind w:right="-20"/>
        <w:contextualSpacing/>
        <w:rPr>
          <w:rFonts w:ascii="Calibri" w:hAnsi="Calibri"/>
        </w:rPr>
      </w:pPr>
    </w:p>
    <w:p w:rsidR="006D3EC2" w:rsidRPr="008A5214" w:rsidRDefault="00CB6176" w:rsidP="008A5214">
      <w:pPr>
        <w:contextualSpacing/>
        <w:rPr>
          <w:rFonts w:ascii="Calibri" w:hAnsi="Calibri"/>
        </w:rPr>
      </w:pPr>
      <w:r w:rsidRPr="00CD6917">
        <w:rPr>
          <w:rStyle w:val="Heading1Char"/>
        </w:rPr>
        <w:t>Catalog Description:</w:t>
      </w:r>
      <w:r w:rsidRPr="008A5214">
        <w:rPr>
          <w:rFonts w:ascii="Calibri" w:hAnsi="Calibri"/>
        </w:rPr>
        <w:t xml:space="preserve"> </w:t>
      </w:r>
      <w:r w:rsidR="00E838DF" w:rsidRPr="008A5214">
        <w:rPr>
          <w:rFonts w:ascii="Calibri" w:hAnsi="Calibri"/>
        </w:rPr>
        <w:t>Examines the basic principles of neuroscience and pharmacology and appl</w:t>
      </w:r>
      <w:r w:rsidR="00A877A5" w:rsidRPr="008A5214">
        <w:rPr>
          <w:rFonts w:ascii="Calibri" w:hAnsi="Calibri"/>
        </w:rPr>
        <w:t>i</w:t>
      </w:r>
      <w:r w:rsidR="00E838DF" w:rsidRPr="008A5214">
        <w:rPr>
          <w:rFonts w:ascii="Calibri" w:hAnsi="Calibri"/>
        </w:rPr>
        <w:t>es this information to understand the proper use of the major classes of psychiatric medications and the role of the counselor in facilitating proper treatment.</w:t>
      </w:r>
    </w:p>
    <w:p w:rsidR="003F367C" w:rsidRPr="008A5214" w:rsidRDefault="003F367C" w:rsidP="008A5214">
      <w:pPr>
        <w:pStyle w:val="NormalWeb"/>
        <w:spacing w:before="0" w:beforeAutospacing="0" w:after="0" w:afterAutospacing="0"/>
        <w:contextualSpacing/>
        <w:rPr>
          <w:rFonts w:ascii="Calibri" w:hAnsi="Calibri"/>
        </w:rPr>
      </w:pPr>
      <w:r w:rsidRPr="008A5214">
        <w:rPr>
          <w:rFonts w:ascii="Calibri" w:hAnsi="Calibri"/>
        </w:rPr>
        <w:t> </w:t>
      </w:r>
    </w:p>
    <w:p w:rsidR="003F367C" w:rsidRDefault="003F367C" w:rsidP="007E74DD">
      <w:pPr>
        <w:pStyle w:val="NormalWeb"/>
        <w:spacing w:before="0" w:beforeAutospacing="0" w:after="0" w:afterAutospacing="0"/>
        <w:contextualSpacing/>
        <w:rPr>
          <w:rFonts w:ascii="Calibri" w:hAnsi="Calibri"/>
        </w:rPr>
      </w:pPr>
      <w:r w:rsidRPr="008A5214">
        <w:rPr>
          <w:rStyle w:val="Strong"/>
          <w:rFonts w:ascii="Calibri" w:hAnsi="Calibri"/>
        </w:rPr>
        <w:t>There is no prerequisite for this course</w:t>
      </w:r>
      <w:r w:rsidR="00D910E4" w:rsidRPr="008A5214">
        <w:rPr>
          <w:rStyle w:val="Strong"/>
          <w:rFonts w:ascii="Calibri" w:hAnsi="Calibri"/>
        </w:rPr>
        <w:t>.</w:t>
      </w:r>
      <w:r w:rsidR="009C3B6D" w:rsidRPr="009C3B6D">
        <w:rPr>
          <w:rStyle w:val="Strong"/>
          <w:rFonts w:asciiTheme="minorHAnsi" w:hAnsiTheme="minorHAnsi"/>
          <w:sz w:val="22"/>
          <w:szCs w:val="22"/>
        </w:rPr>
        <w:t xml:space="preserve"> </w:t>
      </w:r>
      <w:r w:rsidR="009C3B6D">
        <w:rPr>
          <w:rStyle w:val="Strong"/>
          <w:rFonts w:asciiTheme="minorHAnsi" w:hAnsiTheme="minorHAnsi"/>
          <w:sz w:val="22"/>
          <w:szCs w:val="22"/>
        </w:rPr>
        <w:t>H</w:t>
      </w:r>
      <w:r w:rsidR="009C3B6D" w:rsidRPr="00907063">
        <w:rPr>
          <w:rFonts w:asciiTheme="minorHAnsi" w:hAnsiTheme="minorHAnsi"/>
          <w:sz w:val="22"/>
          <w:szCs w:val="22"/>
        </w:rPr>
        <w:t xml:space="preserve">owever </w:t>
      </w:r>
      <w:r w:rsidR="009C3B6D" w:rsidRPr="00420779">
        <w:rPr>
          <w:rFonts w:asciiTheme="minorHAnsi" w:hAnsiTheme="minorHAnsi"/>
          <w:b/>
          <w:sz w:val="22"/>
          <w:szCs w:val="22"/>
        </w:rPr>
        <w:t xml:space="preserve">a course in </w:t>
      </w:r>
      <w:r w:rsidR="009C3B6D" w:rsidRPr="00420779">
        <w:rPr>
          <w:rFonts w:asciiTheme="minorHAnsi" w:hAnsiTheme="minorHAnsi"/>
          <w:b/>
          <w:sz w:val="22"/>
          <w:szCs w:val="22"/>
          <w:u w:val="single"/>
        </w:rPr>
        <w:t>Psychopathology or Abnormal Psychology</w:t>
      </w:r>
      <w:r w:rsidR="009C3B6D" w:rsidRPr="00420779">
        <w:rPr>
          <w:rFonts w:asciiTheme="minorHAnsi" w:hAnsiTheme="minorHAnsi"/>
          <w:b/>
          <w:sz w:val="22"/>
          <w:szCs w:val="22"/>
        </w:rPr>
        <w:t xml:space="preserve"> is </w:t>
      </w:r>
      <w:r w:rsidR="009C3B6D" w:rsidRPr="00420779">
        <w:rPr>
          <w:rFonts w:asciiTheme="minorHAnsi" w:hAnsiTheme="minorHAnsi"/>
          <w:b/>
          <w:sz w:val="22"/>
          <w:szCs w:val="22"/>
          <w:u w:val="single"/>
        </w:rPr>
        <w:t>strongly recommended</w:t>
      </w:r>
    </w:p>
    <w:p w:rsidR="007E74DD" w:rsidRPr="008A5214" w:rsidRDefault="007E74DD" w:rsidP="007E74DD">
      <w:pPr>
        <w:pStyle w:val="NormalWeb"/>
        <w:spacing w:before="0" w:beforeAutospacing="0" w:after="0" w:afterAutospacing="0"/>
        <w:contextualSpacing/>
        <w:rPr>
          <w:rFonts w:ascii="Calibri" w:hAnsi="Calibri"/>
        </w:rPr>
      </w:pPr>
    </w:p>
    <w:p w:rsidR="009C3B6D" w:rsidRPr="00907063" w:rsidRDefault="008A5214" w:rsidP="009C3B6D">
      <w:pPr>
        <w:spacing w:before="13"/>
        <w:ind w:right="-20"/>
        <w:rPr>
          <w:rFonts w:asciiTheme="minorHAnsi" w:hAnsiTheme="minorHAnsi"/>
          <w:sz w:val="22"/>
          <w:szCs w:val="22"/>
        </w:rPr>
      </w:pPr>
      <w:r w:rsidRPr="00CD6917">
        <w:rPr>
          <w:rStyle w:val="Heading1Char"/>
        </w:rPr>
        <w:t xml:space="preserve">Required Textbook(s) and/or Required Material(s): </w:t>
      </w:r>
      <w:r w:rsidR="009C3B6D" w:rsidRPr="00907063">
        <w:rPr>
          <w:rFonts w:asciiTheme="minorHAnsi" w:hAnsiTheme="minorHAnsi"/>
          <w:sz w:val="22"/>
          <w:szCs w:val="22"/>
        </w:rPr>
        <w:t>Preston, J. D., O’Ne</w:t>
      </w:r>
      <w:r w:rsidR="009C3B6D">
        <w:rPr>
          <w:rFonts w:asciiTheme="minorHAnsi" w:hAnsiTheme="minorHAnsi"/>
          <w:sz w:val="22"/>
          <w:szCs w:val="22"/>
        </w:rPr>
        <w:t xml:space="preserve">al, J. H., &amp; </w:t>
      </w:r>
      <w:proofErr w:type="spellStart"/>
      <w:r w:rsidR="009C3B6D">
        <w:rPr>
          <w:rFonts w:asciiTheme="minorHAnsi" w:hAnsiTheme="minorHAnsi"/>
          <w:sz w:val="22"/>
          <w:szCs w:val="22"/>
        </w:rPr>
        <w:t>Talaga</w:t>
      </w:r>
      <w:proofErr w:type="spellEnd"/>
      <w:r w:rsidR="009C3B6D">
        <w:rPr>
          <w:rFonts w:asciiTheme="minorHAnsi" w:hAnsiTheme="minorHAnsi"/>
          <w:sz w:val="22"/>
          <w:szCs w:val="22"/>
        </w:rPr>
        <w:t>, M. C. (2017</w:t>
      </w:r>
      <w:r w:rsidR="009C3B6D" w:rsidRPr="00907063">
        <w:rPr>
          <w:rFonts w:asciiTheme="minorHAnsi" w:hAnsiTheme="minorHAnsi"/>
          <w:sz w:val="22"/>
          <w:szCs w:val="22"/>
        </w:rPr>
        <w:t xml:space="preserve">) </w:t>
      </w:r>
      <w:r w:rsidR="009C3B6D" w:rsidRPr="00907063">
        <w:rPr>
          <w:rFonts w:asciiTheme="minorHAnsi" w:hAnsiTheme="minorHAnsi"/>
          <w:i/>
          <w:sz w:val="22"/>
          <w:szCs w:val="22"/>
        </w:rPr>
        <w:t>Handbook of Clinical Psychopharmacology for Therapists (</w:t>
      </w:r>
      <w:r w:rsidR="009C3B6D">
        <w:rPr>
          <w:rFonts w:asciiTheme="minorHAnsi" w:hAnsiTheme="minorHAnsi"/>
          <w:i/>
          <w:sz w:val="22"/>
          <w:szCs w:val="22"/>
        </w:rPr>
        <w:t>8</w:t>
      </w:r>
      <w:r w:rsidR="009C3B6D" w:rsidRPr="00907063">
        <w:rPr>
          <w:rFonts w:asciiTheme="minorHAnsi" w:hAnsiTheme="minorHAnsi"/>
          <w:i/>
          <w:sz w:val="22"/>
          <w:szCs w:val="22"/>
          <w:vertAlign w:val="superscript"/>
        </w:rPr>
        <w:t>th</w:t>
      </w:r>
      <w:r w:rsidR="009C3B6D" w:rsidRPr="00907063">
        <w:rPr>
          <w:rFonts w:asciiTheme="minorHAnsi" w:hAnsiTheme="minorHAnsi"/>
          <w:i/>
          <w:sz w:val="22"/>
          <w:szCs w:val="22"/>
        </w:rPr>
        <w:t xml:space="preserve"> ed.)</w:t>
      </w:r>
      <w:r w:rsidR="009C3B6D" w:rsidRPr="00907063">
        <w:rPr>
          <w:rFonts w:asciiTheme="minorHAnsi" w:hAnsiTheme="minorHAnsi"/>
          <w:sz w:val="22"/>
          <w:szCs w:val="22"/>
        </w:rPr>
        <w:t>. Oakland, CA: New Harbinger Publications</w:t>
      </w:r>
    </w:p>
    <w:p w:rsidR="003D0B04" w:rsidRPr="008A5214" w:rsidRDefault="003D0B04" w:rsidP="008A5214">
      <w:pPr>
        <w:spacing w:before="13"/>
        <w:ind w:right="-20"/>
        <w:contextualSpacing/>
        <w:rPr>
          <w:rFonts w:ascii="Calibri" w:hAnsi="Calibri"/>
        </w:rPr>
      </w:pPr>
    </w:p>
    <w:p w:rsidR="006D3EC2" w:rsidRPr="008A5214" w:rsidRDefault="003D0B04" w:rsidP="008A5214">
      <w:pPr>
        <w:contextualSpacing/>
        <w:rPr>
          <w:rFonts w:ascii="Calibri" w:hAnsi="Calibri"/>
        </w:rPr>
      </w:pPr>
      <w:r w:rsidRPr="00CD6917">
        <w:rPr>
          <w:rStyle w:val="Heading1Char"/>
        </w:rPr>
        <w:t>Course Outcome Competencies:</w:t>
      </w:r>
      <w:r w:rsidRPr="008A5214">
        <w:rPr>
          <w:rFonts w:ascii="Calibri" w:hAnsi="Calibri"/>
          <w:b/>
        </w:rPr>
        <w:t xml:space="preserve"> </w:t>
      </w:r>
      <w:r w:rsidR="00CF2964" w:rsidRPr="008A5214">
        <w:rPr>
          <w:rFonts w:ascii="Calibri" w:hAnsi="Calibri"/>
        </w:rPr>
        <w:t xml:space="preserve">Upon </w:t>
      </w:r>
      <w:r w:rsidR="001A5ED1" w:rsidRPr="008A5214">
        <w:rPr>
          <w:rFonts w:ascii="Calibri" w:hAnsi="Calibri"/>
        </w:rPr>
        <w:t xml:space="preserve">completion of this course, </w:t>
      </w:r>
      <w:r w:rsidR="00CF2964" w:rsidRPr="008A5214">
        <w:rPr>
          <w:rFonts w:ascii="Calibri" w:hAnsi="Calibri"/>
        </w:rPr>
        <w:t>student</w:t>
      </w:r>
      <w:r w:rsidR="001A5ED1" w:rsidRPr="008A5214">
        <w:rPr>
          <w:rFonts w:ascii="Calibri" w:hAnsi="Calibri"/>
        </w:rPr>
        <w:t>s</w:t>
      </w:r>
      <w:r w:rsidR="00CF2964" w:rsidRPr="008A5214">
        <w:rPr>
          <w:rFonts w:ascii="Calibri" w:hAnsi="Calibri"/>
        </w:rPr>
        <w:t xml:space="preserve"> will be able to:</w:t>
      </w:r>
    </w:p>
    <w:p w:rsidR="00A31C52" w:rsidRPr="008A5214" w:rsidRDefault="00A31C52" w:rsidP="008A5214">
      <w:pPr>
        <w:numPr>
          <w:ilvl w:val="0"/>
          <w:numId w:val="8"/>
        </w:numPr>
        <w:contextualSpacing/>
        <w:rPr>
          <w:rFonts w:ascii="Calibri" w:hAnsi="Calibri"/>
        </w:rPr>
      </w:pPr>
      <w:r w:rsidRPr="008A5214">
        <w:rPr>
          <w:rFonts w:ascii="Calibri" w:hAnsi="Calibri"/>
        </w:rPr>
        <w:t>Demonstrate knowledge in the following areas:</w:t>
      </w:r>
    </w:p>
    <w:p w:rsidR="00A31C52" w:rsidRPr="008A5214" w:rsidRDefault="00A31C52" w:rsidP="008A5214">
      <w:pPr>
        <w:numPr>
          <w:ilvl w:val="1"/>
          <w:numId w:val="9"/>
        </w:numPr>
        <w:contextualSpacing/>
        <w:rPr>
          <w:rFonts w:ascii="Calibri" w:hAnsi="Calibri"/>
        </w:rPr>
      </w:pPr>
      <w:r w:rsidRPr="008A5214">
        <w:rPr>
          <w:rFonts w:ascii="Calibri" w:hAnsi="Calibri"/>
        </w:rPr>
        <w:t>basic elements of the anatomy and physiology of the brain</w:t>
      </w:r>
    </w:p>
    <w:p w:rsidR="00A31C52" w:rsidRPr="008A5214" w:rsidRDefault="00A31C52" w:rsidP="008A5214">
      <w:pPr>
        <w:numPr>
          <w:ilvl w:val="1"/>
          <w:numId w:val="9"/>
        </w:numPr>
        <w:contextualSpacing/>
        <w:rPr>
          <w:rFonts w:ascii="Calibri" w:hAnsi="Calibri"/>
        </w:rPr>
      </w:pPr>
      <w:r w:rsidRPr="008A5214">
        <w:rPr>
          <w:rFonts w:ascii="Calibri" w:hAnsi="Calibri"/>
        </w:rPr>
        <w:t>basics elements of pharmacology</w:t>
      </w:r>
    </w:p>
    <w:p w:rsidR="00A31C52" w:rsidRPr="008A5214" w:rsidRDefault="00A31C52" w:rsidP="008A5214">
      <w:pPr>
        <w:numPr>
          <w:ilvl w:val="1"/>
          <w:numId w:val="9"/>
        </w:numPr>
        <w:contextualSpacing/>
        <w:rPr>
          <w:rFonts w:ascii="Calibri" w:hAnsi="Calibri"/>
        </w:rPr>
      </w:pPr>
      <w:r w:rsidRPr="008A5214">
        <w:rPr>
          <w:rFonts w:ascii="Calibri" w:hAnsi="Calibri"/>
        </w:rPr>
        <w:t>major classes of psycho-active medications and situations in which they are used</w:t>
      </w:r>
    </w:p>
    <w:p w:rsidR="00A31C52" w:rsidRPr="008A5214" w:rsidRDefault="00A31C52" w:rsidP="008A5214">
      <w:pPr>
        <w:numPr>
          <w:ilvl w:val="1"/>
          <w:numId w:val="9"/>
        </w:numPr>
        <w:contextualSpacing/>
        <w:rPr>
          <w:rFonts w:ascii="Calibri" w:hAnsi="Calibri"/>
        </w:rPr>
      </w:pPr>
      <w:r w:rsidRPr="008A5214">
        <w:rPr>
          <w:rFonts w:ascii="Calibri" w:hAnsi="Calibri"/>
        </w:rPr>
        <w:t>side-effects and interactions of medications</w:t>
      </w:r>
    </w:p>
    <w:p w:rsidR="00A31C52" w:rsidRPr="008A5214" w:rsidRDefault="00A31C52" w:rsidP="008A5214">
      <w:pPr>
        <w:numPr>
          <w:ilvl w:val="0"/>
          <w:numId w:val="8"/>
        </w:numPr>
        <w:contextualSpacing/>
        <w:rPr>
          <w:rFonts w:ascii="Calibri" w:hAnsi="Calibri"/>
        </w:rPr>
      </w:pPr>
      <w:r w:rsidRPr="008A5214">
        <w:rPr>
          <w:rFonts w:ascii="Calibri" w:hAnsi="Calibri"/>
        </w:rPr>
        <w:t>Apply information about medications to situations associated with counseling.</w:t>
      </w:r>
    </w:p>
    <w:p w:rsidR="00A31C52" w:rsidRPr="008A5214" w:rsidRDefault="00A31C52" w:rsidP="008A5214">
      <w:pPr>
        <w:numPr>
          <w:ilvl w:val="0"/>
          <w:numId w:val="8"/>
        </w:numPr>
        <w:contextualSpacing/>
        <w:rPr>
          <w:rFonts w:ascii="Calibri" w:hAnsi="Calibri"/>
        </w:rPr>
      </w:pPr>
      <w:r w:rsidRPr="008A5214">
        <w:rPr>
          <w:rFonts w:ascii="Calibri" w:hAnsi="Calibri"/>
        </w:rPr>
        <w:t>Think critically about the relationship of mind and body in the treatment of mental illness</w:t>
      </w:r>
    </w:p>
    <w:p w:rsidR="00A31C52" w:rsidRPr="008A5214" w:rsidRDefault="00A31C52" w:rsidP="008A5214">
      <w:pPr>
        <w:contextualSpacing/>
        <w:rPr>
          <w:rFonts w:ascii="Calibri" w:hAnsi="Calibri"/>
        </w:rPr>
      </w:pPr>
    </w:p>
    <w:p w:rsidR="003D0B04" w:rsidRPr="008A5214" w:rsidRDefault="003D0B04" w:rsidP="009C3B6D">
      <w:pPr>
        <w:spacing w:after="200" w:line="276" w:lineRule="auto"/>
        <w:contextualSpacing/>
        <w:rPr>
          <w:rFonts w:ascii="Calibri" w:hAnsi="Calibri"/>
          <w:color w:val="000000"/>
        </w:rPr>
      </w:pPr>
      <w:r w:rsidRPr="00CD6917">
        <w:rPr>
          <w:rStyle w:val="Heading1Char"/>
          <w:rFonts w:eastAsia="Georgia"/>
        </w:rPr>
        <w:t xml:space="preserve">Attendance Requirements: </w:t>
      </w:r>
    </w:p>
    <w:p w:rsidR="003D0B04" w:rsidRPr="008A5214" w:rsidRDefault="0093485F" w:rsidP="008A5214">
      <w:pPr>
        <w:spacing w:after="200"/>
        <w:contextualSpacing/>
        <w:rPr>
          <w:rFonts w:ascii="Calibri" w:eastAsia="Georgia" w:hAnsi="Calibri"/>
          <w:color w:val="000000"/>
          <w:u w:val="single"/>
        </w:rPr>
      </w:pPr>
      <w:r w:rsidRPr="008A5214">
        <w:rPr>
          <w:rFonts w:ascii="Calibri" w:eastAsia="Georgia" w:hAnsi="Calibri"/>
          <w:color w:val="000000"/>
          <w:u w:val="single"/>
        </w:rPr>
        <w:t>WBUonline (</w:t>
      </w:r>
      <w:r w:rsidR="003D0B04" w:rsidRPr="008A5214">
        <w:rPr>
          <w:rFonts w:ascii="Calibri" w:eastAsia="Georgia" w:hAnsi="Calibri"/>
          <w:color w:val="000000"/>
          <w:u w:val="single"/>
        </w:rPr>
        <w:t>Virtual Campus</w:t>
      </w:r>
      <w:r w:rsidRPr="008A5214">
        <w:rPr>
          <w:rFonts w:ascii="Calibri" w:eastAsia="Georgia" w:hAnsi="Calibri"/>
          <w:color w:val="000000"/>
          <w:u w:val="single"/>
        </w:rPr>
        <w:t>)</w:t>
      </w:r>
    </w:p>
    <w:p w:rsidR="003D0B04" w:rsidRPr="008A5214" w:rsidRDefault="003D0B04" w:rsidP="008A5214">
      <w:pPr>
        <w:spacing w:after="200" w:line="276" w:lineRule="auto"/>
        <w:contextualSpacing/>
        <w:rPr>
          <w:rFonts w:ascii="Calibri" w:eastAsia="Georgia" w:hAnsi="Calibri"/>
          <w:color w:val="000000"/>
        </w:rPr>
      </w:pPr>
      <w:r w:rsidRPr="008A5214">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24F07" w:rsidRDefault="00024F07" w:rsidP="008A5214">
      <w:pPr>
        <w:contextualSpacing/>
        <w:rPr>
          <w:rFonts w:ascii="Calibri" w:hAnsi="Calibri"/>
          <w:b/>
          <w:color w:val="000000"/>
        </w:rPr>
      </w:pPr>
    </w:p>
    <w:p w:rsidR="004A76AD" w:rsidRPr="008A5214" w:rsidRDefault="004A76AD" w:rsidP="008A5214">
      <w:pPr>
        <w:contextualSpacing/>
        <w:rPr>
          <w:rFonts w:ascii="Calibri" w:hAnsi="Calibri"/>
          <w:color w:val="000000"/>
        </w:rPr>
      </w:pPr>
      <w:r w:rsidRPr="00CD6917">
        <w:rPr>
          <w:rStyle w:val="Heading1Char"/>
        </w:rPr>
        <w:t>Statement on Plagiarism and Academic Dishonesty:</w:t>
      </w:r>
      <w:r w:rsidRPr="008A5214">
        <w:rPr>
          <w:rFonts w:ascii="Calibri" w:hAnsi="Calibri"/>
          <w:b/>
          <w:color w:val="000000"/>
        </w:rPr>
        <w:t xml:space="preserve"> </w:t>
      </w:r>
      <w:r w:rsidRPr="008A521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A76AD" w:rsidRPr="008A5214" w:rsidRDefault="004A76AD" w:rsidP="008A5214">
      <w:pPr>
        <w:spacing w:after="200" w:line="276" w:lineRule="auto"/>
        <w:contextualSpacing/>
        <w:rPr>
          <w:rFonts w:ascii="Calibri" w:eastAsia="Georgia" w:hAnsi="Calibri"/>
          <w:color w:val="000000"/>
        </w:rPr>
      </w:pPr>
    </w:p>
    <w:p w:rsidR="003D0B04" w:rsidRPr="008A5214" w:rsidRDefault="003D0B04" w:rsidP="008A5214">
      <w:pPr>
        <w:spacing w:after="200" w:line="276" w:lineRule="auto"/>
        <w:contextualSpacing/>
        <w:rPr>
          <w:rFonts w:ascii="Calibri" w:eastAsia="Georgia" w:hAnsi="Calibri"/>
        </w:rPr>
      </w:pPr>
      <w:r w:rsidRPr="00CD6917">
        <w:rPr>
          <w:rStyle w:val="Heading1Char"/>
          <w:rFonts w:eastAsia="Georgia"/>
        </w:rPr>
        <w:t>Disability Statement:</w:t>
      </w:r>
      <w:r w:rsidRPr="008A5214">
        <w:rPr>
          <w:rFonts w:ascii="Calibri" w:eastAsia="Georgia" w:hAnsi="Calibri"/>
          <w:b/>
        </w:rPr>
        <w:t xml:space="preserve"> </w:t>
      </w:r>
      <w:r w:rsidRPr="008A5214">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24F07" w:rsidRDefault="00024F07" w:rsidP="008A5214">
      <w:pPr>
        <w:spacing w:after="200" w:line="276" w:lineRule="auto"/>
        <w:contextualSpacing/>
        <w:rPr>
          <w:rFonts w:ascii="Calibri" w:eastAsia="Georgia" w:hAnsi="Calibri"/>
          <w:b/>
        </w:rPr>
      </w:pPr>
    </w:p>
    <w:p w:rsidR="003D0B04" w:rsidRDefault="003D0B04" w:rsidP="008A5214">
      <w:pPr>
        <w:spacing w:after="200" w:line="276" w:lineRule="auto"/>
        <w:contextualSpacing/>
        <w:rPr>
          <w:rFonts w:ascii="Calibri" w:eastAsia="Georgia" w:hAnsi="Calibri"/>
        </w:rPr>
      </w:pPr>
      <w:r w:rsidRPr="00CD6917">
        <w:rPr>
          <w:rStyle w:val="Heading1Char"/>
          <w:rFonts w:eastAsia="Georgia"/>
        </w:rPr>
        <w:t>Course Requirements and Grading Criteria:</w:t>
      </w:r>
      <w:r w:rsidRPr="008A5214">
        <w:rPr>
          <w:rFonts w:ascii="Calibri" w:eastAsia="Georgia" w:hAnsi="Calibri"/>
        </w:rPr>
        <w:t xml:space="preserve"> </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b/>
          <w:sz w:val="22"/>
          <w:szCs w:val="22"/>
          <w:u w:val="single"/>
        </w:rPr>
        <w:t>Grading Overview</w:t>
      </w:r>
      <w:r w:rsidRPr="00907063">
        <w:rPr>
          <w:rFonts w:asciiTheme="minorHAnsi" w:eastAsia="Georgia" w:hAnsiTheme="minorHAnsi"/>
          <w:b/>
          <w:sz w:val="22"/>
          <w:szCs w:val="22"/>
        </w:rPr>
        <w:t xml:space="preserve"> -</w:t>
      </w:r>
      <w:r>
        <w:rPr>
          <w:rFonts w:asciiTheme="minorHAnsi" w:eastAsia="Georgia" w:hAnsiTheme="minorHAnsi"/>
          <w:sz w:val="22"/>
          <w:szCs w:val="22"/>
        </w:rPr>
        <w:t xml:space="preserve"> </w:t>
      </w:r>
      <w:r w:rsidRPr="00907063">
        <w:rPr>
          <w:rFonts w:asciiTheme="minorHAnsi" w:eastAsia="Georgia" w:hAnsiTheme="minorHAnsi"/>
          <w:sz w:val="22"/>
          <w:szCs w:val="22"/>
        </w:rPr>
        <w:t>The final course grade will be based on the following proportions of grades</w:t>
      </w:r>
      <w:r>
        <w:rPr>
          <w:rFonts w:asciiTheme="minorHAnsi" w:eastAsia="Georgia" w:hAnsiTheme="minorHAnsi"/>
          <w:sz w:val="22"/>
          <w:szCs w:val="22"/>
        </w:rPr>
        <w:t>:</w:t>
      </w:r>
    </w:p>
    <w:p w:rsidR="009C3B6D" w:rsidRPr="00907063" w:rsidRDefault="00361740" w:rsidP="009C3B6D">
      <w:pPr>
        <w:pStyle w:val="ListParagraph"/>
        <w:numPr>
          <w:ilvl w:val="0"/>
          <w:numId w:val="12"/>
        </w:numPr>
        <w:spacing w:after="200" w:line="276" w:lineRule="auto"/>
        <w:rPr>
          <w:rFonts w:asciiTheme="minorHAnsi" w:eastAsia="Georgia" w:hAnsiTheme="minorHAnsi"/>
          <w:sz w:val="22"/>
          <w:szCs w:val="22"/>
        </w:rPr>
      </w:pPr>
      <w:r>
        <w:rPr>
          <w:rFonts w:asciiTheme="minorHAnsi" w:eastAsia="Georgia" w:hAnsiTheme="minorHAnsi"/>
          <w:sz w:val="22"/>
          <w:szCs w:val="22"/>
        </w:rPr>
        <w:t>Weekly Quizzes:</w:t>
      </w:r>
      <w:r>
        <w:rPr>
          <w:rFonts w:asciiTheme="minorHAnsi" w:eastAsia="Georgia" w:hAnsiTheme="minorHAnsi"/>
          <w:sz w:val="22"/>
          <w:szCs w:val="22"/>
        </w:rPr>
        <w:tab/>
        <w:t>100 points</w:t>
      </w:r>
    </w:p>
    <w:p w:rsidR="009C3B6D" w:rsidRPr="00907063" w:rsidRDefault="00361740" w:rsidP="009C3B6D">
      <w:pPr>
        <w:pStyle w:val="ListParagraph"/>
        <w:numPr>
          <w:ilvl w:val="0"/>
          <w:numId w:val="12"/>
        </w:numPr>
        <w:spacing w:after="200" w:line="276" w:lineRule="auto"/>
        <w:rPr>
          <w:rFonts w:asciiTheme="minorHAnsi" w:eastAsia="Georgia" w:hAnsiTheme="minorHAnsi"/>
          <w:sz w:val="22"/>
          <w:szCs w:val="22"/>
        </w:rPr>
      </w:pPr>
      <w:r>
        <w:rPr>
          <w:rFonts w:asciiTheme="minorHAnsi" w:eastAsia="Georgia" w:hAnsiTheme="minorHAnsi"/>
          <w:sz w:val="22"/>
          <w:szCs w:val="22"/>
        </w:rPr>
        <w:t>Major Exams:</w:t>
      </w:r>
      <w:r>
        <w:rPr>
          <w:rFonts w:asciiTheme="minorHAnsi" w:eastAsia="Georgia" w:hAnsiTheme="minorHAnsi"/>
          <w:sz w:val="22"/>
          <w:szCs w:val="22"/>
        </w:rPr>
        <w:tab/>
      </w:r>
      <w:r>
        <w:rPr>
          <w:rFonts w:asciiTheme="minorHAnsi" w:eastAsia="Georgia" w:hAnsiTheme="minorHAnsi"/>
          <w:sz w:val="22"/>
          <w:szCs w:val="22"/>
        </w:rPr>
        <w:tab/>
        <w:t>500 points</w:t>
      </w:r>
      <w:r w:rsidR="00697EE5">
        <w:rPr>
          <w:rFonts w:asciiTheme="minorHAnsi" w:eastAsia="Georgia" w:hAnsiTheme="minorHAnsi"/>
          <w:sz w:val="22"/>
          <w:szCs w:val="22"/>
        </w:rPr>
        <w:t xml:space="preserve"> (Exam 1 = 150 pts, Exam 2 = 150 pts, Final Exam = 200 pts)</w:t>
      </w:r>
    </w:p>
    <w:p w:rsidR="009C3B6D" w:rsidRPr="00907063" w:rsidRDefault="00361740" w:rsidP="009C3B6D">
      <w:pPr>
        <w:pStyle w:val="ListParagraph"/>
        <w:numPr>
          <w:ilvl w:val="0"/>
          <w:numId w:val="12"/>
        </w:numPr>
        <w:spacing w:after="200" w:line="276" w:lineRule="auto"/>
        <w:rPr>
          <w:rFonts w:asciiTheme="minorHAnsi" w:eastAsia="Georgia" w:hAnsiTheme="minorHAnsi"/>
          <w:sz w:val="22"/>
          <w:szCs w:val="22"/>
        </w:rPr>
      </w:pPr>
      <w:r>
        <w:rPr>
          <w:rFonts w:asciiTheme="minorHAnsi" w:eastAsia="Georgia" w:hAnsiTheme="minorHAnsi"/>
          <w:sz w:val="22"/>
          <w:szCs w:val="22"/>
        </w:rPr>
        <w:t>Discussion Board:</w:t>
      </w:r>
      <w:r>
        <w:rPr>
          <w:rFonts w:asciiTheme="minorHAnsi" w:eastAsia="Georgia" w:hAnsiTheme="minorHAnsi"/>
          <w:sz w:val="22"/>
          <w:szCs w:val="22"/>
        </w:rPr>
        <w:tab/>
        <w:t>100 points</w:t>
      </w:r>
    </w:p>
    <w:p w:rsidR="009C3B6D" w:rsidRPr="00907063" w:rsidRDefault="00361740" w:rsidP="009C3B6D">
      <w:pPr>
        <w:pStyle w:val="ListParagraph"/>
        <w:numPr>
          <w:ilvl w:val="0"/>
          <w:numId w:val="12"/>
        </w:numPr>
        <w:spacing w:after="200" w:line="276" w:lineRule="auto"/>
        <w:rPr>
          <w:rFonts w:asciiTheme="minorHAnsi" w:eastAsia="Georgia" w:hAnsiTheme="minorHAnsi"/>
          <w:sz w:val="22"/>
          <w:szCs w:val="22"/>
        </w:rPr>
      </w:pPr>
      <w:r>
        <w:rPr>
          <w:rFonts w:asciiTheme="minorHAnsi" w:eastAsia="Georgia" w:hAnsiTheme="minorHAnsi"/>
          <w:sz w:val="22"/>
          <w:szCs w:val="22"/>
        </w:rPr>
        <w:t>Assignments:</w:t>
      </w:r>
      <w:r>
        <w:rPr>
          <w:rFonts w:asciiTheme="minorHAnsi" w:eastAsia="Georgia" w:hAnsiTheme="minorHAnsi"/>
          <w:sz w:val="22"/>
          <w:szCs w:val="22"/>
        </w:rPr>
        <w:tab/>
      </w:r>
      <w:r>
        <w:rPr>
          <w:rFonts w:asciiTheme="minorHAnsi" w:eastAsia="Georgia" w:hAnsiTheme="minorHAnsi"/>
          <w:sz w:val="22"/>
          <w:szCs w:val="22"/>
        </w:rPr>
        <w:tab/>
        <w:t>100 points</w:t>
      </w:r>
    </w:p>
    <w:p w:rsidR="009C3B6D" w:rsidRPr="00907063" w:rsidRDefault="00361740" w:rsidP="009C3B6D">
      <w:pPr>
        <w:pStyle w:val="ListParagraph"/>
        <w:numPr>
          <w:ilvl w:val="0"/>
          <w:numId w:val="12"/>
        </w:numPr>
        <w:spacing w:after="200" w:line="276" w:lineRule="auto"/>
        <w:rPr>
          <w:rFonts w:asciiTheme="minorHAnsi" w:eastAsia="Georgia" w:hAnsiTheme="minorHAnsi"/>
          <w:sz w:val="22"/>
          <w:szCs w:val="22"/>
        </w:rPr>
      </w:pPr>
      <w:r>
        <w:rPr>
          <w:rFonts w:asciiTheme="minorHAnsi" w:eastAsia="Georgia" w:hAnsiTheme="minorHAnsi"/>
          <w:sz w:val="22"/>
          <w:szCs w:val="22"/>
        </w:rPr>
        <w:t>Case Study Paper:</w:t>
      </w:r>
      <w:r>
        <w:rPr>
          <w:rFonts w:asciiTheme="minorHAnsi" w:eastAsia="Georgia" w:hAnsiTheme="minorHAnsi"/>
          <w:sz w:val="22"/>
          <w:szCs w:val="22"/>
        </w:rPr>
        <w:tab/>
        <w:t>200 points</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b/>
          <w:bCs/>
          <w:sz w:val="22"/>
          <w:szCs w:val="22"/>
          <w:u w:val="single"/>
        </w:rPr>
        <w:t>Format of Course:</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lastRenderedPageBreak/>
        <w:t xml:space="preserve">This course will be divided into weekly sections.  Each section will have assignments to be completed.  The sections are linked from the main course page.  Be sure to get assignments in by the due date.  Late assignments will be penalized a letter grade per day.  </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b/>
          <w:bCs/>
          <w:sz w:val="22"/>
          <w:szCs w:val="22"/>
          <w:u w:val="single"/>
        </w:rPr>
        <w:t>Requirements and Evaluation:</w:t>
      </w:r>
      <w:r>
        <w:rPr>
          <w:rFonts w:asciiTheme="minorHAnsi" w:eastAsia="Georgia" w:hAnsiTheme="minorHAnsi"/>
          <w:bCs/>
          <w:sz w:val="22"/>
          <w:szCs w:val="22"/>
        </w:rPr>
        <w:t xml:space="preserve"> Here are the details…</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 </w:t>
      </w:r>
      <w:r w:rsidRPr="00907063">
        <w:rPr>
          <w:rFonts w:asciiTheme="minorHAnsi" w:eastAsia="Georgia" w:hAnsiTheme="minorHAnsi"/>
          <w:b/>
          <w:sz w:val="22"/>
          <w:szCs w:val="22"/>
        </w:rPr>
        <w:t>1)</w:t>
      </w:r>
      <w:r w:rsidRPr="00907063">
        <w:rPr>
          <w:rFonts w:asciiTheme="minorHAnsi" w:eastAsia="Georgia" w:hAnsiTheme="minorHAnsi"/>
          <w:sz w:val="22"/>
          <w:szCs w:val="22"/>
        </w:rPr>
        <w:t xml:space="preserve"> Your basic knowledge of people, terms and characteristics will be evaluated by a </w:t>
      </w:r>
      <w:r w:rsidRPr="00907063">
        <w:rPr>
          <w:rFonts w:asciiTheme="minorHAnsi" w:eastAsia="Georgia" w:hAnsiTheme="minorHAnsi"/>
          <w:sz w:val="22"/>
          <w:szCs w:val="22"/>
          <w:shd w:val="clear" w:color="auto" w:fill="C6D9F1" w:themeFill="text2" w:themeFillTint="33"/>
        </w:rPr>
        <w:t>series of quizzes and exams</w:t>
      </w:r>
      <w:r w:rsidRPr="00907063">
        <w:rPr>
          <w:rFonts w:asciiTheme="minorHAnsi" w:eastAsia="Georgia" w:hAnsiTheme="minorHAnsi"/>
          <w:sz w:val="22"/>
          <w:szCs w:val="22"/>
        </w:rPr>
        <w:t xml:space="preserve">.  </w:t>
      </w:r>
    </w:p>
    <w:p w:rsidR="009C3B6D" w:rsidRPr="00907063" w:rsidRDefault="009C3B6D" w:rsidP="009C3B6D">
      <w:pPr>
        <w:spacing w:after="200" w:line="276" w:lineRule="auto"/>
        <w:ind w:left="720"/>
        <w:rPr>
          <w:rFonts w:asciiTheme="minorHAnsi" w:eastAsia="Georgia" w:hAnsiTheme="minorHAnsi"/>
          <w:sz w:val="22"/>
          <w:szCs w:val="22"/>
        </w:rPr>
      </w:pPr>
      <w:r w:rsidRPr="00907063">
        <w:rPr>
          <w:rFonts w:asciiTheme="minorHAnsi" w:eastAsia="Georgia" w:hAnsiTheme="minorHAnsi"/>
          <w:sz w:val="22"/>
          <w:szCs w:val="22"/>
        </w:rPr>
        <w:t xml:space="preserve">A) Each week you will be required to take an online quiz on basic ideas covered in the readings.  You will be required to make a 100 on the </w:t>
      </w:r>
      <w:r w:rsidRPr="009434F0">
        <w:rPr>
          <w:rFonts w:asciiTheme="minorHAnsi" w:eastAsia="Georgia" w:hAnsiTheme="minorHAnsi"/>
          <w:sz w:val="22"/>
          <w:szCs w:val="22"/>
          <w:shd w:val="clear" w:color="auto" w:fill="C2D69B" w:themeFill="accent3" w:themeFillTint="99"/>
        </w:rPr>
        <w:t>quiz each week</w:t>
      </w:r>
      <w:r w:rsidRPr="00907063">
        <w:rPr>
          <w:rFonts w:asciiTheme="minorHAnsi" w:eastAsia="Georgia" w:hAnsiTheme="minorHAnsi"/>
          <w:sz w:val="22"/>
          <w:szCs w:val="22"/>
        </w:rPr>
        <w:t xml:space="preserve">.  Don’t panic!  Here’s the catch:  1) The quiz will cover basic items which should be pretty clear if you read the material and 2) You may </w:t>
      </w:r>
      <w:r w:rsidRPr="00907063">
        <w:rPr>
          <w:rFonts w:asciiTheme="minorHAnsi" w:eastAsia="Georgia" w:hAnsiTheme="minorHAnsi"/>
          <w:sz w:val="22"/>
          <w:szCs w:val="22"/>
          <w:u w:val="single"/>
        </w:rPr>
        <w:t xml:space="preserve">retake the quiz </w:t>
      </w:r>
      <w:r w:rsidRPr="00907063">
        <w:rPr>
          <w:rFonts w:asciiTheme="minorHAnsi" w:eastAsia="Georgia" w:hAnsiTheme="minorHAnsi"/>
          <w:sz w:val="22"/>
          <w:szCs w:val="22"/>
        </w:rPr>
        <w:t>as many times as you like.  The computer will provide feedback on your score as soon as you finish the quiz.  You may not get exactly the same questions each time, but you should be able to make your 100.  This ensures that you have successfully encountered the most basic elements of the course and will help prepare you for the major exams.  A 100 on all quizzes will count as 10% of your final grade.</w:t>
      </w:r>
    </w:p>
    <w:p w:rsidR="009C3B6D" w:rsidRPr="00907063" w:rsidRDefault="009C3B6D" w:rsidP="009C3B6D">
      <w:pPr>
        <w:spacing w:after="200" w:line="276" w:lineRule="auto"/>
        <w:ind w:left="720"/>
        <w:rPr>
          <w:rFonts w:asciiTheme="minorHAnsi" w:eastAsia="Georgia" w:hAnsiTheme="minorHAnsi"/>
          <w:sz w:val="22"/>
          <w:szCs w:val="22"/>
        </w:rPr>
      </w:pPr>
      <w:r w:rsidRPr="00907063">
        <w:rPr>
          <w:rFonts w:asciiTheme="minorHAnsi" w:eastAsia="Georgia" w:hAnsiTheme="minorHAnsi"/>
          <w:sz w:val="22"/>
          <w:szCs w:val="22"/>
        </w:rPr>
        <w:t xml:space="preserve">B) There will also be </w:t>
      </w:r>
      <w:r w:rsidRPr="009434F0">
        <w:rPr>
          <w:rFonts w:asciiTheme="minorHAnsi" w:eastAsia="Georgia" w:hAnsiTheme="minorHAnsi"/>
          <w:sz w:val="22"/>
          <w:szCs w:val="22"/>
          <w:shd w:val="clear" w:color="auto" w:fill="C2D69B" w:themeFill="accent3" w:themeFillTint="99"/>
        </w:rPr>
        <w:t xml:space="preserve">3 major exams </w:t>
      </w:r>
      <w:r w:rsidR="00697EE5">
        <w:rPr>
          <w:rFonts w:asciiTheme="minorHAnsi" w:eastAsia="Georgia" w:hAnsiTheme="minorHAnsi"/>
          <w:sz w:val="22"/>
          <w:szCs w:val="22"/>
        </w:rPr>
        <w:t>covering the material.  The first two exams</w:t>
      </w:r>
      <w:r w:rsidRPr="00907063">
        <w:rPr>
          <w:rFonts w:asciiTheme="minorHAnsi" w:eastAsia="Georgia" w:hAnsiTheme="minorHAnsi"/>
          <w:sz w:val="22"/>
          <w:szCs w:val="22"/>
        </w:rPr>
        <w:t xml:space="preserve"> will include both objective questions (multiple choice, etc.) and short answer/essay questions.</w:t>
      </w:r>
      <w:r w:rsidR="00697EE5">
        <w:rPr>
          <w:rFonts w:asciiTheme="minorHAnsi" w:eastAsia="Georgia" w:hAnsiTheme="minorHAnsi"/>
          <w:sz w:val="22"/>
          <w:szCs w:val="22"/>
        </w:rPr>
        <w:t xml:space="preserve"> Exam 1 and Exam 2 will each count 150 points.</w:t>
      </w:r>
      <w:r w:rsidRPr="00907063">
        <w:rPr>
          <w:rFonts w:asciiTheme="minorHAnsi" w:eastAsia="Georgia" w:hAnsiTheme="minorHAnsi"/>
          <w:sz w:val="22"/>
          <w:szCs w:val="22"/>
        </w:rPr>
        <w:t xml:space="preserve">  </w:t>
      </w:r>
      <w:r w:rsidR="00697EE5">
        <w:rPr>
          <w:rFonts w:asciiTheme="minorHAnsi" w:eastAsia="Georgia" w:hAnsiTheme="minorHAnsi"/>
          <w:sz w:val="22"/>
          <w:szCs w:val="22"/>
        </w:rPr>
        <w:t xml:space="preserve">The final exam will be all written answers and will count 200 points. </w:t>
      </w:r>
      <w:r w:rsidRPr="00907063">
        <w:rPr>
          <w:rFonts w:asciiTheme="minorHAnsi" w:eastAsia="Georgia" w:hAnsiTheme="minorHAnsi"/>
          <w:sz w:val="22"/>
          <w:szCs w:val="22"/>
        </w:rPr>
        <w:t>You will have only one chance to take these exams</w:t>
      </w:r>
      <w:r>
        <w:rPr>
          <w:rFonts w:asciiTheme="minorHAnsi" w:eastAsia="Georgia" w:hAnsiTheme="minorHAnsi"/>
          <w:sz w:val="22"/>
          <w:szCs w:val="22"/>
        </w:rPr>
        <w:t>.  T</w:t>
      </w:r>
      <w:r w:rsidRPr="00907063">
        <w:rPr>
          <w:rFonts w:asciiTheme="minorHAnsi" w:eastAsia="Georgia" w:hAnsiTheme="minorHAnsi"/>
          <w:sz w:val="22"/>
          <w:szCs w:val="22"/>
        </w:rPr>
        <w:t xml:space="preserve">he </w:t>
      </w:r>
      <w:r w:rsidRPr="009434F0">
        <w:rPr>
          <w:rFonts w:asciiTheme="minorHAnsi" w:eastAsia="Georgia" w:hAnsiTheme="minorHAnsi"/>
          <w:szCs w:val="22"/>
        </w:rPr>
        <w:t xml:space="preserve">first </w:t>
      </w:r>
      <w:r>
        <w:rPr>
          <w:rFonts w:asciiTheme="minorHAnsi" w:eastAsia="Georgia" w:hAnsiTheme="minorHAnsi"/>
          <w:szCs w:val="22"/>
        </w:rPr>
        <w:t xml:space="preserve">2 exams will be taken online and </w:t>
      </w:r>
      <w:r w:rsidRPr="009637EA">
        <w:rPr>
          <w:rFonts w:asciiTheme="minorHAnsi" w:eastAsia="Georgia" w:hAnsiTheme="minorHAnsi"/>
          <w:szCs w:val="22"/>
          <w:u w:val="single"/>
        </w:rPr>
        <w:t>will be timed</w:t>
      </w:r>
      <w:r w:rsidRPr="00907063">
        <w:rPr>
          <w:rFonts w:asciiTheme="minorHAnsi" w:eastAsia="Georgia" w:hAnsiTheme="minorHAnsi"/>
          <w:sz w:val="22"/>
          <w:szCs w:val="22"/>
        </w:rPr>
        <w:t xml:space="preserve">.  The final will be a “take-home” written exam.  </w:t>
      </w:r>
      <w:r>
        <w:rPr>
          <w:rFonts w:asciiTheme="minorHAnsi" w:eastAsia="Georgia" w:hAnsiTheme="minorHAnsi"/>
          <w:sz w:val="22"/>
          <w:szCs w:val="22"/>
        </w:rPr>
        <w:t xml:space="preserve">A proctor will </w:t>
      </w:r>
      <w:r w:rsidRPr="00420779">
        <w:rPr>
          <w:rFonts w:asciiTheme="minorHAnsi" w:eastAsia="Georgia" w:hAnsiTheme="minorHAnsi"/>
          <w:b/>
          <w:sz w:val="22"/>
          <w:szCs w:val="22"/>
        </w:rPr>
        <w:t>NOT</w:t>
      </w:r>
      <w:r>
        <w:rPr>
          <w:rFonts w:asciiTheme="minorHAnsi" w:eastAsia="Georgia" w:hAnsiTheme="minorHAnsi"/>
          <w:sz w:val="22"/>
          <w:szCs w:val="22"/>
        </w:rPr>
        <w:t xml:space="preserve"> be needed for these exams.</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The average of these exams will be 50% of your final grade.</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2)</w:t>
      </w:r>
      <w:r w:rsidRPr="00907063">
        <w:rPr>
          <w:rFonts w:asciiTheme="minorHAnsi" w:eastAsia="Georgia" w:hAnsiTheme="minorHAnsi"/>
          <w:sz w:val="22"/>
          <w:szCs w:val="22"/>
        </w:rPr>
        <w:t xml:space="preserve"> You will also be required to participate in </w:t>
      </w:r>
      <w:r w:rsidRPr="00907063">
        <w:rPr>
          <w:rFonts w:asciiTheme="minorHAnsi" w:eastAsia="Georgia" w:hAnsiTheme="minorHAnsi"/>
          <w:sz w:val="22"/>
          <w:szCs w:val="22"/>
          <w:shd w:val="clear" w:color="auto" w:fill="C6D9F1" w:themeFill="text2" w:themeFillTint="33"/>
        </w:rPr>
        <w:t>online discussions</w:t>
      </w:r>
      <w:r w:rsidRPr="00907063">
        <w:rPr>
          <w:rFonts w:asciiTheme="minorHAnsi" w:eastAsia="Georgia" w:hAnsiTheme="minorHAnsi"/>
          <w:sz w:val="22"/>
          <w:szCs w:val="22"/>
        </w:rPr>
        <w:t>.  Each week will have discussion board threads that will ask you to respond to questions that I pose; it will also allow you to make your own comments and pose your own questions.  It allows you to interact with the rest of the class, and it allows me to know that you are thinking and applying the ideas that you are reading about.  The discussion board is meant to be a site of free thinking and free communication.  But it is only good if everyone contributes their 2 cents worth.  You will be graded according to your participation.  I will not grade your grammar or ‘quality’ of responses (unless some smart-</w:t>
      </w:r>
      <w:proofErr w:type="spellStart"/>
      <w:r w:rsidRPr="00907063">
        <w:rPr>
          <w:rFonts w:asciiTheme="minorHAnsi" w:eastAsia="Georgia" w:hAnsiTheme="minorHAnsi"/>
          <w:sz w:val="22"/>
          <w:szCs w:val="22"/>
        </w:rPr>
        <w:t>alek</w:t>
      </w:r>
      <w:proofErr w:type="spellEnd"/>
      <w:r w:rsidRPr="00907063">
        <w:rPr>
          <w:rFonts w:asciiTheme="minorHAnsi" w:eastAsia="Georgia" w:hAnsiTheme="minorHAnsi"/>
          <w:sz w:val="22"/>
          <w:szCs w:val="22"/>
        </w:rPr>
        <w:t xml:space="preserve"> starts posting stuff like “</w:t>
      </w:r>
      <w:proofErr w:type="spellStart"/>
      <w:r w:rsidRPr="00907063">
        <w:rPr>
          <w:rFonts w:asciiTheme="minorHAnsi" w:eastAsia="Georgia" w:hAnsiTheme="minorHAnsi"/>
          <w:sz w:val="22"/>
          <w:szCs w:val="22"/>
        </w:rPr>
        <w:t>ssscilndi</w:t>
      </w:r>
      <w:proofErr w:type="spellEnd"/>
      <w:r w:rsidRPr="00907063">
        <w:rPr>
          <w:rFonts w:asciiTheme="minorHAnsi" w:eastAsia="Georgia" w:hAnsiTheme="minorHAnsi"/>
          <w:sz w:val="22"/>
          <w:szCs w:val="22"/>
        </w:rPr>
        <w:t xml:space="preserve"> blah </w:t>
      </w:r>
      <w:proofErr w:type="spellStart"/>
      <w:r w:rsidRPr="00907063">
        <w:rPr>
          <w:rFonts w:asciiTheme="minorHAnsi" w:eastAsia="Georgia" w:hAnsiTheme="minorHAnsi"/>
          <w:sz w:val="22"/>
          <w:szCs w:val="22"/>
        </w:rPr>
        <w:t>blah</w:t>
      </w:r>
      <w:proofErr w:type="spellEnd"/>
      <w:r w:rsidRPr="00907063">
        <w:rPr>
          <w:rFonts w:asciiTheme="minorHAnsi" w:eastAsia="Georgia" w:hAnsiTheme="minorHAnsi"/>
          <w:sz w:val="22"/>
          <w:szCs w:val="22"/>
        </w:rPr>
        <w:t xml:space="preserve"> </w:t>
      </w:r>
      <w:proofErr w:type="spellStart"/>
      <w:r w:rsidRPr="00907063">
        <w:rPr>
          <w:rFonts w:asciiTheme="minorHAnsi" w:eastAsia="Georgia" w:hAnsiTheme="minorHAnsi"/>
          <w:sz w:val="22"/>
          <w:szCs w:val="22"/>
        </w:rPr>
        <w:t>ssciihsi</w:t>
      </w:r>
      <w:proofErr w:type="spellEnd"/>
      <w:r w:rsidRPr="00907063">
        <w:rPr>
          <w:rFonts w:asciiTheme="minorHAnsi" w:eastAsia="Georgia" w:hAnsiTheme="minorHAnsi"/>
          <w:sz w:val="22"/>
          <w:szCs w:val="22"/>
        </w:rPr>
        <w:t>”).   [</w:t>
      </w:r>
      <w:r w:rsidRPr="00AC1222">
        <w:rPr>
          <w:rFonts w:asciiTheme="minorHAnsi" w:eastAsia="Georgia" w:hAnsiTheme="minorHAnsi"/>
          <w:b/>
          <w:sz w:val="22"/>
          <w:szCs w:val="22"/>
          <w:u w:val="single"/>
        </w:rPr>
        <w:t>Note</w:t>
      </w:r>
      <w:r w:rsidRPr="00907063">
        <w:rPr>
          <w:rFonts w:asciiTheme="minorHAnsi" w:eastAsia="Georgia" w:hAnsiTheme="minorHAnsi"/>
          <w:sz w:val="22"/>
          <w:szCs w:val="22"/>
        </w:rPr>
        <w:t xml:space="preserve">: Sometimes I will ask you to post a homework assignment to the discussion board.  I may post a </w:t>
      </w:r>
      <w:r w:rsidRPr="00907063">
        <w:rPr>
          <w:rFonts w:asciiTheme="minorHAnsi" w:eastAsia="Georgia" w:hAnsiTheme="minorHAnsi"/>
          <w:sz w:val="22"/>
          <w:szCs w:val="22"/>
          <w:u w:val="single"/>
        </w:rPr>
        <w:t>separate homework grade</w:t>
      </w:r>
      <w:r w:rsidRPr="00907063">
        <w:rPr>
          <w:rFonts w:asciiTheme="minorHAnsi" w:eastAsia="Georgia" w:hAnsiTheme="minorHAnsi"/>
          <w:sz w:val="22"/>
          <w:szCs w:val="22"/>
        </w:rPr>
        <w:t xml:space="preserve"> for that particular post that will consider the quality of the response!]  </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I will monitor responses to see who is active and who is slacking.  Please don’t wait till the last day to get involved and don’t just get on once.  The value is in the exchange of ideas between people.  Like a regular discussion, it needs some back and forth to be of real value!  </w:t>
      </w:r>
      <w:r w:rsidRPr="00907063">
        <w:rPr>
          <w:rFonts w:asciiTheme="minorHAnsi" w:eastAsia="Georgia" w:hAnsiTheme="minorHAnsi"/>
          <w:b/>
          <w:sz w:val="22"/>
          <w:szCs w:val="22"/>
          <w:u w:val="single"/>
        </w:rPr>
        <w:t>You will not receive full credit if you just post on one day</w:t>
      </w:r>
      <w:r>
        <w:rPr>
          <w:rFonts w:asciiTheme="minorHAnsi" w:eastAsia="Georgia" w:hAnsiTheme="minorHAnsi"/>
          <w:b/>
          <w:sz w:val="22"/>
          <w:szCs w:val="22"/>
          <w:u w:val="single"/>
        </w:rPr>
        <w:t xml:space="preserve">, </w:t>
      </w:r>
      <w:r w:rsidRPr="00A32ECB">
        <w:rPr>
          <w:rFonts w:asciiTheme="minorHAnsi" w:eastAsia="Georgia" w:hAnsiTheme="minorHAnsi"/>
          <w:sz w:val="22"/>
          <w:szCs w:val="22"/>
        </w:rPr>
        <w:t xml:space="preserve">so please post on one day and </w:t>
      </w:r>
      <w:r w:rsidRPr="00AC1222">
        <w:rPr>
          <w:rFonts w:asciiTheme="minorHAnsi" w:eastAsia="Georgia" w:hAnsiTheme="minorHAnsi"/>
          <w:sz w:val="22"/>
          <w:szCs w:val="22"/>
          <w:u w:val="single"/>
        </w:rPr>
        <w:t>go back to respond</w:t>
      </w:r>
      <w:r>
        <w:rPr>
          <w:rFonts w:asciiTheme="minorHAnsi" w:eastAsia="Georgia" w:hAnsiTheme="minorHAnsi"/>
          <w:sz w:val="22"/>
          <w:szCs w:val="22"/>
          <w:u w:val="single"/>
        </w:rPr>
        <w:t xml:space="preserve"> (to some of the same threads)</w:t>
      </w:r>
      <w:r w:rsidRPr="00A32ECB">
        <w:rPr>
          <w:rFonts w:asciiTheme="minorHAnsi" w:eastAsia="Georgia" w:hAnsiTheme="minorHAnsi"/>
          <w:sz w:val="22"/>
          <w:szCs w:val="22"/>
        </w:rPr>
        <w:t xml:space="preserve"> </w:t>
      </w:r>
      <w:r w:rsidRPr="00AC1222">
        <w:rPr>
          <w:rFonts w:asciiTheme="minorHAnsi" w:eastAsia="Georgia" w:hAnsiTheme="minorHAnsi"/>
          <w:sz w:val="22"/>
          <w:szCs w:val="22"/>
          <w:u w:val="single"/>
        </w:rPr>
        <w:t>further on another day</w:t>
      </w:r>
      <w:r w:rsidRPr="00A32ECB">
        <w:rPr>
          <w:rFonts w:asciiTheme="minorHAnsi" w:eastAsia="Georgia" w:hAnsiTheme="minorHAnsi"/>
          <w:sz w:val="22"/>
          <w:szCs w:val="22"/>
        </w:rPr>
        <w:t xml:space="preserve"> on at least some of the questions.</w:t>
      </w:r>
      <w:r>
        <w:rPr>
          <w:rFonts w:asciiTheme="minorHAnsi" w:eastAsia="Georgia" w:hAnsiTheme="minorHAnsi"/>
          <w:sz w:val="22"/>
          <w:szCs w:val="22"/>
        </w:rPr>
        <w:t xml:space="preserve"> In other words – post a response and then go back on another day and respond to what other people have said.</w:t>
      </w:r>
      <w:r w:rsidRPr="00907063">
        <w:rPr>
          <w:rFonts w:asciiTheme="minorHAnsi" w:eastAsia="Georgia" w:hAnsiTheme="minorHAnsi"/>
          <w:sz w:val="22"/>
          <w:szCs w:val="22"/>
        </w:rPr>
        <w:t xml:space="preserve">  Each week’s forum will give instructions on a minimum number of question</w:t>
      </w:r>
      <w:r>
        <w:rPr>
          <w:rFonts w:asciiTheme="minorHAnsi" w:eastAsia="Georgia" w:hAnsiTheme="minorHAnsi"/>
          <w:sz w:val="22"/>
          <w:szCs w:val="22"/>
        </w:rPr>
        <w:t>s (threads)</w:t>
      </w:r>
      <w:r w:rsidRPr="00907063">
        <w:rPr>
          <w:rFonts w:asciiTheme="minorHAnsi" w:eastAsia="Georgia" w:hAnsiTheme="minorHAnsi"/>
          <w:sz w:val="22"/>
          <w:szCs w:val="22"/>
        </w:rPr>
        <w:t xml:space="preserve"> in which you need to participate.  Your participation will count 10% of your final grade.</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3)</w:t>
      </w:r>
      <w:r w:rsidRPr="00907063">
        <w:rPr>
          <w:rFonts w:asciiTheme="minorHAnsi" w:eastAsia="Georgia" w:hAnsiTheme="minorHAnsi"/>
          <w:sz w:val="22"/>
          <w:szCs w:val="22"/>
        </w:rPr>
        <w:t xml:space="preserve"> </w:t>
      </w:r>
      <w:r w:rsidRPr="00907063">
        <w:rPr>
          <w:rFonts w:asciiTheme="minorHAnsi" w:eastAsia="Georgia" w:hAnsiTheme="minorHAnsi"/>
          <w:sz w:val="22"/>
          <w:szCs w:val="22"/>
          <w:shd w:val="clear" w:color="auto" w:fill="C6D9F1" w:themeFill="text2" w:themeFillTint="33"/>
        </w:rPr>
        <w:t>Other assignments</w:t>
      </w:r>
      <w:r w:rsidRPr="00907063">
        <w:rPr>
          <w:rFonts w:asciiTheme="minorHAnsi" w:eastAsia="Georgia" w:hAnsiTheme="minorHAnsi"/>
          <w:sz w:val="22"/>
          <w:szCs w:val="22"/>
        </w:rPr>
        <w:t xml:space="preserve"> will be made.  These will be listed by weekly sections under the ‘Course Content (Assignments)’ section on the main menu.  Some will involve answering questions about readings in the discussion boards; others may ask you to</w:t>
      </w:r>
      <w:r>
        <w:rPr>
          <w:rFonts w:asciiTheme="minorHAnsi" w:eastAsia="Georgia" w:hAnsiTheme="minorHAnsi"/>
          <w:sz w:val="22"/>
          <w:szCs w:val="22"/>
        </w:rPr>
        <w:t xml:space="preserve"> submit a response through </w:t>
      </w:r>
      <w:r w:rsidRPr="00907063">
        <w:rPr>
          <w:rFonts w:asciiTheme="minorHAnsi" w:eastAsia="Georgia" w:hAnsiTheme="minorHAnsi"/>
          <w:sz w:val="22"/>
          <w:szCs w:val="22"/>
        </w:rPr>
        <w:t>an assignment link.</w:t>
      </w:r>
      <w:r>
        <w:rPr>
          <w:rFonts w:asciiTheme="minorHAnsi" w:eastAsia="Georgia" w:hAnsiTheme="minorHAnsi"/>
          <w:sz w:val="22"/>
          <w:szCs w:val="22"/>
        </w:rPr>
        <w:t xml:space="preserve"> If asked to post to the Discussion Board, you will be given a grade specifically for the assignment, in addition to the general grade for the week’s Discussion Board.</w:t>
      </w:r>
      <w:r w:rsidRPr="00907063">
        <w:rPr>
          <w:rFonts w:asciiTheme="minorHAnsi" w:eastAsia="Georgia" w:hAnsiTheme="minorHAnsi"/>
          <w:sz w:val="22"/>
          <w:szCs w:val="22"/>
        </w:rPr>
        <w:t>  Assignments will be due by the last day of the week for that section.  Your scores on these assignments will be 10% of your final grade.</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lastRenderedPageBreak/>
        <w:t>4)</w:t>
      </w:r>
      <w:r w:rsidRPr="00907063">
        <w:rPr>
          <w:rFonts w:asciiTheme="minorHAnsi" w:eastAsia="Georgia" w:hAnsiTheme="minorHAnsi"/>
          <w:sz w:val="22"/>
          <w:szCs w:val="22"/>
        </w:rPr>
        <w:t xml:space="preserve"> The final requirement will be the major project for the term.  This will require you to create</w:t>
      </w:r>
      <w:r w:rsidRPr="00907063">
        <w:rPr>
          <w:rFonts w:asciiTheme="minorHAnsi" w:eastAsia="Georgia" w:hAnsiTheme="minorHAnsi"/>
          <w:b/>
          <w:sz w:val="22"/>
          <w:szCs w:val="22"/>
        </w:rPr>
        <w:t xml:space="preserve"> </w:t>
      </w:r>
      <w:r w:rsidRPr="00907063">
        <w:rPr>
          <w:rFonts w:asciiTheme="minorHAnsi" w:eastAsia="Georgia" w:hAnsiTheme="minorHAnsi"/>
          <w:sz w:val="22"/>
          <w:szCs w:val="22"/>
        </w:rPr>
        <w:t xml:space="preserve">a </w:t>
      </w:r>
      <w:r w:rsidRPr="00907063">
        <w:rPr>
          <w:rFonts w:asciiTheme="minorHAnsi" w:eastAsia="Georgia" w:hAnsiTheme="minorHAnsi"/>
          <w:b/>
          <w:sz w:val="22"/>
          <w:szCs w:val="22"/>
          <w:u w:val="single"/>
          <w:shd w:val="clear" w:color="auto" w:fill="C6D9F1" w:themeFill="text2" w:themeFillTint="33"/>
        </w:rPr>
        <w:t>detailed</w:t>
      </w:r>
      <w:r w:rsidRPr="00907063">
        <w:rPr>
          <w:rFonts w:asciiTheme="minorHAnsi" w:eastAsia="Georgia" w:hAnsiTheme="minorHAnsi"/>
          <w:sz w:val="22"/>
          <w:szCs w:val="22"/>
          <w:shd w:val="clear" w:color="auto" w:fill="C6D9F1" w:themeFill="text2" w:themeFillTint="33"/>
        </w:rPr>
        <w:t xml:space="preserve"> case description</w:t>
      </w:r>
      <w:r w:rsidRPr="00907063">
        <w:rPr>
          <w:rFonts w:asciiTheme="minorHAnsi" w:eastAsia="Georgia" w:hAnsiTheme="minorHAnsi"/>
          <w:sz w:val="22"/>
          <w:szCs w:val="22"/>
        </w:rPr>
        <w:t xml:space="preserve"> for an individual that needs treatment for mental illness.  Your case should describe the history, symptoms, treatments </w:t>
      </w:r>
      <w:r w:rsidRPr="00907063">
        <w:rPr>
          <w:rFonts w:asciiTheme="minorHAnsi" w:eastAsia="Georgia" w:hAnsiTheme="minorHAnsi"/>
          <w:sz w:val="22"/>
          <w:szCs w:val="22"/>
          <w:u w:val="single"/>
        </w:rPr>
        <w:t>and outcomes (both good and bad)</w:t>
      </w:r>
      <w:r w:rsidRPr="00907063">
        <w:rPr>
          <w:rFonts w:asciiTheme="minorHAnsi" w:eastAsia="Georgia" w:hAnsiTheme="minorHAnsi"/>
          <w:sz w:val="22"/>
          <w:szCs w:val="22"/>
        </w:rPr>
        <w:t xml:space="preserve"> for the person.  As this is a psycho-pharmacology class, the treatment MUST include the use of medications in some way (even if it is not an optimal or final treatment) and your description of the case should </w:t>
      </w:r>
      <w:r w:rsidRPr="00907063">
        <w:rPr>
          <w:rFonts w:asciiTheme="minorHAnsi" w:eastAsia="Georgia" w:hAnsiTheme="minorHAnsi"/>
          <w:sz w:val="22"/>
          <w:szCs w:val="22"/>
          <w:u w:val="single"/>
        </w:rPr>
        <w:t>demonstrate your knowledge of the use of the medications</w:t>
      </w:r>
      <w:r w:rsidRPr="00907063">
        <w:rPr>
          <w:rFonts w:asciiTheme="minorHAnsi" w:eastAsia="Georgia" w:hAnsiTheme="minorHAnsi"/>
          <w:sz w:val="22"/>
          <w:szCs w:val="22"/>
        </w:rPr>
        <w:t>.  The case may be fictional or may be based on a real case, but, in either case, it should be as realistic as possible.  If you base your case on a real one, be sure that your telling of the story is original and not taken from (or directly based on) another written case.  I want to see how well YOU understand the ideas!  (Also - if based on a real case, be sure to account for the confidentiality of all people involved.)  Cite references to support the validity of the information in your report.  Be sure that your case covers and demonstrates that you understand ALL of the following elements:</w:t>
      </w:r>
    </w:p>
    <w:p w:rsidR="009C3B6D" w:rsidRPr="00907063" w:rsidRDefault="009C3B6D" w:rsidP="009C3B6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Critical signs and symptoms for differentiating diagnoses and ideal treatments</w:t>
      </w:r>
    </w:p>
    <w:p w:rsidR="009C3B6D" w:rsidRPr="00907063" w:rsidRDefault="009C3B6D" w:rsidP="009C3B6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Different treatment options (including medications) and decision process in determining treatments</w:t>
      </w:r>
    </w:p>
    <w:p w:rsidR="009C3B6D" w:rsidRPr="00907063" w:rsidRDefault="009C3B6D" w:rsidP="009C3B6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Expected benefits and adverse effects of treatment</w:t>
      </w:r>
    </w:p>
    <w:p w:rsidR="009C3B6D" w:rsidRPr="00907063" w:rsidRDefault="009C3B6D" w:rsidP="009C3B6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Ways to deal with non-response (or sub-optimal response) to initial treatment</w:t>
      </w:r>
    </w:p>
    <w:p w:rsidR="009C3B6D" w:rsidRPr="00907063" w:rsidRDefault="009C3B6D" w:rsidP="009C3B6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Ways to integrate medical and non-medical treatments</w:t>
      </w:r>
    </w:p>
    <w:p w:rsidR="009C3B6D" w:rsidRPr="00907063" w:rsidRDefault="009C3B6D" w:rsidP="009C3B6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Role of the counselor in dealing with medical treatments.</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If you are basing your pape</w:t>
      </w:r>
      <w:r>
        <w:rPr>
          <w:rFonts w:asciiTheme="minorHAnsi" w:eastAsia="Georgia" w:hAnsiTheme="minorHAnsi"/>
          <w:sz w:val="22"/>
          <w:szCs w:val="22"/>
        </w:rPr>
        <w:t>r on a real case, you may need</w:t>
      </w:r>
      <w:r w:rsidRPr="00907063">
        <w:rPr>
          <w:rFonts w:asciiTheme="minorHAnsi" w:eastAsia="Georgia" w:hAnsiTheme="minorHAnsi"/>
          <w:sz w:val="22"/>
          <w:szCs w:val="22"/>
        </w:rPr>
        <w:t xml:space="preserve"> to add some fictional pieces to make sure that all of these elements are addres</w:t>
      </w:r>
      <w:r>
        <w:rPr>
          <w:rFonts w:asciiTheme="minorHAnsi" w:eastAsia="Georgia" w:hAnsiTheme="minorHAnsi"/>
          <w:sz w:val="22"/>
          <w:szCs w:val="22"/>
        </w:rPr>
        <w:t>sed.  For example, you might invent information about</w:t>
      </w:r>
      <w:r w:rsidRPr="00907063">
        <w:rPr>
          <w:rFonts w:asciiTheme="minorHAnsi" w:eastAsia="Georgia" w:hAnsiTheme="minorHAnsi"/>
          <w:sz w:val="22"/>
          <w:szCs w:val="22"/>
        </w:rPr>
        <w:t xml:space="preserve"> a side effect or preliminary non-response to illustrate potential problems or you might n</w:t>
      </w:r>
      <w:r>
        <w:rPr>
          <w:rFonts w:asciiTheme="minorHAnsi" w:eastAsia="Georgia" w:hAnsiTheme="minorHAnsi"/>
          <w:sz w:val="22"/>
          <w:szCs w:val="22"/>
        </w:rPr>
        <w:t>eed to imagine</w:t>
      </w:r>
      <w:r w:rsidRPr="00907063">
        <w:rPr>
          <w:rFonts w:asciiTheme="minorHAnsi" w:eastAsia="Georgia" w:hAnsiTheme="minorHAnsi"/>
          <w:sz w:val="22"/>
          <w:szCs w:val="22"/>
        </w:rPr>
        <w:t xml:space="preserve"> a future for this person (if you are currently working with a case) to show the longer-term outcome of the case.</w:t>
      </w:r>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ab/>
        <w:t xml:space="preserve">The paper should be </w:t>
      </w:r>
      <w:r w:rsidRPr="00907063">
        <w:rPr>
          <w:rFonts w:asciiTheme="minorHAnsi" w:eastAsia="Georgia" w:hAnsiTheme="minorHAnsi"/>
          <w:b/>
          <w:sz w:val="22"/>
          <w:szCs w:val="22"/>
          <w:u w:val="single"/>
        </w:rPr>
        <w:t>written in APA format</w:t>
      </w:r>
      <w:r w:rsidRPr="00907063">
        <w:rPr>
          <w:rFonts w:asciiTheme="minorHAnsi" w:eastAsia="Georgia" w:hAnsiTheme="minorHAnsi"/>
          <w:sz w:val="22"/>
          <w:szCs w:val="22"/>
        </w:rPr>
        <w:t xml:space="preserve"> and sources should be cited and of professional quality (written by professionals in the field and, preferably, peer-reviewed).  If you are not well-versed on APA format, you might want to check the APA manual or look at these sites:</w:t>
      </w:r>
    </w:p>
    <w:p w:rsidR="009C3B6D" w:rsidRPr="00907063" w:rsidRDefault="009C3B6D" w:rsidP="009C3B6D">
      <w:pPr>
        <w:numPr>
          <w:ilvl w:val="1"/>
          <w:numId w:val="11"/>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You can find a good overview of this style here: </w:t>
      </w:r>
      <w:hyperlink r:id="rId9" w:history="1">
        <w:r w:rsidRPr="00907063">
          <w:rPr>
            <w:rStyle w:val="Hyperlink"/>
            <w:rFonts w:asciiTheme="minorHAnsi" w:eastAsia="Georgia" w:hAnsiTheme="minorHAnsi"/>
            <w:sz w:val="22"/>
            <w:szCs w:val="22"/>
          </w:rPr>
          <w:t>http://owl.english.purdue.edu/owl/resource/560/01/</w:t>
        </w:r>
      </w:hyperlink>
    </w:p>
    <w:p w:rsidR="009C3B6D" w:rsidRPr="00907063" w:rsidRDefault="009C3B6D" w:rsidP="009C3B6D">
      <w:pPr>
        <w:numPr>
          <w:ilvl w:val="1"/>
          <w:numId w:val="11"/>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Or you can go to the APA site which has FAQs as well as a nifty tutorial: </w:t>
      </w:r>
      <w:hyperlink r:id="rId10" w:history="1">
        <w:r w:rsidRPr="00907063">
          <w:rPr>
            <w:rStyle w:val="Hyperlink"/>
            <w:rFonts w:asciiTheme="minorHAnsi" w:eastAsia="Georgia" w:hAnsiTheme="minorHAnsi"/>
            <w:sz w:val="22"/>
            <w:szCs w:val="22"/>
          </w:rPr>
          <w:t>http://www.apastyle.org/</w:t>
        </w:r>
      </w:hyperlink>
    </w:p>
    <w:p w:rsidR="009C3B6D" w:rsidRPr="00907063" w:rsidRDefault="009C3B6D" w:rsidP="009C3B6D">
      <w:pPr>
        <w:spacing w:after="200" w:line="276" w:lineRule="auto"/>
        <w:rPr>
          <w:rFonts w:asciiTheme="minorHAnsi" w:eastAsia="Georgia" w:hAnsiTheme="minorHAnsi"/>
          <w:sz w:val="22"/>
          <w:szCs w:val="22"/>
        </w:rPr>
      </w:pPr>
      <w:r w:rsidRPr="00907063">
        <w:rPr>
          <w:rFonts w:asciiTheme="minorHAnsi" w:eastAsia="Georgia" w:hAnsiTheme="minorHAnsi"/>
          <w:sz w:val="22"/>
          <w:szCs w:val="22"/>
          <w:highlight w:val="yellow"/>
        </w:rPr>
        <w:t xml:space="preserve">The paper should be proof-read carefully!  While a mistake or 2 may creep into anyone’s report, </w:t>
      </w:r>
      <w:r w:rsidRPr="00907063">
        <w:rPr>
          <w:rFonts w:asciiTheme="minorHAnsi" w:eastAsia="Georgia" w:hAnsiTheme="minorHAnsi"/>
          <w:b/>
          <w:sz w:val="22"/>
          <w:szCs w:val="22"/>
          <w:highlight w:val="yellow"/>
          <w:u w:val="single"/>
        </w:rPr>
        <w:t>poorly written papers</w:t>
      </w:r>
      <w:r w:rsidRPr="00907063">
        <w:rPr>
          <w:rFonts w:asciiTheme="minorHAnsi" w:eastAsia="Georgia" w:hAnsiTheme="minorHAnsi"/>
          <w:sz w:val="22"/>
          <w:szCs w:val="22"/>
          <w:highlight w:val="yellow"/>
          <w:u w:val="single"/>
        </w:rPr>
        <w:t xml:space="preserve"> </w:t>
      </w:r>
      <w:r w:rsidRPr="00907063">
        <w:rPr>
          <w:rFonts w:asciiTheme="minorHAnsi" w:eastAsia="Georgia" w:hAnsiTheme="minorHAnsi"/>
          <w:b/>
          <w:sz w:val="22"/>
          <w:szCs w:val="22"/>
          <w:highlight w:val="yellow"/>
          <w:u w:val="single"/>
        </w:rPr>
        <w:t>will NOT be accepted</w:t>
      </w:r>
      <w:r w:rsidRPr="00907063">
        <w:rPr>
          <w:rFonts w:asciiTheme="minorHAnsi" w:eastAsia="Georgia" w:hAnsiTheme="minorHAnsi"/>
          <w:sz w:val="22"/>
          <w:szCs w:val="22"/>
          <w:highlight w:val="yellow"/>
        </w:rPr>
        <w:t xml:space="preserve">.  If you have concerns on this, you are welcome to submit a draft for review </w:t>
      </w:r>
      <w:r w:rsidRPr="00907063">
        <w:rPr>
          <w:rFonts w:asciiTheme="minorHAnsi" w:eastAsia="Georgia" w:hAnsiTheme="minorHAnsi"/>
          <w:sz w:val="22"/>
          <w:szCs w:val="22"/>
          <w:highlight w:val="yellow"/>
          <w:u w:val="single"/>
        </w:rPr>
        <w:t>before the due date</w:t>
      </w:r>
      <w:r w:rsidRPr="00907063">
        <w:rPr>
          <w:rFonts w:asciiTheme="minorHAnsi" w:eastAsia="Georgia" w:hAnsiTheme="minorHAnsi"/>
          <w:sz w:val="22"/>
          <w:szCs w:val="22"/>
          <w:highlight w:val="yellow"/>
        </w:rPr>
        <w:t>.  You are also encouraged to make use of the Wayland Writing Center for help with your papers.  You can find more information about the writing center at their web page:</w:t>
      </w:r>
      <w:r w:rsidRPr="00907063">
        <w:rPr>
          <w:rFonts w:asciiTheme="minorHAnsi" w:eastAsia="Georgia" w:hAnsiTheme="minorHAnsi"/>
          <w:sz w:val="22"/>
          <w:szCs w:val="22"/>
        </w:rPr>
        <w:t xml:space="preserve"> </w:t>
      </w:r>
      <w:hyperlink r:id="rId11" w:history="1">
        <w:r w:rsidRPr="00907063">
          <w:rPr>
            <w:rStyle w:val="Hyperlink"/>
            <w:rFonts w:asciiTheme="minorHAnsi" w:eastAsia="Georgia" w:hAnsiTheme="minorHAnsi"/>
            <w:sz w:val="22"/>
            <w:szCs w:val="22"/>
          </w:rPr>
          <w:t>http://www.wbu.edu/academics/academic_resources/writing_center/</w:t>
        </w:r>
      </w:hyperlink>
      <w:r w:rsidRPr="00907063">
        <w:rPr>
          <w:rFonts w:asciiTheme="minorHAnsi" w:eastAsia="Georgia" w:hAnsiTheme="minorHAnsi"/>
          <w:sz w:val="22"/>
          <w:szCs w:val="22"/>
        </w:rPr>
        <w:t xml:space="preserve">  </w:t>
      </w:r>
    </w:p>
    <w:p w:rsidR="009C3B6D" w:rsidRPr="00907063" w:rsidRDefault="009C3B6D" w:rsidP="009C3B6D">
      <w:pPr>
        <w:spacing w:after="200" w:line="276" w:lineRule="auto"/>
        <w:rPr>
          <w:rFonts w:asciiTheme="minorHAnsi" w:eastAsia="Georgia" w:hAnsiTheme="minorHAnsi"/>
          <w:sz w:val="22"/>
          <w:szCs w:val="22"/>
        </w:rPr>
      </w:pPr>
      <w:r w:rsidRPr="00ED0545">
        <w:rPr>
          <w:rFonts w:asciiTheme="minorHAnsi" w:eastAsia="Georgia" w:hAnsiTheme="minorHAnsi"/>
          <w:b/>
          <w:sz w:val="22"/>
          <w:szCs w:val="22"/>
          <w:highlight w:val="cyan"/>
        </w:rPr>
        <w:t>*</w:t>
      </w:r>
      <w:r w:rsidRPr="002A4B6B">
        <w:rPr>
          <w:rFonts w:asciiTheme="minorHAnsi" w:eastAsia="Georgia" w:hAnsiTheme="minorHAnsi"/>
          <w:b/>
          <w:sz w:val="22"/>
          <w:szCs w:val="22"/>
          <w:highlight w:val="cyan"/>
          <w:u w:val="single"/>
        </w:rPr>
        <w:t xml:space="preserve">The report will be due through SafeAssign on Blackboard by </w:t>
      </w:r>
      <w:r w:rsidR="00ED63CB">
        <w:rPr>
          <w:rFonts w:asciiTheme="minorHAnsi" w:eastAsia="Georgia" w:hAnsiTheme="minorHAnsi"/>
          <w:b/>
          <w:sz w:val="28"/>
          <w:szCs w:val="22"/>
          <w:highlight w:val="cyan"/>
          <w:u w:val="single"/>
        </w:rPr>
        <w:t>May 1</w:t>
      </w:r>
      <w:r w:rsidRPr="00361740">
        <w:rPr>
          <w:rFonts w:asciiTheme="minorHAnsi" w:eastAsia="Georgia" w:hAnsiTheme="minorHAnsi"/>
          <w:sz w:val="22"/>
          <w:szCs w:val="22"/>
          <w:highlight w:val="cyan"/>
          <w:u w:val="single"/>
        </w:rPr>
        <w:t>.</w:t>
      </w:r>
      <w:r w:rsidRPr="00907063">
        <w:rPr>
          <w:rFonts w:asciiTheme="minorHAnsi" w:eastAsia="Georgia" w:hAnsiTheme="minorHAnsi"/>
          <w:sz w:val="22"/>
          <w:szCs w:val="22"/>
        </w:rPr>
        <w:t xml:space="preserve">  This will count as 20% of your final grade.</w:t>
      </w:r>
    </w:p>
    <w:p w:rsidR="009C3B6D" w:rsidRPr="008A5214" w:rsidRDefault="009C3B6D" w:rsidP="009C3B6D">
      <w:pPr>
        <w:spacing w:after="200" w:line="276" w:lineRule="auto"/>
        <w:contextualSpacing/>
        <w:rPr>
          <w:rFonts w:ascii="Calibri" w:eastAsia="Georgia" w:hAnsi="Calibri"/>
        </w:rPr>
      </w:pPr>
      <w:r w:rsidRPr="00B00659">
        <w:rPr>
          <w:rFonts w:asciiTheme="minorHAnsi" w:eastAsia="Georgia" w:hAnsiTheme="minorHAnsi"/>
          <w:b/>
          <w:color w:val="FF0000"/>
          <w:szCs w:val="22"/>
        </w:rPr>
        <w:sym w:font="Wingdings" w:char="F0E0"/>
      </w:r>
      <w:r w:rsidRPr="00907063">
        <w:rPr>
          <w:rFonts w:asciiTheme="minorHAnsi" w:eastAsia="Georgia" w:hAnsiTheme="minorHAnsi"/>
          <w:sz w:val="22"/>
          <w:szCs w:val="22"/>
        </w:rPr>
        <w:t xml:space="preserve"> </w:t>
      </w:r>
      <w:r w:rsidRPr="00907063">
        <w:rPr>
          <w:rFonts w:asciiTheme="minorHAnsi" w:eastAsia="Georgia" w:hAnsiTheme="minorHAnsi"/>
          <w:sz w:val="22"/>
          <w:szCs w:val="22"/>
          <w:u w:val="single"/>
        </w:rPr>
        <w:t>One final word on the project</w:t>
      </w:r>
      <w:r w:rsidRPr="00907063">
        <w:rPr>
          <w:rFonts w:asciiTheme="minorHAnsi" w:eastAsia="Georgia" w:hAnsiTheme="minorHAnsi"/>
          <w:sz w:val="22"/>
          <w:szCs w:val="22"/>
        </w:rPr>
        <w:t xml:space="preserve">:  I take plagiarism very seriously.  (See policy on Academic Dishonesty above.)  Please note that you may not use other people’s words without </w:t>
      </w:r>
      <w:r w:rsidRPr="00907063">
        <w:rPr>
          <w:rFonts w:asciiTheme="minorHAnsi" w:eastAsia="Georgia" w:hAnsiTheme="minorHAnsi"/>
          <w:sz w:val="22"/>
          <w:szCs w:val="22"/>
          <w:u w:val="single"/>
        </w:rPr>
        <w:t>clearly marking AND citing the source</w:t>
      </w:r>
      <w:r w:rsidRPr="00907063">
        <w:rPr>
          <w:rFonts w:asciiTheme="minorHAnsi" w:eastAsia="Georgia" w:hAnsiTheme="minorHAnsi"/>
          <w:sz w:val="22"/>
          <w:szCs w:val="22"/>
        </w:rPr>
        <w:t xml:space="preserve"> of those words.  A number of students have problems with this – sometimes unintentionally.  You must distinguish </w:t>
      </w:r>
      <w:r w:rsidRPr="00907063">
        <w:rPr>
          <w:rFonts w:asciiTheme="minorHAnsi" w:eastAsia="Georgia" w:hAnsiTheme="minorHAnsi"/>
          <w:sz w:val="22"/>
          <w:szCs w:val="22"/>
        </w:rPr>
        <w:lastRenderedPageBreak/>
        <w:t xml:space="preserve">between words that you write and words that you borrow from other sources.  If you take words from another source, you must use “quotation marks” to show what is copied.  If the quote is long (a paragraph), then introduce that paragraph by clearly noting that it comes from another source and then indent that paragraph.  In both cases, you must have a citation that tells your source.  </w:t>
      </w:r>
      <w:r w:rsidRPr="00907063">
        <w:rPr>
          <w:rFonts w:asciiTheme="minorHAnsi" w:eastAsia="Georgia" w:hAnsiTheme="minorHAnsi"/>
          <w:sz w:val="22"/>
          <w:szCs w:val="22"/>
          <w:u w:val="single"/>
        </w:rPr>
        <w:t>A citation alone is not sufficient to indicate that something is a quote</w:t>
      </w:r>
      <w:r w:rsidRPr="00907063">
        <w:rPr>
          <w:rFonts w:asciiTheme="minorHAnsi" w:eastAsia="Georgia" w:hAnsiTheme="minorHAnsi"/>
          <w:sz w:val="22"/>
          <w:szCs w:val="22"/>
        </w:rPr>
        <w:t xml:space="preserve">.  You should have citations both for quoted passages AND for material that you have written (in your own words) that is based on information from other sources.  One more thing – </w:t>
      </w:r>
      <w:r w:rsidRPr="00907063">
        <w:rPr>
          <w:rFonts w:asciiTheme="minorHAnsi" w:eastAsia="Georgia" w:hAnsiTheme="minorHAnsi"/>
          <w:sz w:val="22"/>
          <w:szCs w:val="22"/>
          <w:u w:val="single"/>
        </w:rPr>
        <w:t>quotes should be rare</w:t>
      </w:r>
      <w:r w:rsidRPr="00907063">
        <w:rPr>
          <w:rFonts w:asciiTheme="minorHAnsi" w:eastAsia="Georgia" w:hAnsiTheme="minorHAnsi"/>
          <w:sz w:val="22"/>
          <w:szCs w:val="22"/>
        </w:rPr>
        <w:t>!  APA style, in general, discourages quoting.  Only use a quote when it is critical to deal with the original wording (for example, when you are talking about the diagnostic criteria for a disorder – then the wording of the DSM would be important.)  Otherwise, you should do your own writing, summarizing the main points from the articles that you cite.  Summarizing or paraphrasing does NOT mean changing a few words in the original sentence.  Your writing should not the same basic sentence with slightly different wording.  Let me know if you have questions on this!</w:t>
      </w:r>
    </w:p>
    <w:p w:rsidR="00024F07" w:rsidRDefault="00024F07" w:rsidP="008A5214">
      <w:pPr>
        <w:contextualSpacing/>
        <w:rPr>
          <w:rFonts w:ascii="Calibri" w:hAnsi="Calibri"/>
          <w:u w:val="single"/>
        </w:rPr>
      </w:pPr>
    </w:p>
    <w:p w:rsidR="003D0B04" w:rsidRPr="008A5214" w:rsidRDefault="003D0B04" w:rsidP="008A5214">
      <w:pPr>
        <w:contextualSpacing/>
        <w:rPr>
          <w:rFonts w:ascii="Calibri" w:hAnsi="Calibri"/>
          <w:u w:val="single"/>
        </w:rPr>
      </w:pPr>
      <w:r w:rsidRPr="008A5214">
        <w:rPr>
          <w:rFonts w:ascii="Calibri" w:hAnsi="Calibri"/>
          <w:u w:val="single"/>
        </w:rPr>
        <w:t>The University has a standard grade scale:</w:t>
      </w:r>
    </w:p>
    <w:p w:rsidR="003D0B04" w:rsidRPr="008A5214" w:rsidRDefault="003D0B04" w:rsidP="008A5214">
      <w:pPr>
        <w:contextualSpacing/>
        <w:rPr>
          <w:rFonts w:ascii="Calibri" w:hAnsi="Calibri"/>
        </w:rPr>
      </w:pPr>
      <w:r w:rsidRPr="008A521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A5214">
        <w:rPr>
          <w:rFonts w:ascii="Calibri" w:hAnsi="Calibri"/>
        </w:rPr>
        <w:t>microterm</w:t>
      </w:r>
      <w:proofErr w:type="spellEnd"/>
      <w:r w:rsidRPr="008A521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3D0B04" w:rsidRPr="008A5214" w:rsidRDefault="003D0B04" w:rsidP="008A5214">
      <w:pPr>
        <w:contextualSpacing/>
        <w:rPr>
          <w:rFonts w:ascii="Calibri" w:hAnsi="Calibri"/>
        </w:rPr>
      </w:pPr>
      <w:r w:rsidRPr="008A5214">
        <w:rPr>
          <w:rFonts w:ascii="Calibri" w:hAnsi="Calibri"/>
        </w:rPr>
        <w:t xml:space="preserve"> </w:t>
      </w:r>
    </w:p>
    <w:p w:rsidR="003D0B04" w:rsidRPr="008A5214" w:rsidRDefault="003D0B04" w:rsidP="008A5214">
      <w:pPr>
        <w:spacing w:after="200"/>
        <w:contextualSpacing/>
        <w:rPr>
          <w:rFonts w:ascii="Calibri" w:eastAsia="Georgia" w:hAnsi="Calibri"/>
          <w:u w:val="single"/>
        </w:rPr>
      </w:pPr>
      <w:r w:rsidRPr="008A5214">
        <w:rPr>
          <w:rFonts w:ascii="Calibri" w:eastAsia="Georgia" w:hAnsi="Calibri"/>
          <w:u w:val="single"/>
        </w:rPr>
        <w:t>Student grade appeals:</w:t>
      </w:r>
    </w:p>
    <w:p w:rsidR="003D0B04" w:rsidRPr="008A5214" w:rsidRDefault="003D0B04" w:rsidP="008A5214">
      <w:pPr>
        <w:spacing w:after="200"/>
        <w:contextualSpacing/>
        <w:rPr>
          <w:rFonts w:ascii="Calibri" w:eastAsia="Georgia" w:hAnsi="Calibri"/>
        </w:rPr>
      </w:pPr>
      <w:r w:rsidRPr="008A5214">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A5214">
        <w:rPr>
          <w:rFonts w:ascii="Calibri" w:eastAsia="Georgia" w:hAnsi="Calibri"/>
          <w:u w:val="single"/>
        </w:rPr>
        <w:t>final</w:t>
      </w:r>
      <w:r w:rsidRPr="008A5214">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8A5214">
        <w:rPr>
          <w:rFonts w:ascii="Calibri" w:eastAsia="Georgia" w:hAnsi="Calibri"/>
        </w:rPr>
        <w:t xml:space="preserve"> of Academic Affairs </w:t>
      </w:r>
      <w:r w:rsidRPr="008A5214">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3D0B04" w:rsidRPr="008A5214" w:rsidRDefault="003D0B04" w:rsidP="008A5214">
      <w:pPr>
        <w:spacing w:after="200"/>
        <w:contextualSpacing/>
        <w:rPr>
          <w:rFonts w:ascii="Calibri" w:eastAsia="Georgia" w:hAnsi="Calibri"/>
        </w:rPr>
      </w:pPr>
    </w:p>
    <w:p w:rsidR="003D0B04" w:rsidRDefault="003D0B04" w:rsidP="009C3B6D">
      <w:pPr>
        <w:spacing w:after="200" w:line="276" w:lineRule="auto"/>
        <w:contextualSpacing/>
        <w:rPr>
          <w:rFonts w:ascii="Calibri" w:eastAsia="Georgia" w:hAnsi="Calibri"/>
          <w:b/>
        </w:rPr>
      </w:pPr>
      <w:r w:rsidRPr="00CD6917">
        <w:rPr>
          <w:rStyle w:val="Heading1Char"/>
          <w:rFonts w:eastAsia="Georgia"/>
        </w:rPr>
        <w:t>Tentative Schedule:</w:t>
      </w:r>
      <w:r w:rsidRPr="008A5214">
        <w:rPr>
          <w:rFonts w:ascii="Calibri" w:eastAsia="Georgia" w:hAnsi="Calibri"/>
          <w:b/>
        </w:rPr>
        <w:t xml:space="preserve"> </w:t>
      </w:r>
    </w:p>
    <w:p w:rsidR="00ED63CB" w:rsidRPr="00ED63CB" w:rsidRDefault="00ED63CB" w:rsidP="00ED63CB">
      <w:pPr>
        <w:spacing w:after="200" w:line="276" w:lineRule="auto"/>
        <w:contextualSpacing/>
        <w:rPr>
          <w:rFonts w:ascii="Calibri" w:eastAsia="Georgia" w:hAnsi="Calibri"/>
          <w:b/>
          <w:u w:val="single"/>
        </w:rPr>
      </w:pPr>
      <w:r w:rsidRPr="00ED63CB">
        <w:rPr>
          <w:rFonts w:ascii="Calibri" w:eastAsia="Georgia" w:hAnsi="Calibri"/>
          <w:b/>
          <w:u w:val="single"/>
        </w:rPr>
        <w:t>Part 1: Introduction and Basics of Neurobiology and Pharmacology</w:t>
      </w:r>
    </w:p>
    <w:p w:rsidR="00ED63CB" w:rsidRPr="00ED63CB" w:rsidRDefault="00ED63CB" w:rsidP="00ED63CB">
      <w:pPr>
        <w:spacing w:after="200" w:line="276" w:lineRule="auto"/>
        <w:contextualSpacing/>
        <w:rPr>
          <w:rFonts w:ascii="Calibri" w:eastAsia="Georgia" w:hAnsi="Calibri"/>
          <w:b/>
          <w:u w:val="single"/>
        </w:rPr>
      </w:pP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1 (Feb 25 – Mar 6</w:t>
      </w:r>
      <w:r w:rsidRPr="00ED63CB">
        <w:rPr>
          <w:rFonts w:ascii="Calibri" w:eastAsia="Georgia" w:hAnsi="Calibri"/>
        </w:rPr>
        <w:t>)</w:t>
      </w:r>
      <w:r w:rsidRPr="00ED63CB">
        <w:rPr>
          <w:rFonts w:ascii="Calibri" w:eastAsia="Georgia" w:hAnsi="Calibri"/>
        </w:rPr>
        <w:tab/>
        <w:t>Chapters 1 - 3</w:t>
      </w: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2 (Mar 6 – 20</w:t>
      </w:r>
      <w:r w:rsidRPr="00ED63CB">
        <w:rPr>
          <w:rFonts w:ascii="Calibri" w:eastAsia="Georgia" w:hAnsi="Calibri"/>
        </w:rPr>
        <w:t>)</w:t>
      </w:r>
      <w:r w:rsidRPr="00ED63CB">
        <w:rPr>
          <w:rFonts w:ascii="Calibri" w:eastAsia="Georgia" w:hAnsi="Calibri"/>
        </w:rPr>
        <w:tab/>
      </w:r>
      <w:r>
        <w:rPr>
          <w:rFonts w:ascii="Calibri" w:eastAsia="Georgia" w:hAnsi="Calibri"/>
        </w:rPr>
        <w:tab/>
      </w:r>
      <w:r w:rsidRPr="00ED63CB">
        <w:rPr>
          <w:rFonts w:ascii="Calibri" w:eastAsia="Georgia" w:hAnsi="Calibri"/>
        </w:rPr>
        <w:t>Ch</w:t>
      </w:r>
      <w:bookmarkStart w:id="0" w:name="_GoBack"/>
      <w:bookmarkEnd w:id="0"/>
      <w:r w:rsidRPr="00ED63CB">
        <w:rPr>
          <w:rFonts w:ascii="Calibri" w:eastAsia="Georgia" w:hAnsi="Calibri"/>
        </w:rPr>
        <w:t xml:space="preserve">apters 3 – 5 </w:t>
      </w:r>
      <w:r>
        <w:rPr>
          <w:rFonts w:ascii="Calibri" w:eastAsia="Georgia" w:hAnsi="Calibri"/>
        </w:rPr>
        <w:tab/>
      </w:r>
      <w:r w:rsidRPr="00ED63CB">
        <w:rPr>
          <w:rFonts w:ascii="Calibri" w:eastAsia="Georgia" w:hAnsi="Calibri"/>
        </w:rPr>
        <w:t>*We</w:t>
      </w:r>
      <w:r>
        <w:rPr>
          <w:rFonts w:ascii="Calibri" w:eastAsia="Georgia" w:hAnsi="Calibri"/>
        </w:rPr>
        <w:t>ek includes Spring Break (Mar 11 – 15</w:t>
      </w:r>
      <w:r w:rsidRPr="00ED63CB">
        <w:rPr>
          <w:rFonts w:ascii="Calibri" w:eastAsia="Georgia" w:hAnsi="Calibri"/>
        </w:rPr>
        <w:t>)</w:t>
      </w:r>
    </w:p>
    <w:p w:rsidR="00ED63CB" w:rsidRPr="00ED63CB" w:rsidRDefault="00ED63CB" w:rsidP="00ED63CB">
      <w:pPr>
        <w:spacing w:after="200" w:line="276" w:lineRule="auto"/>
        <w:contextualSpacing/>
        <w:rPr>
          <w:rFonts w:ascii="Calibri" w:eastAsia="Georgia" w:hAnsi="Calibri"/>
          <w:b/>
        </w:rPr>
      </w:pPr>
    </w:p>
    <w:p w:rsidR="00ED63CB" w:rsidRPr="00ED63CB" w:rsidRDefault="00ED63CB" w:rsidP="00ED63CB">
      <w:pPr>
        <w:spacing w:after="200" w:line="276" w:lineRule="auto"/>
        <w:ind w:firstLine="720"/>
        <w:contextualSpacing/>
        <w:rPr>
          <w:rFonts w:ascii="Calibri" w:eastAsia="Georgia" w:hAnsi="Calibri"/>
          <w:b/>
          <w:u w:val="single"/>
        </w:rPr>
      </w:pPr>
      <w:r>
        <w:rPr>
          <w:rFonts w:ascii="Calibri" w:eastAsia="Georgia" w:hAnsi="Calibri"/>
          <w:b/>
          <w:u w:val="single"/>
        </w:rPr>
        <w:t>Exam 1 available Mar 18 – Mar 23</w:t>
      </w:r>
    </w:p>
    <w:p w:rsidR="00ED63CB" w:rsidRPr="00ED63CB" w:rsidRDefault="00ED63CB" w:rsidP="00ED63CB">
      <w:pPr>
        <w:spacing w:after="200" w:line="276" w:lineRule="auto"/>
        <w:contextualSpacing/>
        <w:rPr>
          <w:rFonts w:ascii="Calibri" w:eastAsia="Georgia" w:hAnsi="Calibri"/>
          <w:b/>
        </w:rPr>
      </w:pPr>
    </w:p>
    <w:p w:rsidR="00ED63CB" w:rsidRPr="00ED63CB" w:rsidRDefault="00ED63CB" w:rsidP="00ED63CB">
      <w:pPr>
        <w:spacing w:after="200" w:line="276" w:lineRule="auto"/>
        <w:contextualSpacing/>
        <w:rPr>
          <w:rFonts w:ascii="Calibri" w:eastAsia="Georgia" w:hAnsi="Calibri"/>
          <w:b/>
          <w:u w:val="single"/>
        </w:rPr>
      </w:pPr>
      <w:r w:rsidRPr="00ED63CB">
        <w:rPr>
          <w:rFonts w:ascii="Calibri" w:eastAsia="Georgia" w:hAnsi="Calibri"/>
          <w:b/>
          <w:u w:val="single"/>
        </w:rPr>
        <w:t>Part 2: Clinical Syndromes</w:t>
      </w:r>
    </w:p>
    <w:p w:rsidR="00ED63CB" w:rsidRPr="00ED63CB" w:rsidRDefault="00ED63CB" w:rsidP="00ED63CB">
      <w:pPr>
        <w:spacing w:after="200" w:line="276" w:lineRule="auto"/>
        <w:contextualSpacing/>
        <w:rPr>
          <w:rFonts w:ascii="Calibri" w:eastAsia="Georgia" w:hAnsi="Calibri"/>
          <w:b/>
          <w:u w:val="single"/>
        </w:rPr>
      </w:pP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3 (Mar 20 – Mar 27</w:t>
      </w:r>
      <w:r w:rsidRPr="00ED63CB">
        <w:rPr>
          <w:rFonts w:ascii="Calibri" w:eastAsia="Georgia" w:hAnsi="Calibri"/>
        </w:rPr>
        <w:t>)</w:t>
      </w:r>
      <w:r w:rsidRPr="00ED63CB">
        <w:rPr>
          <w:rFonts w:ascii="Calibri" w:eastAsia="Georgia" w:hAnsi="Calibri"/>
        </w:rPr>
        <w:tab/>
        <w:t>Chapters 6 – 8</w:t>
      </w:r>
      <w:r w:rsidRPr="00ED63CB">
        <w:rPr>
          <w:rFonts w:ascii="Calibri" w:eastAsia="Georgia" w:hAnsi="Calibri"/>
        </w:rPr>
        <w:tab/>
      </w:r>
    </w:p>
    <w:p w:rsidR="00ED63CB" w:rsidRPr="00ED63CB" w:rsidRDefault="00ED63CB" w:rsidP="00ED63CB">
      <w:pPr>
        <w:spacing w:after="200" w:line="276" w:lineRule="auto"/>
        <w:contextualSpacing/>
        <w:rPr>
          <w:rFonts w:ascii="Calibri" w:eastAsia="Georgia" w:hAnsi="Calibri"/>
        </w:rPr>
      </w:pPr>
      <w:r>
        <w:rPr>
          <w:rFonts w:ascii="Calibri" w:eastAsia="Georgia" w:hAnsi="Calibri"/>
        </w:rPr>
        <w:lastRenderedPageBreak/>
        <w:t>Week 4 (Mar 27 – Apr 3</w:t>
      </w:r>
      <w:r w:rsidRPr="00ED63CB">
        <w:rPr>
          <w:rFonts w:ascii="Calibri" w:eastAsia="Georgia" w:hAnsi="Calibri"/>
        </w:rPr>
        <w:t>)</w:t>
      </w:r>
      <w:r w:rsidRPr="00ED63CB">
        <w:rPr>
          <w:rFonts w:ascii="Calibri" w:eastAsia="Georgia" w:hAnsi="Calibri"/>
        </w:rPr>
        <w:tab/>
        <w:t>Chapters 9 - 11</w:t>
      </w: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5 (Apr 3 – Apr 10</w:t>
      </w:r>
      <w:r w:rsidRPr="00ED63CB">
        <w:rPr>
          <w:rFonts w:ascii="Calibri" w:eastAsia="Georgia" w:hAnsi="Calibri"/>
        </w:rPr>
        <w:t>)</w:t>
      </w:r>
      <w:r w:rsidRPr="00ED63CB">
        <w:rPr>
          <w:rFonts w:ascii="Calibri" w:eastAsia="Georgia" w:hAnsi="Calibri"/>
        </w:rPr>
        <w:tab/>
        <w:t>Chapters 12 - 14</w:t>
      </w: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6 (Apr 10 – Apr 17</w:t>
      </w:r>
      <w:r w:rsidRPr="00ED63CB">
        <w:rPr>
          <w:rFonts w:ascii="Calibri" w:eastAsia="Georgia" w:hAnsi="Calibri"/>
        </w:rPr>
        <w:t>)</w:t>
      </w:r>
      <w:r w:rsidRPr="00ED63CB">
        <w:rPr>
          <w:rFonts w:ascii="Calibri" w:eastAsia="Georgia" w:hAnsi="Calibri"/>
        </w:rPr>
        <w:tab/>
        <w:t>Chapters 14 – 15</w:t>
      </w:r>
    </w:p>
    <w:p w:rsidR="00ED63CB" w:rsidRPr="00ED63CB" w:rsidRDefault="00ED63CB" w:rsidP="00ED63CB">
      <w:pPr>
        <w:spacing w:after="200" w:line="276" w:lineRule="auto"/>
        <w:contextualSpacing/>
        <w:rPr>
          <w:rFonts w:ascii="Calibri" w:eastAsia="Georgia" w:hAnsi="Calibri"/>
          <w:b/>
        </w:rPr>
      </w:pPr>
    </w:p>
    <w:p w:rsidR="00ED63CB" w:rsidRPr="00ED63CB" w:rsidRDefault="00ED63CB" w:rsidP="00ED63CB">
      <w:pPr>
        <w:spacing w:after="200" w:line="276" w:lineRule="auto"/>
        <w:ind w:firstLine="720"/>
        <w:contextualSpacing/>
        <w:rPr>
          <w:rFonts w:ascii="Calibri" w:eastAsia="Georgia" w:hAnsi="Calibri"/>
          <w:b/>
          <w:u w:val="single"/>
        </w:rPr>
      </w:pPr>
      <w:r>
        <w:rPr>
          <w:rFonts w:ascii="Calibri" w:eastAsia="Georgia" w:hAnsi="Calibri"/>
          <w:b/>
          <w:u w:val="single"/>
        </w:rPr>
        <w:t>Exam 2 available Apr 15 – Apr 20</w:t>
      </w:r>
    </w:p>
    <w:p w:rsidR="00ED63CB" w:rsidRPr="00ED63CB" w:rsidRDefault="00ED63CB" w:rsidP="00ED63CB">
      <w:pPr>
        <w:spacing w:after="200" w:line="276" w:lineRule="auto"/>
        <w:contextualSpacing/>
        <w:rPr>
          <w:rFonts w:ascii="Calibri" w:eastAsia="Georgia" w:hAnsi="Calibri"/>
          <w:b/>
        </w:rPr>
      </w:pPr>
    </w:p>
    <w:p w:rsidR="00ED63CB" w:rsidRPr="00ED63CB" w:rsidRDefault="00ED63CB" w:rsidP="00ED63CB">
      <w:pPr>
        <w:spacing w:after="200" w:line="276" w:lineRule="auto"/>
        <w:contextualSpacing/>
        <w:rPr>
          <w:rFonts w:ascii="Calibri" w:eastAsia="Georgia" w:hAnsi="Calibri"/>
          <w:b/>
          <w:u w:val="single"/>
        </w:rPr>
      </w:pPr>
      <w:r w:rsidRPr="00ED63CB">
        <w:rPr>
          <w:rFonts w:ascii="Calibri" w:eastAsia="Georgia" w:hAnsi="Calibri"/>
          <w:b/>
          <w:u w:val="single"/>
        </w:rPr>
        <w:t>Part 3: Medications</w:t>
      </w:r>
    </w:p>
    <w:p w:rsidR="00ED63CB" w:rsidRPr="00ED63CB" w:rsidRDefault="00ED63CB" w:rsidP="00ED63CB">
      <w:pPr>
        <w:spacing w:after="200" w:line="276" w:lineRule="auto"/>
        <w:contextualSpacing/>
        <w:rPr>
          <w:rFonts w:ascii="Calibri" w:eastAsia="Georgia" w:hAnsi="Calibri"/>
          <w:b/>
          <w:u w:val="single"/>
        </w:rPr>
      </w:pP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7 (Apr 17 – Apr 24</w:t>
      </w:r>
      <w:r w:rsidRPr="00ED63CB">
        <w:rPr>
          <w:rFonts w:ascii="Calibri" w:eastAsia="Georgia" w:hAnsi="Calibri"/>
        </w:rPr>
        <w:t>)</w:t>
      </w:r>
      <w:r w:rsidRPr="00ED63CB">
        <w:rPr>
          <w:rFonts w:ascii="Calibri" w:eastAsia="Georgia" w:hAnsi="Calibri"/>
        </w:rPr>
        <w:tab/>
        <w:t xml:space="preserve">Chapter 16 </w:t>
      </w:r>
      <w:r w:rsidRPr="00ED63CB">
        <w:rPr>
          <w:rFonts w:ascii="Calibri" w:eastAsia="Georgia" w:hAnsi="Calibri"/>
        </w:rPr>
        <w:tab/>
      </w:r>
      <w:r w:rsidRPr="00ED63CB">
        <w:rPr>
          <w:rFonts w:ascii="Calibri" w:eastAsia="Georgia" w:hAnsi="Calibri"/>
        </w:rPr>
        <w:tab/>
      </w:r>
    </w:p>
    <w:p w:rsidR="00ED63CB" w:rsidRPr="00ED63CB" w:rsidRDefault="00ED63CB" w:rsidP="00ED63CB">
      <w:pPr>
        <w:spacing w:after="200" w:line="276" w:lineRule="auto"/>
        <w:contextualSpacing/>
        <w:rPr>
          <w:rFonts w:ascii="Calibri" w:eastAsia="Georgia" w:hAnsi="Calibri"/>
          <w:b/>
        </w:rPr>
      </w:pPr>
      <w:r>
        <w:rPr>
          <w:rFonts w:ascii="Calibri" w:eastAsia="Georgia" w:hAnsi="Calibri"/>
        </w:rPr>
        <w:t>Week 8 (Apr 24 – May1</w:t>
      </w:r>
      <w:r w:rsidRPr="00ED63CB">
        <w:rPr>
          <w:rFonts w:ascii="Calibri" w:eastAsia="Georgia" w:hAnsi="Calibri"/>
        </w:rPr>
        <w:t>)</w:t>
      </w:r>
      <w:r w:rsidRPr="00ED63CB">
        <w:rPr>
          <w:rFonts w:ascii="Calibri" w:eastAsia="Georgia" w:hAnsi="Calibri"/>
        </w:rPr>
        <w:tab/>
        <w:t>Chapters 17 – 18</w:t>
      </w:r>
      <w:r w:rsidRPr="00ED63CB">
        <w:rPr>
          <w:rFonts w:ascii="Calibri" w:eastAsia="Georgia" w:hAnsi="Calibri"/>
        </w:rPr>
        <w:tab/>
      </w:r>
      <w:r w:rsidRPr="00ED63CB">
        <w:rPr>
          <w:rFonts w:ascii="Calibri" w:eastAsia="Georgia" w:hAnsi="Calibri"/>
          <w:b/>
          <w:u w:val="single"/>
        </w:rPr>
        <w:t xml:space="preserve">*Case due May </w:t>
      </w:r>
      <w:r>
        <w:rPr>
          <w:rFonts w:ascii="Calibri" w:eastAsia="Georgia" w:hAnsi="Calibri"/>
          <w:b/>
          <w:u w:val="single"/>
        </w:rPr>
        <w:t>1</w:t>
      </w:r>
    </w:p>
    <w:p w:rsidR="00ED63CB" w:rsidRPr="00ED63CB" w:rsidRDefault="00ED63CB" w:rsidP="00ED63CB">
      <w:pPr>
        <w:spacing w:after="200" w:line="276" w:lineRule="auto"/>
        <w:contextualSpacing/>
        <w:rPr>
          <w:rFonts w:ascii="Calibri" w:eastAsia="Georgia" w:hAnsi="Calibri"/>
        </w:rPr>
      </w:pPr>
      <w:r w:rsidRPr="00ED63CB">
        <w:rPr>
          <w:rFonts w:ascii="Calibri" w:eastAsia="Georgia" w:hAnsi="Calibri"/>
        </w:rPr>
        <w:t xml:space="preserve">Week </w:t>
      </w:r>
      <w:r>
        <w:rPr>
          <w:rFonts w:ascii="Calibri" w:eastAsia="Georgia" w:hAnsi="Calibri"/>
        </w:rPr>
        <w:t>9 (May 1 – May 8</w:t>
      </w:r>
      <w:r w:rsidRPr="00ED63CB">
        <w:rPr>
          <w:rFonts w:ascii="Calibri" w:eastAsia="Georgia" w:hAnsi="Calibri"/>
        </w:rPr>
        <w:t>)</w:t>
      </w:r>
      <w:r w:rsidRPr="00ED63CB">
        <w:rPr>
          <w:rFonts w:ascii="Calibri" w:eastAsia="Georgia" w:hAnsi="Calibri"/>
        </w:rPr>
        <w:tab/>
        <w:t>Chapters 19 and 23</w:t>
      </w:r>
      <w:r w:rsidRPr="00ED63CB">
        <w:rPr>
          <w:rFonts w:ascii="Calibri" w:eastAsia="Georgia" w:hAnsi="Calibri"/>
        </w:rPr>
        <w:tab/>
      </w:r>
      <w:r w:rsidRPr="00ED63CB">
        <w:rPr>
          <w:rFonts w:ascii="Calibri" w:eastAsia="Georgia" w:hAnsi="Calibri"/>
        </w:rPr>
        <w:tab/>
      </w:r>
    </w:p>
    <w:p w:rsidR="00ED63CB" w:rsidRPr="00ED63CB" w:rsidRDefault="00ED63CB" w:rsidP="00ED63CB">
      <w:pPr>
        <w:spacing w:after="200" w:line="276" w:lineRule="auto"/>
        <w:contextualSpacing/>
        <w:rPr>
          <w:rFonts w:ascii="Calibri" w:eastAsia="Georgia" w:hAnsi="Calibri"/>
        </w:rPr>
      </w:pPr>
      <w:r>
        <w:rPr>
          <w:rFonts w:ascii="Calibri" w:eastAsia="Georgia" w:hAnsi="Calibri"/>
        </w:rPr>
        <w:t>Week 10 (May 8 – May 18</w:t>
      </w:r>
      <w:r w:rsidRPr="00ED63CB">
        <w:rPr>
          <w:rFonts w:ascii="Calibri" w:eastAsia="Georgia" w:hAnsi="Calibri"/>
        </w:rPr>
        <w:t>)</w:t>
      </w:r>
      <w:r w:rsidRPr="00ED63CB">
        <w:rPr>
          <w:rFonts w:ascii="Calibri" w:eastAsia="Georgia" w:hAnsi="Calibri"/>
        </w:rPr>
        <w:tab/>
        <w:t>Chapters 20 - 22</w:t>
      </w:r>
    </w:p>
    <w:p w:rsidR="00ED63CB" w:rsidRPr="00ED63CB" w:rsidRDefault="00ED63CB" w:rsidP="00ED63CB">
      <w:pPr>
        <w:spacing w:after="200" w:line="276" w:lineRule="auto"/>
        <w:contextualSpacing/>
        <w:rPr>
          <w:rFonts w:ascii="Calibri" w:eastAsia="Georgia" w:hAnsi="Calibri"/>
          <w:b/>
        </w:rPr>
      </w:pPr>
    </w:p>
    <w:p w:rsidR="00ED63CB" w:rsidRPr="00ED63CB" w:rsidRDefault="00ED63CB" w:rsidP="00ED63CB">
      <w:pPr>
        <w:spacing w:after="200" w:line="276" w:lineRule="auto"/>
        <w:ind w:firstLine="720"/>
        <w:contextualSpacing/>
        <w:rPr>
          <w:rFonts w:ascii="Calibri" w:eastAsia="Georgia" w:hAnsi="Calibri"/>
          <w:b/>
          <w:u w:val="single"/>
        </w:rPr>
      </w:pPr>
      <w:r w:rsidRPr="00ED63CB">
        <w:rPr>
          <w:rFonts w:ascii="Calibri" w:eastAsia="Georgia" w:hAnsi="Calibri"/>
          <w:b/>
          <w:u w:val="single"/>
        </w:rPr>
        <w:t>Exam 3 (“take-home” style) due by Thursday, May 1</w:t>
      </w:r>
      <w:r>
        <w:rPr>
          <w:rFonts w:ascii="Calibri" w:eastAsia="Georgia" w:hAnsi="Calibri"/>
          <w:b/>
          <w:u w:val="single"/>
        </w:rPr>
        <w:t>6</w:t>
      </w:r>
      <w:r w:rsidRPr="00ED63CB">
        <w:rPr>
          <w:rFonts w:ascii="Calibri" w:eastAsia="Georgia" w:hAnsi="Calibri"/>
          <w:b/>
          <w:u w:val="single"/>
          <w:vertAlign w:val="superscript"/>
        </w:rPr>
        <w:t>th</w:t>
      </w:r>
      <w:r w:rsidRPr="00ED63CB">
        <w:rPr>
          <w:rFonts w:ascii="Calibri" w:eastAsia="Georgia" w:hAnsi="Calibri"/>
          <w:b/>
          <w:u w:val="single"/>
        </w:rPr>
        <w:t xml:space="preserve">   </w:t>
      </w:r>
    </w:p>
    <w:p w:rsidR="00ED63CB" w:rsidRPr="008A5214" w:rsidRDefault="00ED63CB" w:rsidP="009C3B6D">
      <w:pPr>
        <w:spacing w:after="200" w:line="276" w:lineRule="auto"/>
        <w:contextualSpacing/>
        <w:rPr>
          <w:rFonts w:ascii="Calibri" w:eastAsia="Georgia" w:hAnsi="Calibri"/>
          <w:b/>
        </w:rPr>
      </w:pPr>
    </w:p>
    <w:p w:rsidR="00FF2264" w:rsidRDefault="00FF2264" w:rsidP="008A5214">
      <w:pPr>
        <w:contextualSpacing/>
        <w:rPr>
          <w:rFonts w:ascii="Calibri" w:hAnsi="Calibri"/>
        </w:rPr>
      </w:pPr>
    </w:p>
    <w:p w:rsidR="003A564C" w:rsidRPr="008A5214" w:rsidRDefault="006C434D" w:rsidP="008A5214">
      <w:pPr>
        <w:contextualSpacing/>
        <w:rPr>
          <w:rFonts w:ascii="Calibri" w:hAnsi="Calibri"/>
        </w:rPr>
      </w:pPr>
      <w:hyperlink r:id="rId12" w:history="1">
        <w:r w:rsidR="003A564C" w:rsidRPr="008A5214">
          <w:rPr>
            <w:rStyle w:val="Hyperlink"/>
            <w:rFonts w:ascii="Calibri" w:hAnsi="Calibri"/>
          </w:rPr>
          <w:t>http://catalog.wbu.edu</w:t>
        </w:r>
      </w:hyperlink>
    </w:p>
    <w:p w:rsidR="003A564C" w:rsidRPr="008A5214" w:rsidRDefault="003A564C" w:rsidP="008A5214">
      <w:pPr>
        <w:spacing w:after="200" w:line="276" w:lineRule="auto"/>
        <w:contextualSpacing/>
        <w:rPr>
          <w:rFonts w:ascii="Calibri" w:eastAsia="Georgia" w:hAnsi="Calibri"/>
          <w:b/>
        </w:rPr>
      </w:pPr>
    </w:p>
    <w:p w:rsidR="00EF067E" w:rsidRPr="008A5214" w:rsidRDefault="00EF067E" w:rsidP="008A5214">
      <w:pPr>
        <w:contextualSpacing/>
        <w:rPr>
          <w:rFonts w:ascii="Calibri" w:hAnsi="Calibri"/>
        </w:rPr>
      </w:pPr>
    </w:p>
    <w:sectPr w:rsidR="00EF067E" w:rsidRPr="008A5214" w:rsidSect="00C36107">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4D" w:rsidRDefault="006C434D" w:rsidP="00D910E4">
      <w:r>
        <w:separator/>
      </w:r>
    </w:p>
  </w:endnote>
  <w:endnote w:type="continuationSeparator" w:id="0">
    <w:p w:rsidR="006C434D" w:rsidRDefault="006C434D" w:rsidP="00D9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36" w:rsidRDefault="00A92F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E4" w:rsidRPr="00CD6917" w:rsidRDefault="00C36107" w:rsidP="00CD6917">
    <w:pPr>
      <w:pStyle w:val="Footer"/>
      <w:jc w:val="right"/>
      <w:rPr>
        <w:i/>
        <w:sz w:val="16"/>
        <w:szCs w:val="16"/>
      </w:rPr>
    </w:pPr>
    <w:r>
      <w:rPr>
        <w:i/>
        <w:sz w:val="16"/>
        <w:szCs w:val="16"/>
      </w:rPr>
      <w:t>T</w:t>
    </w:r>
    <w:r w:rsidR="008A5214">
      <w:rPr>
        <w:i/>
        <w:sz w:val="16"/>
        <w:szCs w:val="16"/>
      </w:rPr>
      <w:t xml:space="preserve">emplate Updated </w:t>
    </w:r>
    <w:r w:rsidR="00A92F36">
      <w:rPr>
        <w:i/>
        <w:sz w:val="16"/>
        <w:szCs w:val="16"/>
      </w:rPr>
      <w:t>January 19,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36" w:rsidRDefault="00A92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4D" w:rsidRDefault="006C434D" w:rsidP="00D910E4">
      <w:r>
        <w:separator/>
      </w:r>
    </w:p>
  </w:footnote>
  <w:footnote w:type="continuationSeparator" w:id="0">
    <w:p w:rsidR="006C434D" w:rsidRDefault="006C434D" w:rsidP="00D91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36" w:rsidRDefault="00A92F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36" w:rsidRDefault="00A92F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36" w:rsidRDefault="00A92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06685"/>
    <w:multiLevelType w:val="hybridMultilevel"/>
    <w:tmpl w:val="8A16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4D2E"/>
    <w:multiLevelType w:val="hybridMultilevel"/>
    <w:tmpl w:val="30E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3"/>
  </w:num>
  <w:num w:numId="4">
    <w:abstractNumId w:val="7"/>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4F07"/>
    <w:rsid w:val="000377DF"/>
    <w:rsid w:val="000A2FAF"/>
    <w:rsid w:val="0012342D"/>
    <w:rsid w:val="0013031F"/>
    <w:rsid w:val="00134E53"/>
    <w:rsid w:val="001A5ED1"/>
    <w:rsid w:val="001D226B"/>
    <w:rsid w:val="001E0F9F"/>
    <w:rsid w:val="002108EF"/>
    <w:rsid w:val="0026218E"/>
    <w:rsid w:val="002951FA"/>
    <w:rsid w:val="002D2FAE"/>
    <w:rsid w:val="002E3345"/>
    <w:rsid w:val="002F4C62"/>
    <w:rsid w:val="00340985"/>
    <w:rsid w:val="00357104"/>
    <w:rsid w:val="00361561"/>
    <w:rsid w:val="00361740"/>
    <w:rsid w:val="00390449"/>
    <w:rsid w:val="00393398"/>
    <w:rsid w:val="003A0D98"/>
    <w:rsid w:val="003A564C"/>
    <w:rsid w:val="003D0B04"/>
    <w:rsid w:val="003F367C"/>
    <w:rsid w:val="004A76AD"/>
    <w:rsid w:val="005761E0"/>
    <w:rsid w:val="00592903"/>
    <w:rsid w:val="005F19E1"/>
    <w:rsid w:val="00650121"/>
    <w:rsid w:val="0066748B"/>
    <w:rsid w:val="00667B6A"/>
    <w:rsid w:val="006912BB"/>
    <w:rsid w:val="00697EE5"/>
    <w:rsid w:val="006C434D"/>
    <w:rsid w:val="006D3EC2"/>
    <w:rsid w:val="00776320"/>
    <w:rsid w:val="00796A6D"/>
    <w:rsid w:val="007C6F6F"/>
    <w:rsid w:val="007E5B41"/>
    <w:rsid w:val="007E74DD"/>
    <w:rsid w:val="008161C9"/>
    <w:rsid w:val="00834482"/>
    <w:rsid w:val="008A5214"/>
    <w:rsid w:val="0093485F"/>
    <w:rsid w:val="00946B69"/>
    <w:rsid w:val="009A4FC7"/>
    <w:rsid w:val="009C3B6D"/>
    <w:rsid w:val="00A215A7"/>
    <w:rsid w:val="00A31C52"/>
    <w:rsid w:val="00A42703"/>
    <w:rsid w:val="00A66FA8"/>
    <w:rsid w:val="00A877A5"/>
    <w:rsid w:val="00A92F36"/>
    <w:rsid w:val="00AB1FB9"/>
    <w:rsid w:val="00AC206B"/>
    <w:rsid w:val="00AE567D"/>
    <w:rsid w:val="00B029B7"/>
    <w:rsid w:val="00B02BB9"/>
    <w:rsid w:val="00B63FB5"/>
    <w:rsid w:val="00B92137"/>
    <w:rsid w:val="00C36107"/>
    <w:rsid w:val="00C8206F"/>
    <w:rsid w:val="00CB6176"/>
    <w:rsid w:val="00CD6917"/>
    <w:rsid w:val="00CF2964"/>
    <w:rsid w:val="00CF5EDE"/>
    <w:rsid w:val="00D8272A"/>
    <w:rsid w:val="00D910E4"/>
    <w:rsid w:val="00E838DF"/>
    <w:rsid w:val="00EB2EE8"/>
    <w:rsid w:val="00ED63CB"/>
    <w:rsid w:val="00EF067E"/>
    <w:rsid w:val="00F10AC5"/>
    <w:rsid w:val="00F615FC"/>
    <w:rsid w:val="00FA6EEC"/>
    <w:rsid w:val="00FD2415"/>
    <w:rsid w:val="00F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AEB1F"/>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D6917"/>
    <w:pPr>
      <w:ind w:right="-36"/>
      <w:contextualSpacing/>
      <w:outlineLvl w:val="0"/>
    </w:pPr>
    <w:rPr>
      <w:rFonts w:ascii="Calibri" w:hAnsi="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D910E4"/>
    <w:pPr>
      <w:tabs>
        <w:tab w:val="center" w:pos="4680"/>
        <w:tab w:val="right" w:pos="9360"/>
      </w:tabs>
    </w:pPr>
  </w:style>
  <w:style w:type="character" w:customStyle="1" w:styleId="HeaderChar">
    <w:name w:val="Header Char"/>
    <w:basedOn w:val="DefaultParagraphFont"/>
    <w:link w:val="Header"/>
    <w:rsid w:val="00D910E4"/>
    <w:rPr>
      <w:sz w:val="24"/>
      <w:szCs w:val="24"/>
    </w:rPr>
  </w:style>
  <w:style w:type="paragraph" w:styleId="Footer">
    <w:name w:val="footer"/>
    <w:basedOn w:val="Normal"/>
    <w:link w:val="FooterChar"/>
    <w:uiPriority w:val="99"/>
    <w:unhideWhenUsed/>
    <w:rsid w:val="00D910E4"/>
    <w:pPr>
      <w:tabs>
        <w:tab w:val="center" w:pos="4680"/>
        <w:tab w:val="right" w:pos="9360"/>
      </w:tabs>
    </w:pPr>
  </w:style>
  <w:style w:type="character" w:customStyle="1" w:styleId="FooterChar">
    <w:name w:val="Footer Char"/>
    <w:basedOn w:val="DefaultParagraphFont"/>
    <w:link w:val="Footer"/>
    <w:uiPriority w:val="99"/>
    <w:rsid w:val="00D910E4"/>
    <w:rPr>
      <w:sz w:val="24"/>
      <w:szCs w:val="24"/>
    </w:rPr>
  </w:style>
  <w:style w:type="character" w:customStyle="1" w:styleId="Heading1Char">
    <w:name w:val="Heading 1 Char"/>
    <w:basedOn w:val="DefaultParagraphFont"/>
    <w:link w:val="Heading1"/>
    <w:rsid w:val="00CD6917"/>
    <w:rPr>
      <w:rFonts w:ascii="Calibri" w:hAnsi="Calibri"/>
      <w:b/>
      <w:sz w:val="24"/>
      <w:szCs w:val="24"/>
    </w:rPr>
  </w:style>
  <w:style w:type="paragraph" w:styleId="ListParagraph">
    <w:name w:val="List Paragraph"/>
    <w:basedOn w:val="Normal"/>
    <w:uiPriority w:val="34"/>
    <w:qFormat/>
    <w:rsid w:val="009C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510989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762531707">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wen@wb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wb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bu.edu/academics/academic_resources/writing_cen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astyl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Peter Bowen</cp:lastModifiedBy>
  <cp:revision>2</cp:revision>
  <cp:lastPrinted>2007-10-31T20:53:00Z</cp:lastPrinted>
  <dcterms:created xsi:type="dcterms:W3CDTF">2019-01-21T16:31:00Z</dcterms:created>
  <dcterms:modified xsi:type="dcterms:W3CDTF">2019-01-21T16:31:00Z</dcterms:modified>
</cp:coreProperties>
</file>