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1CA0" w14:textId="77777777" w:rsidR="009B7A28" w:rsidRDefault="009B7A28" w:rsidP="00E8791C">
      <w:pPr>
        <w:pStyle w:val="Heading1"/>
        <w:jc w:val="center"/>
      </w:pPr>
      <w:r w:rsidRPr="00EB1A90">
        <w:rPr>
          <w:noProof/>
        </w:rPr>
        <w:drawing>
          <wp:inline distT="0" distB="0" distL="0" distR="0" wp14:anchorId="10E13690" wp14:editId="2AF6EBC9">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8BBE644" w14:textId="77777777" w:rsidR="009B7A28" w:rsidRPr="009B7A28" w:rsidRDefault="00FC0BCF" w:rsidP="00E8791C">
      <w:pPr>
        <w:jc w:val="center"/>
      </w:pPr>
      <w:r>
        <w:t>Campus Name</w:t>
      </w:r>
    </w:p>
    <w:p w14:paraId="2B7D84C3"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95B0050" w14:textId="77777777" w:rsidR="009B7A28" w:rsidRDefault="009B7A28" w:rsidP="00930EB6">
      <w:pPr>
        <w:pStyle w:val="Heading1"/>
      </w:pPr>
    </w:p>
    <w:p w14:paraId="0327BDE1" w14:textId="77777777" w:rsidR="00417929" w:rsidRPr="00F3445E" w:rsidRDefault="00FC0BCF" w:rsidP="00930EB6">
      <w:pPr>
        <w:pStyle w:val="Heading1"/>
      </w:pPr>
      <w:r>
        <w:t xml:space="preserve">2. </w:t>
      </w:r>
      <w:r w:rsidR="00417929" w:rsidRPr="00F3445E">
        <w:t>UNIVERSITY MISSION STATEMENT</w:t>
      </w:r>
    </w:p>
    <w:p w14:paraId="26AC18C9"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333FABC4" w14:textId="77777777" w:rsidR="00417929" w:rsidRPr="00417929" w:rsidRDefault="00417929" w:rsidP="00930EB6"/>
    <w:p w14:paraId="2CAD5964" w14:textId="77777777" w:rsidR="00417929" w:rsidRDefault="00FC0BCF" w:rsidP="00930EB6">
      <w:pPr>
        <w:pStyle w:val="Heading1"/>
      </w:pPr>
      <w:r>
        <w:t xml:space="preserve">3. </w:t>
      </w:r>
      <w:r w:rsidR="00417929" w:rsidRPr="0026208D">
        <w:t>COURSE NUMBER &amp; NAME</w:t>
      </w:r>
      <w:r w:rsidR="00417929" w:rsidRPr="00417929">
        <w:t xml:space="preserve">: </w:t>
      </w:r>
    </w:p>
    <w:p w14:paraId="114B2D58" w14:textId="4A9E0AE2" w:rsidR="00417929" w:rsidRPr="00417929" w:rsidRDefault="00141017" w:rsidP="00930EB6">
      <w:r>
        <w:t>MGMT 6315-</w:t>
      </w:r>
      <w:r w:rsidR="00FB7F9D">
        <w:t>01</w:t>
      </w:r>
      <w:r>
        <w:t>, Advanced Organizational Theory and Development</w:t>
      </w:r>
    </w:p>
    <w:p w14:paraId="0C173E8C"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2C72F76" w14:textId="1A6C9EEE" w:rsidR="00417929" w:rsidRPr="00417929" w:rsidRDefault="00417929" w:rsidP="00930EB6">
      <w:r w:rsidRPr="00417929">
        <w:t>Spring, 201</w:t>
      </w:r>
      <w:r w:rsidR="00FC7A40">
        <w:t>9</w:t>
      </w:r>
    </w:p>
    <w:p w14:paraId="5E74C152" w14:textId="77777777" w:rsidR="00417929" w:rsidRPr="00417929" w:rsidRDefault="00417929" w:rsidP="00930EB6"/>
    <w:p w14:paraId="40293F9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978F3F9" w14:textId="324D40A9" w:rsidR="00417929" w:rsidRPr="003926DC" w:rsidRDefault="003926DC" w:rsidP="00930EB6">
      <w:pPr>
        <w:rPr>
          <w:rFonts w:cstheme="minorHAnsi"/>
        </w:rPr>
      </w:pPr>
      <w:r w:rsidRPr="003926DC">
        <w:rPr>
          <w:rFonts w:cstheme="minorHAnsi"/>
          <w:spacing w:val="-3"/>
          <w:sz w:val="22"/>
          <w:szCs w:val="22"/>
        </w:rPr>
        <w:t>Dr. Samantha R. Murray</w:t>
      </w:r>
    </w:p>
    <w:p w14:paraId="00345DD2" w14:textId="77777777" w:rsidR="00417929" w:rsidRPr="00417929" w:rsidRDefault="00417929" w:rsidP="00930EB6"/>
    <w:p w14:paraId="73FFE3E7"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AD711FA" w14:textId="24756DF6" w:rsidR="00417929" w:rsidRPr="00417929" w:rsidRDefault="00417929" w:rsidP="00930EB6">
      <w:r w:rsidRPr="00417929">
        <w:t xml:space="preserve">Office phone: </w:t>
      </w:r>
      <w:r w:rsidR="003926DC">
        <w:t>806-445-6565</w:t>
      </w:r>
    </w:p>
    <w:p w14:paraId="67D96BD3" w14:textId="49275EC9" w:rsidR="00417929" w:rsidRPr="00417929" w:rsidRDefault="00930EB6" w:rsidP="00930EB6">
      <w:r>
        <w:t xml:space="preserve">WBU </w:t>
      </w:r>
      <w:r w:rsidR="00417929" w:rsidRPr="00417929">
        <w:t xml:space="preserve">Email: </w:t>
      </w:r>
      <w:r w:rsidR="003926DC">
        <w:t>murrays@wbu.edu</w:t>
      </w:r>
    </w:p>
    <w:p w14:paraId="79FE8996" w14:textId="77777777" w:rsidR="00417929" w:rsidRPr="00417929" w:rsidRDefault="00417929" w:rsidP="00930EB6"/>
    <w:p w14:paraId="34F127A5"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228AAB00" w14:textId="5419CB5B" w:rsidR="00417929" w:rsidRPr="003926DC" w:rsidRDefault="008A3C8B" w:rsidP="00930EB6">
      <w:pPr>
        <w:rPr>
          <w:rFonts w:cstheme="minorHAnsi"/>
        </w:rPr>
      </w:pPr>
      <w:r>
        <w:t xml:space="preserve">     </w:t>
      </w:r>
      <w:r w:rsidR="003926DC">
        <w:rPr>
          <w:rFonts w:ascii="Times New Roman" w:hAnsi="Times New Roman"/>
          <w:spacing w:val="-3"/>
          <w:sz w:val="22"/>
          <w:szCs w:val="22"/>
        </w:rPr>
        <w:t>Virtual Office TWTH 10am-1pm CST; by appointment</w:t>
      </w:r>
    </w:p>
    <w:p w14:paraId="3CCEF278" w14:textId="77777777" w:rsidR="00930EB6" w:rsidRPr="00417929" w:rsidRDefault="00930EB6" w:rsidP="00930EB6"/>
    <w:p w14:paraId="6A38CCC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66D6683" w14:textId="77777777" w:rsidR="003926DC" w:rsidRPr="003926DC" w:rsidRDefault="003926DC" w:rsidP="003926DC">
      <w:pPr>
        <w:tabs>
          <w:tab w:val="center" w:pos="4680"/>
        </w:tabs>
        <w:suppressAutoHyphens/>
        <w:ind w:right="-360"/>
        <w:jc w:val="both"/>
        <w:rPr>
          <w:rFonts w:cstheme="minorHAnsi"/>
          <w:b/>
          <w:spacing w:val="-3"/>
          <w:sz w:val="28"/>
          <w:szCs w:val="28"/>
        </w:rPr>
      </w:pPr>
      <w:r w:rsidRPr="003926DC">
        <w:rPr>
          <w:rFonts w:cstheme="minorHAnsi"/>
          <w:spacing w:val="-3"/>
          <w:sz w:val="22"/>
          <w:szCs w:val="22"/>
        </w:rPr>
        <w:t>On-Line</w:t>
      </w:r>
    </w:p>
    <w:p w14:paraId="4D7E6E90" w14:textId="77777777" w:rsidR="00930EB6" w:rsidRPr="00417929" w:rsidRDefault="00930EB6" w:rsidP="00930EB6"/>
    <w:p w14:paraId="066474DD"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6E40100" w14:textId="77777777" w:rsidR="00417929" w:rsidRDefault="00141017" w:rsidP="00930EB6">
      <w:r>
        <w:rPr>
          <w:rFonts w:ascii="Times New Roman" w:hAnsi="Times New Roman"/>
        </w:rPr>
        <w:t>Examination of classical and current research issues including resource dependency, interorganizational systemic networks and other topics in organizational theory.</w:t>
      </w:r>
    </w:p>
    <w:p w14:paraId="0407381E" w14:textId="77777777" w:rsidR="00930EB6" w:rsidRPr="00417929" w:rsidRDefault="00930EB6" w:rsidP="00930EB6"/>
    <w:p w14:paraId="24008595"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3115ED3" w14:textId="77777777" w:rsidR="000B1F29" w:rsidRPr="000B1F29" w:rsidRDefault="000B1F29" w:rsidP="00930EB6"/>
    <w:p w14:paraId="0C6F9940"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09"/>
        <w:gridCol w:w="1190"/>
        <w:gridCol w:w="625"/>
        <w:gridCol w:w="807"/>
        <w:gridCol w:w="1437"/>
        <w:gridCol w:w="1755"/>
        <w:gridCol w:w="1327"/>
      </w:tblGrid>
      <w:tr w:rsidR="00141017" w:rsidRPr="007B49E2" w14:paraId="23AB3C06" w14:textId="77777777" w:rsidTr="003926DC">
        <w:trPr>
          <w:tblCellSpacing w:w="15" w:type="dxa"/>
          <w:jc w:val="center"/>
        </w:trPr>
        <w:tc>
          <w:tcPr>
            <w:tcW w:w="895" w:type="pct"/>
            <w:tcBorders>
              <w:top w:val="outset" w:sz="6" w:space="0" w:color="auto"/>
              <w:left w:val="outset" w:sz="6" w:space="0" w:color="auto"/>
              <w:bottom w:val="outset" w:sz="6" w:space="0" w:color="auto"/>
              <w:right w:val="outset" w:sz="6" w:space="0" w:color="auto"/>
            </w:tcBorders>
            <w:vAlign w:val="center"/>
          </w:tcPr>
          <w:p w14:paraId="3056E280" w14:textId="77777777" w:rsidR="00141017" w:rsidRPr="007B49E2" w:rsidRDefault="00141017" w:rsidP="00E003F8">
            <w:pPr>
              <w:rPr>
                <w:rFonts w:ascii="Times New Roman" w:hAnsi="Times New Roman"/>
                <w:color w:val="000066"/>
                <w:sz w:val="22"/>
                <w:szCs w:val="22"/>
              </w:rPr>
            </w:pPr>
            <w:r w:rsidRPr="007B49E2">
              <w:rPr>
                <w:rFonts w:ascii="Times New Roman" w:hAnsi="Times New Roman"/>
                <w:b/>
                <w:bCs/>
                <w:color w:val="000066"/>
                <w:sz w:val="22"/>
                <w:szCs w:val="22"/>
              </w:rPr>
              <w:t>BOOK</w:t>
            </w:r>
          </w:p>
        </w:tc>
        <w:tc>
          <w:tcPr>
            <w:tcW w:w="651" w:type="pct"/>
            <w:tcBorders>
              <w:top w:val="outset" w:sz="6" w:space="0" w:color="auto"/>
              <w:left w:val="outset" w:sz="6" w:space="0" w:color="auto"/>
              <w:bottom w:val="outset" w:sz="6" w:space="0" w:color="auto"/>
              <w:right w:val="outset" w:sz="6" w:space="0" w:color="auto"/>
            </w:tcBorders>
            <w:vAlign w:val="center"/>
          </w:tcPr>
          <w:p w14:paraId="103C0F76" w14:textId="77777777" w:rsidR="00141017" w:rsidRPr="007B49E2" w:rsidRDefault="00141017" w:rsidP="00E003F8">
            <w:pPr>
              <w:jc w:val="center"/>
              <w:rPr>
                <w:rFonts w:ascii="Times New Roman" w:hAnsi="Times New Roman"/>
                <w:color w:val="000066"/>
                <w:sz w:val="22"/>
                <w:szCs w:val="22"/>
              </w:rPr>
            </w:pPr>
            <w:r w:rsidRPr="007B49E2">
              <w:rPr>
                <w:rFonts w:ascii="Times New Roman" w:hAnsi="Times New Roman"/>
                <w:b/>
                <w:bCs/>
                <w:color w:val="000066"/>
                <w:sz w:val="22"/>
                <w:szCs w:val="22"/>
              </w:rPr>
              <w:t>AUTHOR</w:t>
            </w:r>
          </w:p>
        </w:tc>
        <w:tc>
          <w:tcPr>
            <w:tcW w:w="342" w:type="pct"/>
            <w:tcBorders>
              <w:top w:val="outset" w:sz="6" w:space="0" w:color="auto"/>
              <w:left w:val="outset" w:sz="6" w:space="0" w:color="auto"/>
              <w:bottom w:val="outset" w:sz="6" w:space="0" w:color="auto"/>
              <w:right w:val="outset" w:sz="6" w:space="0" w:color="auto"/>
            </w:tcBorders>
            <w:vAlign w:val="center"/>
          </w:tcPr>
          <w:p w14:paraId="6B29D5DD" w14:textId="77777777" w:rsidR="00141017" w:rsidRPr="007B49E2" w:rsidRDefault="00141017" w:rsidP="00E003F8">
            <w:pPr>
              <w:jc w:val="center"/>
              <w:rPr>
                <w:rFonts w:ascii="Times New Roman" w:hAnsi="Times New Roman"/>
                <w:color w:val="000066"/>
                <w:sz w:val="22"/>
                <w:szCs w:val="22"/>
              </w:rPr>
            </w:pPr>
            <w:r w:rsidRPr="007B49E2">
              <w:rPr>
                <w:rFonts w:ascii="Times New Roman" w:hAnsi="Times New Roman"/>
                <w:b/>
                <w:bCs/>
                <w:color w:val="000066"/>
                <w:sz w:val="22"/>
                <w:szCs w:val="22"/>
              </w:rPr>
              <w:t>ED</w:t>
            </w:r>
          </w:p>
        </w:tc>
        <w:tc>
          <w:tcPr>
            <w:tcW w:w="446" w:type="pct"/>
            <w:tcBorders>
              <w:top w:val="outset" w:sz="6" w:space="0" w:color="auto"/>
              <w:left w:val="outset" w:sz="6" w:space="0" w:color="auto"/>
              <w:bottom w:val="outset" w:sz="6" w:space="0" w:color="auto"/>
              <w:right w:val="outset" w:sz="6" w:space="0" w:color="auto"/>
            </w:tcBorders>
            <w:vAlign w:val="center"/>
          </w:tcPr>
          <w:p w14:paraId="3EFE81BC" w14:textId="77777777" w:rsidR="00141017" w:rsidRPr="007B49E2" w:rsidRDefault="00141017" w:rsidP="00E003F8">
            <w:pPr>
              <w:jc w:val="center"/>
              <w:rPr>
                <w:rFonts w:ascii="Times New Roman" w:hAnsi="Times New Roman"/>
                <w:color w:val="000066"/>
                <w:sz w:val="22"/>
                <w:szCs w:val="22"/>
              </w:rPr>
            </w:pPr>
            <w:r w:rsidRPr="007B49E2">
              <w:rPr>
                <w:rFonts w:ascii="Times New Roman" w:hAnsi="Times New Roman"/>
                <w:b/>
                <w:bCs/>
                <w:color w:val="000066"/>
                <w:sz w:val="22"/>
                <w:szCs w:val="22"/>
              </w:rPr>
              <w:t>YEAR</w:t>
            </w:r>
          </w:p>
        </w:tc>
        <w:tc>
          <w:tcPr>
            <w:tcW w:w="806" w:type="pct"/>
            <w:tcBorders>
              <w:top w:val="outset" w:sz="6" w:space="0" w:color="auto"/>
              <w:left w:val="outset" w:sz="6" w:space="0" w:color="auto"/>
              <w:bottom w:val="outset" w:sz="6" w:space="0" w:color="auto"/>
              <w:right w:val="outset" w:sz="6" w:space="0" w:color="auto"/>
            </w:tcBorders>
            <w:vAlign w:val="center"/>
          </w:tcPr>
          <w:p w14:paraId="44C3EC47" w14:textId="77777777" w:rsidR="00141017" w:rsidRPr="007B49E2" w:rsidRDefault="00141017" w:rsidP="00141017">
            <w:pPr>
              <w:jc w:val="center"/>
              <w:rPr>
                <w:rFonts w:ascii="Times New Roman" w:hAnsi="Times New Roman"/>
                <w:color w:val="000066"/>
                <w:sz w:val="22"/>
                <w:szCs w:val="22"/>
              </w:rPr>
            </w:pPr>
            <w:r w:rsidRPr="007B49E2">
              <w:rPr>
                <w:rFonts w:ascii="Times New Roman" w:hAnsi="Times New Roman"/>
                <w:b/>
                <w:bCs/>
                <w:color w:val="000066"/>
                <w:sz w:val="22"/>
                <w:szCs w:val="22"/>
              </w:rPr>
              <w:t>PUBLISHER</w:t>
            </w:r>
          </w:p>
        </w:tc>
        <w:tc>
          <w:tcPr>
            <w:tcW w:w="987" w:type="pct"/>
            <w:tcBorders>
              <w:top w:val="outset" w:sz="6" w:space="0" w:color="auto"/>
              <w:left w:val="outset" w:sz="6" w:space="0" w:color="auto"/>
              <w:bottom w:val="outset" w:sz="6" w:space="0" w:color="auto"/>
              <w:right w:val="outset" w:sz="6" w:space="0" w:color="auto"/>
            </w:tcBorders>
            <w:vAlign w:val="center"/>
          </w:tcPr>
          <w:p w14:paraId="2B4C379C" w14:textId="77777777" w:rsidR="00141017" w:rsidRPr="007B49E2" w:rsidRDefault="00141017" w:rsidP="00141017">
            <w:pPr>
              <w:jc w:val="center"/>
              <w:rPr>
                <w:rFonts w:ascii="Times New Roman" w:hAnsi="Times New Roman"/>
                <w:color w:val="000066"/>
                <w:sz w:val="22"/>
                <w:szCs w:val="22"/>
              </w:rPr>
            </w:pPr>
            <w:r w:rsidRPr="007B49E2">
              <w:rPr>
                <w:rFonts w:ascii="Times New Roman" w:hAnsi="Times New Roman"/>
                <w:b/>
                <w:bCs/>
                <w:color w:val="000066"/>
                <w:sz w:val="22"/>
                <w:szCs w:val="22"/>
              </w:rPr>
              <w:t>ISBN#</w:t>
            </w:r>
          </w:p>
        </w:tc>
        <w:tc>
          <w:tcPr>
            <w:tcW w:w="734" w:type="pct"/>
            <w:tcBorders>
              <w:top w:val="outset" w:sz="6" w:space="0" w:color="auto"/>
              <w:left w:val="outset" w:sz="6" w:space="0" w:color="auto"/>
              <w:bottom w:val="outset" w:sz="6" w:space="0" w:color="auto"/>
              <w:right w:val="outset" w:sz="6" w:space="0" w:color="auto"/>
            </w:tcBorders>
            <w:vAlign w:val="center"/>
          </w:tcPr>
          <w:p w14:paraId="25FE3104" w14:textId="77777777" w:rsidR="00141017" w:rsidRPr="007B49E2" w:rsidRDefault="00141017" w:rsidP="00141017">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141017" w:rsidRPr="007B49E2" w14:paraId="7971BA32" w14:textId="77777777" w:rsidTr="003926DC">
        <w:trPr>
          <w:tblCellSpacing w:w="15" w:type="dxa"/>
          <w:jc w:val="center"/>
        </w:trPr>
        <w:tc>
          <w:tcPr>
            <w:tcW w:w="895" w:type="pct"/>
            <w:tcBorders>
              <w:top w:val="outset" w:sz="6" w:space="0" w:color="auto"/>
              <w:left w:val="outset" w:sz="6" w:space="0" w:color="auto"/>
              <w:bottom w:val="outset" w:sz="6" w:space="0" w:color="auto"/>
              <w:right w:val="outset" w:sz="6" w:space="0" w:color="auto"/>
            </w:tcBorders>
            <w:vAlign w:val="center"/>
          </w:tcPr>
          <w:p w14:paraId="0FDEF357" w14:textId="77777777" w:rsidR="003926DC" w:rsidRDefault="003926DC" w:rsidP="003926DC">
            <w:pPr>
              <w:rPr>
                <w:rFonts w:ascii="Times New Roman" w:hAnsi="Times New Roman"/>
                <w:color w:val="000066"/>
                <w:sz w:val="22"/>
                <w:szCs w:val="22"/>
              </w:rPr>
            </w:pPr>
            <w:r>
              <w:rPr>
                <w:rFonts w:ascii="Times New Roman" w:hAnsi="Times New Roman"/>
                <w:color w:val="000066"/>
                <w:sz w:val="22"/>
                <w:szCs w:val="22"/>
              </w:rPr>
              <w:t>Various Articles Assigned Weekly that are available in the WBU Library.  Check your syllabus for weekly readings.</w:t>
            </w:r>
          </w:p>
          <w:p w14:paraId="661EF18F" w14:textId="77777777" w:rsidR="003926DC" w:rsidRDefault="003926DC" w:rsidP="00E003F8">
            <w:pPr>
              <w:rPr>
                <w:rFonts w:ascii="Times New Roman" w:hAnsi="Times New Roman"/>
                <w:color w:val="000066"/>
                <w:sz w:val="22"/>
                <w:szCs w:val="22"/>
              </w:rPr>
            </w:pPr>
          </w:p>
          <w:p w14:paraId="7B2A7649" w14:textId="36F3746B" w:rsidR="00141017" w:rsidRPr="007B49E2" w:rsidRDefault="003926DC" w:rsidP="00E003F8">
            <w:pPr>
              <w:rPr>
                <w:rFonts w:ascii="Times New Roman" w:hAnsi="Times New Roman"/>
                <w:color w:val="000066"/>
                <w:sz w:val="22"/>
                <w:szCs w:val="22"/>
              </w:rPr>
            </w:pPr>
            <w:r>
              <w:rPr>
                <w:rFonts w:ascii="Times New Roman" w:hAnsi="Times New Roman"/>
                <w:color w:val="000066"/>
                <w:sz w:val="22"/>
                <w:szCs w:val="22"/>
              </w:rPr>
              <w:t>C</w:t>
            </w:r>
            <w:r w:rsidR="00141017">
              <w:rPr>
                <w:rFonts w:ascii="Times New Roman" w:hAnsi="Times New Roman"/>
                <w:color w:val="000066"/>
                <w:sz w:val="22"/>
                <w:szCs w:val="22"/>
              </w:rPr>
              <w:t xml:space="preserve">lassics of Organization Theory </w:t>
            </w:r>
          </w:p>
        </w:tc>
        <w:tc>
          <w:tcPr>
            <w:tcW w:w="651" w:type="pct"/>
            <w:tcBorders>
              <w:top w:val="outset" w:sz="6" w:space="0" w:color="auto"/>
              <w:left w:val="outset" w:sz="6" w:space="0" w:color="auto"/>
              <w:bottom w:val="outset" w:sz="6" w:space="0" w:color="auto"/>
              <w:right w:val="outset" w:sz="6" w:space="0" w:color="auto"/>
            </w:tcBorders>
            <w:vAlign w:val="center"/>
          </w:tcPr>
          <w:p w14:paraId="51EF444B" w14:textId="77777777" w:rsidR="003926DC" w:rsidRDefault="003926DC" w:rsidP="00E003F8">
            <w:pPr>
              <w:jc w:val="center"/>
              <w:rPr>
                <w:rFonts w:ascii="Times New Roman" w:hAnsi="Times New Roman"/>
                <w:color w:val="000066"/>
                <w:sz w:val="22"/>
                <w:szCs w:val="22"/>
              </w:rPr>
            </w:pPr>
          </w:p>
          <w:p w14:paraId="3EDA3F2E" w14:textId="77777777" w:rsidR="003926DC" w:rsidRDefault="003926DC" w:rsidP="00E003F8">
            <w:pPr>
              <w:jc w:val="center"/>
              <w:rPr>
                <w:rFonts w:ascii="Times New Roman" w:hAnsi="Times New Roman"/>
                <w:color w:val="000066"/>
                <w:sz w:val="22"/>
                <w:szCs w:val="22"/>
              </w:rPr>
            </w:pPr>
          </w:p>
          <w:p w14:paraId="577AD142" w14:textId="77777777" w:rsidR="003926DC" w:rsidRDefault="003926DC" w:rsidP="00E003F8">
            <w:pPr>
              <w:jc w:val="center"/>
              <w:rPr>
                <w:rFonts w:ascii="Times New Roman" w:hAnsi="Times New Roman"/>
                <w:color w:val="000066"/>
                <w:sz w:val="22"/>
                <w:szCs w:val="22"/>
              </w:rPr>
            </w:pPr>
          </w:p>
          <w:p w14:paraId="2142B70B" w14:textId="77777777" w:rsidR="003926DC" w:rsidRDefault="003926DC" w:rsidP="00E003F8">
            <w:pPr>
              <w:jc w:val="center"/>
              <w:rPr>
                <w:rFonts w:ascii="Times New Roman" w:hAnsi="Times New Roman"/>
                <w:color w:val="000066"/>
                <w:sz w:val="22"/>
                <w:szCs w:val="22"/>
              </w:rPr>
            </w:pPr>
          </w:p>
          <w:p w14:paraId="27EBB49B" w14:textId="77777777" w:rsidR="003926DC" w:rsidRDefault="003926DC" w:rsidP="00E003F8">
            <w:pPr>
              <w:jc w:val="center"/>
              <w:rPr>
                <w:rFonts w:ascii="Times New Roman" w:hAnsi="Times New Roman"/>
                <w:color w:val="000066"/>
                <w:sz w:val="22"/>
                <w:szCs w:val="22"/>
              </w:rPr>
            </w:pPr>
          </w:p>
          <w:p w14:paraId="796223C0" w14:textId="77777777" w:rsidR="003926DC" w:rsidRDefault="003926DC" w:rsidP="00E003F8">
            <w:pPr>
              <w:jc w:val="center"/>
              <w:rPr>
                <w:rFonts w:ascii="Times New Roman" w:hAnsi="Times New Roman"/>
                <w:color w:val="000066"/>
                <w:sz w:val="22"/>
                <w:szCs w:val="22"/>
              </w:rPr>
            </w:pPr>
          </w:p>
          <w:p w14:paraId="2708D2FF" w14:textId="187C735B" w:rsidR="00141017" w:rsidRDefault="00141017" w:rsidP="00E003F8">
            <w:pPr>
              <w:jc w:val="center"/>
              <w:rPr>
                <w:rFonts w:ascii="Times New Roman" w:hAnsi="Times New Roman"/>
                <w:color w:val="000066"/>
                <w:sz w:val="22"/>
                <w:szCs w:val="22"/>
              </w:rPr>
            </w:pPr>
            <w:proofErr w:type="spellStart"/>
            <w:r>
              <w:rPr>
                <w:rFonts w:ascii="Times New Roman" w:hAnsi="Times New Roman"/>
                <w:color w:val="000066"/>
                <w:sz w:val="22"/>
                <w:szCs w:val="22"/>
              </w:rPr>
              <w:t>Shafritz</w:t>
            </w:r>
            <w:proofErr w:type="spellEnd"/>
            <w:r>
              <w:rPr>
                <w:rFonts w:ascii="Times New Roman" w:hAnsi="Times New Roman"/>
                <w:color w:val="000066"/>
                <w:sz w:val="22"/>
                <w:szCs w:val="22"/>
              </w:rPr>
              <w:t>/Ott/</w:t>
            </w:r>
          </w:p>
          <w:p w14:paraId="18933983" w14:textId="77777777" w:rsidR="00141017" w:rsidRPr="007B49E2" w:rsidRDefault="00141017" w:rsidP="00E003F8">
            <w:pPr>
              <w:jc w:val="center"/>
              <w:rPr>
                <w:rFonts w:ascii="Times New Roman" w:hAnsi="Times New Roman"/>
                <w:color w:val="000066"/>
                <w:sz w:val="22"/>
                <w:szCs w:val="22"/>
              </w:rPr>
            </w:pPr>
            <w:r>
              <w:rPr>
                <w:rFonts w:ascii="Times New Roman" w:hAnsi="Times New Roman"/>
                <w:color w:val="000066"/>
                <w:sz w:val="22"/>
                <w:szCs w:val="22"/>
              </w:rPr>
              <w:t xml:space="preserve">Jang </w:t>
            </w:r>
          </w:p>
        </w:tc>
        <w:tc>
          <w:tcPr>
            <w:tcW w:w="342" w:type="pct"/>
            <w:tcBorders>
              <w:top w:val="outset" w:sz="6" w:space="0" w:color="auto"/>
              <w:left w:val="outset" w:sz="6" w:space="0" w:color="auto"/>
              <w:bottom w:val="outset" w:sz="6" w:space="0" w:color="auto"/>
              <w:right w:val="outset" w:sz="6" w:space="0" w:color="auto"/>
            </w:tcBorders>
            <w:vAlign w:val="center"/>
          </w:tcPr>
          <w:p w14:paraId="79D9A2AD" w14:textId="77777777" w:rsidR="003926DC" w:rsidRDefault="003926DC" w:rsidP="00E003F8">
            <w:pPr>
              <w:jc w:val="center"/>
              <w:rPr>
                <w:rFonts w:ascii="Times New Roman" w:hAnsi="Times New Roman"/>
                <w:color w:val="000066"/>
                <w:sz w:val="22"/>
                <w:szCs w:val="22"/>
              </w:rPr>
            </w:pPr>
          </w:p>
          <w:p w14:paraId="7379AAE2" w14:textId="77777777" w:rsidR="003926DC" w:rsidRDefault="003926DC" w:rsidP="00E003F8">
            <w:pPr>
              <w:jc w:val="center"/>
              <w:rPr>
                <w:rFonts w:ascii="Times New Roman" w:hAnsi="Times New Roman"/>
                <w:color w:val="000066"/>
                <w:sz w:val="22"/>
                <w:szCs w:val="22"/>
              </w:rPr>
            </w:pPr>
          </w:p>
          <w:p w14:paraId="42C845E9" w14:textId="77777777" w:rsidR="003926DC" w:rsidRDefault="003926DC" w:rsidP="00E003F8">
            <w:pPr>
              <w:jc w:val="center"/>
              <w:rPr>
                <w:rFonts w:ascii="Times New Roman" w:hAnsi="Times New Roman"/>
                <w:color w:val="000066"/>
                <w:sz w:val="22"/>
                <w:szCs w:val="22"/>
              </w:rPr>
            </w:pPr>
          </w:p>
          <w:p w14:paraId="0AB73772" w14:textId="77777777" w:rsidR="003926DC" w:rsidRDefault="003926DC" w:rsidP="00E003F8">
            <w:pPr>
              <w:jc w:val="center"/>
              <w:rPr>
                <w:rFonts w:ascii="Times New Roman" w:hAnsi="Times New Roman"/>
                <w:color w:val="000066"/>
                <w:sz w:val="22"/>
                <w:szCs w:val="22"/>
              </w:rPr>
            </w:pPr>
          </w:p>
          <w:p w14:paraId="155CC811" w14:textId="77777777" w:rsidR="003926DC" w:rsidRDefault="003926DC" w:rsidP="00E003F8">
            <w:pPr>
              <w:jc w:val="center"/>
              <w:rPr>
                <w:rFonts w:ascii="Times New Roman" w:hAnsi="Times New Roman"/>
                <w:color w:val="000066"/>
                <w:sz w:val="22"/>
                <w:szCs w:val="22"/>
              </w:rPr>
            </w:pPr>
          </w:p>
          <w:p w14:paraId="631204E5" w14:textId="31D6B7FA" w:rsidR="00141017" w:rsidRPr="007B49E2" w:rsidRDefault="00141017" w:rsidP="00E003F8">
            <w:pPr>
              <w:jc w:val="center"/>
              <w:rPr>
                <w:rFonts w:ascii="Times New Roman" w:hAnsi="Times New Roman"/>
                <w:color w:val="000066"/>
                <w:sz w:val="22"/>
                <w:szCs w:val="22"/>
              </w:rPr>
            </w:pPr>
            <w:r>
              <w:rPr>
                <w:rFonts w:ascii="Times New Roman" w:hAnsi="Times New Roman"/>
                <w:color w:val="000066"/>
                <w:sz w:val="22"/>
                <w:szCs w:val="22"/>
              </w:rPr>
              <w:t>8th</w:t>
            </w:r>
          </w:p>
        </w:tc>
        <w:tc>
          <w:tcPr>
            <w:tcW w:w="446" w:type="pct"/>
            <w:tcBorders>
              <w:top w:val="outset" w:sz="6" w:space="0" w:color="auto"/>
              <w:left w:val="outset" w:sz="6" w:space="0" w:color="auto"/>
              <w:bottom w:val="outset" w:sz="6" w:space="0" w:color="auto"/>
              <w:right w:val="outset" w:sz="6" w:space="0" w:color="auto"/>
            </w:tcBorders>
            <w:vAlign w:val="center"/>
          </w:tcPr>
          <w:p w14:paraId="54B00B06" w14:textId="77777777" w:rsidR="003926DC" w:rsidRDefault="003926DC" w:rsidP="00E003F8">
            <w:pPr>
              <w:jc w:val="center"/>
              <w:rPr>
                <w:rFonts w:ascii="Times New Roman" w:hAnsi="Times New Roman"/>
                <w:color w:val="000066"/>
                <w:sz w:val="22"/>
                <w:szCs w:val="22"/>
              </w:rPr>
            </w:pPr>
          </w:p>
          <w:p w14:paraId="26B2BFAB" w14:textId="77777777" w:rsidR="003926DC" w:rsidRDefault="003926DC" w:rsidP="00E003F8">
            <w:pPr>
              <w:jc w:val="center"/>
              <w:rPr>
                <w:rFonts w:ascii="Times New Roman" w:hAnsi="Times New Roman"/>
                <w:color w:val="000066"/>
                <w:sz w:val="22"/>
                <w:szCs w:val="22"/>
              </w:rPr>
            </w:pPr>
          </w:p>
          <w:p w14:paraId="06B95AD9" w14:textId="77777777" w:rsidR="003926DC" w:rsidRDefault="003926DC" w:rsidP="00E003F8">
            <w:pPr>
              <w:jc w:val="center"/>
              <w:rPr>
                <w:rFonts w:ascii="Times New Roman" w:hAnsi="Times New Roman"/>
                <w:color w:val="000066"/>
                <w:sz w:val="22"/>
                <w:szCs w:val="22"/>
              </w:rPr>
            </w:pPr>
          </w:p>
          <w:p w14:paraId="30EF5ED1" w14:textId="77777777" w:rsidR="003926DC" w:rsidRDefault="003926DC" w:rsidP="00E003F8">
            <w:pPr>
              <w:jc w:val="center"/>
              <w:rPr>
                <w:rFonts w:ascii="Times New Roman" w:hAnsi="Times New Roman"/>
                <w:color w:val="000066"/>
                <w:sz w:val="22"/>
                <w:szCs w:val="22"/>
              </w:rPr>
            </w:pPr>
          </w:p>
          <w:p w14:paraId="4A7F30F5" w14:textId="77777777" w:rsidR="003926DC" w:rsidRDefault="003926DC" w:rsidP="00E003F8">
            <w:pPr>
              <w:jc w:val="center"/>
              <w:rPr>
                <w:rFonts w:ascii="Times New Roman" w:hAnsi="Times New Roman"/>
                <w:color w:val="000066"/>
                <w:sz w:val="22"/>
                <w:szCs w:val="22"/>
              </w:rPr>
            </w:pPr>
          </w:p>
          <w:p w14:paraId="4552A8C5" w14:textId="6A15342A" w:rsidR="00141017" w:rsidRPr="007B49E2" w:rsidRDefault="00141017" w:rsidP="00E003F8">
            <w:pPr>
              <w:jc w:val="center"/>
              <w:rPr>
                <w:rFonts w:ascii="Times New Roman" w:hAnsi="Times New Roman"/>
                <w:color w:val="000066"/>
                <w:sz w:val="22"/>
                <w:szCs w:val="22"/>
              </w:rPr>
            </w:pPr>
            <w:r>
              <w:rPr>
                <w:rFonts w:ascii="Times New Roman" w:hAnsi="Times New Roman"/>
                <w:color w:val="000066"/>
                <w:sz w:val="22"/>
                <w:szCs w:val="22"/>
              </w:rPr>
              <w:t>2016</w:t>
            </w:r>
          </w:p>
        </w:tc>
        <w:tc>
          <w:tcPr>
            <w:tcW w:w="806" w:type="pct"/>
            <w:tcBorders>
              <w:top w:val="outset" w:sz="6" w:space="0" w:color="auto"/>
              <w:left w:val="outset" w:sz="6" w:space="0" w:color="auto"/>
              <w:bottom w:val="outset" w:sz="6" w:space="0" w:color="auto"/>
              <w:right w:val="outset" w:sz="6" w:space="0" w:color="auto"/>
            </w:tcBorders>
            <w:vAlign w:val="center"/>
          </w:tcPr>
          <w:p w14:paraId="0E453457" w14:textId="77777777" w:rsidR="003926DC" w:rsidRDefault="003926DC" w:rsidP="00141017">
            <w:pPr>
              <w:jc w:val="center"/>
              <w:rPr>
                <w:rFonts w:ascii="Times New Roman" w:hAnsi="Times New Roman"/>
                <w:color w:val="000066"/>
                <w:sz w:val="22"/>
                <w:szCs w:val="22"/>
              </w:rPr>
            </w:pPr>
          </w:p>
          <w:p w14:paraId="5C935B6A" w14:textId="77777777" w:rsidR="003926DC" w:rsidRDefault="003926DC" w:rsidP="00141017">
            <w:pPr>
              <w:jc w:val="center"/>
              <w:rPr>
                <w:rFonts w:ascii="Times New Roman" w:hAnsi="Times New Roman"/>
                <w:color w:val="000066"/>
                <w:sz w:val="22"/>
                <w:szCs w:val="22"/>
              </w:rPr>
            </w:pPr>
          </w:p>
          <w:p w14:paraId="16BB8DDC" w14:textId="77777777" w:rsidR="003926DC" w:rsidRDefault="003926DC" w:rsidP="00141017">
            <w:pPr>
              <w:jc w:val="center"/>
              <w:rPr>
                <w:rFonts w:ascii="Times New Roman" w:hAnsi="Times New Roman"/>
                <w:color w:val="000066"/>
                <w:sz w:val="22"/>
                <w:szCs w:val="22"/>
              </w:rPr>
            </w:pPr>
          </w:p>
          <w:p w14:paraId="495B2197" w14:textId="77777777" w:rsidR="003926DC" w:rsidRDefault="003926DC" w:rsidP="00141017">
            <w:pPr>
              <w:jc w:val="center"/>
              <w:rPr>
                <w:rFonts w:ascii="Times New Roman" w:hAnsi="Times New Roman"/>
                <w:color w:val="000066"/>
                <w:sz w:val="22"/>
                <w:szCs w:val="22"/>
              </w:rPr>
            </w:pPr>
          </w:p>
          <w:p w14:paraId="3CEDB85C" w14:textId="77777777" w:rsidR="003926DC" w:rsidRDefault="003926DC" w:rsidP="00141017">
            <w:pPr>
              <w:jc w:val="center"/>
              <w:rPr>
                <w:rFonts w:ascii="Times New Roman" w:hAnsi="Times New Roman"/>
                <w:color w:val="000066"/>
                <w:sz w:val="22"/>
                <w:szCs w:val="22"/>
              </w:rPr>
            </w:pPr>
          </w:p>
          <w:p w14:paraId="0F2176C5" w14:textId="48248ACD" w:rsidR="00141017" w:rsidRPr="007B49E2" w:rsidRDefault="00141017" w:rsidP="00141017">
            <w:pPr>
              <w:jc w:val="center"/>
              <w:rPr>
                <w:rFonts w:ascii="Times New Roman" w:hAnsi="Times New Roman"/>
                <w:color w:val="000066"/>
                <w:sz w:val="22"/>
                <w:szCs w:val="22"/>
              </w:rPr>
            </w:pPr>
            <w:r>
              <w:rPr>
                <w:rFonts w:ascii="Times New Roman" w:hAnsi="Times New Roman"/>
                <w:color w:val="000066"/>
                <w:sz w:val="22"/>
                <w:szCs w:val="22"/>
              </w:rPr>
              <w:t>Cengage</w:t>
            </w:r>
          </w:p>
        </w:tc>
        <w:tc>
          <w:tcPr>
            <w:tcW w:w="987" w:type="pct"/>
            <w:tcBorders>
              <w:top w:val="outset" w:sz="6" w:space="0" w:color="auto"/>
              <w:left w:val="outset" w:sz="6" w:space="0" w:color="auto"/>
              <w:bottom w:val="outset" w:sz="6" w:space="0" w:color="auto"/>
              <w:right w:val="outset" w:sz="6" w:space="0" w:color="auto"/>
            </w:tcBorders>
            <w:vAlign w:val="center"/>
          </w:tcPr>
          <w:p w14:paraId="052085C9" w14:textId="77777777" w:rsidR="003926DC" w:rsidRDefault="003926DC" w:rsidP="00141017">
            <w:pPr>
              <w:jc w:val="center"/>
              <w:rPr>
                <w:rFonts w:ascii="Times New Roman" w:hAnsi="Times New Roman"/>
                <w:color w:val="000066"/>
                <w:sz w:val="22"/>
                <w:szCs w:val="22"/>
              </w:rPr>
            </w:pPr>
          </w:p>
          <w:p w14:paraId="19DE21F0" w14:textId="77777777" w:rsidR="003926DC" w:rsidRDefault="003926DC" w:rsidP="00141017">
            <w:pPr>
              <w:jc w:val="center"/>
              <w:rPr>
                <w:rFonts w:ascii="Times New Roman" w:hAnsi="Times New Roman"/>
                <w:color w:val="000066"/>
                <w:sz w:val="22"/>
                <w:szCs w:val="22"/>
              </w:rPr>
            </w:pPr>
          </w:p>
          <w:p w14:paraId="257B2C67" w14:textId="77777777" w:rsidR="003926DC" w:rsidRDefault="003926DC" w:rsidP="00141017">
            <w:pPr>
              <w:jc w:val="center"/>
              <w:rPr>
                <w:rFonts w:ascii="Times New Roman" w:hAnsi="Times New Roman"/>
                <w:color w:val="000066"/>
                <w:sz w:val="22"/>
                <w:szCs w:val="22"/>
              </w:rPr>
            </w:pPr>
          </w:p>
          <w:p w14:paraId="531803B0" w14:textId="77777777" w:rsidR="003926DC" w:rsidRDefault="003926DC" w:rsidP="00141017">
            <w:pPr>
              <w:jc w:val="center"/>
              <w:rPr>
                <w:rFonts w:ascii="Times New Roman" w:hAnsi="Times New Roman"/>
                <w:color w:val="000066"/>
                <w:sz w:val="22"/>
                <w:szCs w:val="22"/>
              </w:rPr>
            </w:pPr>
          </w:p>
          <w:p w14:paraId="03EB51A7" w14:textId="77777777" w:rsidR="003926DC" w:rsidRDefault="003926DC" w:rsidP="00141017">
            <w:pPr>
              <w:jc w:val="center"/>
              <w:rPr>
                <w:rFonts w:ascii="Times New Roman" w:hAnsi="Times New Roman"/>
                <w:color w:val="000066"/>
                <w:sz w:val="22"/>
                <w:szCs w:val="22"/>
              </w:rPr>
            </w:pPr>
          </w:p>
          <w:p w14:paraId="11D617F2" w14:textId="5B526B4D" w:rsidR="00141017" w:rsidRPr="007B49E2" w:rsidRDefault="00141017" w:rsidP="00141017">
            <w:pPr>
              <w:jc w:val="center"/>
              <w:rPr>
                <w:rFonts w:ascii="Times New Roman" w:hAnsi="Times New Roman"/>
                <w:color w:val="000066"/>
                <w:sz w:val="22"/>
                <w:szCs w:val="22"/>
              </w:rPr>
            </w:pPr>
            <w:r>
              <w:rPr>
                <w:rFonts w:ascii="Times New Roman" w:hAnsi="Times New Roman"/>
                <w:color w:val="000066"/>
                <w:sz w:val="22"/>
                <w:szCs w:val="22"/>
              </w:rPr>
              <w:t>9781-28587-0274</w:t>
            </w:r>
          </w:p>
        </w:tc>
        <w:tc>
          <w:tcPr>
            <w:tcW w:w="734" w:type="pct"/>
            <w:tcBorders>
              <w:top w:val="outset" w:sz="6" w:space="0" w:color="auto"/>
              <w:left w:val="outset" w:sz="6" w:space="0" w:color="auto"/>
              <w:bottom w:val="outset" w:sz="6" w:space="0" w:color="auto"/>
              <w:right w:val="outset" w:sz="6" w:space="0" w:color="auto"/>
            </w:tcBorders>
            <w:vAlign w:val="center"/>
          </w:tcPr>
          <w:p w14:paraId="2C1E6B8A" w14:textId="77777777" w:rsidR="003926DC" w:rsidRDefault="003926DC" w:rsidP="00141017">
            <w:pPr>
              <w:spacing w:before="100" w:beforeAutospacing="1" w:after="100" w:afterAutospacing="1"/>
              <w:jc w:val="center"/>
              <w:rPr>
                <w:rFonts w:ascii="Times New Roman" w:hAnsi="Times New Roman"/>
                <w:color w:val="000066"/>
                <w:sz w:val="22"/>
                <w:szCs w:val="22"/>
              </w:rPr>
            </w:pPr>
          </w:p>
          <w:p w14:paraId="5B7F7054" w14:textId="77777777" w:rsidR="003926DC" w:rsidRDefault="003926DC" w:rsidP="00141017">
            <w:pPr>
              <w:spacing w:before="100" w:beforeAutospacing="1" w:after="100" w:afterAutospacing="1"/>
              <w:jc w:val="center"/>
              <w:rPr>
                <w:rFonts w:ascii="Times New Roman" w:hAnsi="Times New Roman"/>
                <w:color w:val="000066"/>
                <w:sz w:val="22"/>
                <w:szCs w:val="22"/>
              </w:rPr>
            </w:pPr>
          </w:p>
          <w:p w14:paraId="3AF2C3FA" w14:textId="77777777" w:rsidR="003926DC" w:rsidRDefault="003926DC" w:rsidP="00141017">
            <w:pPr>
              <w:spacing w:before="100" w:beforeAutospacing="1" w:after="100" w:afterAutospacing="1"/>
              <w:jc w:val="center"/>
              <w:rPr>
                <w:rFonts w:ascii="Times New Roman" w:hAnsi="Times New Roman"/>
                <w:color w:val="000066"/>
                <w:sz w:val="22"/>
                <w:szCs w:val="22"/>
              </w:rPr>
            </w:pPr>
          </w:p>
          <w:p w14:paraId="70F111D1" w14:textId="77777777" w:rsidR="003926DC" w:rsidRDefault="003926DC" w:rsidP="00141017">
            <w:pPr>
              <w:spacing w:before="100" w:beforeAutospacing="1" w:after="100" w:afterAutospacing="1"/>
              <w:jc w:val="center"/>
              <w:rPr>
                <w:rFonts w:ascii="Times New Roman" w:hAnsi="Times New Roman"/>
                <w:color w:val="000066"/>
                <w:sz w:val="22"/>
                <w:szCs w:val="22"/>
              </w:rPr>
            </w:pPr>
          </w:p>
          <w:p w14:paraId="5D61511D" w14:textId="0E55141B" w:rsidR="00141017" w:rsidRPr="007B49E2" w:rsidRDefault="00141017" w:rsidP="00141017">
            <w:pPr>
              <w:spacing w:before="100" w:beforeAutospacing="1" w:after="100" w:afterAutospacing="1"/>
              <w:jc w:val="center"/>
              <w:rPr>
                <w:rFonts w:ascii="Times New Roman" w:hAnsi="Times New Roman"/>
                <w:color w:val="000066"/>
                <w:sz w:val="22"/>
                <w:szCs w:val="22"/>
              </w:rPr>
            </w:pPr>
            <w:r>
              <w:rPr>
                <w:rFonts w:ascii="Times New Roman" w:hAnsi="Times New Roman"/>
                <w:color w:val="000066"/>
                <w:sz w:val="22"/>
                <w:szCs w:val="22"/>
              </w:rPr>
              <w:t>9/20/17</w:t>
            </w:r>
          </w:p>
        </w:tc>
      </w:tr>
    </w:tbl>
    <w:p w14:paraId="1B010940" w14:textId="77777777" w:rsidR="00FC0BCF" w:rsidRDefault="00FC0BCF" w:rsidP="00FC0BCF"/>
    <w:p w14:paraId="11CCA41C" w14:textId="00F572EB" w:rsidR="00FC0BCF" w:rsidRDefault="00FC0BCF" w:rsidP="00FC0BCF">
      <w:pPr>
        <w:pStyle w:val="Heading1"/>
      </w:pPr>
      <w:r>
        <w:t>12. OPTIONAL MATERIALS</w:t>
      </w:r>
    </w:p>
    <w:p w14:paraId="1E62614A" w14:textId="32DBE96E" w:rsidR="003926DC" w:rsidRPr="003926DC" w:rsidRDefault="003926DC" w:rsidP="003926DC">
      <w:pPr>
        <w:rPr>
          <w:rFonts w:cstheme="minorHAnsi"/>
        </w:rPr>
      </w:pPr>
      <w:r w:rsidRPr="003926DC">
        <w:rPr>
          <w:rFonts w:cstheme="minorHAnsi"/>
        </w:rPr>
        <w:t>I have decided not to require that you buy a lot of books. However, for those of you who see organization theory as your intellectual home, I highly recommend that you purchase new or used copies of the following books and start to build your professional library.</w:t>
      </w:r>
    </w:p>
    <w:p w14:paraId="3F3B1465" w14:textId="77777777" w:rsidR="003926DC" w:rsidRPr="003926DC" w:rsidRDefault="003926DC" w:rsidP="003926DC">
      <w:pPr>
        <w:rPr>
          <w:rFonts w:cstheme="minorHAnsi"/>
        </w:rPr>
      </w:pPr>
    </w:p>
    <w:p w14:paraId="588A4F97" w14:textId="77777777" w:rsidR="003926DC" w:rsidRPr="003926DC" w:rsidRDefault="003926DC" w:rsidP="003926DC">
      <w:pPr>
        <w:rPr>
          <w:rFonts w:cstheme="minorHAnsi"/>
        </w:rPr>
      </w:pPr>
      <w:r w:rsidRPr="003926DC">
        <w:rPr>
          <w:rFonts w:cstheme="minorHAnsi"/>
        </w:rPr>
        <w:t>DiMaggio &amp; Powell, 1991. The New Institutionalism in Organization Analysis</w:t>
      </w:r>
    </w:p>
    <w:p w14:paraId="4D1C3915" w14:textId="77777777" w:rsidR="003926DC" w:rsidRPr="003926DC" w:rsidRDefault="003926DC" w:rsidP="003926DC">
      <w:pPr>
        <w:rPr>
          <w:rFonts w:cstheme="minorHAnsi"/>
        </w:rPr>
      </w:pPr>
      <w:r w:rsidRPr="003926DC">
        <w:rPr>
          <w:rFonts w:cstheme="minorHAnsi"/>
        </w:rPr>
        <w:t>Scott, W.R. 2008</w:t>
      </w:r>
      <w:r w:rsidRPr="003926DC">
        <w:rPr>
          <w:rFonts w:cstheme="minorHAnsi"/>
          <w:i/>
          <w:iCs/>
        </w:rPr>
        <w:t xml:space="preserve">. </w:t>
      </w:r>
      <w:r w:rsidRPr="003926DC">
        <w:rPr>
          <w:rFonts w:cstheme="minorHAnsi"/>
        </w:rPr>
        <w:t>Institutions and Organizations, 3rd edition.</w:t>
      </w:r>
    </w:p>
    <w:p w14:paraId="4EC6C3AE" w14:textId="77777777" w:rsidR="003926DC" w:rsidRPr="003926DC" w:rsidRDefault="003926DC" w:rsidP="003926DC">
      <w:pPr>
        <w:rPr>
          <w:rFonts w:cstheme="minorHAnsi"/>
        </w:rPr>
      </w:pPr>
      <w:r w:rsidRPr="003926DC">
        <w:rPr>
          <w:rFonts w:cstheme="minorHAnsi"/>
        </w:rPr>
        <w:t>Weick, 1995. Sensemaking in Organizations.</w:t>
      </w:r>
    </w:p>
    <w:p w14:paraId="3A4DB703" w14:textId="77777777" w:rsidR="003926DC" w:rsidRPr="003926DC" w:rsidRDefault="003926DC" w:rsidP="003926DC">
      <w:pPr>
        <w:rPr>
          <w:rFonts w:cstheme="minorHAnsi"/>
        </w:rPr>
      </w:pPr>
      <w:r w:rsidRPr="003926DC">
        <w:rPr>
          <w:rFonts w:cstheme="minorHAnsi"/>
        </w:rPr>
        <w:t xml:space="preserve">Pfeffer &amp; </w:t>
      </w:r>
      <w:proofErr w:type="spellStart"/>
      <w:r w:rsidRPr="003926DC">
        <w:rPr>
          <w:rFonts w:cstheme="minorHAnsi"/>
        </w:rPr>
        <w:t>Salancik</w:t>
      </w:r>
      <w:proofErr w:type="spellEnd"/>
      <w:r w:rsidRPr="003926DC">
        <w:rPr>
          <w:rFonts w:cstheme="minorHAnsi"/>
        </w:rPr>
        <w:t>, 1978. The External Control of Organizations</w:t>
      </w:r>
    </w:p>
    <w:p w14:paraId="5272CEE5" w14:textId="77777777" w:rsidR="003926DC" w:rsidRPr="003926DC" w:rsidRDefault="003926DC" w:rsidP="003926DC">
      <w:pPr>
        <w:rPr>
          <w:rFonts w:cstheme="minorHAnsi"/>
        </w:rPr>
      </w:pPr>
      <w:r w:rsidRPr="003926DC">
        <w:rPr>
          <w:rFonts w:cstheme="minorHAnsi"/>
        </w:rPr>
        <w:t>Burt, 1992. Structural Holes</w:t>
      </w:r>
    </w:p>
    <w:p w14:paraId="19781B1C" w14:textId="77777777" w:rsidR="003926DC" w:rsidRPr="003926DC" w:rsidRDefault="003926DC" w:rsidP="003926DC">
      <w:pPr>
        <w:rPr>
          <w:rFonts w:cstheme="minorHAnsi"/>
        </w:rPr>
      </w:pPr>
      <w:r w:rsidRPr="003926DC">
        <w:rPr>
          <w:rFonts w:cstheme="minorHAnsi"/>
        </w:rPr>
        <w:t>Kilduff &amp; Tsai, 2003. Social Networks and Organizations</w:t>
      </w:r>
    </w:p>
    <w:p w14:paraId="2FB4B493" w14:textId="77777777" w:rsidR="003926DC" w:rsidRPr="003926DC" w:rsidRDefault="003926DC" w:rsidP="003926DC">
      <w:pPr>
        <w:rPr>
          <w:rFonts w:cstheme="minorHAnsi"/>
        </w:rPr>
      </w:pPr>
      <w:proofErr w:type="spellStart"/>
      <w:r w:rsidRPr="003926DC">
        <w:rPr>
          <w:rFonts w:cstheme="minorHAnsi"/>
        </w:rPr>
        <w:t>Cyert</w:t>
      </w:r>
      <w:proofErr w:type="spellEnd"/>
      <w:r w:rsidRPr="003926DC">
        <w:rPr>
          <w:rFonts w:cstheme="minorHAnsi"/>
        </w:rPr>
        <w:t xml:space="preserve"> &amp; March, 1963. A Behavioral Theory of the Firm</w:t>
      </w:r>
    </w:p>
    <w:p w14:paraId="4280361B" w14:textId="77777777" w:rsidR="003926DC" w:rsidRPr="003926DC" w:rsidRDefault="003926DC" w:rsidP="003926DC">
      <w:pPr>
        <w:rPr>
          <w:rFonts w:cstheme="minorHAnsi"/>
        </w:rPr>
      </w:pPr>
      <w:r w:rsidRPr="003926DC">
        <w:rPr>
          <w:rFonts w:cstheme="minorHAnsi"/>
        </w:rPr>
        <w:t>March &amp; Simon, 1958 Organizations</w:t>
      </w:r>
    </w:p>
    <w:p w14:paraId="4BA88752" w14:textId="77777777" w:rsidR="003926DC" w:rsidRPr="003926DC" w:rsidRDefault="003926DC" w:rsidP="003926DC">
      <w:pPr>
        <w:rPr>
          <w:rFonts w:cstheme="minorHAnsi"/>
        </w:rPr>
      </w:pPr>
      <w:r w:rsidRPr="003926DC">
        <w:rPr>
          <w:rFonts w:cstheme="minorHAnsi"/>
        </w:rPr>
        <w:t>Thompson, 1967, Organizations in Action</w:t>
      </w:r>
    </w:p>
    <w:p w14:paraId="1B5C22A4" w14:textId="77777777" w:rsidR="003926DC" w:rsidRPr="003926DC" w:rsidRDefault="003926DC" w:rsidP="003926DC">
      <w:pPr>
        <w:rPr>
          <w:rFonts w:cstheme="minorHAnsi"/>
        </w:rPr>
      </w:pPr>
      <w:r w:rsidRPr="003926DC">
        <w:rPr>
          <w:rFonts w:cstheme="minorHAnsi"/>
        </w:rPr>
        <w:t xml:space="preserve">Aldrich &amp; </w:t>
      </w:r>
      <w:proofErr w:type="spellStart"/>
      <w:r w:rsidRPr="003926DC">
        <w:rPr>
          <w:rFonts w:cstheme="minorHAnsi"/>
        </w:rPr>
        <w:t>Reuf</w:t>
      </w:r>
      <w:proofErr w:type="spellEnd"/>
      <w:r w:rsidRPr="003926DC">
        <w:rPr>
          <w:rFonts w:cstheme="minorHAnsi"/>
        </w:rPr>
        <w:t>, 2006. Organizations Evolving, 2nd edition.</w:t>
      </w:r>
    </w:p>
    <w:p w14:paraId="38A9BCDA" w14:textId="77777777" w:rsidR="003926DC" w:rsidRPr="003926DC" w:rsidRDefault="003926DC" w:rsidP="003926DC">
      <w:pPr>
        <w:rPr>
          <w:rFonts w:cstheme="minorHAnsi"/>
        </w:rPr>
      </w:pPr>
      <w:r w:rsidRPr="003926DC">
        <w:rPr>
          <w:rFonts w:cstheme="minorHAnsi"/>
        </w:rPr>
        <w:t xml:space="preserve">Smelser &amp; </w:t>
      </w:r>
      <w:proofErr w:type="spellStart"/>
      <w:r w:rsidRPr="003926DC">
        <w:rPr>
          <w:rFonts w:cstheme="minorHAnsi"/>
        </w:rPr>
        <w:t>Swedberg</w:t>
      </w:r>
      <w:proofErr w:type="spellEnd"/>
      <w:r w:rsidRPr="003926DC">
        <w:rPr>
          <w:rFonts w:cstheme="minorHAnsi"/>
        </w:rPr>
        <w:t>, 1994, Handbook of Economic Sociology</w:t>
      </w:r>
    </w:p>
    <w:p w14:paraId="62BED7C7" w14:textId="77777777" w:rsidR="003926DC" w:rsidRPr="003926DC" w:rsidRDefault="003926DC" w:rsidP="003926DC">
      <w:pPr>
        <w:rPr>
          <w:rFonts w:cstheme="minorHAnsi"/>
        </w:rPr>
      </w:pPr>
      <w:proofErr w:type="spellStart"/>
      <w:r w:rsidRPr="003926DC">
        <w:rPr>
          <w:rFonts w:cstheme="minorHAnsi"/>
        </w:rPr>
        <w:t>Blau</w:t>
      </w:r>
      <w:proofErr w:type="spellEnd"/>
      <w:r w:rsidRPr="003926DC">
        <w:rPr>
          <w:rFonts w:cstheme="minorHAnsi"/>
        </w:rPr>
        <w:t>, 1964. Exchange and Power in Social Life</w:t>
      </w:r>
    </w:p>
    <w:p w14:paraId="4E68CC4D" w14:textId="77777777" w:rsidR="003926DC" w:rsidRPr="003926DC" w:rsidRDefault="003926DC" w:rsidP="003926DC">
      <w:pPr>
        <w:rPr>
          <w:rFonts w:cstheme="minorHAnsi"/>
        </w:rPr>
      </w:pPr>
      <w:r w:rsidRPr="003926DC">
        <w:rPr>
          <w:rFonts w:cstheme="minorHAnsi"/>
        </w:rPr>
        <w:t>Coleman, 1990. Foundations of Social Capital</w:t>
      </w:r>
    </w:p>
    <w:p w14:paraId="25728C1A" w14:textId="77777777" w:rsidR="003926DC" w:rsidRPr="003926DC" w:rsidRDefault="003926DC" w:rsidP="003926DC">
      <w:pPr>
        <w:rPr>
          <w:rFonts w:cstheme="minorHAnsi"/>
        </w:rPr>
      </w:pPr>
      <w:r w:rsidRPr="003926DC">
        <w:rPr>
          <w:rFonts w:cstheme="minorHAnsi"/>
        </w:rPr>
        <w:t>Pfeffer, 1997, New Directions for Organization Theory</w:t>
      </w:r>
    </w:p>
    <w:p w14:paraId="36758B07" w14:textId="77777777" w:rsidR="003926DC" w:rsidRPr="003926DC" w:rsidRDefault="003926DC" w:rsidP="003926DC">
      <w:pPr>
        <w:rPr>
          <w:rFonts w:cstheme="minorHAnsi"/>
        </w:rPr>
      </w:pPr>
      <w:proofErr w:type="spellStart"/>
      <w:r w:rsidRPr="003926DC">
        <w:rPr>
          <w:rFonts w:cstheme="minorHAnsi"/>
        </w:rPr>
        <w:lastRenderedPageBreak/>
        <w:t>Perrow</w:t>
      </w:r>
      <w:proofErr w:type="spellEnd"/>
      <w:r w:rsidRPr="003926DC">
        <w:rPr>
          <w:rFonts w:cstheme="minorHAnsi"/>
        </w:rPr>
        <w:t>, 1986, Complex Organizations.</w:t>
      </w:r>
    </w:p>
    <w:p w14:paraId="56634D41" w14:textId="77777777" w:rsidR="003926DC" w:rsidRPr="003926DC" w:rsidRDefault="003926DC" w:rsidP="003926DC">
      <w:pPr>
        <w:rPr>
          <w:rFonts w:cstheme="minorHAnsi"/>
        </w:rPr>
      </w:pPr>
      <w:r w:rsidRPr="003926DC">
        <w:rPr>
          <w:rFonts w:cstheme="minorHAnsi"/>
        </w:rPr>
        <w:t xml:space="preserve">Smith &amp; </w:t>
      </w:r>
      <w:proofErr w:type="spellStart"/>
      <w:r w:rsidRPr="003926DC">
        <w:rPr>
          <w:rFonts w:cstheme="minorHAnsi"/>
        </w:rPr>
        <w:t>Hitt</w:t>
      </w:r>
      <w:proofErr w:type="spellEnd"/>
      <w:r w:rsidRPr="003926DC">
        <w:rPr>
          <w:rFonts w:cstheme="minorHAnsi"/>
        </w:rPr>
        <w:t>, 2005, Great Minds in Management</w:t>
      </w:r>
    </w:p>
    <w:p w14:paraId="3A979BEB" w14:textId="77777777" w:rsidR="003926DC" w:rsidRPr="003926DC" w:rsidRDefault="003926DC" w:rsidP="003926DC">
      <w:pPr>
        <w:rPr>
          <w:rFonts w:cstheme="minorHAnsi"/>
        </w:rPr>
      </w:pPr>
      <w:r w:rsidRPr="003926DC">
        <w:rPr>
          <w:rFonts w:cstheme="minorHAnsi"/>
        </w:rPr>
        <w:t>Baum, 2002 Companion to Organizations</w:t>
      </w:r>
    </w:p>
    <w:p w14:paraId="65455006" w14:textId="77777777" w:rsidR="003926DC" w:rsidRPr="003926DC" w:rsidRDefault="003926DC" w:rsidP="003926DC">
      <w:pPr>
        <w:rPr>
          <w:rFonts w:cstheme="minorHAnsi"/>
          <w:b/>
          <w:spacing w:val="-3"/>
          <w:sz w:val="28"/>
          <w:szCs w:val="28"/>
        </w:rPr>
      </w:pPr>
      <w:r w:rsidRPr="003926DC">
        <w:rPr>
          <w:rFonts w:cstheme="minorHAnsi"/>
        </w:rPr>
        <w:t>Greenwood, et al., 2008 The SAGE Handbook of Organizational Institutionalism</w:t>
      </w:r>
    </w:p>
    <w:p w14:paraId="63466375" w14:textId="77777777" w:rsidR="003926DC" w:rsidRPr="003926DC" w:rsidRDefault="003926DC" w:rsidP="003926DC">
      <w:pPr>
        <w:rPr>
          <w:rFonts w:cstheme="minorHAnsi"/>
        </w:rPr>
      </w:pPr>
    </w:p>
    <w:p w14:paraId="72C08110" w14:textId="77777777" w:rsidR="00295CFB" w:rsidRDefault="00295CFB" w:rsidP="00930EB6">
      <w:pPr>
        <w:pStyle w:val="Heading1"/>
        <w:rPr>
          <w:rStyle w:val="Heading1Char"/>
          <w:b/>
        </w:rPr>
      </w:pPr>
    </w:p>
    <w:p w14:paraId="5E243A2C"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ED89176" w14:textId="77777777" w:rsidR="00141017" w:rsidRDefault="00141017" w:rsidP="00141017">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Critique and synthesize classical and current theories in organizational theory and development</w:t>
      </w:r>
    </w:p>
    <w:p w14:paraId="45512FC9" w14:textId="77777777" w:rsidR="00141017" w:rsidRDefault="00141017" w:rsidP="00141017">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Propose research projects that extend or combine research in organizational theory and development</w:t>
      </w:r>
    </w:p>
    <w:p w14:paraId="56A31CA4" w14:textId="77777777" w:rsidR="00141017" w:rsidRDefault="00141017" w:rsidP="00141017">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Apply classic and current research in organizational theory and development to current management problems</w:t>
      </w:r>
    </w:p>
    <w:p w14:paraId="4A8EABA0" w14:textId="77777777" w:rsidR="00141017" w:rsidRDefault="00141017" w:rsidP="00141017">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Plan change intervention in organizational development</w:t>
      </w:r>
    </w:p>
    <w:p w14:paraId="5E5AF01D" w14:textId="77777777" w:rsidR="00141017" w:rsidRPr="007B49E2" w:rsidRDefault="00141017" w:rsidP="00141017">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Compare organizational issues and challenges that influences operating at an optimal capacity</w:t>
      </w:r>
    </w:p>
    <w:p w14:paraId="61BA8451" w14:textId="77777777" w:rsidR="00141017" w:rsidRDefault="00141017" w:rsidP="00930EB6">
      <w:pPr>
        <w:pStyle w:val="Heading1"/>
      </w:pPr>
    </w:p>
    <w:p w14:paraId="4B72F3F6" w14:textId="77777777" w:rsidR="00417929" w:rsidRDefault="00FC0BCF" w:rsidP="00930EB6">
      <w:pPr>
        <w:pStyle w:val="Heading1"/>
      </w:pPr>
      <w:r>
        <w:t xml:space="preserve">14. </w:t>
      </w:r>
      <w:r w:rsidR="00930EB6">
        <w:t>ATTENDANCE REQUIREMENTS:</w:t>
      </w:r>
    </w:p>
    <w:p w14:paraId="14060AB9"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6D6135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DB0593B"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15BEC80"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E8CA998"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552DD72" w14:textId="77777777" w:rsidR="00417929" w:rsidRPr="00417929" w:rsidRDefault="00417929" w:rsidP="00930EB6"/>
    <w:p w14:paraId="17064538"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E49E18E" w14:textId="77777777" w:rsidR="003926DC" w:rsidRPr="003926DC" w:rsidRDefault="003926DC" w:rsidP="003926DC">
      <w:pPr>
        <w:rPr>
          <w:rFonts w:cstheme="minorHAnsi"/>
          <w:spacing w:val="-3"/>
        </w:rPr>
      </w:pPr>
      <w:r w:rsidRPr="003926DC">
        <w:rPr>
          <w:rFonts w:cstheme="minorHAnsi"/>
          <w:spacing w:val="-3"/>
        </w:rPr>
        <w:t xml:space="preserve">Students shall have protection through orderly procedures against prejudices or capricious academic evaluation. A student who believes that he or she has not been held to realistic </w:t>
      </w:r>
      <w:r w:rsidRPr="003926DC">
        <w:rPr>
          <w:rFonts w:cstheme="minorHAnsi"/>
          <w:spacing w:val="-3"/>
        </w:rPr>
        <w:lastRenderedPageBreak/>
        <w:t xml:space="preserve">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435EAB06" w14:textId="77777777" w:rsidR="003926DC" w:rsidRPr="003926DC" w:rsidRDefault="003926DC" w:rsidP="003926DC">
      <w:pPr>
        <w:rPr>
          <w:rFonts w:cstheme="minorHAnsi"/>
          <w:spacing w:val="-3"/>
        </w:rPr>
      </w:pPr>
    </w:p>
    <w:p w14:paraId="21D3E5FD" w14:textId="77777777" w:rsidR="003926DC" w:rsidRPr="003926DC" w:rsidRDefault="003926DC" w:rsidP="003926DC">
      <w:pPr>
        <w:rPr>
          <w:rFonts w:cstheme="minorHAnsi"/>
          <w:b/>
          <w:spacing w:val="-3"/>
        </w:rPr>
      </w:pPr>
      <w:r w:rsidRPr="003926DC">
        <w:rPr>
          <w:rFonts w:cstheme="minorHAnsi"/>
          <w:b/>
          <w:spacing w:val="-3"/>
        </w:rPr>
        <w:t>Course Assignments:</w:t>
      </w:r>
    </w:p>
    <w:p w14:paraId="5E24D0A1" w14:textId="525DB6D1" w:rsidR="003926DC" w:rsidRPr="00FC7A40" w:rsidRDefault="003926DC" w:rsidP="003926DC">
      <w:pPr>
        <w:rPr>
          <w:rFonts w:cstheme="minorHAnsi"/>
          <w:b/>
          <w:spacing w:val="-3"/>
        </w:rPr>
      </w:pPr>
      <w:r w:rsidRPr="003926DC">
        <w:rPr>
          <w:rFonts w:cstheme="minorHAnsi"/>
          <w:b/>
          <w:spacing w:val="-3"/>
        </w:rPr>
        <w:t>Mini Paper –</w:t>
      </w:r>
      <w:r w:rsidRPr="003926DC">
        <w:rPr>
          <w:rFonts w:cstheme="minorHAnsi"/>
          <w:spacing w:val="-3"/>
        </w:rPr>
        <w:t xml:space="preserve"> Each Friday you will have a mini paper due by 9am CST.  I will post a topic that pertains to the theory we are studying that week and you will use the articles assigned to synthesize the topic.  This mini paper should be between 3-5 pages, but the most important variable is that the topic is covered completely. Summaries of the articles will result in a grade of zero.  Each mini paper is worth 50 points.</w:t>
      </w:r>
      <w:r w:rsidR="00FC7A40">
        <w:rPr>
          <w:rFonts w:cstheme="minorHAnsi"/>
          <w:spacing w:val="-3"/>
        </w:rPr>
        <w:t xml:space="preserve">  </w:t>
      </w:r>
      <w:r w:rsidR="00FC7A40" w:rsidRPr="00FC7A40">
        <w:rPr>
          <w:rFonts w:cstheme="minorHAnsi"/>
          <w:b/>
          <w:spacing w:val="-3"/>
        </w:rPr>
        <w:t>NO LATE PAPERS WILL BE ACCEPTED!</w:t>
      </w:r>
    </w:p>
    <w:p w14:paraId="4096A219" w14:textId="55E17FAB" w:rsidR="003926DC" w:rsidRPr="003926DC" w:rsidRDefault="003926DC" w:rsidP="003926DC">
      <w:pPr>
        <w:rPr>
          <w:rFonts w:cstheme="minorHAnsi"/>
          <w:spacing w:val="-3"/>
        </w:rPr>
      </w:pPr>
      <w:r w:rsidRPr="003926DC">
        <w:rPr>
          <w:rFonts w:cstheme="minorHAnsi"/>
          <w:b/>
          <w:spacing w:val="-3"/>
        </w:rPr>
        <w:t>Peer Response</w:t>
      </w:r>
      <w:r w:rsidRPr="003926DC">
        <w:rPr>
          <w:rFonts w:cstheme="minorHAnsi"/>
          <w:spacing w:val="-3"/>
        </w:rPr>
        <w:t xml:space="preserve"> – Each week you will be assigned a peer partner.  Your peer partner and you will read and edit each other’s mini paper.  This edit should include corrections pertaining to content, grammar, sentence structure, and APA format.  Please make the corrections on the original document in Word and submit.  In addition, write a page explaining your critique and add at least 1 outside source. Please add this critique at the end of the edited paper. The peer response is due each Monday by 9am CST.  Your weekly grade for the peer response is worth 25 points.</w:t>
      </w:r>
      <w:r w:rsidR="00FC7A40">
        <w:rPr>
          <w:rFonts w:cstheme="minorHAnsi"/>
          <w:spacing w:val="-3"/>
        </w:rPr>
        <w:t xml:space="preserve"> </w:t>
      </w:r>
      <w:r w:rsidR="00FC7A40" w:rsidRPr="00FC7A40">
        <w:rPr>
          <w:rFonts w:cstheme="minorHAnsi"/>
          <w:b/>
          <w:spacing w:val="-3"/>
        </w:rPr>
        <w:t>NO LATE PAPERS WILL BE ACCEPTED!</w:t>
      </w:r>
    </w:p>
    <w:p w14:paraId="2EDAAE1A" w14:textId="6B8A5482" w:rsidR="003926DC" w:rsidRPr="003926DC" w:rsidRDefault="003926DC" w:rsidP="003926DC">
      <w:pPr>
        <w:rPr>
          <w:rFonts w:cstheme="minorHAnsi"/>
        </w:rPr>
      </w:pPr>
      <w:r w:rsidRPr="003926DC">
        <w:rPr>
          <w:rFonts w:cstheme="minorHAnsi"/>
          <w:b/>
        </w:rPr>
        <w:t xml:space="preserve">Research Paper- </w:t>
      </w:r>
      <w:r w:rsidRPr="003926DC">
        <w:rPr>
          <w:rFonts w:cstheme="minorHAnsi"/>
        </w:rPr>
        <w:t xml:space="preserve">A research paper will be completed on one of the topics discussed during this class.  The paper should be a minimum of 8 pages of content, excluding coversheet, abstract and references.  At least fifteen (15) peer reviewed, scholarly journal articles should be properly cited and noted in the bibliography.  Please use APA format.  Check the syllabus for the deadline to have your topic approved.  The paper will be submitted to Safe Assignment.  If Safe Assignment detects more than 20% match of previously written </w:t>
      </w:r>
      <w:proofErr w:type="gramStart"/>
      <w:r w:rsidRPr="003926DC">
        <w:rPr>
          <w:rFonts w:cstheme="minorHAnsi"/>
        </w:rPr>
        <w:t>work</w:t>
      </w:r>
      <w:proofErr w:type="gramEnd"/>
      <w:r w:rsidRPr="003926DC">
        <w:rPr>
          <w:rFonts w:cstheme="minorHAnsi"/>
        </w:rPr>
        <w:t xml:space="preserve"> we will have a discussion. The total point value for this research paper is 200 points. This paper should include an introduction, literature review, testable hypotheses (research questions), and a conclusion and discussion section. Please use these headings.</w:t>
      </w:r>
      <w:r w:rsidR="00FC7A40">
        <w:rPr>
          <w:rFonts w:cstheme="minorHAnsi"/>
        </w:rPr>
        <w:t xml:space="preserve"> </w:t>
      </w:r>
      <w:r w:rsidR="00FC7A40" w:rsidRPr="00FC7A40">
        <w:rPr>
          <w:rFonts w:cstheme="minorHAnsi"/>
          <w:b/>
          <w:spacing w:val="-3"/>
        </w:rPr>
        <w:t>NO LATE PAPERS WILL BE ACCEPTED!</w:t>
      </w:r>
      <w:r w:rsidR="00FC7A40">
        <w:rPr>
          <w:rFonts w:cstheme="minorHAnsi"/>
          <w:b/>
          <w:spacing w:val="-3"/>
        </w:rPr>
        <w:t xml:space="preserve">  </w:t>
      </w:r>
    </w:p>
    <w:p w14:paraId="1655D5D1" w14:textId="77777777" w:rsidR="003926DC" w:rsidRPr="003926DC" w:rsidRDefault="003926DC" w:rsidP="003926DC">
      <w:pPr>
        <w:rPr>
          <w:rFonts w:cstheme="minorHAnsi"/>
        </w:rPr>
      </w:pPr>
    </w:p>
    <w:p w14:paraId="585A4E1C" w14:textId="3700A95E" w:rsidR="003926DC" w:rsidRPr="003926DC" w:rsidRDefault="003926DC" w:rsidP="003926DC">
      <w:pPr>
        <w:rPr>
          <w:rFonts w:cstheme="minorHAnsi"/>
          <w:b/>
          <w:spacing w:val="-3"/>
        </w:rPr>
      </w:pPr>
      <w:r w:rsidRPr="003926DC">
        <w:rPr>
          <w:rFonts w:cstheme="minorHAnsi"/>
          <w:b/>
          <w:spacing w:val="-3"/>
        </w:rPr>
        <w:t xml:space="preserve">Grading System:                                                           </w:t>
      </w:r>
    </w:p>
    <w:p w14:paraId="1B7378F1" w14:textId="2F6E4C72" w:rsidR="003926DC" w:rsidRPr="003926DC" w:rsidRDefault="003926DC" w:rsidP="003926DC">
      <w:pPr>
        <w:rPr>
          <w:rFonts w:cstheme="minorHAnsi"/>
          <w:spacing w:val="-3"/>
        </w:rPr>
      </w:pPr>
      <w:r w:rsidRPr="003926DC">
        <w:rPr>
          <w:rFonts w:cstheme="minorHAnsi"/>
          <w:spacing w:val="-3"/>
        </w:rPr>
        <w:t xml:space="preserve">Mini Paper (7 total worth 50 points each) </w:t>
      </w:r>
      <w:r w:rsidRPr="003926DC">
        <w:rPr>
          <w:rFonts w:cstheme="minorHAnsi"/>
          <w:spacing w:val="-3"/>
        </w:rPr>
        <w:tab/>
      </w:r>
      <w:r w:rsidRPr="003926DC">
        <w:rPr>
          <w:rFonts w:cstheme="minorHAnsi"/>
          <w:spacing w:val="-3"/>
        </w:rPr>
        <w:tab/>
        <w:t>350 points</w:t>
      </w:r>
    </w:p>
    <w:p w14:paraId="37F37730" w14:textId="77777777" w:rsidR="003926DC" w:rsidRPr="003926DC" w:rsidRDefault="003926DC" w:rsidP="003926DC">
      <w:pPr>
        <w:rPr>
          <w:rFonts w:cstheme="minorHAnsi"/>
          <w:spacing w:val="-3"/>
        </w:rPr>
      </w:pPr>
      <w:r w:rsidRPr="003926DC">
        <w:rPr>
          <w:rFonts w:cstheme="minorHAnsi"/>
          <w:spacing w:val="-3"/>
        </w:rPr>
        <w:t>Peer Response (7 total worth 25 points each)</w:t>
      </w:r>
      <w:r w:rsidRPr="003926DC">
        <w:rPr>
          <w:rFonts w:cstheme="minorHAnsi"/>
          <w:spacing w:val="-3"/>
        </w:rPr>
        <w:tab/>
      </w:r>
      <w:r w:rsidRPr="003926DC">
        <w:rPr>
          <w:rFonts w:cstheme="minorHAnsi"/>
          <w:spacing w:val="-3"/>
        </w:rPr>
        <w:tab/>
        <w:t>175 points</w:t>
      </w:r>
    </w:p>
    <w:p w14:paraId="12304AC6" w14:textId="77777777" w:rsidR="003926DC" w:rsidRPr="003926DC" w:rsidRDefault="003926DC" w:rsidP="003926DC">
      <w:pPr>
        <w:rPr>
          <w:rFonts w:cstheme="minorHAnsi"/>
          <w:spacing w:val="-3"/>
          <w:u w:val="single"/>
        </w:rPr>
      </w:pPr>
      <w:r w:rsidRPr="003926DC">
        <w:rPr>
          <w:rFonts w:cstheme="minorHAnsi"/>
          <w:spacing w:val="-3"/>
        </w:rPr>
        <w:t>Research Paper for this class</w:t>
      </w:r>
      <w:r w:rsidRPr="003926DC">
        <w:rPr>
          <w:rFonts w:cstheme="minorHAnsi"/>
          <w:spacing w:val="-3"/>
        </w:rPr>
        <w:tab/>
      </w:r>
      <w:r w:rsidRPr="003926DC">
        <w:rPr>
          <w:rFonts w:cstheme="minorHAnsi"/>
          <w:spacing w:val="-3"/>
        </w:rPr>
        <w:tab/>
      </w:r>
      <w:r w:rsidRPr="003926DC">
        <w:rPr>
          <w:rFonts w:cstheme="minorHAnsi"/>
          <w:spacing w:val="-3"/>
        </w:rPr>
        <w:tab/>
      </w:r>
      <w:r w:rsidRPr="003926DC">
        <w:rPr>
          <w:rFonts w:cstheme="minorHAnsi"/>
          <w:spacing w:val="-3"/>
        </w:rPr>
        <w:tab/>
      </w:r>
      <w:r w:rsidRPr="003926DC">
        <w:rPr>
          <w:rFonts w:cstheme="minorHAnsi"/>
          <w:spacing w:val="-3"/>
          <w:u w:val="single"/>
        </w:rPr>
        <w:t>200 points</w:t>
      </w:r>
    </w:p>
    <w:p w14:paraId="61B15BB4" w14:textId="77777777" w:rsidR="003926DC" w:rsidRPr="003926DC" w:rsidRDefault="003926DC" w:rsidP="003926DC">
      <w:pPr>
        <w:rPr>
          <w:rFonts w:cstheme="minorHAnsi"/>
          <w:b/>
          <w:spacing w:val="-3"/>
        </w:rPr>
      </w:pPr>
      <w:r w:rsidRPr="003926DC">
        <w:rPr>
          <w:rFonts w:cstheme="minorHAnsi"/>
          <w:b/>
          <w:spacing w:val="-3"/>
        </w:rPr>
        <w:tab/>
      </w:r>
      <w:r w:rsidRPr="003926DC">
        <w:rPr>
          <w:rFonts w:cstheme="minorHAnsi"/>
          <w:b/>
          <w:spacing w:val="-3"/>
        </w:rPr>
        <w:tab/>
      </w:r>
      <w:r w:rsidRPr="003926DC">
        <w:rPr>
          <w:rFonts w:cstheme="minorHAnsi"/>
          <w:b/>
          <w:spacing w:val="-3"/>
        </w:rPr>
        <w:tab/>
      </w:r>
      <w:r w:rsidRPr="003926DC">
        <w:rPr>
          <w:rFonts w:cstheme="minorHAnsi"/>
          <w:b/>
          <w:spacing w:val="-3"/>
        </w:rPr>
        <w:tab/>
      </w:r>
      <w:r w:rsidRPr="003926DC">
        <w:rPr>
          <w:rFonts w:cstheme="minorHAnsi"/>
          <w:b/>
          <w:spacing w:val="-3"/>
        </w:rPr>
        <w:tab/>
      </w:r>
      <w:r w:rsidRPr="003926DC">
        <w:rPr>
          <w:rFonts w:cstheme="minorHAnsi"/>
          <w:b/>
          <w:spacing w:val="-3"/>
        </w:rPr>
        <w:tab/>
        <w:t xml:space="preserve">         725 total points</w:t>
      </w:r>
    </w:p>
    <w:p w14:paraId="445343FE" w14:textId="77777777" w:rsidR="00FC0BCF" w:rsidRPr="003926DC" w:rsidRDefault="00FC0BCF" w:rsidP="00FC0BCF">
      <w:pPr>
        <w:rPr>
          <w:rFonts w:cstheme="minorHAnsi"/>
        </w:rPr>
      </w:pPr>
    </w:p>
    <w:p w14:paraId="49644FF3" w14:textId="77777777" w:rsidR="00FC0BCF" w:rsidRPr="0026208D" w:rsidRDefault="00FC0BCF" w:rsidP="00FC0BCF">
      <w:r w:rsidRPr="00295CFB">
        <w:rPr>
          <w:b/>
        </w:rPr>
        <w:lastRenderedPageBreak/>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85BED9A" w14:textId="77777777" w:rsidR="00417929" w:rsidRPr="00417929" w:rsidRDefault="00417929" w:rsidP="00930EB6"/>
    <w:p w14:paraId="69B6FBFE" w14:textId="0A18F29D" w:rsidR="00417929" w:rsidRDefault="00FC0BCF" w:rsidP="00930EB6">
      <w:pPr>
        <w:pStyle w:val="Heading1"/>
      </w:pPr>
      <w:r>
        <w:t xml:space="preserve">18. </w:t>
      </w:r>
      <w:r w:rsidR="00930EB6">
        <w:t>TENTATIVE SCHEDULE</w:t>
      </w:r>
    </w:p>
    <w:p w14:paraId="3E36C67C" w14:textId="77777777" w:rsidR="003926DC" w:rsidRPr="00DE738E" w:rsidRDefault="003926DC" w:rsidP="003926DC">
      <w:pPr>
        <w:jc w:val="center"/>
        <w:rPr>
          <w:rFonts w:cstheme="minorHAnsi"/>
          <w:b/>
          <w:spacing w:val="-3"/>
        </w:rPr>
      </w:pPr>
      <w:r w:rsidRPr="00DE738E">
        <w:rPr>
          <w:rFonts w:cstheme="minorHAnsi"/>
          <w:b/>
          <w:spacing w:val="-3"/>
        </w:rPr>
        <w:t>Tentative Schedule</w:t>
      </w:r>
    </w:p>
    <w:p w14:paraId="56696A12" w14:textId="77777777" w:rsidR="003926DC" w:rsidRPr="00DE738E" w:rsidRDefault="003926DC" w:rsidP="003926DC">
      <w:pPr>
        <w:jc w:val="center"/>
        <w:rPr>
          <w:rFonts w:cstheme="minorHAnsi"/>
          <w:b/>
          <w:spacing w:val="-3"/>
        </w:rPr>
      </w:pPr>
      <w:r w:rsidRPr="00DE738E">
        <w:rPr>
          <w:rFonts w:cstheme="minorHAnsi"/>
          <w:b/>
          <w:spacing w:val="-3"/>
        </w:rPr>
        <w:t>(Subject to change)</w:t>
      </w:r>
    </w:p>
    <w:p w14:paraId="25172B61" w14:textId="77777777" w:rsidR="003926DC" w:rsidRPr="00DE738E" w:rsidRDefault="003926DC" w:rsidP="003926DC">
      <w:pPr>
        <w:rPr>
          <w:rFonts w:cstheme="minorHAnsi"/>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85"/>
      </w:tblGrid>
      <w:tr w:rsidR="003926DC" w:rsidRPr="00DE738E" w14:paraId="3F9CD9DD" w14:textId="77777777" w:rsidTr="00FC7A40">
        <w:tc>
          <w:tcPr>
            <w:tcW w:w="2065" w:type="dxa"/>
            <w:shd w:val="clear" w:color="auto" w:fill="auto"/>
          </w:tcPr>
          <w:p w14:paraId="04E7DEDD" w14:textId="77777777" w:rsidR="003926DC" w:rsidRPr="00DE738E" w:rsidRDefault="003926DC" w:rsidP="002A1FEA">
            <w:pPr>
              <w:jc w:val="center"/>
              <w:rPr>
                <w:rFonts w:cstheme="minorHAnsi"/>
                <w:b/>
                <w:spacing w:val="-3"/>
              </w:rPr>
            </w:pPr>
            <w:r w:rsidRPr="00DE738E">
              <w:rPr>
                <w:rFonts w:cstheme="minorHAnsi"/>
                <w:b/>
                <w:spacing w:val="-3"/>
              </w:rPr>
              <w:t>WEEK 1</w:t>
            </w:r>
          </w:p>
          <w:p w14:paraId="4E5D87B8" w14:textId="77777777" w:rsidR="003926DC" w:rsidRPr="00DE738E" w:rsidRDefault="003926DC" w:rsidP="002A1FEA">
            <w:pPr>
              <w:jc w:val="center"/>
              <w:rPr>
                <w:rFonts w:cstheme="minorHAnsi"/>
                <w:b/>
                <w:spacing w:val="-3"/>
              </w:rPr>
            </w:pPr>
          </w:p>
          <w:p w14:paraId="752C89F6" w14:textId="650679A3" w:rsidR="003926DC" w:rsidRPr="00DE738E" w:rsidRDefault="00FC7A40" w:rsidP="002A1FEA">
            <w:pPr>
              <w:jc w:val="center"/>
              <w:rPr>
                <w:rFonts w:cstheme="minorHAnsi"/>
                <w:b/>
                <w:spacing w:val="-3"/>
              </w:rPr>
            </w:pPr>
            <w:r w:rsidRPr="00DE738E">
              <w:rPr>
                <w:rFonts w:cstheme="minorHAnsi"/>
                <w:b/>
                <w:spacing w:val="-3"/>
              </w:rPr>
              <w:t>Fe</w:t>
            </w:r>
            <w:r>
              <w:rPr>
                <w:rFonts w:cstheme="minorHAnsi"/>
                <w:b/>
                <w:spacing w:val="-3"/>
              </w:rPr>
              <w:t>bruary 25</w:t>
            </w:r>
          </w:p>
          <w:p w14:paraId="48B5A6B1" w14:textId="77777777" w:rsidR="003926DC" w:rsidRPr="00DE738E" w:rsidRDefault="003926DC" w:rsidP="002A1FEA">
            <w:pPr>
              <w:jc w:val="center"/>
              <w:rPr>
                <w:rFonts w:cstheme="minorHAnsi"/>
                <w:b/>
                <w:spacing w:val="-3"/>
              </w:rPr>
            </w:pPr>
          </w:p>
        </w:tc>
        <w:tc>
          <w:tcPr>
            <w:tcW w:w="7285" w:type="dxa"/>
            <w:shd w:val="clear" w:color="auto" w:fill="auto"/>
          </w:tcPr>
          <w:p w14:paraId="7BC8A5BF" w14:textId="77777777" w:rsidR="003926DC" w:rsidRPr="00DE738E" w:rsidRDefault="003926DC" w:rsidP="002A1FEA">
            <w:pPr>
              <w:jc w:val="center"/>
              <w:rPr>
                <w:rFonts w:cstheme="minorHAnsi"/>
                <w:b/>
                <w:color w:val="0070C0"/>
                <w:spacing w:val="-3"/>
              </w:rPr>
            </w:pPr>
            <w:r w:rsidRPr="00DE738E">
              <w:rPr>
                <w:rFonts w:cstheme="minorHAnsi"/>
                <w:b/>
                <w:color w:val="0070C0"/>
                <w:spacing w:val="-3"/>
              </w:rPr>
              <w:t>INTRODUCTION AND OVERVIEW OF</w:t>
            </w:r>
          </w:p>
          <w:p w14:paraId="5B8B7B3C" w14:textId="77777777" w:rsidR="003926DC" w:rsidRPr="00DE738E" w:rsidRDefault="003926DC" w:rsidP="002A1FEA">
            <w:pPr>
              <w:jc w:val="center"/>
              <w:rPr>
                <w:rFonts w:cstheme="minorHAnsi"/>
                <w:b/>
                <w:color w:val="0070C0"/>
                <w:spacing w:val="-3"/>
              </w:rPr>
            </w:pPr>
            <w:r w:rsidRPr="00DE738E">
              <w:rPr>
                <w:rFonts w:cstheme="minorHAnsi"/>
                <w:b/>
                <w:color w:val="0070C0"/>
                <w:spacing w:val="-3"/>
              </w:rPr>
              <w:t xml:space="preserve"> ORGANIZATION THEORY</w:t>
            </w:r>
          </w:p>
          <w:p w14:paraId="4F736B56" w14:textId="77777777" w:rsidR="003926DC" w:rsidRPr="00DE738E" w:rsidRDefault="003926DC" w:rsidP="002A1FEA">
            <w:pPr>
              <w:rPr>
                <w:rFonts w:cstheme="minorHAnsi"/>
              </w:rPr>
            </w:pPr>
            <w:r w:rsidRPr="00DE738E">
              <w:rPr>
                <w:rFonts w:cstheme="minorHAnsi"/>
              </w:rPr>
              <w:t>Pfeffer, J. 1993. Barriers to the advance of organizational science: Paradigm development as a dependent variable. Academy of Management Review, 18: 599-620.</w:t>
            </w:r>
          </w:p>
          <w:p w14:paraId="19E9908B" w14:textId="77777777" w:rsidR="003926DC" w:rsidRPr="00DE738E" w:rsidRDefault="003926DC" w:rsidP="002A1FEA">
            <w:pPr>
              <w:rPr>
                <w:rFonts w:cstheme="minorHAnsi"/>
              </w:rPr>
            </w:pPr>
          </w:p>
          <w:p w14:paraId="305AF738" w14:textId="77777777" w:rsidR="003926DC" w:rsidRPr="00DE738E" w:rsidRDefault="003926DC" w:rsidP="002A1FEA">
            <w:pPr>
              <w:rPr>
                <w:rFonts w:cstheme="minorHAnsi"/>
              </w:rPr>
            </w:pPr>
            <w:r w:rsidRPr="00DE738E">
              <w:rPr>
                <w:rFonts w:cstheme="minorHAnsi"/>
              </w:rPr>
              <w:t xml:space="preserve">Canella, A.A. &amp; </w:t>
            </w:r>
            <w:proofErr w:type="spellStart"/>
            <w:r w:rsidRPr="00DE738E">
              <w:rPr>
                <w:rFonts w:cstheme="minorHAnsi"/>
              </w:rPr>
              <w:t>Paetzlold</w:t>
            </w:r>
            <w:proofErr w:type="spellEnd"/>
            <w:r w:rsidRPr="00DE738E">
              <w:rPr>
                <w:rFonts w:cstheme="minorHAnsi"/>
              </w:rPr>
              <w:t>, R.L. 1994. Pfeffer's barriers to the advance of organization science: A rejoinder. Academy of Management Review, 19: 331-341.</w:t>
            </w:r>
          </w:p>
          <w:p w14:paraId="2CCAE734" w14:textId="77777777" w:rsidR="003926DC" w:rsidRPr="00DE738E" w:rsidRDefault="003926DC" w:rsidP="002A1FEA">
            <w:pPr>
              <w:rPr>
                <w:rFonts w:cstheme="minorHAnsi"/>
              </w:rPr>
            </w:pPr>
          </w:p>
          <w:p w14:paraId="7F1470C8" w14:textId="77777777" w:rsidR="003926DC" w:rsidRPr="00DE738E" w:rsidRDefault="003926DC" w:rsidP="002A1FEA">
            <w:pPr>
              <w:rPr>
                <w:rFonts w:cstheme="minorHAnsi"/>
                <w:b/>
                <w:color w:val="0070C0"/>
                <w:spacing w:val="-3"/>
              </w:rPr>
            </w:pPr>
            <w:r w:rsidRPr="00DE738E">
              <w:rPr>
                <w:rFonts w:cstheme="minorHAnsi"/>
              </w:rPr>
              <w:t>Davis, G.F. &amp; Marquis, C. 2005. Prospects for organization theory in the early twenty-first century: Institutional fields and mechanisms. Organization Science, 16: 332-343.</w:t>
            </w:r>
          </w:p>
          <w:p w14:paraId="4E37A004" w14:textId="77777777" w:rsidR="003926DC" w:rsidRPr="00DE738E" w:rsidRDefault="003926DC" w:rsidP="002A1FEA">
            <w:pPr>
              <w:jc w:val="center"/>
              <w:rPr>
                <w:rFonts w:cstheme="minorHAnsi"/>
                <w:spacing w:val="-3"/>
              </w:rPr>
            </w:pPr>
          </w:p>
          <w:p w14:paraId="4AE49E61" w14:textId="4628BD95" w:rsidR="003926DC" w:rsidRPr="00DE738E" w:rsidRDefault="003926DC" w:rsidP="002A1FEA">
            <w:pPr>
              <w:rPr>
                <w:rFonts w:cstheme="minorHAnsi"/>
                <w:b/>
                <w:spacing w:val="-3"/>
              </w:rPr>
            </w:pPr>
            <w:r w:rsidRPr="00DE738E">
              <w:rPr>
                <w:rFonts w:cstheme="minorHAnsi"/>
                <w:b/>
                <w:spacing w:val="-3"/>
              </w:rPr>
              <w:t xml:space="preserve">● Mini Paper for Week 1 due Friday, March </w:t>
            </w:r>
            <w:r w:rsidR="00FC7A40">
              <w:rPr>
                <w:rFonts w:cstheme="minorHAnsi"/>
                <w:b/>
                <w:spacing w:val="-3"/>
              </w:rPr>
              <w:t>1st</w:t>
            </w:r>
            <w:r w:rsidRPr="00DE738E">
              <w:rPr>
                <w:rFonts w:cstheme="minorHAnsi"/>
                <w:b/>
                <w:spacing w:val="-3"/>
              </w:rPr>
              <w:t xml:space="preserve"> @ 9am.</w:t>
            </w:r>
          </w:p>
        </w:tc>
      </w:tr>
      <w:tr w:rsidR="003926DC" w:rsidRPr="00DE738E" w14:paraId="29735EAA" w14:textId="77777777" w:rsidTr="00FC7A40">
        <w:tc>
          <w:tcPr>
            <w:tcW w:w="2065" w:type="dxa"/>
            <w:shd w:val="clear" w:color="auto" w:fill="auto"/>
          </w:tcPr>
          <w:p w14:paraId="7F5EB8F7" w14:textId="77777777" w:rsidR="003926DC" w:rsidRPr="00DE738E" w:rsidRDefault="003926DC" w:rsidP="002A1FEA">
            <w:pPr>
              <w:jc w:val="center"/>
              <w:rPr>
                <w:rFonts w:cstheme="minorHAnsi"/>
                <w:b/>
                <w:spacing w:val="-3"/>
              </w:rPr>
            </w:pPr>
            <w:r w:rsidRPr="00DE738E">
              <w:rPr>
                <w:rFonts w:cstheme="minorHAnsi"/>
                <w:b/>
                <w:spacing w:val="-3"/>
              </w:rPr>
              <w:t>WEEK 2</w:t>
            </w:r>
          </w:p>
          <w:p w14:paraId="6FEAD915" w14:textId="77777777" w:rsidR="003926DC" w:rsidRPr="00DE738E" w:rsidRDefault="003926DC" w:rsidP="002A1FEA">
            <w:pPr>
              <w:jc w:val="center"/>
              <w:rPr>
                <w:rFonts w:cstheme="minorHAnsi"/>
                <w:b/>
                <w:spacing w:val="-3"/>
              </w:rPr>
            </w:pPr>
          </w:p>
          <w:p w14:paraId="1F96F67D" w14:textId="5A668E33" w:rsidR="003926DC" w:rsidRPr="00DE738E" w:rsidRDefault="003926DC" w:rsidP="002A1FEA">
            <w:pPr>
              <w:jc w:val="center"/>
              <w:rPr>
                <w:rFonts w:cstheme="minorHAnsi"/>
                <w:b/>
                <w:spacing w:val="-3"/>
              </w:rPr>
            </w:pPr>
            <w:r w:rsidRPr="00DE738E">
              <w:rPr>
                <w:rFonts w:cstheme="minorHAnsi"/>
                <w:b/>
                <w:spacing w:val="-3"/>
              </w:rPr>
              <w:t xml:space="preserve">March </w:t>
            </w:r>
            <w:r w:rsidR="00FC7A40">
              <w:rPr>
                <w:rFonts w:cstheme="minorHAnsi"/>
                <w:b/>
                <w:spacing w:val="-3"/>
              </w:rPr>
              <w:t>4</w:t>
            </w:r>
            <w:r w:rsidRPr="00DE738E">
              <w:rPr>
                <w:rFonts w:cstheme="minorHAnsi"/>
                <w:b/>
                <w:spacing w:val="-3"/>
                <w:vertAlign w:val="superscript"/>
              </w:rPr>
              <w:t>th</w:t>
            </w:r>
            <w:r w:rsidRPr="00DE738E">
              <w:rPr>
                <w:rFonts w:cstheme="minorHAnsi"/>
                <w:b/>
                <w:spacing w:val="-3"/>
              </w:rPr>
              <w:t xml:space="preserve"> </w:t>
            </w:r>
          </w:p>
          <w:p w14:paraId="7D7AD6A0" w14:textId="77777777" w:rsidR="003926DC" w:rsidRPr="00DE738E" w:rsidRDefault="003926DC" w:rsidP="002A1FEA">
            <w:pPr>
              <w:jc w:val="center"/>
              <w:rPr>
                <w:rFonts w:cstheme="minorHAnsi"/>
                <w:b/>
                <w:spacing w:val="-3"/>
              </w:rPr>
            </w:pPr>
          </w:p>
        </w:tc>
        <w:tc>
          <w:tcPr>
            <w:tcW w:w="7285" w:type="dxa"/>
            <w:shd w:val="clear" w:color="auto" w:fill="auto"/>
          </w:tcPr>
          <w:p w14:paraId="6C88A152" w14:textId="77777777" w:rsidR="003926DC" w:rsidRPr="00DE738E" w:rsidRDefault="003926DC" w:rsidP="002A1FEA">
            <w:pPr>
              <w:jc w:val="center"/>
              <w:rPr>
                <w:rFonts w:cstheme="minorHAnsi"/>
                <w:b/>
                <w:color w:val="0070C0"/>
                <w:spacing w:val="-3"/>
              </w:rPr>
            </w:pPr>
            <w:r w:rsidRPr="00DE738E">
              <w:rPr>
                <w:rFonts w:cstheme="minorHAnsi"/>
                <w:b/>
                <w:color w:val="0070C0"/>
                <w:spacing w:val="-3"/>
              </w:rPr>
              <w:t>RATIONAL SYSTEM APPROACHES</w:t>
            </w:r>
          </w:p>
          <w:p w14:paraId="697E4E77" w14:textId="77777777" w:rsidR="003926DC" w:rsidRPr="00DE738E" w:rsidRDefault="003926DC" w:rsidP="002A1FEA">
            <w:pPr>
              <w:rPr>
                <w:rFonts w:cstheme="minorHAnsi"/>
              </w:rPr>
            </w:pPr>
            <w:r w:rsidRPr="00DE738E">
              <w:rPr>
                <w:rFonts w:cstheme="minorHAnsi"/>
              </w:rPr>
              <w:t>Chapter 1 - Classics of Organization Theory</w:t>
            </w:r>
          </w:p>
          <w:p w14:paraId="2D9526DD" w14:textId="77777777" w:rsidR="003926DC" w:rsidRPr="00DE738E" w:rsidRDefault="003926DC" w:rsidP="003926DC">
            <w:pPr>
              <w:numPr>
                <w:ilvl w:val="0"/>
                <w:numId w:val="3"/>
              </w:numPr>
              <w:autoSpaceDE w:val="0"/>
              <w:autoSpaceDN w:val="0"/>
              <w:adjustRightInd w:val="0"/>
              <w:spacing w:after="0" w:line="240" w:lineRule="auto"/>
              <w:rPr>
                <w:rFonts w:cstheme="minorHAnsi"/>
              </w:rPr>
            </w:pPr>
            <w:r w:rsidRPr="00DE738E">
              <w:rPr>
                <w:rFonts w:cstheme="minorHAnsi"/>
              </w:rPr>
              <w:t>2- Adam Smith</w:t>
            </w:r>
          </w:p>
          <w:p w14:paraId="4E00BAE2" w14:textId="77777777" w:rsidR="003926DC" w:rsidRPr="00DE738E" w:rsidRDefault="003926DC" w:rsidP="003926DC">
            <w:pPr>
              <w:numPr>
                <w:ilvl w:val="0"/>
                <w:numId w:val="3"/>
              </w:numPr>
              <w:autoSpaceDE w:val="0"/>
              <w:autoSpaceDN w:val="0"/>
              <w:adjustRightInd w:val="0"/>
              <w:spacing w:after="0" w:line="240" w:lineRule="auto"/>
              <w:rPr>
                <w:rFonts w:cstheme="minorHAnsi"/>
              </w:rPr>
            </w:pPr>
            <w:r w:rsidRPr="00DE738E">
              <w:rPr>
                <w:rFonts w:cstheme="minorHAnsi"/>
              </w:rPr>
              <w:t>5- Henri Fayol</w:t>
            </w:r>
          </w:p>
          <w:p w14:paraId="0D0E5EB3" w14:textId="77777777" w:rsidR="003926DC" w:rsidRPr="00DE738E" w:rsidRDefault="003926DC" w:rsidP="003926DC">
            <w:pPr>
              <w:numPr>
                <w:ilvl w:val="0"/>
                <w:numId w:val="3"/>
              </w:numPr>
              <w:autoSpaceDE w:val="0"/>
              <w:autoSpaceDN w:val="0"/>
              <w:adjustRightInd w:val="0"/>
              <w:spacing w:after="0" w:line="240" w:lineRule="auto"/>
              <w:rPr>
                <w:rFonts w:cstheme="minorHAnsi"/>
              </w:rPr>
            </w:pPr>
            <w:r w:rsidRPr="00DE738E">
              <w:rPr>
                <w:rFonts w:cstheme="minorHAnsi"/>
              </w:rPr>
              <w:t>6- Fredrick Winslow Taylor</w:t>
            </w:r>
          </w:p>
          <w:p w14:paraId="7B53B065" w14:textId="77777777" w:rsidR="003926DC" w:rsidRPr="00DE738E" w:rsidRDefault="003926DC" w:rsidP="003926DC">
            <w:pPr>
              <w:numPr>
                <w:ilvl w:val="0"/>
                <w:numId w:val="3"/>
              </w:numPr>
              <w:autoSpaceDE w:val="0"/>
              <w:autoSpaceDN w:val="0"/>
              <w:adjustRightInd w:val="0"/>
              <w:spacing w:after="0" w:line="240" w:lineRule="auto"/>
              <w:rPr>
                <w:rFonts w:cstheme="minorHAnsi"/>
              </w:rPr>
            </w:pPr>
            <w:r w:rsidRPr="00DE738E">
              <w:rPr>
                <w:rFonts w:cstheme="minorHAnsi"/>
              </w:rPr>
              <w:lastRenderedPageBreak/>
              <w:t>7- Max Weber</w:t>
            </w:r>
          </w:p>
          <w:p w14:paraId="54A31BCF" w14:textId="77777777" w:rsidR="003926DC" w:rsidRPr="00DE738E" w:rsidRDefault="003926DC" w:rsidP="003926DC">
            <w:pPr>
              <w:numPr>
                <w:ilvl w:val="0"/>
                <w:numId w:val="3"/>
              </w:numPr>
              <w:autoSpaceDE w:val="0"/>
              <w:autoSpaceDN w:val="0"/>
              <w:adjustRightInd w:val="0"/>
              <w:spacing w:after="0" w:line="240" w:lineRule="auto"/>
              <w:rPr>
                <w:rFonts w:cstheme="minorHAnsi"/>
              </w:rPr>
            </w:pPr>
            <w:r w:rsidRPr="00DE738E">
              <w:rPr>
                <w:rFonts w:cstheme="minorHAnsi"/>
              </w:rPr>
              <w:t>8- Luther Gulick</w:t>
            </w:r>
          </w:p>
          <w:p w14:paraId="106EBDA0" w14:textId="77777777" w:rsidR="003926DC" w:rsidRPr="00DE738E" w:rsidRDefault="003926DC" w:rsidP="002A1FEA">
            <w:pPr>
              <w:ind w:left="720"/>
              <w:rPr>
                <w:rFonts w:cstheme="minorHAnsi"/>
              </w:rPr>
            </w:pPr>
          </w:p>
          <w:p w14:paraId="036D6C69" w14:textId="77777777" w:rsidR="003926DC" w:rsidRPr="00DE738E" w:rsidRDefault="003926DC" w:rsidP="002A1FEA">
            <w:pPr>
              <w:rPr>
                <w:rFonts w:cstheme="minorHAnsi"/>
              </w:rPr>
            </w:pPr>
            <w:r w:rsidRPr="00DE738E">
              <w:rPr>
                <w:rFonts w:cstheme="minorHAnsi"/>
              </w:rPr>
              <w:t>Locke, E.A. 1982. The ideas of Frederick W. Taylor: An evaluation Academy of Management Review, 7: 14-24.</w:t>
            </w:r>
          </w:p>
          <w:p w14:paraId="17E49DFC" w14:textId="77777777" w:rsidR="003926DC" w:rsidRPr="00DE738E" w:rsidRDefault="003926DC" w:rsidP="002A1FEA">
            <w:pPr>
              <w:rPr>
                <w:rFonts w:cstheme="minorHAnsi"/>
              </w:rPr>
            </w:pPr>
          </w:p>
          <w:p w14:paraId="388D9BF9" w14:textId="77777777" w:rsidR="003926DC" w:rsidRPr="00DE738E" w:rsidRDefault="003926DC" w:rsidP="002A1FEA">
            <w:pPr>
              <w:rPr>
                <w:rFonts w:cstheme="minorHAnsi"/>
              </w:rPr>
            </w:pPr>
            <w:proofErr w:type="spellStart"/>
            <w:r w:rsidRPr="00DE738E">
              <w:rPr>
                <w:rFonts w:cstheme="minorHAnsi"/>
              </w:rPr>
              <w:t>Blau</w:t>
            </w:r>
            <w:proofErr w:type="spellEnd"/>
            <w:r w:rsidRPr="00DE738E">
              <w:rPr>
                <w:rFonts w:cstheme="minorHAnsi"/>
              </w:rPr>
              <w:t>, P. 1963. "Critical Comments on Weber's View of Authority" American Political Science Review,57:305-316.</w:t>
            </w:r>
          </w:p>
          <w:p w14:paraId="2BA5679D" w14:textId="77777777" w:rsidR="003926DC" w:rsidRPr="00DE738E" w:rsidRDefault="003926DC" w:rsidP="002A1FEA">
            <w:pPr>
              <w:rPr>
                <w:rFonts w:cstheme="minorHAnsi"/>
              </w:rPr>
            </w:pPr>
          </w:p>
          <w:p w14:paraId="0384C8CE" w14:textId="1F62AE69" w:rsidR="003926DC" w:rsidRPr="00DE738E" w:rsidRDefault="003926DC" w:rsidP="002A1FEA">
            <w:pPr>
              <w:rPr>
                <w:rFonts w:cstheme="minorHAnsi"/>
                <w:b/>
                <w:spacing w:val="-3"/>
              </w:rPr>
            </w:pPr>
            <w:r w:rsidRPr="00DE738E">
              <w:rPr>
                <w:rFonts w:cstheme="minorHAnsi"/>
                <w:b/>
                <w:spacing w:val="-3"/>
              </w:rPr>
              <w:t xml:space="preserve">● Peer Response for Week 1 due Monday, March </w:t>
            </w:r>
            <w:r w:rsidR="00FC7A40">
              <w:rPr>
                <w:rFonts w:cstheme="minorHAnsi"/>
                <w:b/>
                <w:spacing w:val="-3"/>
              </w:rPr>
              <w:t>4</w:t>
            </w:r>
            <w:r w:rsidRPr="00DE738E">
              <w:rPr>
                <w:rFonts w:cstheme="minorHAnsi"/>
                <w:b/>
                <w:spacing w:val="-3"/>
              </w:rPr>
              <w:t>th @ 9am.</w:t>
            </w:r>
          </w:p>
          <w:p w14:paraId="76760A3B" w14:textId="7EACCD61" w:rsidR="003926DC" w:rsidRPr="00DE738E" w:rsidRDefault="003926DC" w:rsidP="002A1FEA">
            <w:pPr>
              <w:rPr>
                <w:rFonts w:cstheme="minorHAnsi"/>
                <w:b/>
                <w:spacing w:val="-3"/>
              </w:rPr>
            </w:pPr>
            <w:r w:rsidRPr="00DE738E">
              <w:rPr>
                <w:rFonts w:cstheme="minorHAnsi"/>
                <w:b/>
                <w:spacing w:val="-3"/>
              </w:rPr>
              <w:t xml:space="preserve">● Mini Paper for Week 2 due Friday, March </w:t>
            </w:r>
            <w:r w:rsidR="00FC7A40">
              <w:rPr>
                <w:rFonts w:cstheme="minorHAnsi"/>
                <w:b/>
                <w:spacing w:val="-3"/>
              </w:rPr>
              <w:t>8</w:t>
            </w:r>
            <w:r w:rsidRPr="00DE738E">
              <w:rPr>
                <w:rFonts w:cstheme="minorHAnsi"/>
                <w:b/>
                <w:spacing w:val="-3"/>
                <w:vertAlign w:val="superscript"/>
              </w:rPr>
              <w:t>th</w:t>
            </w:r>
            <w:r w:rsidRPr="00DE738E">
              <w:rPr>
                <w:rFonts w:cstheme="minorHAnsi"/>
                <w:b/>
                <w:spacing w:val="-3"/>
              </w:rPr>
              <w:t xml:space="preserve"> @ 9am.</w:t>
            </w:r>
          </w:p>
        </w:tc>
      </w:tr>
      <w:tr w:rsidR="00FC7A40" w:rsidRPr="00DE738E" w14:paraId="4CF777F0" w14:textId="77777777" w:rsidTr="00FC7A40">
        <w:tc>
          <w:tcPr>
            <w:tcW w:w="2065" w:type="dxa"/>
            <w:shd w:val="clear" w:color="auto" w:fill="auto"/>
          </w:tcPr>
          <w:p w14:paraId="4FA93FDD" w14:textId="40357084" w:rsidR="00FC7A40" w:rsidRPr="00DE738E" w:rsidRDefault="00FC7A40" w:rsidP="002A1FEA">
            <w:pPr>
              <w:jc w:val="center"/>
              <w:rPr>
                <w:rFonts w:cstheme="minorHAnsi"/>
                <w:b/>
                <w:spacing w:val="-3"/>
              </w:rPr>
            </w:pPr>
            <w:r>
              <w:rPr>
                <w:rFonts w:cstheme="minorHAnsi"/>
                <w:b/>
                <w:spacing w:val="-3"/>
              </w:rPr>
              <w:lastRenderedPageBreak/>
              <w:t>March 11</w:t>
            </w:r>
          </w:p>
        </w:tc>
        <w:tc>
          <w:tcPr>
            <w:tcW w:w="7285" w:type="dxa"/>
            <w:shd w:val="clear" w:color="auto" w:fill="auto"/>
          </w:tcPr>
          <w:p w14:paraId="2B03D462" w14:textId="7C2EBEF9" w:rsidR="00FC7A40" w:rsidRPr="00DE738E" w:rsidRDefault="00FC7A40" w:rsidP="002A1FEA">
            <w:pPr>
              <w:jc w:val="center"/>
              <w:rPr>
                <w:rFonts w:cstheme="minorHAnsi"/>
                <w:b/>
                <w:color w:val="0070C0"/>
                <w:spacing w:val="-3"/>
              </w:rPr>
            </w:pPr>
            <w:r>
              <w:rPr>
                <w:rFonts w:cstheme="minorHAnsi"/>
                <w:b/>
                <w:color w:val="0070C0"/>
                <w:spacing w:val="-3"/>
              </w:rPr>
              <w:t>SPRING BREAK</w:t>
            </w:r>
          </w:p>
        </w:tc>
      </w:tr>
      <w:tr w:rsidR="003926DC" w:rsidRPr="00DE738E" w14:paraId="034457C2" w14:textId="77777777" w:rsidTr="00FC7A40">
        <w:tc>
          <w:tcPr>
            <w:tcW w:w="2065" w:type="dxa"/>
            <w:shd w:val="clear" w:color="auto" w:fill="auto"/>
          </w:tcPr>
          <w:p w14:paraId="4A036285" w14:textId="77777777" w:rsidR="003926DC" w:rsidRPr="00DE738E" w:rsidRDefault="003926DC" w:rsidP="002A1FEA">
            <w:pPr>
              <w:jc w:val="center"/>
              <w:rPr>
                <w:rFonts w:cstheme="minorHAnsi"/>
                <w:b/>
                <w:spacing w:val="-3"/>
              </w:rPr>
            </w:pPr>
            <w:r w:rsidRPr="00DE738E">
              <w:rPr>
                <w:rFonts w:cstheme="minorHAnsi"/>
                <w:b/>
                <w:spacing w:val="-3"/>
              </w:rPr>
              <w:t>WEEK 3</w:t>
            </w:r>
          </w:p>
          <w:p w14:paraId="7EE75C15" w14:textId="77777777" w:rsidR="003926DC" w:rsidRPr="00DE738E" w:rsidRDefault="003926DC" w:rsidP="002A1FEA">
            <w:pPr>
              <w:jc w:val="center"/>
              <w:rPr>
                <w:rFonts w:cstheme="minorHAnsi"/>
                <w:b/>
                <w:spacing w:val="-3"/>
              </w:rPr>
            </w:pPr>
          </w:p>
          <w:p w14:paraId="0CC494AF" w14:textId="36DC5EDF" w:rsidR="003926DC" w:rsidRPr="00DE738E" w:rsidRDefault="003926DC" w:rsidP="002A1FEA">
            <w:pPr>
              <w:jc w:val="center"/>
              <w:rPr>
                <w:rFonts w:cstheme="minorHAnsi"/>
                <w:b/>
                <w:spacing w:val="-3"/>
              </w:rPr>
            </w:pPr>
            <w:r w:rsidRPr="00DE738E">
              <w:rPr>
                <w:rFonts w:cstheme="minorHAnsi"/>
                <w:b/>
                <w:spacing w:val="-3"/>
              </w:rPr>
              <w:t>March 1</w:t>
            </w:r>
            <w:r w:rsidR="00FC7A40">
              <w:rPr>
                <w:rFonts w:cstheme="minorHAnsi"/>
                <w:b/>
                <w:spacing w:val="-3"/>
              </w:rPr>
              <w:t>8</w:t>
            </w:r>
          </w:p>
          <w:p w14:paraId="6C88A535" w14:textId="77777777" w:rsidR="003926DC" w:rsidRPr="00DE738E" w:rsidRDefault="003926DC" w:rsidP="002A1FEA">
            <w:pPr>
              <w:jc w:val="center"/>
              <w:rPr>
                <w:rFonts w:cstheme="minorHAnsi"/>
                <w:b/>
                <w:spacing w:val="-3"/>
              </w:rPr>
            </w:pPr>
          </w:p>
        </w:tc>
        <w:tc>
          <w:tcPr>
            <w:tcW w:w="7285" w:type="dxa"/>
            <w:shd w:val="clear" w:color="auto" w:fill="auto"/>
          </w:tcPr>
          <w:p w14:paraId="5136E5D4" w14:textId="77777777" w:rsidR="003926DC" w:rsidRPr="00DE738E" w:rsidRDefault="003926DC" w:rsidP="002A1FEA">
            <w:pPr>
              <w:jc w:val="center"/>
              <w:rPr>
                <w:rFonts w:cstheme="minorHAnsi"/>
                <w:b/>
                <w:color w:val="0070C0"/>
                <w:spacing w:val="-3"/>
              </w:rPr>
            </w:pPr>
            <w:r w:rsidRPr="00DE738E">
              <w:rPr>
                <w:rFonts w:cstheme="minorHAnsi"/>
                <w:b/>
                <w:color w:val="0070C0"/>
                <w:spacing w:val="-3"/>
              </w:rPr>
              <w:t xml:space="preserve">NATURAL SYSTEM APPROACHES </w:t>
            </w:r>
          </w:p>
          <w:p w14:paraId="421BCE5B" w14:textId="77777777" w:rsidR="003926DC" w:rsidRPr="00DE738E" w:rsidRDefault="003926DC" w:rsidP="002A1FEA">
            <w:pPr>
              <w:jc w:val="center"/>
              <w:rPr>
                <w:rFonts w:cstheme="minorHAnsi"/>
                <w:b/>
                <w:color w:val="0070C0"/>
                <w:spacing w:val="-3"/>
              </w:rPr>
            </w:pPr>
            <w:r w:rsidRPr="00DE738E">
              <w:rPr>
                <w:rFonts w:cstheme="minorHAnsi"/>
                <w:b/>
                <w:color w:val="0070C0"/>
                <w:spacing w:val="-3"/>
              </w:rPr>
              <w:t>(STUCURAL CONTENGENY and OPEN SYSTEMS)</w:t>
            </w:r>
          </w:p>
          <w:p w14:paraId="04042904" w14:textId="77777777" w:rsidR="003926DC" w:rsidRPr="00DE738E" w:rsidRDefault="003926DC" w:rsidP="002A1FEA">
            <w:pPr>
              <w:rPr>
                <w:rFonts w:cstheme="minorHAnsi"/>
              </w:rPr>
            </w:pPr>
            <w:r w:rsidRPr="00DE738E">
              <w:rPr>
                <w:rFonts w:cstheme="minorHAnsi"/>
              </w:rPr>
              <w:t>Chapter 2 - Classics of Organization Theory (entire chapter)</w:t>
            </w:r>
          </w:p>
          <w:p w14:paraId="2EA61ED3" w14:textId="77777777" w:rsidR="003926DC" w:rsidRPr="00DE738E" w:rsidRDefault="003926DC" w:rsidP="002A1FEA">
            <w:pPr>
              <w:rPr>
                <w:rFonts w:cstheme="minorHAnsi"/>
              </w:rPr>
            </w:pPr>
            <w:r w:rsidRPr="00DE738E">
              <w:rPr>
                <w:rFonts w:cstheme="minorHAnsi"/>
              </w:rPr>
              <w:t>Chapter 8 – Katz and Kahn (page 347)</w:t>
            </w:r>
          </w:p>
          <w:p w14:paraId="35F94A1D" w14:textId="77777777" w:rsidR="003926DC" w:rsidRPr="00DE738E" w:rsidRDefault="003926DC" w:rsidP="002A1FEA">
            <w:pPr>
              <w:rPr>
                <w:rFonts w:cstheme="minorHAnsi"/>
              </w:rPr>
            </w:pPr>
          </w:p>
          <w:p w14:paraId="379CFC9F" w14:textId="77777777" w:rsidR="003926DC" w:rsidRPr="00DE738E" w:rsidRDefault="003926DC" w:rsidP="002A1FEA">
            <w:pPr>
              <w:rPr>
                <w:rFonts w:cstheme="minorHAnsi"/>
              </w:rPr>
            </w:pPr>
            <w:r w:rsidRPr="00DE738E">
              <w:rPr>
                <w:rFonts w:cstheme="minorHAnsi"/>
              </w:rPr>
              <w:t>Merton, R.K. 1936. "The Unanticipated Consequences of Purposeful Social Action" American Sociological Review, 1: 894-904. 5</w:t>
            </w:r>
          </w:p>
          <w:p w14:paraId="1C94418C" w14:textId="77777777" w:rsidR="003926DC" w:rsidRPr="00DE738E" w:rsidRDefault="003926DC" w:rsidP="002A1FEA">
            <w:pPr>
              <w:rPr>
                <w:rFonts w:cstheme="minorHAnsi"/>
              </w:rPr>
            </w:pPr>
          </w:p>
          <w:p w14:paraId="7EA34CE8" w14:textId="77777777" w:rsidR="003926DC" w:rsidRPr="00DE738E" w:rsidRDefault="003926DC" w:rsidP="002A1FEA">
            <w:pPr>
              <w:rPr>
                <w:rFonts w:cstheme="minorHAnsi"/>
              </w:rPr>
            </w:pPr>
            <w:r w:rsidRPr="00DE738E">
              <w:rPr>
                <w:rFonts w:cstheme="minorHAnsi"/>
              </w:rPr>
              <w:t>Selznick, P. 1943. "An Approach to a Theory of Bureaucracy" American Sociological Review, 8: 47-54.</w:t>
            </w:r>
          </w:p>
          <w:p w14:paraId="59CA5132" w14:textId="77777777" w:rsidR="003926DC" w:rsidRPr="00DE738E" w:rsidRDefault="003926DC" w:rsidP="002A1FEA">
            <w:pPr>
              <w:rPr>
                <w:rFonts w:cstheme="minorHAnsi"/>
                <w:color w:val="000000"/>
                <w:spacing w:val="-3"/>
              </w:rPr>
            </w:pPr>
          </w:p>
          <w:p w14:paraId="4199E12D" w14:textId="3FFB994E" w:rsidR="003926DC" w:rsidRPr="00DE738E" w:rsidRDefault="003926DC" w:rsidP="002A1FEA">
            <w:pPr>
              <w:rPr>
                <w:rFonts w:cstheme="minorHAnsi"/>
                <w:b/>
                <w:spacing w:val="-3"/>
              </w:rPr>
            </w:pPr>
            <w:r w:rsidRPr="00DE738E">
              <w:rPr>
                <w:rFonts w:cstheme="minorHAnsi"/>
                <w:b/>
                <w:spacing w:val="-3"/>
              </w:rPr>
              <w:t>● Peer Response for Week 2 due Monday, March 1</w:t>
            </w:r>
            <w:r w:rsidR="00FC7A40">
              <w:rPr>
                <w:rFonts w:cstheme="minorHAnsi"/>
                <w:b/>
                <w:spacing w:val="-3"/>
              </w:rPr>
              <w:t>8</w:t>
            </w:r>
            <w:r w:rsidRPr="00DE738E">
              <w:rPr>
                <w:rFonts w:cstheme="minorHAnsi"/>
                <w:b/>
                <w:spacing w:val="-3"/>
                <w:vertAlign w:val="superscript"/>
              </w:rPr>
              <w:t>th</w:t>
            </w:r>
            <w:r w:rsidRPr="00DE738E">
              <w:rPr>
                <w:rFonts w:cstheme="minorHAnsi"/>
                <w:b/>
                <w:spacing w:val="-3"/>
              </w:rPr>
              <w:t xml:space="preserve"> @ 9am.</w:t>
            </w:r>
          </w:p>
          <w:p w14:paraId="01FDDE43" w14:textId="50130F48" w:rsidR="003926DC" w:rsidRPr="00DE738E" w:rsidRDefault="003926DC" w:rsidP="002A1FEA">
            <w:pPr>
              <w:rPr>
                <w:rFonts w:cstheme="minorHAnsi"/>
                <w:b/>
                <w:spacing w:val="-3"/>
              </w:rPr>
            </w:pPr>
            <w:r w:rsidRPr="00DE738E">
              <w:rPr>
                <w:rFonts w:cstheme="minorHAnsi"/>
                <w:b/>
                <w:spacing w:val="-3"/>
              </w:rPr>
              <w:t>● Mini Paper for Week 3 due Friday, March 2</w:t>
            </w:r>
            <w:r w:rsidR="00FC7A40">
              <w:rPr>
                <w:rFonts w:cstheme="minorHAnsi"/>
                <w:b/>
                <w:spacing w:val="-3"/>
              </w:rPr>
              <w:t>2nd</w:t>
            </w:r>
            <w:r w:rsidRPr="00DE738E">
              <w:rPr>
                <w:rFonts w:cstheme="minorHAnsi"/>
                <w:b/>
                <w:spacing w:val="-3"/>
              </w:rPr>
              <w:t xml:space="preserve"> @ 9am.</w:t>
            </w:r>
          </w:p>
        </w:tc>
      </w:tr>
      <w:tr w:rsidR="003926DC" w:rsidRPr="00DE738E" w14:paraId="56FD7488" w14:textId="77777777" w:rsidTr="00FC7A40">
        <w:tc>
          <w:tcPr>
            <w:tcW w:w="2065" w:type="dxa"/>
            <w:shd w:val="clear" w:color="auto" w:fill="auto"/>
          </w:tcPr>
          <w:p w14:paraId="6FE74F6B" w14:textId="77777777" w:rsidR="003926DC" w:rsidRPr="00DE738E" w:rsidRDefault="003926DC" w:rsidP="002A1FEA">
            <w:pPr>
              <w:jc w:val="center"/>
              <w:rPr>
                <w:rFonts w:cstheme="minorHAnsi"/>
                <w:b/>
                <w:spacing w:val="-3"/>
              </w:rPr>
            </w:pPr>
            <w:r w:rsidRPr="00DE738E">
              <w:rPr>
                <w:rFonts w:cstheme="minorHAnsi"/>
                <w:b/>
                <w:spacing w:val="-3"/>
              </w:rPr>
              <w:t>WEEKS 4 &amp; 5</w:t>
            </w:r>
          </w:p>
          <w:p w14:paraId="17DEB793" w14:textId="77777777" w:rsidR="003926DC" w:rsidRPr="00DE738E" w:rsidRDefault="003926DC" w:rsidP="002A1FEA">
            <w:pPr>
              <w:jc w:val="center"/>
              <w:rPr>
                <w:rFonts w:cstheme="minorHAnsi"/>
                <w:b/>
                <w:spacing w:val="-3"/>
              </w:rPr>
            </w:pPr>
          </w:p>
          <w:p w14:paraId="56355067" w14:textId="4B731D6B" w:rsidR="003926DC" w:rsidRPr="00DE738E" w:rsidRDefault="00FC7A40" w:rsidP="002A1FEA">
            <w:pPr>
              <w:jc w:val="center"/>
              <w:rPr>
                <w:rFonts w:cstheme="minorHAnsi"/>
                <w:b/>
                <w:spacing w:val="-3"/>
              </w:rPr>
            </w:pPr>
            <w:r>
              <w:rPr>
                <w:rFonts w:cstheme="minorHAnsi"/>
                <w:b/>
                <w:spacing w:val="-3"/>
              </w:rPr>
              <w:t>March 25 – April 5</w:t>
            </w:r>
          </w:p>
          <w:p w14:paraId="565A5CA1" w14:textId="77777777" w:rsidR="003926DC" w:rsidRPr="00DE738E" w:rsidRDefault="003926DC" w:rsidP="002A1FEA">
            <w:pPr>
              <w:jc w:val="center"/>
              <w:rPr>
                <w:rFonts w:cstheme="minorHAnsi"/>
                <w:b/>
                <w:spacing w:val="-3"/>
              </w:rPr>
            </w:pPr>
          </w:p>
        </w:tc>
        <w:tc>
          <w:tcPr>
            <w:tcW w:w="7285" w:type="dxa"/>
            <w:shd w:val="clear" w:color="auto" w:fill="auto"/>
          </w:tcPr>
          <w:p w14:paraId="63A064D4" w14:textId="77777777" w:rsidR="003926DC" w:rsidRPr="00DE738E" w:rsidRDefault="003926DC" w:rsidP="002A1FEA">
            <w:pPr>
              <w:jc w:val="center"/>
              <w:rPr>
                <w:rFonts w:cstheme="minorHAnsi"/>
                <w:b/>
                <w:color w:val="0070C0"/>
                <w:spacing w:val="-3"/>
              </w:rPr>
            </w:pPr>
            <w:r w:rsidRPr="00DE738E">
              <w:rPr>
                <w:rFonts w:cstheme="minorHAnsi"/>
                <w:b/>
                <w:color w:val="0070C0"/>
                <w:spacing w:val="-3"/>
              </w:rPr>
              <w:t>CONTENGENCY THEORY</w:t>
            </w:r>
          </w:p>
          <w:p w14:paraId="597CA303" w14:textId="77777777" w:rsidR="003926DC" w:rsidRPr="00DE738E" w:rsidRDefault="003926DC" w:rsidP="002A1FEA">
            <w:pPr>
              <w:rPr>
                <w:rFonts w:cstheme="minorHAnsi"/>
              </w:rPr>
            </w:pPr>
            <w:r w:rsidRPr="00DE738E">
              <w:rPr>
                <w:rFonts w:cstheme="minorHAnsi"/>
              </w:rPr>
              <w:t>Chapter 4 - Classics of Organization Theory (entire chapter)</w:t>
            </w:r>
          </w:p>
          <w:p w14:paraId="1D869730" w14:textId="77777777" w:rsidR="003926DC" w:rsidRPr="00DE738E" w:rsidRDefault="003926DC" w:rsidP="002A1FEA">
            <w:pPr>
              <w:rPr>
                <w:rFonts w:cstheme="minorHAnsi"/>
              </w:rPr>
            </w:pPr>
            <w:r w:rsidRPr="00DE738E">
              <w:rPr>
                <w:rFonts w:cstheme="minorHAnsi"/>
              </w:rPr>
              <w:t>Chapter 8 - Classics of Organization Theory (Thompson, page 359)</w:t>
            </w:r>
          </w:p>
          <w:p w14:paraId="4F62D1E5" w14:textId="77777777" w:rsidR="003926DC" w:rsidRPr="00DE738E" w:rsidRDefault="003926DC" w:rsidP="002A1FEA">
            <w:pPr>
              <w:rPr>
                <w:rFonts w:cstheme="minorHAnsi"/>
              </w:rPr>
            </w:pPr>
          </w:p>
          <w:p w14:paraId="1D1B26A5" w14:textId="77777777" w:rsidR="003926DC" w:rsidRPr="00DE738E" w:rsidRDefault="003926DC" w:rsidP="002A1FEA">
            <w:pPr>
              <w:rPr>
                <w:rFonts w:cstheme="minorHAnsi"/>
                <w:color w:val="333333"/>
                <w:lang w:val="en"/>
              </w:rPr>
            </w:pPr>
            <w:r w:rsidRPr="00DE738E">
              <w:rPr>
                <w:rStyle w:val="copied-reader"/>
                <w:rFonts w:cstheme="minorHAnsi"/>
                <w:color w:val="333333"/>
                <w:lang w:val="en"/>
              </w:rPr>
              <w:t> </w:t>
            </w:r>
            <w:proofErr w:type="spellStart"/>
            <w:r w:rsidRPr="00DE738E">
              <w:rPr>
                <w:rFonts w:cstheme="minorHAnsi"/>
                <w:color w:val="333333"/>
                <w:lang w:val="en"/>
              </w:rPr>
              <w:t>Perrow</w:t>
            </w:r>
            <w:proofErr w:type="spellEnd"/>
            <w:r w:rsidRPr="00DE738E">
              <w:rPr>
                <w:rFonts w:cstheme="minorHAnsi"/>
                <w:color w:val="333333"/>
                <w:lang w:val="en"/>
              </w:rPr>
              <w:t xml:space="preserve">, C. (1967). A Framework for the Comparative Analysis of Organizations. </w:t>
            </w:r>
            <w:r w:rsidRPr="00DE738E">
              <w:rPr>
                <w:rFonts w:cstheme="minorHAnsi"/>
                <w:i/>
                <w:iCs/>
                <w:color w:val="333333"/>
                <w:lang w:val="en"/>
              </w:rPr>
              <w:t>American Sociological Review,</w:t>
            </w:r>
            <w:r w:rsidRPr="00DE738E">
              <w:rPr>
                <w:rFonts w:cstheme="minorHAnsi"/>
                <w:color w:val="333333"/>
                <w:lang w:val="en"/>
              </w:rPr>
              <w:t xml:space="preserve"> </w:t>
            </w:r>
            <w:r w:rsidRPr="00DE738E">
              <w:rPr>
                <w:rFonts w:cstheme="minorHAnsi"/>
                <w:i/>
                <w:iCs/>
                <w:color w:val="333333"/>
                <w:lang w:val="en"/>
              </w:rPr>
              <w:t>32</w:t>
            </w:r>
            <w:r w:rsidRPr="00DE738E">
              <w:rPr>
                <w:rFonts w:cstheme="minorHAnsi"/>
                <w:color w:val="333333"/>
                <w:lang w:val="en"/>
              </w:rPr>
              <w:t xml:space="preserve">(2), 194-208. </w:t>
            </w:r>
          </w:p>
          <w:p w14:paraId="35A6435C" w14:textId="77777777" w:rsidR="003926DC" w:rsidRPr="00DE738E" w:rsidRDefault="003926DC" w:rsidP="002A1FEA">
            <w:pPr>
              <w:rPr>
                <w:rFonts w:cstheme="minorHAnsi"/>
              </w:rPr>
            </w:pPr>
          </w:p>
          <w:p w14:paraId="4672FBD6" w14:textId="77777777" w:rsidR="003926DC" w:rsidRPr="00DE738E" w:rsidRDefault="003926DC" w:rsidP="002A1FEA">
            <w:pPr>
              <w:rPr>
                <w:rFonts w:cstheme="minorHAnsi"/>
              </w:rPr>
            </w:pPr>
            <w:r w:rsidRPr="00DE738E">
              <w:rPr>
                <w:rFonts w:cstheme="minorHAnsi"/>
              </w:rPr>
              <w:t xml:space="preserve">Lawrence, P.R., &amp; Lorsch, J.W. 1967. Differentiation and integration in complex </w:t>
            </w:r>
            <w:proofErr w:type="spellStart"/>
            <w:proofErr w:type="gramStart"/>
            <w:r w:rsidRPr="00DE738E">
              <w:rPr>
                <w:rFonts w:cstheme="minorHAnsi"/>
              </w:rPr>
              <w:t>organizations.Administrative</w:t>
            </w:r>
            <w:proofErr w:type="spellEnd"/>
            <w:proofErr w:type="gramEnd"/>
            <w:r w:rsidRPr="00DE738E">
              <w:rPr>
                <w:rFonts w:cstheme="minorHAnsi"/>
              </w:rPr>
              <w:t xml:space="preserve"> Science Quarterly</w:t>
            </w:r>
            <w:r w:rsidRPr="00DE738E">
              <w:rPr>
                <w:rFonts w:cstheme="minorHAnsi"/>
                <w:i/>
                <w:iCs/>
              </w:rPr>
              <w:t xml:space="preserve">, </w:t>
            </w:r>
            <w:r w:rsidRPr="00DE738E">
              <w:rPr>
                <w:rFonts w:cstheme="minorHAnsi"/>
              </w:rPr>
              <w:t>12: 1-47.</w:t>
            </w:r>
          </w:p>
          <w:p w14:paraId="44340B4C" w14:textId="77777777" w:rsidR="003926DC" w:rsidRPr="00DE738E" w:rsidRDefault="003926DC" w:rsidP="002A1FEA">
            <w:pPr>
              <w:rPr>
                <w:rFonts w:cstheme="minorHAnsi"/>
              </w:rPr>
            </w:pPr>
          </w:p>
          <w:p w14:paraId="1BA23230" w14:textId="77777777" w:rsidR="003926DC" w:rsidRPr="00DE738E" w:rsidRDefault="003926DC" w:rsidP="002A1FEA">
            <w:pPr>
              <w:rPr>
                <w:rFonts w:cstheme="minorHAnsi"/>
              </w:rPr>
            </w:pPr>
            <w:r w:rsidRPr="00DE738E">
              <w:rPr>
                <w:rFonts w:cstheme="minorHAnsi"/>
              </w:rPr>
              <w:t xml:space="preserve">Kimberly, J. 1976. Organizational size and the structuralist perspective. </w:t>
            </w:r>
            <w:proofErr w:type="spellStart"/>
            <w:r w:rsidRPr="00DE738E">
              <w:rPr>
                <w:rFonts w:cstheme="minorHAnsi"/>
              </w:rPr>
              <w:t>Adminstrative</w:t>
            </w:r>
            <w:proofErr w:type="spellEnd"/>
            <w:r w:rsidRPr="00DE738E">
              <w:rPr>
                <w:rFonts w:cstheme="minorHAnsi"/>
              </w:rPr>
              <w:t xml:space="preserve"> Science Quarterly,21: 571-597.</w:t>
            </w:r>
          </w:p>
          <w:p w14:paraId="386C0B2B" w14:textId="77777777" w:rsidR="003926DC" w:rsidRPr="00DE738E" w:rsidRDefault="003926DC" w:rsidP="002A1FEA">
            <w:pPr>
              <w:rPr>
                <w:rFonts w:cstheme="minorHAnsi"/>
              </w:rPr>
            </w:pPr>
          </w:p>
          <w:p w14:paraId="23F53F26" w14:textId="77777777" w:rsidR="003926DC" w:rsidRPr="00DE738E" w:rsidRDefault="003926DC" w:rsidP="002A1FEA">
            <w:pPr>
              <w:rPr>
                <w:rFonts w:cstheme="minorHAnsi"/>
                <w:color w:val="000000"/>
                <w:spacing w:val="-3"/>
              </w:rPr>
            </w:pPr>
            <w:r w:rsidRPr="00DE738E">
              <w:rPr>
                <w:rFonts w:cstheme="minorHAnsi"/>
                <w:color w:val="000000"/>
                <w:spacing w:val="-3"/>
              </w:rPr>
              <w:t>Burns and Stalker (1961). Mechanistic and Organic Systems (I will provide this article to you.)</w:t>
            </w:r>
          </w:p>
          <w:p w14:paraId="12845612" w14:textId="77777777" w:rsidR="003926DC" w:rsidRPr="00DE738E" w:rsidRDefault="003926DC" w:rsidP="002A1FEA">
            <w:pPr>
              <w:rPr>
                <w:rFonts w:cstheme="minorHAnsi"/>
                <w:color w:val="000000"/>
                <w:spacing w:val="-3"/>
              </w:rPr>
            </w:pPr>
          </w:p>
          <w:p w14:paraId="79E6AC07" w14:textId="77777777" w:rsidR="003926DC" w:rsidRPr="00DE738E" w:rsidRDefault="003926DC" w:rsidP="002A1FEA">
            <w:pPr>
              <w:rPr>
                <w:rFonts w:cstheme="minorHAnsi"/>
                <w:color w:val="000000"/>
                <w:spacing w:val="-3"/>
              </w:rPr>
            </w:pPr>
            <w:r w:rsidRPr="00DE738E">
              <w:rPr>
                <w:rFonts w:cstheme="minorHAnsi"/>
                <w:color w:val="000000"/>
                <w:spacing w:val="-3"/>
              </w:rPr>
              <w:t xml:space="preserve">Jacques. Praise of </w:t>
            </w:r>
            <w:proofErr w:type="spellStart"/>
            <w:r w:rsidRPr="00DE738E">
              <w:rPr>
                <w:rFonts w:cstheme="minorHAnsi"/>
                <w:color w:val="000000"/>
                <w:spacing w:val="-3"/>
              </w:rPr>
              <w:t>Heirarchy</w:t>
            </w:r>
            <w:proofErr w:type="spellEnd"/>
            <w:r w:rsidRPr="00DE738E">
              <w:rPr>
                <w:rFonts w:cstheme="minorHAnsi"/>
                <w:color w:val="000000"/>
                <w:spacing w:val="-3"/>
              </w:rPr>
              <w:t>. (I will provide this article to you.)</w:t>
            </w:r>
          </w:p>
          <w:p w14:paraId="2162914A" w14:textId="77777777" w:rsidR="003926DC" w:rsidRPr="00DE738E" w:rsidRDefault="003926DC" w:rsidP="002A1FEA">
            <w:pPr>
              <w:rPr>
                <w:rFonts w:cstheme="minorHAnsi"/>
                <w:color w:val="000000"/>
                <w:spacing w:val="-3"/>
              </w:rPr>
            </w:pPr>
          </w:p>
          <w:p w14:paraId="5D6C8A64" w14:textId="77777777" w:rsidR="003926DC" w:rsidRPr="00DE738E" w:rsidRDefault="003926DC" w:rsidP="002A1FEA">
            <w:pPr>
              <w:rPr>
                <w:rFonts w:cstheme="minorHAnsi"/>
                <w:color w:val="000000"/>
                <w:spacing w:val="-3"/>
              </w:rPr>
            </w:pPr>
          </w:p>
          <w:p w14:paraId="2805F53F" w14:textId="03D2C70A" w:rsidR="003926DC" w:rsidRPr="00DE738E" w:rsidRDefault="003926DC" w:rsidP="002A1FEA">
            <w:pPr>
              <w:rPr>
                <w:rFonts w:cstheme="minorHAnsi"/>
                <w:b/>
                <w:spacing w:val="-3"/>
              </w:rPr>
            </w:pPr>
            <w:r w:rsidRPr="00DE738E">
              <w:rPr>
                <w:rFonts w:cstheme="minorHAnsi"/>
                <w:b/>
                <w:spacing w:val="-3"/>
              </w:rPr>
              <w:t xml:space="preserve">● Peer Response for Week 3 due Monday, </w:t>
            </w:r>
            <w:r w:rsidR="00FC7A40">
              <w:rPr>
                <w:rFonts w:cstheme="minorHAnsi"/>
                <w:b/>
                <w:spacing w:val="-3"/>
              </w:rPr>
              <w:t>March 25th</w:t>
            </w:r>
            <w:r w:rsidRPr="00DE738E">
              <w:rPr>
                <w:rFonts w:cstheme="minorHAnsi"/>
                <w:b/>
                <w:spacing w:val="-3"/>
              </w:rPr>
              <w:t xml:space="preserve"> @ 9am.</w:t>
            </w:r>
          </w:p>
          <w:p w14:paraId="5D1703E6" w14:textId="2C28F30F" w:rsidR="003926DC" w:rsidRPr="00DE738E" w:rsidRDefault="003926DC" w:rsidP="002A1FEA">
            <w:pPr>
              <w:rPr>
                <w:rFonts w:cstheme="minorHAnsi"/>
                <w:b/>
                <w:spacing w:val="-3"/>
              </w:rPr>
            </w:pPr>
            <w:r w:rsidRPr="00DE738E">
              <w:rPr>
                <w:rFonts w:cstheme="minorHAnsi"/>
                <w:b/>
                <w:spacing w:val="-3"/>
              </w:rPr>
              <w:t xml:space="preserve">● Mini Paper for Week 4 due Friday, </w:t>
            </w:r>
            <w:r w:rsidR="00FC7A40">
              <w:rPr>
                <w:rFonts w:cstheme="minorHAnsi"/>
                <w:b/>
                <w:spacing w:val="-3"/>
              </w:rPr>
              <w:t xml:space="preserve">April </w:t>
            </w:r>
            <w:r w:rsidR="00541A6C">
              <w:rPr>
                <w:rFonts w:cstheme="minorHAnsi"/>
                <w:b/>
                <w:spacing w:val="-3"/>
              </w:rPr>
              <w:t>5</w:t>
            </w:r>
            <w:bookmarkStart w:id="0" w:name="_GoBack"/>
            <w:bookmarkEnd w:id="0"/>
            <w:r w:rsidR="00FC7A40">
              <w:rPr>
                <w:rFonts w:cstheme="minorHAnsi"/>
                <w:b/>
                <w:spacing w:val="-3"/>
              </w:rPr>
              <w:t>th</w:t>
            </w:r>
            <w:r w:rsidRPr="00DE738E">
              <w:rPr>
                <w:rFonts w:cstheme="minorHAnsi"/>
                <w:b/>
                <w:spacing w:val="-3"/>
              </w:rPr>
              <w:t xml:space="preserve"> @ 9am.</w:t>
            </w:r>
          </w:p>
        </w:tc>
      </w:tr>
      <w:tr w:rsidR="003926DC" w:rsidRPr="00DE738E" w14:paraId="26738A75" w14:textId="77777777" w:rsidTr="00FC7A40">
        <w:tc>
          <w:tcPr>
            <w:tcW w:w="2065" w:type="dxa"/>
            <w:shd w:val="clear" w:color="auto" w:fill="auto"/>
          </w:tcPr>
          <w:p w14:paraId="546C6769" w14:textId="77777777" w:rsidR="003926DC" w:rsidRPr="00DE738E" w:rsidRDefault="003926DC" w:rsidP="002A1FEA">
            <w:pPr>
              <w:jc w:val="center"/>
              <w:rPr>
                <w:rFonts w:cstheme="minorHAnsi"/>
                <w:b/>
                <w:spacing w:val="-3"/>
              </w:rPr>
            </w:pPr>
          </w:p>
          <w:p w14:paraId="5DC81776" w14:textId="77777777" w:rsidR="003926DC" w:rsidRPr="00DE738E" w:rsidRDefault="003926DC" w:rsidP="002A1FEA">
            <w:pPr>
              <w:jc w:val="center"/>
              <w:rPr>
                <w:rFonts w:cstheme="minorHAnsi"/>
                <w:b/>
                <w:spacing w:val="-3"/>
              </w:rPr>
            </w:pPr>
            <w:r w:rsidRPr="00DE738E">
              <w:rPr>
                <w:rFonts w:cstheme="minorHAnsi"/>
                <w:b/>
                <w:spacing w:val="-3"/>
              </w:rPr>
              <w:t>WEEK 6</w:t>
            </w:r>
          </w:p>
          <w:p w14:paraId="6038EE6B" w14:textId="77777777" w:rsidR="003926DC" w:rsidRPr="00DE738E" w:rsidRDefault="003926DC" w:rsidP="002A1FEA">
            <w:pPr>
              <w:jc w:val="center"/>
              <w:rPr>
                <w:rFonts w:cstheme="minorHAnsi"/>
                <w:b/>
                <w:spacing w:val="-3"/>
              </w:rPr>
            </w:pPr>
          </w:p>
          <w:p w14:paraId="031F75F0" w14:textId="356BD26B" w:rsidR="003926DC" w:rsidRPr="00DE738E" w:rsidRDefault="003926DC" w:rsidP="002A1FEA">
            <w:pPr>
              <w:jc w:val="center"/>
              <w:rPr>
                <w:rFonts w:cstheme="minorHAnsi"/>
                <w:b/>
                <w:spacing w:val="-3"/>
              </w:rPr>
            </w:pPr>
            <w:r w:rsidRPr="00DE738E">
              <w:rPr>
                <w:rFonts w:cstheme="minorHAnsi"/>
                <w:b/>
                <w:spacing w:val="-3"/>
              </w:rPr>
              <w:t xml:space="preserve">April </w:t>
            </w:r>
            <w:r w:rsidR="00FC7A40">
              <w:rPr>
                <w:rFonts w:cstheme="minorHAnsi"/>
                <w:b/>
                <w:spacing w:val="-3"/>
              </w:rPr>
              <w:t>8</w:t>
            </w:r>
          </w:p>
          <w:p w14:paraId="68FC1D5A" w14:textId="77777777" w:rsidR="003926DC" w:rsidRPr="00DE738E" w:rsidRDefault="003926DC" w:rsidP="002A1FEA">
            <w:pPr>
              <w:jc w:val="center"/>
              <w:rPr>
                <w:rFonts w:cstheme="minorHAnsi"/>
                <w:b/>
                <w:spacing w:val="-3"/>
              </w:rPr>
            </w:pPr>
          </w:p>
        </w:tc>
        <w:tc>
          <w:tcPr>
            <w:tcW w:w="7285" w:type="dxa"/>
            <w:shd w:val="clear" w:color="auto" w:fill="auto"/>
          </w:tcPr>
          <w:p w14:paraId="0F5C6D3D" w14:textId="77777777" w:rsidR="003926DC" w:rsidRPr="00DE738E" w:rsidRDefault="003926DC" w:rsidP="002A1FEA">
            <w:pPr>
              <w:jc w:val="center"/>
              <w:rPr>
                <w:rFonts w:cstheme="minorHAnsi"/>
                <w:b/>
                <w:color w:val="0070C0"/>
                <w:spacing w:val="-3"/>
              </w:rPr>
            </w:pPr>
            <w:r w:rsidRPr="00DE738E">
              <w:rPr>
                <w:rFonts w:cstheme="minorHAnsi"/>
                <w:b/>
                <w:color w:val="0070C0"/>
                <w:spacing w:val="-3"/>
              </w:rPr>
              <w:t>INSTITUIONAL THEORY</w:t>
            </w:r>
          </w:p>
          <w:p w14:paraId="5275A771" w14:textId="77777777" w:rsidR="003926DC" w:rsidRPr="00DE738E" w:rsidRDefault="003926DC" w:rsidP="002A1FEA">
            <w:pPr>
              <w:rPr>
                <w:rFonts w:cstheme="minorHAnsi"/>
              </w:rPr>
            </w:pPr>
            <w:r w:rsidRPr="00DE738E">
              <w:rPr>
                <w:rFonts w:cstheme="minorHAnsi"/>
              </w:rPr>
              <w:t xml:space="preserve">Chapter 8 – Classics in Organization Theory, Myer and Rowan, page 373. </w:t>
            </w:r>
          </w:p>
          <w:p w14:paraId="06A57C83" w14:textId="77777777" w:rsidR="003926DC" w:rsidRPr="00DE738E" w:rsidRDefault="003926DC" w:rsidP="002A1FEA">
            <w:pPr>
              <w:rPr>
                <w:rFonts w:cstheme="minorHAnsi"/>
              </w:rPr>
            </w:pPr>
          </w:p>
          <w:p w14:paraId="15A654A1" w14:textId="77777777" w:rsidR="003926DC" w:rsidRPr="00DE738E" w:rsidRDefault="003926DC" w:rsidP="002A1FEA">
            <w:pPr>
              <w:rPr>
                <w:rFonts w:cstheme="minorHAnsi"/>
              </w:rPr>
            </w:pPr>
            <w:proofErr w:type="spellStart"/>
            <w:r w:rsidRPr="00DE738E">
              <w:rPr>
                <w:rFonts w:cstheme="minorHAnsi"/>
              </w:rPr>
              <w:t>Kraatz</w:t>
            </w:r>
            <w:proofErr w:type="spellEnd"/>
            <w:r w:rsidRPr="00DE738E">
              <w:rPr>
                <w:rFonts w:cstheme="minorHAnsi"/>
              </w:rPr>
              <w:t>, M. and Zajac, E. 1996. "Exploring the limits of the new institutionalism: The causes and consequences of illegitimate change." American Sociological Review, 61: 812-836.</w:t>
            </w:r>
          </w:p>
          <w:p w14:paraId="29097051" w14:textId="77777777" w:rsidR="003926DC" w:rsidRPr="00DE738E" w:rsidRDefault="003926DC" w:rsidP="002A1FEA">
            <w:pPr>
              <w:rPr>
                <w:rFonts w:cstheme="minorHAnsi"/>
              </w:rPr>
            </w:pPr>
          </w:p>
          <w:p w14:paraId="6A26A65F" w14:textId="77777777" w:rsidR="003926DC" w:rsidRPr="00DE738E" w:rsidRDefault="003926DC" w:rsidP="002A1FEA">
            <w:pPr>
              <w:rPr>
                <w:rFonts w:cstheme="minorHAnsi"/>
              </w:rPr>
            </w:pPr>
            <w:proofErr w:type="spellStart"/>
            <w:r w:rsidRPr="00DE738E">
              <w:rPr>
                <w:rFonts w:cstheme="minorHAnsi"/>
              </w:rPr>
              <w:t>Heugens</w:t>
            </w:r>
            <w:proofErr w:type="spellEnd"/>
            <w:r w:rsidRPr="00DE738E">
              <w:rPr>
                <w:rFonts w:cstheme="minorHAnsi"/>
              </w:rPr>
              <w:t xml:space="preserve">, P.P.M.A.R. &amp; Lander, M.W. 2009. Structure! Agency! (and other quarrels): A meta-analysis of </w:t>
            </w:r>
            <w:proofErr w:type="spellStart"/>
            <w:r w:rsidRPr="00DE738E">
              <w:rPr>
                <w:rFonts w:cstheme="minorHAnsi"/>
              </w:rPr>
              <w:t>instiutitonal</w:t>
            </w:r>
            <w:proofErr w:type="spellEnd"/>
            <w:r w:rsidRPr="00DE738E">
              <w:rPr>
                <w:rFonts w:cstheme="minorHAnsi"/>
              </w:rPr>
              <w:t xml:space="preserve"> theories of organization. Academy of Management Journal, 52(1): 61-85.</w:t>
            </w:r>
          </w:p>
          <w:p w14:paraId="67C96745" w14:textId="77777777" w:rsidR="003926DC" w:rsidRPr="00DE738E" w:rsidRDefault="003926DC" w:rsidP="002A1FEA">
            <w:pPr>
              <w:rPr>
                <w:rFonts w:cstheme="minorHAnsi"/>
              </w:rPr>
            </w:pPr>
          </w:p>
          <w:p w14:paraId="348BBD53" w14:textId="77777777" w:rsidR="003926DC" w:rsidRPr="00DE738E" w:rsidRDefault="003926DC" w:rsidP="002A1FEA">
            <w:pPr>
              <w:rPr>
                <w:rFonts w:cstheme="minorHAnsi"/>
              </w:rPr>
            </w:pPr>
            <w:r w:rsidRPr="00DE738E">
              <w:rPr>
                <w:rFonts w:cstheme="minorHAnsi"/>
              </w:rPr>
              <w:t xml:space="preserve">Green, S.E., Li, Y. &amp; </w:t>
            </w:r>
            <w:proofErr w:type="spellStart"/>
            <w:r w:rsidRPr="00DE738E">
              <w:rPr>
                <w:rFonts w:cstheme="minorHAnsi"/>
              </w:rPr>
              <w:t>Nohria</w:t>
            </w:r>
            <w:proofErr w:type="spellEnd"/>
            <w:r w:rsidRPr="00DE738E">
              <w:rPr>
                <w:rFonts w:cstheme="minorHAnsi"/>
              </w:rPr>
              <w:t>, N. 2009. Suspended in Self-Spun Webs of Significance: A Rhetorical Model of Institutionalization and Institutionally Embedded Agency. Academy of Management Journal, 52(1): 11-36.</w:t>
            </w:r>
          </w:p>
          <w:p w14:paraId="6FEAEB45" w14:textId="77777777" w:rsidR="003926DC" w:rsidRPr="00DE738E" w:rsidRDefault="003926DC" w:rsidP="002A1FEA">
            <w:pPr>
              <w:rPr>
                <w:rFonts w:cstheme="minorHAnsi"/>
              </w:rPr>
            </w:pPr>
          </w:p>
          <w:p w14:paraId="2250B945" w14:textId="77777777" w:rsidR="003926DC" w:rsidRPr="00DE738E" w:rsidRDefault="003926DC" w:rsidP="002A1FEA">
            <w:pPr>
              <w:rPr>
                <w:rFonts w:cstheme="minorHAnsi"/>
              </w:rPr>
            </w:pPr>
            <w:r w:rsidRPr="00DE738E">
              <w:rPr>
                <w:rFonts w:cstheme="minorHAnsi"/>
              </w:rPr>
              <w:lastRenderedPageBreak/>
              <w:t>Purdy, J.M. &amp; Gray, B. 2009. Conflicting logics, mechanisms of diffusion and multi-level dynamics in emerging institutional fields. Academy of Management Journal, 52: 355-380.</w:t>
            </w:r>
          </w:p>
          <w:p w14:paraId="0DE041A5" w14:textId="77777777" w:rsidR="003926DC" w:rsidRPr="00DE738E" w:rsidRDefault="003926DC" w:rsidP="002A1FEA">
            <w:pPr>
              <w:rPr>
                <w:rFonts w:cstheme="minorHAnsi"/>
                <w:b/>
                <w:spacing w:val="-3"/>
              </w:rPr>
            </w:pPr>
          </w:p>
          <w:p w14:paraId="6F43058B" w14:textId="75D7646C" w:rsidR="003926DC" w:rsidRPr="00DE738E" w:rsidRDefault="003926DC" w:rsidP="002A1FEA">
            <w:pPr>
              <w:rPr>
                <w:rFonts w:cstheme="minorHAnsi"/>
                <w:b/>
                <w:spacing w:val="-3"/>
              </w:rPr>
            </w:pPr>
            <w:r w:rsidRPr="00DE738E">
              <w:rPr>
                <w:rFonts w:cstheme="minorHAnsi"/>
                <w:b/>
                <w:spacing w:val="-3"/>
              </w:rPr>
              <w:t xml:space="preserve">● Peer Response for Week 4 due Monday, April </w:t>
            </w:r>
            <w:r w:rsidR="00FC7A40">
              <w:rPr>
                <w:rFonts w:cstheme="minorHAnsi"/>
                <w:b/>
                <w:spacing w:val="-3"/>
              </w:rPr>
              <w:t>8</w:t>
            </w:r>
            <w:proofErr w:type="gramStart"/>
            <w:r w:rsidRPr="00DE738E">
              <w:rPr>
                <w:rFonts w:cstheme="minorHAnsi"/>
                <w:b/>
                <w:spacing w:val="-3"/>
              </w:rPr>
              <w:t>th  @</w:t>
            </w:r>
            <w:proofErr w:type="gramEnd"/>
            <w:r w:rsidRPr="00DE738E">
              <w:rPr>
                <w:rFonts w:cstheme="minorHAnsi"/>
                <w:b/>
                <w:spacing w:val="-3"/>
              </w:rPr>
              <w:t xml:space="preserve"> 9am.</w:t>
            </w:r>
          </w:p>
          <w:p w14:paraId="0D1CD712" w14:textId="702D56CF" w:rsidR="003926DC" w:rsidRPr="00DE738E" w:rsidRDefault="003926DC" w:rsidP="002A1FEA">
            <w:pPr>
              <w:rPr>
                <w:rFonts w:cstheme="minorHAnsi"/>
                <w:b/>
                <w:spacing w:val="-3"/>
              </w:rPr>
            </w:pPr>
            <w:r w:rsidRPr="00DE738E">
              <w:rPr>
                <w:rFonts w:cstheme="minorHAnsi"/>
                <w:b/>
                <w:spacing w:val="-3"/>
              </w:rPr>
              <w:t>● Mini Paper for Week 5 due Friday, April 1</w:t>
            </w:r>
            <w:r w:rsidR="00FC7A40">
              <w:rPr>
                <w:rFonts w:cstheme="minorHAnsi"/>
                <w:b/>
                <w:spacing w:val="-3"/>
              </w:rPr>
              <w:t>2</w:t>
            </w:r>
            <w:r w:rsidRPr="00DE738E">
              <w:rPr>
                <w:rFonts w:cstheme="minorHAnsi"/>
                <w:b/>
                <w:spacing w:val="-3"/>
              </w:rPr>
              <w:t>th @ 9am.</w:t>
            </w:r>
          </w:p>
        </w:tc>
      </w:tr>
      <w:tr w:rsidR="003926DC" w:rsidRPr="00DE738E" w14:paraId="5BAF68A1" w14:textId="77777777" w:rsidTr="00FC7A40">
        <w:tc>
          <w:tcPr>
            <w:tcW w:w="2065" w:type="dxa"/>
            <w:shd w:val="clear" w:color="auto" w:fill="auto"/>
          </w:tcPr>
          <w:p w14:paraId="399377D5" w14:textId="77777777" w:rsidR="003926DC" w:rsidRPr="00DE738E" w:rsidRDefault="003926DC" w:rsidP="002A1FEA">
            <w:pPr>
              <w:jc w:val="center"/>
              <w:rPr>
                <w:rFonts w:cstheme="minorHAnsi"/>
                <w:b/>
                <w:spacing w:val="-3"/>
              </w:rPr>
            </w:pPr>
            <w:r w:rsidRPr="00DE738E">
              <w:rPr>
                <w:rFonts w:cstheme="minorHAnsi"/>
                <w:b/>
                <w:spacing w:val="-3"/>
              </w:rPr>
              <w:lastRenderedPageBreak/>
              <w:t>WEEK 7</w:t>
            </w:r>
          </w:p>
          <w:p w14:paraId="6968EB3C" w14:textId="77777777" w:rsidR="003926DC" w:rsidRPr="00DE738E" w:rsidRDefault="003926DC" w:rsidP="002A1FEA">
            <w:pPr>
              <w:jc w:val="center"/>
              <w:rPr>
                <w:rFonts w:cstheme="minorHAnsi"/>
                <w:b/>
                <w:spacing w:val="-3"/>
              </w:rPr>
            </w:pPr>
            <w:r w:rsidRPr="00DE738E">
              <w:rPr>
                <w:rFonts w:cstheme="minorHAnsi"/>
                <w:b/>
                <w:spacing w:val="-3"/>
              </w:rPr>
              <w:t xml:space="preserve"> </w:t>
            </w:r>
          </w:p>
          <w:p w14:paraId="79155A39" w14:textId="5D0DAF0C" w:rsidR="003926DC" w:rsidRPr="00DE738E" w:rsidRDefault="003926DC" w:rsidP="002A1FEA">
            <w:pPr>
              <w:jc w:val="center"/>
              <w:rPr>
                <w:rFonts w:cstheme="minorHAnsi"/>
                <w:b/>
                <w:spacing w:val="-3"/>
              </w:rPr>
            </w:pPr>
            <w:r w:rsidRPr="00DE738E">
              <w:rPr>
                <w:rFonts w:cstheme="minorHAnsi"/>
                <w:b/>
                <w:spacing w:val="-3"/>
              </w:rPr>
              <w:t xml:space="preserve">April </w:t>
            </w:r>
            <w:r w:rsidR="00FC7A40">
              <w:rPr>
                <w:rFonts w:cstheme="minorHAnsi"/>
                <w:b/>
                <w:spacing w:val="-3"/>
              </w:rPr>
              <w:t>15</w:t>
            </w:r>
          </w:p>
        </w:tc>
        <w:tc>
          <w:tcPr>
            <w:tcW w:w="7285" w:type="dxa"/>
            <w:shd w:val="clear" w:color="auto" w:fill="auto"/>
          </w:tcPr>
          <w:p w14:paraId="43333F75" w14:textId="77777777" w:rsidR="003926DC" w:rsidRPr="00DE738E" w:rsidRDefault="003926DC" w:rsidP="002A1FEA">
            <w:pPr>
              <w:jc w:val="center"/>
              <w:rPr>
                <w:rFonts w:cstheme="minorHAnsi"/>
                <w:b/>
                <w:color w:val="0070C0"/>
                <w:spacing w:val="-3"/>
              </w:rPr>
            </w:pPr>
            <w:r w:rsidRPr="00DE738E">
              <w:rPr>
                <w:rFonts w:cstheme="minorHAnsi"/>
                <w:b/>
                <w:color w:val="0070C0"/>
                <w:spacing w:val="-3"/>
              </w:rPr>
              <w:t>RESOURCE DEPENDENCY</w:t>
            </w:r>
          </w:p>
          <w:p w14:paraId="113B54F9" w14:textId="757BA867" w:rsidR="003926DC" w:rsidRPr="00DE738E" w:rsidRDefault="003926DC" w:rsidP="002A1FEA">
            <w:pPr>
              <w:rPr>
                <w:rFonts w:cstheme="minorHAnsi"/>
              </w:rPr>
            </w:pPr>
            <w:r w:rsidRPr="00DE738E">
              <w:rPr>
                <w:rFonts w:cstheme="minorHAnsi"/>
                <w:bCs/>
              </w:rPr>
              <w:t xml:space="preserve"> </w:t>
            </w:r>
            <w:r w:rsidRPr="00DE738E">
              <w:rPr>
                <w:rFonts w:cstheme="minorHAnsi"/>
              </w:rPr>
              <w:t xml:space="preserve">Chapter 8 – Classics of Organization Theory (Pfeffer and </w:t>
            </w:r>
            <w:proofErr w:type="spellStart"/>
            <w:r w:rsidRPr="00DE738E">
              <w:rPr>
                <w:rFonts w:cstheme="minorHAnsi"/>
              </w:rPr>
              <w:t>Salancik</w:t>
            </w:r>
            <w:proofErr w:type="spellEnd"/>
            <w:r w:rsidRPr="00DE738E">
              <w:rPr>
                <w:rFonts w:cstheme="minorHAnsi"/>
              </w:rPr>
              <w:t>, page 389)</w:t>
            </w:r>
          </w:p>
          <w:p w14:paraId="2C3784F0" w14:textId="77777777" w:rsidR="003926DC" w:rsidRPr="00DE738E" w:rsidRDefault="003926DC" w:rsidP="002A1FEA">
            <w:pPr>
              <w:rPr>
                <w:rFonts w:cstheme="minorHAnsi"/>
              </w:rPr>
            </w:pPr>
          </w:p>
          <w:p w14:paraId="68F3B2AB" w14:textId="77777777" w:rsidR="003926DC" w:rsidRPr="00DE738E" w:rsidRDefault="003926DC" w:rsidP="002A1FEA">
            <w:pPr>
              <w:rPr>
                <w:rFonts w:cstheme="minorHAnsi"/>
              </w:rPr>
            </w:pPr>
            <w:r w:rsidRPr="00DE738E">
              <w:rPr>
                <w:rFonts w:cstheme="minorHAnsi"/>
              </w:rPr>
              <w:t xml:space="preserve">Casciaro, T. &amp; </w:t>
            </w:r>
            <w:proofErr w:type="spellStart"/>
            <w:r w:rsidRPr="00DE738E">
              <w:rPr>
                <w:rFonts w:cstheme="minorHAnsi"/>
              </w:rPr>
              <w:t>Piskorski</w:t>
            </w:r>
            <w:proofErr w:type="spellEnd"/>
            <w:r w:rsidRPr="00DE738E">
              <w:rPr>
                <w:rFonts w:cstheme="minorHAnsi"/>
              </w:rPr>
              <w:t>, M.J. 2005. "Power imbalance, mutual dependence and constraint absorption: A closer look at resource dependence theory." Administrative Science Quarterly, 50: 167-199.</w:t>
            </w:r>
          </w:p>
          <w:p w14:paraId="681A2EE6" w14:textId="77777777" w:rsidR="003926DC" w:rsidRPr="00DE738E" w:rsidRDefault="003926DC" w:rsidP="002A1FEA">
            <w:pPr>
              <w:rPr>
                <w:rFonts w:cstheme="minorHAnsi"/>
              </w:rPr>
            </w:pPr>
          </w:p>
          <w:p w14:paraId="4F861328" w14:textId="77777777" w:rsidR="003926DC" w:rsidRPr="00DE738E" w:rsidRDefault="003926DC" w:rsidP="002A1FEA">
            <w:pPr>
              <w:rPr>
                <w:rFonts w:cstheme="minorHAnsi"/>
              </w:rPr>
            </w:pPr>
            <w:r w:rsidRPr="00DE738E">
              <w:rPr>
                <w:rFonts w:cstheme="minorHAnsi"/>
              </w:rPr>
              <w:t>Hillman, A.J. Withers, M.C &amp; Collins, B.J. 2009. Resource dependence theory: A review. Journal of Management, 35(6): 1404-1427.</w:t>
            </w:r>
          </w:p>
          <w:p w14:paraId="6599CB0F" w14:textId="77777777" w:rsidR="003926DC" w:rsidRPr="00DE738E" w:rsidRDefault="003926DC" w:rsidP="002A1FEA">
            <w:pPr>
              <w:rPr>
                <w:rFonts w:cstheme="minorHAnsi"/>
              </w:rPr>
            </w:pPr>
          </w:p>
          <w:p w14:paraId="580FDD02" w14:textId="77777777" w:rsidR="003926DC" w:rsidRPr="00DE738E" w:rsidRDefault="003926DC" w:rsidP="002A1FEA">
            <w:pPr>
              <w:rPr>
                <w:rFonts w:cstheme="minorHAnsi"/>
              </w:rPr>
            </w:pPr>
            <w:r w:rsidRPr="00DE738E">
              <w:rPr>
                <w:rFonts w:cstheme="minorHAnsi"/>
              </w:rPr>
              <w:t>Sherer, P.D. &amp; Lee, K. 2002. Institutional change in large law firms: A resource dependence and institutional perspective. Academy of Management Journal, 45(1): 102-119.</w:t>
            </w:r>
          </w:p>
          <w:p w14:paraId="739E7868" w14:textId="77777777" w:rsidR="003926DC" w:rsidRPr="00DE738E" w:rsidRDefault="003926DC" w:rsidP="002A1FEA">
            <w:pPr>
              <w:rPr>
                <w:rFonts w:cstheme="minorHAnsi"/>
              </w:rPr>
            </w:pPr>
          </w:p>
          <w:p w14:paraId="217E1017" w14:textId="77777777" w:rsidR="003926DC" w:rsidRPr="00DE738E" w:rsidRDefault="003926DC" w:rsidP="002A1FEA">
            <w:pPr>
              <w:rPr>
                <w:rFonts w:cstheme="minorHAnsi"/>
                <w:bCs/>
              </w:rPr>
            </w:pPr>
            <w:r w:rsidRPr="00DE738E">
              <w:rPr>
                <w:rFonts w:cstheme="minorHAnsi"/>
              </w:rPr>
              <w:t>Boyd, B. 1990. Corporate linkages and organizational environment: A test of the resource dependence model. Strategic Management Journal, 11: 419-430.</w:t>
            </w:r>
          </w:p>
          <w:p w14:paraId="7C3C01D1" w14:textId="77777777" w:rsidR="003926DC" w:rsidRPr="00DE738E" w:rsidRDefault="003926DC" w:rsidP="002A1FEA">
            <w:pPr>
              <w:pStyle w:val="BodyText"/>
              <w:rPr>
                <w:rFonts w:asciiTheme="minorHAnsi" w:hAnsiTheme="minorHAnsi" w:cstheme="minorHAnsi"/>
                <w:bCs/>
                <w:szCs w:val="24"/>
              </w:rPr>
            </w:pPr>
          </w:p>
          <w:p w14:paraId="251EA95C" w14:textId="57B702CB" w:rsidR="003926DC" w:rsidRPr="00DE738E" w:rsidRDefault="003926DC" w:rsidP="002A1FEA">
            <w:pPr>
              <w:rPr>
                <w:rFonts w:cstheme="minorHAnsi"/>
                <w:b/>
                <w:spacing w:val="-3"/>
              </w:rPr>
            </w:pPr>
            <w:r w:rsidRPr="00DE738E">
              <w:rPr>
                <w:rFonts w:cstheme="minorHAnsi"/>
                <w:b/>
                <w:spacing w:val="-3"/>
              </w:rPr>
              <w:t>● Peer Response for Week 6 due Monday, April 1</w:t>
            </w:r>
            <w:r w:rsidR="00FC7A40">
              <w:rPr>
                <w:rFonts w:cstheme="minorHAnsi"/>
                <w:b/>
                <w:spacing w:val="-3"/>
              </w:rPr>
              <w:t>5</w:t>
            </w:r>
            <w:r w:rsidRPr="00DE738E">
              <w:rPr>
                <w:rFonts w:cstheme="minorHAnsi"/>
                <w:b/>
                <w:spacing w:val="-3"/>
              </w:rPr>
              <w:t xml:space="preserve"> @ 9am.</w:t>
            </w:r>
          </w:p>
          <w:p w14:paraId="245400C5" w14:textId="27E762D2" w:rsidR="003926DC" w:rsidRPr="00DE738E" w:rsidRDefault="003926DC" w:rsidP="002A1FEA">
            <w:pPr>
              <w:rPr>
                <w:rFonts w:cstheme="minorHAnsi"/>
                <w:b/>
                <w:spacing w:val="-3"/>
              </w:rPr>
            </w:pPr>
            <w:r w:rsidRPr="00DE738E">
              <w:rPr>
                <w:rFonts w:cstheme="minorHAnsi"/>
                <w:b/>
                <w:spacing w:val="-3"/>
              </w:rPr>
              <w:t xml:space="preserve">● Mini Paper for Week 7 due Friday, April </w:t>
            </w:r>
            <w:r w:rsidR="00541A6C">
              <w:rPr>
                <w:rFonts w:cstheme="minorHAnsi"/>
                <w:b/>
                <w:spacing w:val="-3"/>
              </w:rPr>
              <w:t>19</w:t>
            </w:r>
            <w:r w:rsidRPr="00DE738E">
              <w:rPr>
                <w:rFonts w:cstheme="minorHAnsi"/>
                <w:b/>
                <w:spacing w:val="-3"/>
                <w:vertAlign w:val="superscript"/>
              </w:rPr>
              <w:t>th</w:t>
            </w:r>
            <w:r w:rsidRPr="00DE738E">
              <w:rPr>
                <w:rFonts w:cstheme="minorHAnsi"/>
                <w:b/>
                <w:spacing w:val="-3"/>
              </w:rPr>
              <w:t xml:space="preserve"> @ 9am.</w:t>
            </w:r>
          </w:p>
          <w:p w14:paraId="4B64236A" w14:textId="535ACB4C" w:rsidR="003926DC" w:rsidRPr="00DE738E" w:rsidRDefault="003926DC" w:rsidP="002A1FEA">
            <w:pPr>
              <w:rPr>
                <w:rFonts w:cstheme="minorHAnsi"/>
                <w:b/>
                <w:spacing w:val="-3"/>
              </w:rPr>
            </w:pPr>
            <w:r w:rsidRPr="00DE738E">
              <w:rPr>
                <w:rFonts w:cstheme="minorHAnsi"/>
                <w:b/>
                <w:spacing w:val="-3"/>
              </w:rPr>
              <w:t>● Research paper topic needs to be approved by Monday, April 1</w:t>
            </w:r>
            <w:r w:rsidR="00541A6C">
              <w:rPr>
                <w:rFonts w:cstheme="minorHAnsi"/>
                <w:b/>
                <w:spacing w:val="-3"/>
              </w:rPr>
              <w:t>5</w:t>
            </w:r>
            <w:proofErr w:type="gramStart"/>
            <w:r w:rsidRPr="00DE738E">
              <w:rPr>
                <w:rFonts w:cstheme="minorHAnsi"/>
                <w:b/>
                <w:spacing w:val="-3"/>
              </w:rPr>
              <w:t>th .</w:t>
            </w:r>
            <w:proofErr w:type="gramEnd"/>
          </w:p>
        </w:tc>
      </w:tr>
      <w:tr w:rsidR="003926DC" w:rsidRPr="00DE738E" w14:paraId="4088AFAC" w14:textId="77777777" w:rsidTr="00FC7A40">
        <w:tc>
          <w:tcPr>
            <w:tcW w:w="2065" w:type="dxa"/>
            <w:shd w:val="clear" w:color="auto" w:fill="auto"/>
          </w:tcPr>
          <w:p w14:paraId="734DE17F" w14:textId="77777777" w:rsidR="003926DC" w:rsidRPr="00DE738E" w:rsidRDefault="003926DC" w:rsidP="002A1FEA">
            <w:pPr>
              <w:jc w:val="center"/>
              <w:rPr>
                <w:rFonts w:cstheme="minorHAnsi"/>
                <w:b/>
                <w:spacing w:val="-3"/>
              </w:rPr>
            </w:pPr>
            <w:r w:rsidRPr="00DE738E">
              <w:rPr>
                <w:rFonts w:cstheme="minorHAnsi"/>
                <w:b/>
                <w:spacing w:val="-3"/>
              </w:rPr>
              <w:t>WEEK 8</w:t>
            </w:r>
          </w:p>
          <w:p w14:paraId="0DD0AC64" w14:textId="77777777" w:rsidR="003926DC" w:rsidRPr="00DE738E" w:rsidRDefault="003926DC" w:rsidP="002A1FEA">
            <w:pPr>
              <w:jc w:val="center"/>
              <w:rPr>
                <w:rFonts w:cstheme="minorHAnsi"/>
                <w:b/>
                <w:spacing w:val="-3"/>
              </w:rPr>
            </w:pPr>
          </w:p>
          <w:p w14:paraId="1972377F" w14:textId="2067460E" w:rsidR="003926DC" w:rsidRPr="00DE738E" w:rsidRDefault="003926DC" w:rsidP="002A1FEA">
            <w:pPr>
              <w:jc w:val="center"/>
              <w:rPr>
                <w:rFonts w:cstheme="minorHAnsi"/>
                <w:b/>
                <w:spacing w:val="-3"/>
              </w:rPr>
            </w:pPr>
            <w:r w:rsidRPr="00DE738E">
              <w:rPr>
                <w:rFonts w:cstheme="minorHAnsi"/>
                <w:b/>
                <w:spacing w:val="-3"/>
              </w:rPr>
              <w:t xml:space="preserve">April </w:t>
            </w:r>
            <w:r w:rsidR="00541A6C">
              <w:rPr>
                <w:rFonts w:cstheme="minorHAnsi"/>
                <w:b/>
                <w:spacing w:val="-3"/>
              </w:rPr>
              <w:t>22</w:t>
            </w:r>
          </w:p>
          <w:p w14:paraId="4DC7BB55" w14:textId="77777777" w:rsidR="003926DC" w:rsidRPr="00DE738E" w:rsidRDefault="003926DC" w:rsidP="002A1FEA">
            <w:pPr>
              <w:jc w:val="center"/>
              <w:rPr>
                <w:rFonts w:cstheme="minorHAnsi"/>
                <w:b/>
                <w:spacing w:val="-3"/>
              </w:rPr>
            </w:pPr>
            <w:r w:rsidRPr="00DE738E">
              <w:rPr>
                <w:rFonts w:cstheme="minorHAnsi"/>
                <w:b/>
                <w:spacing w:val="-3"/>
              </w:rPr>
              <w:t xml:space="preserve"> </w:t>
            </w:r>
          </w:p>
        </w:tc>
        <w:tc>
          <w:tcPr>
            <w:tcW w:w="7285" w:type="dxa"/>
            <w:shd w:val="clear" w:color="auto" w:fill="auto"/>
          </w:tcPr>
          <w:p w14:paraId="026A8E90" w14:textId="77777777" w:rsidR="003926DC" w:rsidRPr="00DE738E" w:rsidRDefault="003926DC" w:rsidP="002A1FEA">
            <w:pPr>
              <w:jc w:val="center"/>
              <w:rPr>
                <w:rFonts w:cstheme="minorHAnsi"/>
                <w:b/>
                <w:color w:val="0070C0"/>
                <w:spacing w:val="-3"/>
              </w:rPr>
            </w:pPr>
            <w:r w:rsidRPr="00DE738E">
              <w:rPr>
                <w:rFonts w:cstheme="minorHAnsi"/>
                <w:b/>
                <w:color w:val="0070C0"/>
                <w:spacing w:val="-3"/>
              </w:rPr>
              <w:t>ORGANIZATIONAL CULTURE AND ORGANIZTION REPUTATION, STATUS, AND CELEBRITY</w:t>
            </w:r>
          </w:p>
          <w:p w14:paraId="10ED3172" w14:textId="77777777" w:rsidR="003926DC" w:rsidRPr="00DE738E" w:rsidRDefault="003926DC" w:rsidP="002A1FEA">
            <w:pPr>
              <w:rPr>
                <w:rFonts w:cstheme="minorHAnsi"/>
              </w:rPr>
            </w:pPr>
            <w:r w:rsidRPr="00DE738E">
              <w:rPr>
                <w:rFonts w:cstheme="minorHAnsi"/>
              </w:rPr>
              <w:t>Washington, M. &amp; Zajac, E.J. 2005. Status evolution and competition: Theory and evidence. Academy of Management Journal, 48(2): 282-296.</w:t>
            </w:r>
          </w:p>
          <w:p w14:paraId="768EA71F" w14:textId="77777777" w:rsidR="003926DC" w:rsidRPr="00DE738E" w:rsidRDefault="003926DC" w:rsidP="002A1FEA">
            <w:pPr>
              <w:rPr>
                <w:rFonts w:cstheme="minorHAnsi"/>
              </w:rPr>
            </w:pPr>
          </w:p>
          <w:p w14:paraId="59AE3FC1" w14:textId="77777777" w:rsidR="003926DC" w:rsidRPr="00DE738E" w:rsidRDefault="003926DC" w:rsidP="002A1FEA">
            <w:pPr>
              <w:rPr>
                <w:rFonts w:cstheme="minorHAnsi"/>
              </w:rPr>
            </w:pPr>
            <w:proofErr w:type="spellStart"/>
            <w:r w:rsidRPr="00DE738E">
              <w:rPr>
                <w:rFonts w:cstheme="minorHAnsi"/>
              </w:rPr>
              <w:lastRenderedPageBreak/>
              <w:t>Rindova</w:t>
            </w:r>
            <w:proofErr w:type="spellEnd"/>
            <w:r w:rsidRPr="00DE738E">
              <w:rPr>
                <w:rFonts w:cstheme="minorHAnsi"/>
              </w:rPr>
              <w:t xml:space="preserve">, V.P., Williamson, I.O., </w:t>
            </w:r>
            <w:proofErr w:type="spellStart"/>
            <w:r w:rsidRPr="00DE738E">
              <w:rPr>
                <w:rFonts w:cstheme="minorHAnsi"/>
              </w:rPr>
              <w:t>Petkova</w:t>
            </w:r>
            <w:proofErr w:type="spellEnd"/>
            <w:r w:rsidRPr="00DE738E">
              <w:rPr>
                <w:rFonts w:cstheme="minorHAnsi"/>
              </w:rPr>
              <w:t>, A.P., &amp; Sever, J.M. 2005. Being good or being known: An empirical investigation of the dimensions, antecedents and consequences of organizational reputation. Academy of Management Journal, 48: 1033-1049.</w:t>
            </w:r>
          </w:p>
          <w:p w14:paraId="0CD0B3BF" w14:textId="77777777" w:rsidR="003926DC" w:rsidRPr="00DE738E" w:rsidRDefault="003926DC" w:rsidP="002A1FEA">
            <w:pPr>
              <w:rPr>
                <w:rFonts w:cstheme="minorHAnsi"/>
              </w:rPr>
            </w:pPr>
          </w:p>
          <w:p w14:paraId="3D8C57B1" w14:textId="77777777" w:rsidR="003926DC" w:rsidRPr="00DE738E" w:rsidRDefault="003926DC" w:rsidP="002A1FEA">
            <w:pPr>
              <w:rPr>
                <w:rFonts w:cstheme="minorHAnsi"/>
              </w:rPr>
            </w:pPr>
            <w:proofErr w:type="spellStart"/>
            <w:r w:rsidRPr="00DE738E">
              <w:rPr>
                <w:rFonts w:cstheme="minorHAnsi"/>
              </w:rPr>
              <w:t>Rindova</w:t>
            </w:r>
            <w:proofErr w:type="spellEnd"/>
            <w:r w:rsidRPr="00DE738E">
              <w:rPr>
                <w:rFonts w:cstheme="minorHAnsi"/>
              </w:rPr>
              <w:t>, V.P., Pollock, T.G. &amp; Hayward, M.L.A. 2006. "Celebrity firms: The social construction of market popularity" Academy of Management Review, 31(1): 50-71.</w:t>
            </w:r>
          </w:p>
          <w:p w14:paraId="4C0CE8B5" w14:textId="77777777" w:rsidR="003926DC" w:rsidRPr="00DE738E" w:rsidRDefault="003926DC" w:rsidP="002A1FEA">
            <w:pPr>
              <w:rPr>
                <w:rFonts w:cstheme="minorHAnsi"/>
              </w:rPr>
            </w:pPr>
          </w:p>
          <w:p w14:paraId="26484591" w14:textId="77777777" w:rsidR="003926DC" w:rsidRPr="00DE738E" w:rsidRDefault="003926DC" w:rsidP="002A1FEA">
            <w:pPr>
              <w:rPr>
                <w:rFonts w:cstheme="minorHAnsi"/>
              </w:rPr>
            </w:pPr>
            <w:proofErr w:type="spellStart"/>
            <w:r w:rsidRPr="00DE738E">
              <w:rPr>
                <w:rFonts w:cstheme="minorHAnsi"/>
              </w:rPr>
              <w:t>Highhouse</w:t>
            </w:r>
            <w:proofErr w:type="spellEnd"/>
            <w:r w:rsidRPr="00DE738E">
              <w:rPr>
                <w:rFonts w:cstheme="minorHAnsi"/>
              </w:rPr>
              <w:t xml:space="preserve">, S., Brooks, M.E. &amp; </w:t>
            </w:r>
            <w:proofErr w:type="spellStart"/>
            <w:r w:rsidRPr="00DE738E">
              <w:rPr>
                <w:rFonts w:cstheme="minorHAnsi"/>
              </w:rPr>
              <w:t>Gregarus</w:t>
            </w:r>
            <w:proofErr w:type="spellEnd"/>
            <w:r w:rsidRPr="00DE738E">
              <w:rPr>
                <w:rFonts w:cstheme="minorHAnsi"/>
              </w:rPr>
              <w:t>, G. 2009. An organizational impression management perspective on the formation of corporate reputation. Journal of Management, 35(6): 1481-1493.</w:t>
            </w:r>
          </w:p>
          <w:p w14:paraId="3DA18F09" w14:textId="77777777" w:rsidR="003926DC" w:rsidRPr="00DE738E" w:rsidRDefault="003926DC" w:rsidP="002A1FEA">
            <w:pPr>
              <w:rPr>
                <w:rFonts w:cstheme="minorHAnsi"/>
              </w:rPr>
            </w:pPr>
          </w:p>
          <w:p w14:paraId="79F9316B" w14:textId="77777777" w:rsidR="003926DC" w:rsidRPr="00DE738E" w:rsidRDefault="003926DC" w:rsidP="002A1FEA">
            <w:pPr>
              <w:rPr>
                <w:rFonts w:cstheme="minorHAnsi"/>
              </w:rPr>
            </w:pPr>
            <w:r w:rsidRPr="00DE738E">
              <w:rPr>
                <w:rFonts w:cstheme="minorHAnsi"/>
              </w:rPr>
              <w:t xml:space="preserve">Hayward, </w:t>
            </w:r>
            <w:proofErr w:type="gramStart"/>
            <w:r w:rsidRPr="00DE738E">
              <w:rPr>
                <w:rFonts w:cstheme="minorHAnsi"/>
              </w:rPr>
              <w:t>M.L.A..</w:t>
            </w:r>
            <w:proofErr w:type="gramEnd"/>
            <w:r w:rsidRPr="00DE738E">
              <w:rPr>
                <w:rFonts w:cstheme="minorHAnsi"/>
              </w:rPr>
              <w:t xml:space="preserve"> </w:t>
            </w:r>
            <w:proofErr w:type="spellStart"/>
            <w:r w:rsidRPr="00DE738E">
              <w:rPr>
                <w:rFonts w:cstheme="minorHAnsi"/>
              </w:rPr>
              <w:t>Rindova</w:t>
            </w:r>
            <w:proofErr w:type="spellEnd"/>
            <w:r w:rsidRPr="00DE738E">
              <w:rPr>
                <w:rFonts w:cstheme="minorHAnsi"/>
              </w:rPr>
              <w:t>, V.P. &amp; Pollock, T.G. 2004. “Believing one’s own press: The antecedents and consequences of CEO celebrity.” Strategic Management Journal, 25(7): 637-653.</w:t>
            </w:r>
          </w:p>
          <w:p w14:paraId="24B95842" w14:textId="77777777" w:rsidR="00DE738E" w:rsidRDefault="00DE738E" w:rsidP="002A1FEA">
            <w:pPr>
              <w:rPr>
                <w:rFonts w:cstheme="minorHAnsi"/>
                <w:b/>
                <w:spacing w:val="-3"/>
              </w:rPr>
            </w:pPr>
          </w:p>
          <w:p w14:paraId="08EB08A4" w14:textId="49F29765" w:rsidR="003926DC" w:rsidRPr="00DE738E" w:rsidRDefault="003926DC" w:rsidP="002A1FEA">
            <w:pPr>
              <w:rPr>
                <w:rFonts w:cstheme="minorHAnsi"/>
                <w:b/>
                <w:spacing w:val="-3"/>
              </w:rPr>
            </w:pPr>
            <w:r w:rsidRPr="00DE738E">
              <w:rPr>
                <w:rFonts w:cstheme="minorHAnsi"/>
                <w:b/>
                <w:spacing w:val="-3"/>
              </w:rPr>
              <w:t xml:space="preserve">● Peer Response for Week 97due Monday, April </w:t>
            </w:r>
            <w:r w:rsidR="00541A6C">
              <w:rPr>
                <w:rFonts w:cstheme="minorHAnsi"/>
                <w:b/>
                <w:spacing w:val="-3"/>
              </w:rPr>
              <w:t>22</w:t>
            </w:r>
            <w:r w:rsidRPr="00DE738E">
              <w:rPr>
                <w:rFonts w:cstheme="minorHAnsi"/>
                <w:b/>
                <w:spacing w:val="-3"/>
              </w:rPr>
              <w:t xml:space="preserve"> 9am.</w:t>
            </w:r>
          </w:p>
          <w:p w14:paraId="7BA69400" w14:textId="3E340CF1" w:rsidR="003926DC" w:rsidRPr="00DE738E" w:rsidRDefault="003926DC" w:rsidP="002A1FEA">
            <w:pPr>
              <w:rPr>
                <w:rFonts w:cstheme="minorHAnsi"/>
                <w:b/>
                <w:spacing w:val="-3"/>
              </w:rPr>
            </w:pPr>
            <w:r w:rsidRPr="00DE738E">
              <w:rPr>
                <w:rFonts w:cstheme="minorHAnsi"/>
                <w:b/>
                <w:spacing w:val="-3"/>
              </w:rPr>
              <w:t>● Mini Paper for Week 8 due Friday, April 2</w:t>
            </w:r>
            <w:r w:rsidR="00541A6C">
              <w:rPr>
                <w:rFonts w:cstheme="minorHAnsi"/>
                <w:b/>
                <w:spacing w:val="-3"/>
              </w:rPr>
              <w:t>6</w:t>
            </w:r>
            <w:r w:rsidRPr="00DE738E">
              <w:rPr>
                <w:rFonts w:cstheme="minorHAnsi"/>
                <w:b/>
                <w:spacing w:val="-3"/>
              </w:rPr>
              <w:t xml:space="preserve">th </w:t>
            </w:r>
            <w:r w:rsidR="00541A6C" w:rsidRPr="00DE738E">
              <w:rPr>
                <w:rFonts w:cstheme="minorHAnsi"/>
                <w:b/>
                <w:spacing w:val="-3"/>
              </w:rPr>
              <w:t xml:space="preserve">@ </w:t>
            </w:r>
            <w:r w:rsidRPr="00DE738E">
              <w:rPr>
                <w:rFonts w:cstheme="minorHAnsi"/>
                <w:b/>
                <w:spacing w:val="-3"/>
              </w:rPr>
              <w:t xml:space="preserve">  9am.</w:t>
            </w:r>
          </w:p>
        </w:tc>
      </w:tr>
      <w:tr w:rsidR="003926DC" w:rsidRPr="00DE738E" w14:paraId="52FEBC57" w14:textId="77777777" w:rsidTr="00FC7A40">
        <w:tc>
          <w:tcPr>
            <w:tcW w:w="2065" w:type="dxa"/>
            <w:shd w:val="clear" w:color="auto" w:fill="auto"/>
          </w:tcPr>
          <w:p w14:paraId="56C83412" w14:textId="77777777" w:rsidR="003926DC" w:rsidRPr="00DE738E" w:rsidRDefault="003926DC" w:rsidP="002A1FEA">
            <w:pPr>
              <w:jc w:val="center"/>
              <w:rPr>
                <w:rFonts w:cstheme="minorHAnsi"/>
                <w:b/>
                <w:spacing w:val="-3"/>
              </w:rPr>
            </w:pPr>
            <w:r w:rsidRPr="00DE738E">
              <w:rPr>
                <w:rFonts w:cstheme="minorHAnsi"/>
                <w:b/>
                <w:spacing w:val="-3"/>
              </w:rPr>
              <w:lastRenderedPageBreak/>
              <w:t>WEEKS 9, 10 &amp; 11</w:t>
            </w:r>
          </w:p>
          <w:p w14:paraId="42933640" w14:textId="49C587A8" w:rsidR="003926DC" w:rsidRPr="00DE738E" w:rsidRDefault="003926DC" w:rsidP="00DE738E">
            <w:pPr>
              <w:jc w:val="center"/>
              <w:rPr>
                <w:rFonts w:cstheme="minorHAnsi"/>
                <w:b/>
                <w:spacing w:val="-3"/>
              </w:rPr>
            </w:pPr>
            <w:r w:rsidRPr="00DE738E">
              <w:rPr>
                <w:rFonts w:cstheme="minorHAnsi"/>
                <w:b/>
                <w:spacing w:val="-3"/>
              </w:rPr>
              <w:t xml:space="preserve">April </w:t>
            </w:r>
            <w:r w:rsidR="00541A6C">
              <w:rPr>
                <w:rFonts w:cstheme="minorHAnsi"/>
                <w:b/>
                <w:spacing w:val="-3"/>
              </w:rPr>
              <w:t>29 – May 17</w:t>
            </w:r>
          </w:p>
        </w:tc>
        <w:tc>
          <w:tcPr>
            <w:tcW w:w="7285" w:type="dxa"/>
            <w:shd w:val="clear" w:color="auto" w:fill="auto"/>
          </w:tcPr>
          <w:p w14:paraId="2495044D" w14:textId="77777777" w:rsidR="003926DC" w:rsidRPr="00DE738E" w:rsidRDefault="003926DC" w:rsidP="002A1FEA">
            <w:pPr>
              <w:jc w:val="center"/>
              <w:rPr>
                <w:rFonts w:cstheme="minorHAnsi"/>
                <w:b/>
                <w:color w:val="0070C0"/>
                <w:spacing w:val="-3"/>
              </w:rPr>
            </w:pPr>
            <w:r w:rsidRPr="00DE738E">
              <w:rPr>
                <w:rFonts w:cstheme="minorHAnsi"/>
                <w:b/>
                <w:color w:val="0070C0"/>
                <w:spacing w:val="-3"/>
              </w:rPr>
              <w:t>RESEARCH PROJECT</w:t>
            </w:r>
          </w:p>
          <w:p w14:paraId="488ED0AD" w14:textId="77777777" w:rsidR="003926DC" w:rsidRPr="00DE738E" w:rsidRDefault="003926DC" w:rsidP="002A1FEA">
            <w:pPr>
              <w:rPr>
                <w:rFonts w:cstheme="minorHAnsi"/>
                <w:b/>
                <w:spacing w:val="-3"/>
              </w:rPr>
            </w:pPr>
            <w:r w:rsidRPr="00DE738E">
              <w:rPr>
                <w:rFonts w:cstheme="minorHAnsi"/>
                <w:b/>
                <w:spacing w:val="-3"/>
              </w:rPr>
              <w:t>● Work on your Research Paper</w:t>
            </w:r>
          </w:p>
          <w:p w14:paraId="29E861DA" w14:textId="17DDBB97" w:rsidR="003926DC" w:rsidRPr="00DE738E" w:rsidRDefault="003926DC" w:rsidP="002A1FEA">
            <w:pPr>
              <w:rPr>
                <w:rFonts w:cstheme="minorHAnsi"/>
                <w:spacing w:val="-3"/>
              </w:rPr>
            </w:pPr>
            <w:r w:rsidRPr="00DE738E">
              <w:rPr>
                <w:rFonts w:cstheme="minorHAnsi"/>
                <w:b/>
                <w:spacing w:val="-3"/>
              </w:rPr>
              <w:t>● Submit your Research Paper by Thursday, May 1</w:t>
            </w:r>
            <w:r w:rsidR="00541A6C">
              <w:rPr>
                <w:rFonts w:cstheme="minorHAnsi"/>
                <w:b/>
                <w:spacing w:val="-3"/>
              </w:rPr>
              <w:t>6</w:t>
            </w:r>
            <w:r w:rsidRPr="00DE738E">
              <w:rPr>
                <w:rFonts w:cstheme="minorHAnsi"/>
                <w:b/>
                <w:spacing w:val="-3"/>
                <w:vertAlign w:val="superscript"/>
              </w:rPr>
              <w:t>th</w:t>
            </w:r>
            <w:r w:rsidRPr="00DE738E">
              <w:rPr>
                <w:rFonts w:cstheme="minorHAnsi"/>
                <w:b/>
                <w:spacing w:val="-3"/>
              </w:rPr>
              <w:t xml:space="preserve"> @ 9am. </w:t>
            </w:r>
          </w:p>
        </w:tc>
      </w:tr>
    </w:tbl>
    <w:p w14:paraId="118C2EC6" w14:textId="77777777" w:rsidR="003926DC" w:rsidRDefault="003926DC" w:rsidP="003926DC">
      <w:pPr>
        <w:rPr>
          <w:rFonts w:ascii="Times New Roman" w:hAnsi="Times New Roman"/>
          <w:b/>
          <w:spacing w:val="-3"/>
          <w:sz w:val="28"/>
          <w:szCs w:val="28"/>
        </w:rPr>
      </w:pPr>
    </w:p>
    <w:p w14:paraId="49EB1B40" w14:textId="77777777" w:rsidR="003926DC" w:rsidRPr="00EA4DA4" w:rsidRDefault="003926DC" w:rsidP="003926DC">
      <w:pPr>
        <w:rPr>
          <w:rFonts w:ascii="Times New Roman" w:hAnsi="Times New Roman"/>
          <w:b/>
          <w:spacing w:val="-3"/>
          <w:sz w:val="28"/>
          <w:szCs w:val="28"/>
        </w:rPr>
      </w:pPr>
    </w:p>
    <w:p w14:paraId="7A2024F5" w14:textId="77777777" w:rsidR="003926DC" w:rsidRPr="003926DC" w:rsidRDefault="003926DC" w:rsidP="003926DC"/>
    <w:p w14:paraId="2BEE3151" w14:textId="77777777" w:rsidR="00FC0BCF" w:rsidRDefault="00FC0BCF" w:rsidP="00FC0BCF"/>
    <w:p w14:paraId="6BE6B56F" w14:textId="77777777" w:rsidR="00FC0BCF" w:rsidRPr="00FC0BCF" w:rsidRDefault="00F75596" w:rsidP="00F75596">
      <w:pPr>
        <w:pStyle w:val="Heading1"/>
      </w:pPr>
      <w:r>
        <w:t>19. ADDITIONAL INFORMATION</w:t>
      </w:r>
    </w:p>
    <w:p w14:paraId="6579968B" w14:textId="77777777" w:rsidR="00DE738E" w:rsidRPr="00DE738E" w:rsidRDefault="00DE738E" w:rsidP="00DE738E">
      <w:pPr>
        <w:rPr>
          <w:rFonts w:cstheme="minorHAnsi"/>
          <w:b/>
          <w:spacing w:val="-3"/>
        </w:rPr>
      </w:pPr>
      <w:r w:rsidRPr="00DE738E">
        <w:rPr>
          <w:rFonts w:cstheme="minorHAnsi"/>
          <w:b/>
          <w:spacing w:val="-3"/>
        </w:rPr>
        <w:t>Below are several organization theories that we did not discuss along with recommended readings.</w:t>
      </w:r>
    </w:p>
    <w:p w14:paraId="5321D119" w14:textId="77777777" w:rsidR="00DE738E" w:rsidRPr="00DE738E" w:rsidRDefault="00DE738E" w:rsidP="00DE738E">
      <w:pPr>
        <w:rPr>
          <w:rFonts w:cstheme="minorHAnsi"/>
          <w:b/>
          <w:color w:val="0070C0"/>
          <w:spacing w:val="-3"/>
        </w:rPr>
      </w:pPr>
      <w:r w:rsidRPr="00DE738E">
        <w:rPr>
          <w:rFonts w:cstheme="minorHAnsi"/>
          <w:b/>
          <w:color w:val="0070C0"/>
          <w:spacing w:val="-3"/>
        </w:rPr>
        <w:t xml:space="preserve">POPULATION ECOLOGY </w:t>
      </w:r>
    </w:p>
    <w:p w14:paraId="15DD5B2A" w14:textId="77777777" w:rsidR="00DE738E" w:rsidRPr="00DE738E" w:rsidRDefault="00DE738E" w:rsidP="00DE738E">
      <w:pPr>
        <w:rPr>
          <w:rFonts w:cstheme="minorHAnsi"/>
        </w:rPr>
      </w:pPr>
      <w:r w:rsidRPr="00DE738E">
        <w:rPr>
          <w:rFonts w:cstheme="minorHAnsi"/>
        </w:rPr>
        <w:t>Hannan, M.T., &amp; Freeman, J. 1977. The population ecology of organizations. American Journal of Sociology, 82: 929-964.</w:t>
      </w:r>
    </w:p>
    <w:p w14:paraId="67FF0FAE" w14:textId="77777777" w:rsidR="00DE738E" w:rsidRPr="00DE738E" w:rsidRDefault="00DE738E" w:rsidP="00DE738E">
      <w:pPr>
        <w:rPr>
          <w:rFonts w:cstheme="minorHAnsi"/>
        </w:rPr>
      </w:pPr>
    </w:p>
    <w:p w14:paraId="3F09739B" w14:textId="77777777" w:rsidR="00DE738E" w:rsidRPr="00DE738E" w:rsidRDefault="00DE738E" w:rsidP="00DE738E">
      <w:pPr>
        <w:rPr>
          <w:rFonts w:cstheme="minorHAnsi"/>
        </w:rPr>
      </w:pPr>
      <w:r w:rsidRPr="00DE738E">
        <w:rPr>
          <w:rFonts w:cstheme="minorHAnsi"/>
        </w:rPr>
        <w:lastRenderedPageBreak/>
        <w:t>Hannan, M.T., &amp; Freeman, J. 1984. Structural inertia and organizational change. American Sociological Review, 49: 149-164.</w:t>
      </w:r>
    </w:p>
    <w:p w14:paraId="68A4E2A3" w14:textId="77777777" w:rsidR="00DE738E" w:rsidRPr="00DE738E" w:rsidRDefault="00DE738E" w:rsidP="00DE738E">
      <w:pPr>
        <w:rPr>
          <w:rFonts w:cstheme="minorHAnsi"/>
        </w:rPr>
      </w:pPr>
    </w:p>
    <w:p w14:paraId="1897858C" w14:textId="77777777" w:rsidR="00DE738E" w:rsidRPr="00DE738E" w:rsidRDefault="00DE738E" w:rsidP="00DE738E">
      <w:pPr>
        <w:rPr>
          <w:rFonts w:cstheme="minorHAnsi"/>
        </w:rPr>
      </w:pPr>
      <w:proofErr w:type="spellStart"/>
      <w:r w:rsidRPr="00DE738E">
        <w:rPr>
          <w:rFonts w:cstheme="minorHAnsi"/>
        </w:rPr>
        <w:t>Amburgey</w:t>
      </w:r>
      <w:proofErr w:type="spellEnd"/>
      <w:r w:rsidRPr="00DE738E">
        <w:rPr>
          <w:rFonts w:cstheme="minorHAnsi"/>
        </w:rPr>
        <w:t xml:space="preserve">, T.L. Kelley, D. and Barnett, W.P. 1993. "Resetting the Clock: The Dynamics of Organizational Change and Failure. </w:t>
      </w:r>
      <w:proofErr w:type="spellStart"/>
      <w:r w:rsidRPr="00DE738E">
        <w:rPr>
          <w:rFonts w:cstheme="minorHAnsi"/>
        </w:rPr>
        <w:t>Adminstrative</w:t>
      </w:r>
      <w:proofErr w:type="spellEnd"/>
      <w:r w:rsidRPr="00DE738E">
        <w:rPr>
          <w:rFonts w:cstheme="minorHAnsi"/>
        </w:rPr>
        <w:t xml:space="preserve"> Science Quarterly, 38: 51-73.</w:t>
      </w:r>
    </w:p>
    <w:p w14:paraId="07EB08C8" w14:textId="77777777" w:rsidR="00DE738E" w:rsidRPr="00DE738E" w:rsidRDefault="00DE738E" w:rsidP="00DE738E">
      <w:pPr>
        <w:rPr>
          <w:rFonts w:cstheme="minorHAnsi"/>
        </w:rPr>
      </w:pPr>
    </w:p>
    <w:p w14:paraId="5EBC879E" w14:textId="77777777" w:rsidR="00DE738E" w:rsidRPr="00DE738E" w:rsidRDefault="00DE738E" w:rsidP="00DE738E">
      <w:pPr>
        <w:rPr>
          <w:rFonts w:cstheme="minorHAnsi"/>
        </w:rPr>
      </w:pPr>
      <w:proofErr w:type="spellStart"/>
      <w:r w:rsidRPr="00DE738E">
        <w:rPr>
          <w:rFonts w:cstheme="minorHAnsi"/>
        </w:rPr>
        <w:t>Mezias</w:t>
      </w:r>
      <w:proofErr w:type="spellEnd"/>
      <w:r w:rsidRPr="00DE738E">
        <w:rPr>
          <w:rFonts w:cstheme="minorHAnsi"/>
        </w:rPr>
        <w:t>, S.J. &amp; Boyle, E. 2005. Blind Trust: Market Control, Legal Environments, and the Dynamics of Competitive Intensity in the Early American Film Industry, 1893–1920. Administrative Science Quarterly, 50(1): 1-34.</w:t>
      </w:r>
    </w:p>
    <w:p w14:paraId="01ABA3A0" w14:textId="77777777" w:rsidR="00DE738E" w:rsidRPr="00DE738E" w:rsidRDefault="00DE738E" w:rsidP="00DE738E">
      <w:pPr>
        <w:rPr>
          <w:rFonts w:cstheme="minorHAnsi"/>
        </w:rPr>
      </w:pPr>
    </w:p>
    <w:p w14:paraId="30B0E1D4" w14:textId="77777777" w:rsidR="00DE738E" w:rsidRPr="00DE738E" w:rsidRDefault="00DE738E" w:rsidP="00DE738E">
      <w:pPr>
        <w:rPr>
          <w:rFonts w:cstheme="minorHAnsi"/>
        </w:rPr>
      </w:pPr>
      <w:r w:rsidRPr="00DE738E">
        <w:rPr>
          <w:rFonts w:cstheme="minorHAnsi"/>
        </w:rPr>
        <w:t>Dobrev, S.D. &amp; Kim, T.Y. 2006. Positioning among Organizations in a Population: Moves between Market Segments and the Evolution of Industry Structure. Administrative Science Quarterly, 51(2): 230-261.</w:t>
      </w:r>
    </w:p>
    <w:p w14:paraId="0CD45E68" w14:textId="77777777" w:rsidR="00DE738E" w:rsidRPr="00DE738E" w:rsidRDefault="00DE738E" w:rsidP="00DE738E">
      <w:pPr>
        <w:rPr>
          <w:rFonts w:cstheme="minorHAnsi"/>
          <w:b/>
          <w:color w:val="0070C0"/>
          <w:spacing w:val="-3"/>
        </w:rPr>
      </w:pPr>
    </w:p>
    <w:p w14:paraId="4A3684D6" w14:textId="77777777" w:rsidR="00DE738E" w:rsidRPr="00DE738E" w:rsidRDefault="00DE738E" w:rsidP="00DE738E">
      <w:pPr>
        <w:rPr>
          <w:rFonts w:cstheme="minorHAnsi"/>
          <w:b/>
          <w:color w:val="0070C0"/>
          <w:spacing w:val="-3"/>
        </w:rPr>
      </w:pPr>
      <w:r w:rsidRPr="00DE738E">
        <w:rPr>
          <w:rFonts w:cstheme="minorHAnsi"/>
          <w:b/>
          <w:color w:val="0070C0"/>
          <w:spacing w:val="-3"/>
        </w:rPr>
        <w:t>CARNEGIE SCHOOL – BEHAVIORAL DECISION MAKING</w:t>
      </w:r>
    </w:p>
    <w:p w14:paraId="262AC235" w14:textId="77777777" w:rsidR="00DE738E" w:rsidRPr="00DE738E" w:rsidRDefault="00DE738E" w:rsidP="00DE738E">
      <w:pPr>
        <w:rPr>
          <w:rFonts w:cstheme="minorHAnsi"/>
        </w:rPr>
      </w:pPr>
      <w:r w:rsidRPr="00DE738E">
        <w:rPr>
          <w:rFonts w:cstheme="minorHAnsi"/>
        </w:rPr>
        <w:t xml:space="preserve">Cohen, M.D., March, J.G., &amp; Olsen, J.P. 1972. A garbage can model of organizational choice. </w:t>
      </w:r>
      <w:r w:rsidRPr="00DE738E">
        <w:rPr>
          <w:rFonts w:cstheme="minorHAnsi"/>
          <w:u w:val="single"/>
        </w:rPr>
        <w:t>Administrative Science Quarterly</w:t>
      </w:r>
      <w:r w:rsidRPr="00DE738E">
        <w:rPr>
          <w:rFonts w:cstheme="minorHAnsi"/>
        </w:rPr>
        <w:t>, 17: 1-25.</w:t>
      </w:r>
    </w:p>
    <w:p w14:paraId="51693249" w14:textId="77777777" w:rsidR="00DE738E" w:rsidRPr="00DE738E" w:rsidRDefault="00DE738E" w:rsidP="00DE738E">
      <w:pPr>
        <w:rPr>
          <w:rFonts w:cstheme="minorHAnsi"/>
        </w:rPr>
      </w:pPr>
    </w:p>
    <w:p w14:paraId="4BBAFBDA" w14:textId="77777777" w:rsidR="00DE738E" w:rsidRPr="00DE738E" w:rsidRDefault="00DE738E" w:rsidP="00DE738E">
      <w:pPr>
        <w:rPr>
          <w:rFonts w:cstheme="minorHAnsi"/>
        </w:rPr>
      </w:pPr>
      <w:r w:rsidRPr="00DE738E">
        <w:rPr>
          <w:rFonts w:cstheme="minorHAnsi"/>
        </w:rPr>
        <w:t>Levitt, B. &amp; March, J. G. 1988. Organizational Learning. Annual Review of Sociology, 14:319-340.</w:t>
      </w:r>
    </w:p>
    <w:p w14:paraId="5F5CB229" w14:textId="77777777" w:rsidR="00DE738E" w:rsidRPr="00DE738E" w:rsidRDefault="00DE738E" w:rsidP="00DE738E">
      <w:pPr>
        <w:rPr>
          <w:rFonts w:cstheme="minorHAnsi"/>
        </w:rPr>
      </w:pPr>
    </w:p>
    <w:p w14:paraId="022BB22E" w14:textId="77777777" w:rsidR="00DE738E" w:rsidRPr="00DE738E" w:rsidRDefault="00DE738E" w:rsidP="00DE738E">
      <w:pPr>
        <w:rPr>
          <w:rFonts w:cstheme="minorHAnsi"/>
        </w:rPr>
      </w:pPr>
      <w:r w:rsidRPr="00DE738E">
        <w:rPr>
          <w:rFonts w:cstheme="minorHAnsi"/>
        </w:rPr>
        <w:t xml:space="preserve">Levinthal, D. A. &amp; </w:t>
      </w:r>
      <w:proofErr w:type="spellStart"/>
      <w:r w:rsidRPr="00DE738E">
        <w:rPr>
          <w:rFonts w:cstheme="minorHAnsi"/>
        </w:rPr>
        <w:t>Rerup</w:t>
      </w:r>
      <w:proofErr w:type="spellEnd"/>
      <w:r w:rsidRPr="00DE738E">
        <w:rPr>
          <w:rFonts w:cstheme="minorHAnsi"/>
        </w:rPr>
        <w:t>, C. 2006. Crossing an apparent chasm: bridging mindful and less-mindful perspectives on organizational learning. Organization Science, 17(4): 502-513.</w:t>
      </w:r>
    </w:p>
    <w:p w14:paraId="615F35AC" w14:textId="77777777" w:rsidR="00DE738E" w:rsidRPr="00DE738E" w:rsidRDefault="00DE738E" w:rsidP="00DE738E">
      <w:pPr>
        <w:rPr>
          <w:rFonts w:cstheme="minorHAnsi"/>
        </w:rPr>
      </w:pPr>
    </w:p>
    <w:p w14:paraId="1C9AF2B6" w14:textId="77777777" w:rsidR="00DE738E" w:rsidRPr="00DE738E" w:rsidRDefault="00DE738E" w:rsidP="00DE738E">
      <w:pPr>
        <w:rPr>
          <w:rFonts w:cstheme="minorHAnsi"/>
        </w:rPr>
      </w:pPr>
      <w:r w:rsidRPr="00DE738E">
        <w:rPr>
          <w:rFonts w:cstheme="minorHAnsi"/>
        </w:rPr>
        <w:t>Levitt, B., &amp; Nass, C. 1989. The lid on the garbage can: Institutional constraints on decision making in the technical core of college-text publishers</w:t>
      </w:r>
      <w:r w:rsidRPr="00DE738E">
        <w:rPr>
          <w:rFonts w:cstheme="minorHAnsi"/>
          <w:i/>
          <w:iCs/>
        </w:rPr>
        <w:t>. ASQ</w:t>
      </w:r>
      <w:r w:rsidRPr="00DE738E">
        <w:rPr>
          <w:rFonts w:cstheme="minorHAnsi"/>
        </w:rPr>
        <w:t>, 34: 190-207.</w:t>
      </w:r>
    </w:p>
    <w:p w14:paraId="7F5DF7D2" w14:textId="77777777" w:rsidR="00DE738E" w:rsidRPr="00DE738E" w:rsidRDefault="00DE738E" w:rsidP="00DE738E">
      <w:pPr>
        <w:rPr>
          <w:rFonts w:cstheme="minorHAnsi"/>
        </w:rPr>
      </w:pPr>
    </w:p>
    <w:p w14:paraId="52F92CF9" w14:textId="77777777" w:rsidR="00DE738E" w:rsidRPr="00DE738E" w:rsidRDefault="00DE738E" w:rsidP="00DE738E">
      <w:pPr>
        <w:rPr>
          <w:rFonts w:cstheme="minorHAnsi"/>
        </w:rPr>
      </w:pPr>
      <w:r w:rsidRPr="00DE738E">
        <w:rPr>
          <w:rFonts w:cstheme="minorHAnsi"/>
        </w:rPr>
        <w:t xml:space="preserve">Padgett, J.F. 1980. Managing garbage can hierarchies. </w:t>
      </w:r>
      <w:r w:rsidRPr="00DE738E">
        <w:rPr>
          <w:rFonts w:cstheme="minorHAnsi"/>
          <w:i/>
          <w:iCs/>
        </w:rPr>
        <w:t>ASQ</w:t>
      </w:r>
      <w:r w:rsidRPr="00DE738E">
        <w:rPr>
          <w:rFonts w:cstheme="minorHAnsi"/>
        </w:rPr>
        <w:t>, 25: 583-604.</w:t>
      </w:r>
    </w:p>
    <w:p w14:paraId="3C3F25B2" w14:textId="77777777" w:rsidR="00DE738E" w:rsidRPr="00DE738E" w:rsidRDefault="00DE738E" w:rsidP="00DE738E">
      <w:pPr>
        <w:rPr>
          <w:rFonts w:cstheme="minorHAnsi"/>
        </w:rPr>
      </w:pPr>
    </w:p>
    <w:p w14:paraId="5F95D976" w14:textId="77777777" w:rsidR="00DE738E" w:rsidRPr="00DE738E" w:rsidRDefault="00DE738E" w:rsidP="00DE738E">
      <w:pPr>
        <w:rPr>
          <w:rFonts w:cstheme="minorHAnsi"/>
          <w:b/>
          <w:color w:val="0070C0"/>
          <w:spacing w:val="-3"/>
        </w:rPr>
      </w:pPr>
      <w:r w:rsidRPr="00DE738E">
        <w:rPr>
          <w:rFonts w:cstheme="minorHAnsi"/>
          <w:b/>
          <w:color w:val="0070C0"/>
          <w:spacing w:val="-3"/>
        </w:rPr>
        <w:t xml:space="preserve">POWER AND POLITICS </w:t>
      </w:r>
    </w:p>
    <w:p w14:paraId="12C46BCC" w14:textId="69FE73C3" w:rsidR="00DE738E" w:rsidRPr="00DE738E" w:rsidRDefault="00DE738E" w:rsidP="00DE738E">
      <w:pPr>
        <w:rPr>
          <w:rFonts w:cstheme="minorHAnsi"/>
          <w:spacing w:val="-3"/>
        </w:rPr>
      </w:pPr>
      <w:r w:rsidRPr="00DE738E">
        <w:rPr>
          <w:rFonts w:cstheme="minorHAnsi"/>
          <w:spacing w:val="-3"/>
        </w:rPr>
        <w:t>Chapter 6 – Classics in Organization Theory</w:t>
      </w:r>
    </w:p>
    <w:p w14:paraId="1468221E" w14:textId="77777777" w:rsidR="00DE738E" w:rsidRPr="00DE738E" w:rsidRDefault="00DE738E" w:rsidP="00DE738E">
      <w:pPr>
        <w:rPr>
          <w:rFonts w:cstheme="minorHAnsi"/>
          <w:b/>
          <w:spacing w:val="-3"/>
        </w:rPr>
      </w:pPr>
    </w:p>
    <w:p w14:paraId="0CCB4855" w14:textId="77777777" w:rsidR="00417929" w:rsidRPr="00DE738E" w:rsidRDefault="00417929" w:rsidP="00930EB6">
      <w:pPr>
        <w:rPr>
          <w:rFonts w:cstheme="minorHAnsi"/>
        </w:rPr>
      </w:pPr>
    </w:p>
    <w:sectPr w:rsidR="00417929" w:rsidRPr="00DE738E" w:rsidSect="00141017">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04519"/>
    <w:multiLevelType w:val="hybridMultilevel"/>
    <w:tmpl w:val="13E6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41017"/>
    <w:rsid w:val="0026208D"/>
    <w:rsid w:val="00295CFB"/>
    <w:rsid w:val="00331FE2"/>
    <w:rsid w:val="003926DC"/>
    <w:rsid w:val="00417929"/>
    <w:rsid w:val="004B2CBF"/>
    <w:rsid w:val="00541A6C"/>
    <w:rsid w:val="006C7981"/>
    <w:rsid w:val="007C39D5"/>
    <w:rsid w:val="008A3C8B"/>
    <w:rsid w:val="00930EB6"/>
    <w:rsid w:val="009B7A28"/>
    <w:rsid w:val="009F294B"/>
    <w:rsid w:val="00A573CF"/>
    <w:rsid w:val="00B1202B"/>
    <w:rsid w:val="00D463DA"/>
    <w:rsid w:val="00DE738E"/>
    <w:rsid w:val="00E8791C"/>
    <w:rsid w:val="00EE0032"/>
    <w:rsid w:val="00F3445E"/>
    <w:rsid w:val="00F75596"/>
    <w:rsid w:val="00FB7F9D"/>
    <w:rsid w:val="00FC0BCF"/>
    <w:rsid w:val="00FC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31B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3926DC"/>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3926DC"/>
    <w:rPr>
      <w:rFonts w:ascii="Courier New" w:eastAsia="Times New Roman" w:hAnsi="Courier New" w:cs="Times New Roman"/>
      <w:sz w:val="24"/>
      <w:szCs w:val="20"/>
    </w:rPr>
  </w:style>
  <w:style w:type="character" w:customStyle="1" w:styleId="copied-reader">
    <w:name w:val="copied-reader"/>
    <w:rsid w:val="0039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Samantha</cp:lastModifiedBy>
  <cp:revision>2</cp:revision>
  <dcterms:created xsi:type="dcterms:W3CDTF">2018-11-03T21:06:00Z</dcterms:created>
  <dcterms:modified xsi:type="dcterms:W3CDTF">2018-11-03T21:06:00Z</dcterms:modified>
</cp:coreProperties>
</file>