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E8791C">
      <w:pPr>
        <w:jc w:val="center"/>
      </w:pPr>
      <w:r w:rsidRPr="009B7A28">
        <w:t>P</w:t>
      </w:r>
      <w:r w:rsidRPr="009B7A28">
        <w:rPr>
          <w:rFonts w:hint="eastAsia"/>
        </w:rPr>
        <w:t>lainview, Texas</w:t>
      </w:r>
    </w:p>
    <w:p w:rsidR="009B7A28" w:rsidRPr="009B7A28" w:rsidRDefault="009B7A28" w:rsidP="00E8791C">
      <w:pPr>
        <w:jc w:val="center"/>
      </w:pPr>
      <w:r w:rsidRPr="009B7A28">
        <w:rPr>
          <w:rFonts w:hint="eastAsia"/>
        </w:rPr>
        <w:t xml:space="preserve">School </w:t>
      </w:r>
      <w:r w:rsidR="000B1F29">
        <w:t>of</w:t>
      </w:r>
      <w:r w:rsidR="00480093">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w:t>
      </w:r>
      <w:r w:rsidR="005217E5">
        <w:rPr>
          <w:i/>
        </w:rPr>
        <w:t>1</w:t>
      </w:r>
      <w:bookmarkStart w:id="0" w:name="_GoBack"/>
      <w:bookmarkEnd w:id="0"/>
      <w:r w:rsidR="00417929" w:rsidRPr="00417929">
        <w:t xml:space="preserve">: </w:t>
      </w:r>
    </w:p>
    <w:p w:rsidR="00417929" w:rsidRPr="00417929" w:rsidRDefault="00F2127D" w:rsidP="00930EB6">
      <w:r>
        <w:t>Spring,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w:t>
      </w:r>
      <w:proofErr w:type="gramStart"/>
      <w:r>
        <w:rPr>
          <w:i/>
        </w:rPr>
        <w:t>4322  james.tillman@wayland.wbu.edu</w:t>
      </w:r>
      <w:proofErr w:type="gramEnd"/>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gramStart"/>
      <w:r>
        <w:rPr>
          <w:i/>
          <w:spacing w:val="-3"/>
        </w:rPr>
        <w:t>Th  3</w:t>
      </w:r>
      <w:proofErr w:type="gramEnd"/>
      <w:r>
        <w:rPr>
          <w:i/>
          <w:spacing w:val="-3"/>
        </w:rPr>
        <w:t>-6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480093" w:rsidRPr="0004389F" w:rsidRDefault="00480093" w:rsidP="00480093">
      <w:pPr>
        <w:pStyle w:val="NormalWeb"/>
        <w:ind w:firstLine="720"/>
        <w:rPr>
          <w:iCs/>
        </w:rPr>
      </w:pPr>
      <w:r>
        <w:t xml:space="preserve">Stephen L. Harris, </w:t>
      </w:r>
      <w:r>
        <w:rPr>
          <w:i/>
        </w:rPr>
        <w:t>The New Testament:  A Student’s Introduction</w:t>
      </w:r>
      <w:r>
        <w:t>, 8</w:t>
      </w:r>
      <w:r>
        <w:rPr>
          <w:vertAlign w:val="superscript"/>
        </w:rPr>
        <w:t>th</w:t>
      </w:r>
      <w:r>
        <w:t xml:space="preserve"> Edition</w:t>
      </w:r>
    </w:p>
    <w:p w:rsidR="00480093" w:rsidRPr="00480093" w:rsidRDefault="00480093" w:rsidP="00480093">
      <w:pPr>
        <w:pStyle w:val="NormalWeb"/>
        <w:rPr>
          <w:i/>
          <w:iCs/>
        </w:rPr>
      </w:pPr>
      <w:r>
        <w:rPr>
          <w:i/>
          <w:iCs/>
        </w:rPr>
        <w:tab/>
        <w:t>NIV Study Bible</w:t>
      </w: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absent 25 percent or more of the online course, i.e., non-participatory during 3 or more weeks of an </w:t>
      </w:r>
      <w:proofErr w:type="gramStart"/>
      <w:r>
        <w:t>11 week</w:t>
      </w:r>
      <w:proofErr w:type="gramEnd"/>
      <w: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lastRenderedPageBreak/>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rsidR="00480093" w:rsidRDefault="00480093" w:rsidP="00000993">
      <w:pPr>
        <w:pStyle w:val="Heading2"/>
      </w:pPr>
      <w:r>
        <w:t>Examinations:</w:t>
      </w:r>
    </w:p>
    <w:p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6"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 </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test taking, and understanding instead of memorizing. </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This is a non-proctored exam, but it is limited to 15 minutes to complete.  You should read the site very carefully and completely before beginning the quiz.  It is accessible on the Blackboard page for the course.</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rsidR="00480093" w:rsidRDefault="00480093" w:rsidP="00480093">
      <w:pPr>
        <w:ind w:left="1440"/>
        <w:rPr>
          <w:color w:val="000000"/>
        </w:rPr>
      </w:pPr>
      <w:r>
        <w:rPr>
          <w:color w:val="000000"/>
        </w:rPr>
        <w:lastRenderedPageBreak/>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at least 100 words by Wednesday 6 PM C.S.T. of that week:  </w:t>
      </w:r>
      <w:hyperlink r:id="rId15"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w:t>
      </w:r>
      <w:proofErr w:type="gramStart"/>
      <w:r>
        <w:t>drop down</w:t>
      </w:r>
      <w:proofErr w:type="gramEnd"/>
      <w:r>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Responses to Audio and Video presentations:</w:t>
      </w:r>
      <w:r>
        <w:t xml:space="preserve"> Four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in some way to the content of the presentation:  what does it make you see differently, what do you agree with, disagree with, and why is this information not generally talked about?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80093" w:rsidRDefault="00480093" w:rsidP="00480093">
      <w:pPr>
        <w:pStyle w:val="NormalWeb"/>
      </w:pPr>
      <w:r w:rsidRPr="00000993">
        <w:rPr>
          <w:rStyle w:val="Heading2Char"/>
        </w:rPr>
        <w:t>Outlines/Narratives:</w:t>
      </w:r>
      <w:r>
        <w:t xml:space="preserve"> These outlines include a </w:t>
      </w:r>
      <w:proofErr w:type="gramStart"/>
      <w:r>
        <w:t>4-5 page</w:t>
      </w:r>
      <w:proofErr w:type="gramEnd"/>
      <w:r>
        <w:t xml:space="preserve"> sentence outline (or narrative, which means paragraphs are used instead of an outline) of the life of Christ and a 4-5 page sentence outline (or prose narrative) of the missionary journeys of Paul.  See this link for examples of a </w:t>
      </w:r>
      <w:hyperlink r:id="rId17" w:history="1">
        <w:r>
          <w:rPr>
            <w:rStyle w:val="Hyperlink"/>
          </w:rPr>
          <w:t xml:space="preserve">sentence outline </w:t>
        </w:r>
      </w:hyperlink>
      <w:r>
        <w:t xml:space="preserve">.   Either an outline or a narrative format will work for this assignment, but the emphasis should be on putting as much material as possible into the pages. The outlines should use Turabian style (see these links for assistance:  </w:t>
      </w:r>
      <w:hyperlink r:id="rId18" w:history="1">
        <w:r>
          <w:rPr>
            <w:rStyle w:val="Hyperlink"/>
          </w:rPr>
          <w:t>Link</w:t>
        </w:r>
      </w:hyperlink>
      <w:r>
        <w:t xml:space="preserve"> 1 and </w:t>
      </w:r>
      <w:hyperlink r:id="rId19" w:history="1">
        <w:r>
          <w:rPr>
            <w:rStyle w:val="Hyperlink"/>
          </w:rPr>
          <w:t>Link 2</w:t>
        </w:r>
      </w:hyperlink>
      <w:r>
        <w:t xml:space="preserve"> ) and use at least five quality research sources other than the Bible or the textbook.   Although the Turabian style links specify submitting the title page of assignments as separate files, for the sake of easier pagination, please ignore this instruction and submit your outlines/narratives as one file on </w:t>
      </w:r>
      <w:proofErr w:type="spellStart"/>
      <w:r>
        <w:lastRenderedPageBreak/>
        <w:t>safeassignment</w:t>
      </w:r>
      <w:proofErr w:type="spellEnd"/>
      <w:r>
        <w:t xml:space="preserve">.  See this link for criteria on identifying quality sources:  </w:t>
      </w:r>
      <w:hyperlink r:id="rId20" w:history="1">
        <w:r>
          <w:rPr>
            <w:rStyle w:val="Hyperlink"/>
          </w:rPr>
          <w:t>Evaluating Information</w:t>
        </w:r>
      </w:hyperlink>
      <w:r>
        <w:rPr>
          <w:rStyle w:val="Hyperlink"/>
        </w:rPr>
        <w:t>.</w:t>
      </w:r>
      <w:r>
        <w:t xml:space="preserve">  Here is a link to tutorials on how to use the WBU databases:  </w:t>
      </w:r>
      <w:hyperlink r:id="rId21" w:history="1">
        <w:r>
          <w:rPr>
            <w:rStyle w:val="Hyperlink"/>
          </w:rPr>
          <w:t>tutorial</w:t>
        </w:r>
      </w:hyperlink>
      <w:r>
        <w:t xml:space="preserve">1 and </w:t>
      </w:r>
      <w:hyperlink r:id="rId22" w:history="1">
        <w:r>
          <w:rPr>
            <w:rStyle w:val="Hyperlink"/>
          </w:rPr>
          <w:t>tutorial 2</w:t>
        </w:r>
      </w:hyperlink>
      <w:r>
        <w:t xml:space="preserve">.  This is not a research paper, and I am not requiring that students document the source of each element put in the outline.   I do, however, want students to demonstrate an ability to gather scholarly/peer reviewed materials available through the WBU library resources.  Each outline is worth 50 points.  </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 xml:space="preserve">There is a total of 755 points for this course.  Students who wish to make an A in the course attain at </w:t>
      </w:r>
      <w:proofErr w:type="gramStart"/>
      <w:r>
        <w:t>least  679</w:t>
      </w:r>
      <w:proofErr w:type="gramEnd"/>
      <w:r>
        <w:t xml:space="preserve"> points.  Students who wish to make a B in the course must attain at least 604 points.  Students who wish to receive a C must attain at least 528 points.  Students will get a D for 453 points.   Below 453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480093" w:rsidRDefault="00480093" w:rsidP="00480093">
      <w:pPr>
        <w:pStyle w:val="NormalWeb"/>
      </w:pPr>
      <w:r>
        <w:tab/>
        <w:t xml:space="preserve">See </w:t>
      </w:r>
      <w:hyperlink r:id="rId23" w:history="1">
        <w:r>
          <w:rPr>
            <w:rStyle w:val="Hyperlink"/>
          </w:rPr>
          <w:t xml:space="preserve">Behaviors to Exhibit to </w:t>
        </w:r>
        <w:proofErr w:type="spellStart"/>
        <w:r>
          <w:rPr>
            <w:rStyle w:val="Hyperlink"/>
          </w:rPr>
          <w:t>Excell</w:t>
        </w:r>
        <w:proofErr w:type="spellEnd"/>
        <w:r>
          <w:rPr>
            <w:rStyle w:val="Hyperlink"/>
          </w:rPr>
          <w:t xml:space="preserve"> in this Course</w:t>
        </w:r>
      </w:hyperlink>
      <w:r>
        <w:t>.</w:t>
      </w:r>
    </w:p>
    <w:p w:rsidR="00417929" w:rsidRDefault="00930EB6" w:rsidP="00930EB6">
      <w:pPr>
        <w:pStyle w:val="Heading1"/>
      </w:pPr>
      <w:r>
        <w:t>TENTATIVE SCHEDULE</w:t>
      </w:r>
    </w:p>
    <w:tbl>
      <w:tblPr>
        <w:tblW w:w="109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573"/>
        <w:gridCol w:w="1890"/>
        <w:gridCol w:w="1669"/>
        <w:gridCol w:w="2220"/>
        <w:gridCol w:w="2916"/>
      </w:tblGrid>
      <w:tr w:rsidR="00F2127D" w:rsidTr="00F2127D">
        <w:trPr>
          <w:gridAfter w:val="5"/>
          <w:wAfter w:w="9268" w:type="dxa"/>
          <w:tblCellSpacing w:w="0" w:type="dxa"/>
        </w:trPr>
        <w:tc>
          <w:tcPr>
            <w:tcW w:w="1669" w:type="dxa"/>
            <w:tcBorders>
              <w:top w:val="outset" w:sz="6" w:space="0" w:color="auto"/>
              <w:left w:val="outset" w:sz="6" w:space="0" w:color="auto"/>
              <w:bottom w:val="outset" w:sz="6" w:space="0" w:color="auto"/>
              <w:right w:val="outset" w:sz="6" w:space="0" w:color="auto"/>
            </w:tcBorders>
          </w:tcPr>
          <w:p w:rsidR="00F2127D" w:rsidRDefault="00F2127D" w:rsidP="000A506F">
            <w:pPr>
              <w:rPr>
                <w:rFonts w:ascii="Arial" w:hAnsi="Arial" w:cs="Arial"/>
                <w:b/>
                <w:sz w:val="20"/>
                <w:szCs w:val="20"/>
              </w:rPr>
            </w:pPr>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tcPr>
          <w:p w:rsidR="00F2127D" w:rsidRDefault="00F2127D" w:rsidP="000A506F">
            <w:r>
              <w:t>Dates</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0A506F">
            <w:pPr>
              <w:pStyle w:val="NormalWeb"/>
              <w:jc w:val="center"/>
            </w:pPr>
            <w:r>
              <w:t>Readings in Harris</w:t>
            </w:r>
          </w:p>
          <w:p w:rsidR="00F2127D" w:rsidRDefault="00F2127D" w:rsidP="000A506F">
            <w:pPr>
              <w:pStyle w:val="NormalWeb"/>
              <w:jc w:val="center"/>
            </w:pPr>
            <w:r>
              <w:t>Chapter(s)</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0A506F">
            <w:pPr>
              <w:pStyle w:val="NormalWeb"/>
              <w:jc w:val="center"/>
            </w:pPr>
            <w:r>
              <w:t>Assignments due</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0A506F">
            <w:pPr>
              <w:pStyle w:val="NormalWeb"/>
              <w:jc w:val="center"/>
            </w:pPr>
            <w:r>
              <w:t>Articles that may be helpful</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F2127D" w:rsidP="000A506F">
            <w:pPr>
              <w:pStyle w:val="NormalWeb"/>
              <w:jc w:val="center"/>
            </w:pPr>
            <w:r>
              <w:t>Lecture Outlines</w:t>
            </w:r>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1 – </w:t>
            </w:r>
            <w:r>
              <w:rPr>
                <w:rFonts w:ascii="Times New Roman" w:hAnsi="Times New Roman" w:cs="Times New Roman"/>
                <w:b/>
                <w:bCs/>
              </w:rPr>
              <w:t>February 25-March 2</w:t>
            </w:r>
          </w:p>
          <w:p w:rsidR="00F2127D" w:rsidRPr="00AD6844" w:rsidRDefault="00F2127D" w:rsidP="00F2127D">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1-2</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pStyle w:val="NormalWeb"/>
              <w:jc w:val="center"/>
            </w:pPr>
            <w:r>
              <w:t>Study Skills quiz</w:t>
            </w:r>
          </w:p>
          <w:p w:rsidR="00F2127D" w:rsidRDefault="00F2127D" w:rsidP="00F2127D">
            <w:pPr>
              <w:pStyle w:val="NormalWeb"/>
              <w:jc w:val="center"/>
            </w:pPr>
            <w:r>
              <w:t>Lecture Quiz 1</w:t>
            </w:r>
          </w:p>
          <w:p w:rsidR="00F2127D" w:rsidRDefault="00F2127D" w:rsidP="00F2127D">
            <w:pPr>
              <w:pStyle w:val="NormalWeb"/>
              <w:jc w:val="center"/>
            </w:pPr>
            <w:r>
              <w:t>Blog 1</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5217E5" w:rsidP="00F2127D">
            <w:pPr>
              <w:pStyle w:val="NormalWeb"/>
              <w:jc w:val="center"/>
            </w:pPr>
            <w:hyperlink r:id="rId24" w:history="1">
              <w:r w:rsidR="00F2127D">
                <w:rPr>
                  <w:rStyle w:val="Hyperlink"/>
                </w:rPr>
                <w:t>Biblical Criticism</w:t>
              </w:r>
            </w:hyperlink>
          </w:p>
        </w:tc>
        <w:tc>
          <w:tcPr>
            <w:tcW w:w="2916" w:type="dxa"/>
            <w:tcBorders>
              <w:top w:val="outset" w:sz="6" w:space="0" w:color="auto"/>
              <w:left w:val="outset" w:sz="6" w:space="0" w:color="auto"/>
              <w:bottom w:val="outset" w:sz="6" w:space="0" w:color="auto"/>
              <w:right w:val="outset" w:sz="6" w:space="0" w:color="auto"/>
            </w:tcBorders>
            <w:hideMark/>
          </w:tcPr>
          <w:p w:rsidR="00F2127D" w:rsidRDefault="005217E5" w:rsidP="00F2127D">
            <w:pPr>
              <w:pStyle w:val="NormalWeb"/>
              <w:jc w:val="center"/>
            </w:pPr>
            <w:hyperlink r:id="rId25" w:history="1">
              <w:r w:rsidR="00F2127D">
                <w:rPr>
                  <w:rStyle w:val="Hyperlink"/>
                </w:rPr>
                <w:t>Introductory Issues</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pStyle w:val="NormalWeb"/>
            </w:pPr>
            <w:r w:rsidRPr="00AD6844">
              <w:rPr>
                <w:b/>
                <w:bCs/>
              </w:rPr>
              <w:t xml:space="preserve">Week 2 – </w:t>
            </w:r>
            <w:r>
              <w:rPr>
                <w:b/>
                <w:bCs/>
              </w:rPr>
              <w:t>March 3-9</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3-5</w:t>
            </w:r>
          </w:p>
        </w:tc>
        <w:tc>
          <w:tcPr>
            <w:tcW w:w="1669" w:type="dxa"/>
            <w:tcBorders>
              <w:top w:val="outset" w:sz="6" w:space="0" w:color="auto"/>
              <w:left w:val="outset" w:sz="6" w:space="0" w:color="auto"/>
              <w:bottom w:val="outset" w:sz="6" w:space="0" w:color="auto"/>
              <w:right w:val="outset" w:sz="6" w:space="0" w:color="auto"/>
            </w:tcBorders>
          </w:tcPr>
          <w:p w:rsidR="00F2127D" w:rsidRDefault="00F2127D" w:rsidP="00F2127D">
            <w:pPr>
              <w:jc w:val="center"/>
            </w:pPr>
            <w:r>
              <w:t>Lecture Quiz 2</w:t>
            </w:r>
          </w:p>
          <w:p w:rsidR="00F2127D" w:rsidRDefault="00F2127D" w:rsidP="00F2127D">
            <w:pPr>
              <w:jc w:val="center"/>
            </w:pPr>
          </w:p>
          <w:p w:rsidR="00F2127D" w:rsidRDefault="00F2127D" w:rsidP="00F2127D">
            <w:pPr>
              <w:jc w:val="center"/>
            </w:pPr>
            <w:r>
              <w:t>Blog 2</w:t>
            </w:r>
          </w:p>
          <w:p w:rsidR="00F2127D" w:rsidRDefault="00F2127D" w:rsidP="00F2127D">
            <w:pPr>
              <w:jc w:val="center"/>
            </w:pPr>
          </w:p>
          <w:p w:rsidR="00F2127D" w:rsidRDefault="00F2127D" w:rsidP="00F2127D">
            <w:pPr>
              <w:jc w:val="center"/>
            </w:pPr>
            <w:r>
              <w:t>Video/Audio Reflection 1</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r>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F2127D" w:rsidP="00F2127D">
            <w:r>
              <w:t> </w:t>
            </w:r>
            <w:hyperlink r:id="rId26" w:history="1">
              <w:r>
                <w:rPr>
                  <w:rStyle w:val="Hyperlink"/>
                </w:rPr>
                <w:t>Post-exilic History</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tcPr>
          <w:p w:rsidR="00F2127D" w:rsidRPr="00AD6844" w:rsidRDefault="00F2127D" w:rsidP="00F2127D">
            <w:pPr>
              <w:pStyle w:val="NormalWeb"/>
              <w:rPr>
                <w:b/>
                <w:bCs/>
              </w:rPr>
            </w:pPr>
            <w:r>
              <w:rPr>
                <w:b/>
                <w:bCs/>
              </w:rPr>
              <w:t>Spring Break—March 10-16</w:t>
            </w:r>
          </w:p>
        </w:tc>
        <w:tc>
          <w:tcPr>
            <w:tcW w:w="1890" w:type="dxa"/>
            <w:tcBorders>
              <w:top w:val="outset" w:sz="6" w:space="0" w:color="auto"/>
              <w:left w:val="outset" w:sz="6" w:space="0" w:color="auto"/>
              <w:bottom w:val="outset" w:sz="6" w:space="0" w:color="auto"/>
              <w:right w:val="outset" w:sz="6" w:space="0" w:color="auto"/>
            </w:tcBorders>
          </w:tcPr>
          <w:p w:rsidR="00F2127D" w:rsidRDefault="00F2127D" w:rsidP="00F2127D">
            <w:pPr>
              <w:jc w:val="center"/>
            </w:pPr>
          </w:p>
        </w:tc>
        <w:tc>
          <w:tcPr>
            <w:tcW w:w="1669" w:type="dxa"/>
            <w:tcBorders>
              <w:top w:val="outset" w:sz="6" w:space="0" w:color="auto"/>
              <w:left w:val="outset" w:sz="6" w:space="0" w:color="auto"/>
              <w:bottom w:val="outset" w:sz="6" w:space="0" w:color="auto"/>
              <w:right w:val="outset" w:sz="6" w:space="0" w:color="auto"/>
            </w:tcBorders>
          </w:tcPr>
          <w:p w:rsidR="00F2127D" w:rsidRDefault="00F2127D" w:rsidP="00F2127D">
            <w:pPr>
              <w:jc w:val="center"/>
            </w:pPr>
          </w:p>
        </w:tc>
        <w:tc>
          <w:tcPr>
            <w:tcW w:w="2220" w:type="dxa"/>
            <w:tcBorders>
              <w:top w:val="outset" w:sz="6" w:space="0" w:color="auto"/>
              <w:left w:val="outset" w:sz="6" w:space="0" w:color="auto"/>
              <w:bottom w:val="outset" w:sz="6" w:space="0" w:color="auto"/>
              <w:right w:val="outset" w:sz="6" w:space="0" w:color="auto"/>
            </w:tcBorders>
          </w:tcPr>
          <w:p w:rsidR="00F2127D" w:rsidRDefault="00F2127D" w:rsidP="00F2127D"/>
        </w:tc>
        <w:tc>
          <w:tcPr>
            <w:tcW w:w="2916" w:type="dxa"/>
            <w:tcBorders>
              <w:top w:val="outset" w:sz="6" w:space="0" w:color="auto"/>
              <w:left w:val="outset" w:sz="6" w:space="0" w:color="auto"/>
              <w:bottom w:val="outset" w:sz="6" w:space="0" w:color="auto"/>
              <w:right w:val="outset" w:sz="6" w:space="0" w:color="auto"/>
            </w:tcBorders>
          </w:tcPr>
          <w:p w:rsidR="00F2127D" w:rsidRDefault="00F2127D" w:rsidP="00F2127D"/>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3 – </w:t>
            </w:r>
            <w:r>
              <w:rPr>
                <w:rFonts w:ascii="Times New Roman" w:hAnsi="Times New Roman" w:cs="Times New Roman"/>
                <w:b/>
                <w:bCs/>
              </w:rPr>
              <w:t>March 17-23</w:t>
            </w:r>
            <w:r w:rsidRPr="00AD6844">
              <w:rPr>
                <w:rFonts w:ascii="Times New Roman" w:hAnsi="Times New Roman" w:cs="Times New Roman"/>
                <w:b/>
                <w:bCs/>
              </w:rPr>
              <w:t> </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6</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Lecture Quiz 3</w:t>
            </w:r>
          </w:p>
          <w:p w:rsidR="00F2127D" w:rsidRDefault="00F2127D" w:rsidP="00F2127D">
            <w:pPr>
              <w:jc w:val="center"/>
            </w:pPr>
            <w:r>
              <w:t>Blog 3</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27" w:history="1">
              <w:r w:rsidR="00F2127D">
                <w:rPr>
                  <w:rStyle w:val="Hyperlink"/>
                </w:rPr>
                <w:t>Gospels</w:t>
              </w:r>
            </w:hyperlink>
          </w:p>
        </w:tc>
        <w:tc>
          <w:tcPr>
            <w:tcW w:w="2916"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28" w:history="1">
              <w:r w:rsidR="00F2127D">
                <w:rPr>
                  <w:rStyle w:val="Hyperlink"/>
                </w:rPr>
                <w:t>Nature of NT Literature </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lastRenderedPageBreak/>
              <w:t xml:space="preserve">Week 4- </w:t>
            </w:r>
            <w:r>
              <w:rPr>
                <w:rFonts w:ascii="Times New Roman" w:hAnsi="Times New Roman" w:cs="Times New Roman"/>
                <w:b/>
                <w:bCs/>
              </w:rPr>
              <w:t>March 24-30</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Test #1</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Pr>
                <w:rFonts w:ascii="Times New Roman" w:hAnsi="Times New Roman" w:cs="Times New Roman"/>
                <w:b/>
                <w:bCs/>
              </w:rPr>
              <w:t>Week 5-March 31-April 6</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7-9</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Lecture Quiz 4</w:t>
            </w:r>
          </w:p>
          <w:p w:rsidR="00F2127D" w:rsidRDefault="00F2127D" w:rsidP="00F2127D">
            <w:pPr>
              <w:jc w:val="center"/>
            </w:pPr>
            <w:r>
              <w:t>Blog 4</w:t>
            </w:r>
          </w:p>
          <w:p w:rsidR="00F2127D" w:rsidRDefault="00F2127D" w:rsidP="00F2127D">
            <w:pPr>
              <w:jc w:val="center"/>
            </w:pPr>
            <w:r>
              <w:t>Video/Audio Reflection 2</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29" w:history="1">
              <w:r w:rsidR="00F2127D">
                <w:rPr>
                  <w:rStyle w:val="Hyperlink"/>
                </w:rPr>
                <w:t>Life of Christ I</w:t>
              </w:r>
            </w:hyperlink>
            <w:r w:rsidR="00F2127D">
              <w:t xml:space="preserve"> </w:t>
            </w:r>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6 – </w:t>
            </w:r>
            <w:r>
              <w:rPr>
                <w:rFonts w:ascii="Times New Roman" w:hAnsi="Times New Roman" w:cs="Times New Roman"/>
                <w:b/>
                <w:bCs/>
              </w:rPr>
              <w:t>April 7-13</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xml:space="preserve"> 10-12</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Lecture Quiz 5</w:t>
            </w:r>
          </w:p>
          <w:p w:rsidR="00F2127D" w:rsidRDefault="00F2127D" w:rsidP="00F2127D">
            <w:pPr>
              <w:jc w:val="center"/>
            </w:pPr>
            <w:r>
              <w:t>Blog 5</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hyperlink r:id="rId30" w:history="1">
              <w:r>
                <w:rPr>
                  <w:rStyle w:val="Hyperlink"/>
                </w:rPr>
                <w:t>Life of Christ II</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7- </w:t>
            </w:r>
            <w:r>
              <w:rPr>
                <w:rFonts w:ascii="Times New Roman" w:hAnsi="Times New Roman" w:cs="Times New Roman"/>
                <w:b/>
                <w:bCs/>
              </w:rPr>
              <w:t>April 14-20</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Test #2</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c>
          <w:tcPr>
            <w:tcW w:w="2916" w:type="dxa"/>
            <w:tcBorders>
              <w:top w:val="outset" w:sz="6" w:space="0" w:color="auto"/>
              <w:left w:val="outset" w:sz="6" w:space="0" w:color="auto"/>
              <w:bottom w:val="outset" w:sz="6" w:space="0" w:color="auto"/>
              <w:right w:val="outset" w:sz="6" w:space="0" w:color="auto"/>
            </w:tcBorders>
          </w:tcPr>
          <w:p w:rsidR="00F2127D" w:rsidRDefault="00F2127D" w:rsidP="00F2127D">
            <w:pPr>
              <w:jc w:val="center"/>
            </w:pPr>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8 – </w:t>
            </w:r>
            <w:r>
              <w:rPr>
                <w:rFonts w:ascii="Times New Roman" w:hAnsi="Times New Roman" w:cs="Times New Roman"/>
                <w:b/>
                <w:bCs/>
              </w:rPr>
              <w:t>April 21-27</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13-16</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Lecture Quiz 6</w:t>
            </w:r>
          </w:p>
          <w:p w:rsidR="00F2127D" w:rsidRDefault="00F2127D" w:rsidP="00F2127D">
            <w:pPr>
              <w:jc w:val="center"/>
            </w:pPr>
            <w:r>
              <w:t>Blog 6</w:t>
            </w:r>
          </w:p>
          <w:p w:rsidR="00F2127D" w:rsidRDefault="00F2127D" w:rsidP="00F2127D">
            <w:pPr>
              <w:jc w:val="center"/>
            </w:pPr>
            <w:r>
              <w:t>Video/Audio Reflection 3</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31" w:history="1">
              <w:r w:rsidR="00F2127D">
                <w:rPr>
                  <w:rStyle w:val="Hyperlink"/>
                </w:rPr>
                <w:t> Acts Part 1 </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9 – </w:t>
            </w:r>
            <w:r>
              <w:rPr>
                <w:rFonts w:ascii="Times New Roman" w:hAnsi="Times New Roman" w:cs="Times New Roman"/>
                <w:b/>
                <w:bCs/>
              </w:rPr>
              <w:t>April 28-May 4</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p w:rsidR="00F2127D" w:rsidRDefault="00F2127D" w:rsidP="00F2127D">
            <w:pPr>
              <w:jc w:val="center"/>
            </w:pPr>
            <w:r>
              <w:t>17-18</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Lecture Quiz 7</w:t>
            </w:r>
          </w:p>
          <w:p w:rsidR="00F2127D" w:rsidRDefault="00F2127D" w:rsidP="00F2127D">
            <w:pPr>
              <w:jc w:val="center"/>
            </w:pPr>
            <w:r>
              <w:t>Blog 7</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32" w:history="1">
              <w:r w:rsidR="00F2127D">
                <w:rPr>
                  <w:rStyle w:val="Hyperlink"/>
                </w:rPr>
                <w:t>Letters</w:t>
              </w:r>
            </w:hyperlink>
          </w:p>
        </w:tc>
        <w:tc>
          <w:tcPr>
            <w:tcW w:w="2916"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33" w:history="1">
              <w:r w:rsidR="00F2127D">
                <w:rPr>
                  <w:rStyle w:val="Hyperlink"/>
                </w:rPr>
                <w:t>Acts Part 2</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b/>
                <w:bCs/>
              </w:rPr>
            </w:pPr>
            <w:r w:rsidRPr="00AD6844">
              <w:rPr>
                <w:rFonts w:ascii="Times New Roman" w:hAnsi="Times New Roman" w:cs="Times New Roman"/>
                <w:b/>
                <w:bCs/>
              </w:rPr>
              <w:t xml:space="preserve">Week 10 – </w:t>
            </w:r>
            <w:r>
              <w:rPr>
                <w:rFonts w:ascii="Times New Roman" w:hAnsi="Times New Roman" w:cs="Times New Roman"/>
                <w:b/>
                <w:bCs/>
              </w:rPr>
              <w:t>May 5-11</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19-20</w:t>
            </w:r>
          </w:p>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Lecture Quiz 8</w:t>
            </w:r>
          </w:p>
          <w:p w:rsidR="00F2127D" w:rsidRDefault="00F2127D" w:rsidP="00F2127D">
            <w:pPr>
              <w:jc w:val="center"/>
            </w:pPr>
            <w:r>
              <w:t>Blog 8</w:t>
            </w:r>
          </w:p>
          <w:p w:rsidR="00F2127D" w:rsidRDefault="00F2127D" w:rsidP="00F2127D">
            <w:pPr>
              <w:jc w:val="center"/>
            </w:pPr>
            <w:r>
              <w:t>Video/Audio Reflection 4</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34" w:history="1">
              <w:r w:rsidR="00F2127D">
                <w:rPr>
                  <w:rStyle w:val="Hyperlink"/>
                </w:rPr>
                <w:t>Apocalyptic Literature</w:t>
              </w:r>
            </w:hyperlink>
            <w:r w:rsidR="00F2127D">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5217E5" w:rsidP="00F2127D">
            <w:pPr>
              <w:jc w:val="center"/>
            </w:pPr>
            <w:hyperlink r:id="rId35" w:history="1">
              <w:r w:rsidR="00F2127D">
                <w:rPr>
                  <w:rStyle w:val="Hyperlink"/>
                </w:rPr>
                <w:t>Letters and Revelation </w:t>
              </w:r>
            </w:hyperlink>
          </w:p>
        </w:tc>
      </w:tr>
      <w:tr w:rsidR="00F2127D" w:rsidTr="00F2127D">
        <w:trPr>
          <w:tblCellSpacing w:w="0" w:type="dxa"/>
        </w:trPr>
        <w:tc>
          <w:tcPr>
            <w:tcW w:w="2242" w:type="dxa"/>
            <w:gridSpan w:val="2"/>
            <w:tcBorders>
              <w:top w:val="outset" w:sz="6" w:space="0" w:color="auto"/>
              <w:left w:val="outset" w:sz="6" w:space="0" w:color="auto"/>
              <w:bottom w:val="outset" w:sz="6" w:space="0" w:color="auto"/>
              <w:right w:val="outset" w:sz="6" w:space="0" w:color="auto"/>
            </w:tcBorders>
            <w:hideMark/>
          </w:tcPr>
          <w:p w:rsidR="00F2127D" w:rsidRPr="00AD6844" w:rsidRDefault="00F2127D" w:rsidP="00F2127D">
            <w:pPr>
              <w:rPr>
                <w:rFonts w:ascii="Times New Roman" w:hAnsi="Times New Roman" w:cs="Times New Roman"/>
              </w:rPr>
            </w:pPr>
            <w:r w:rsidRPr="00AD6844">
              <w:rPr>
                <w:rFonts w:ascii="Times New Roman" w:hAnsi="Times New Roman" w:cs="Times New Roman"/>
                <w:b/>
                <w:bCs/>
              </w:rPr>
              <w:t xml:space="preserve">Week 11 – </w:t>
            </w:r>
            <w:r>
              <w:rPr>
                <w:rFonts w:ascii="Times New Roman" w:hAnsi="Times New Roman" w:cs="Times New Roman"/>
                <w:b/>
                <w:bCs/>
              </w:rPr>
              <w:t>May 12-18</w:t>
            </w:r>
            <w:r w:rsidRPr="00AD6844">
              <w:rPr>
                <w:rFonts w:ascii="Times New Roman" w:hAnsi="Times New Roman" w:cs="Times New Roman"/>
                <w:b/>
                <w:bCs/>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F2127D" w:rsidRDefault="00F2127D" w:rsidP="00F2127D"/>
        </w:tc>
        <w:tc>
          <w:tcPr>
            <w:tcW w:w="1669"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Outlines due</w:t>
            </w:r>
          </w:p>
          <w:p w:rsidR="00F2127D" w:rsidRDefault="00F2127D" w:rsidP="00F2127D">
            <w:pPr>
              <w:jc w:val="center"/>
            </w:pPr>
            <w:r>
              <w:t> Test #3</w:t>
            </w:r>
          </w:p>
        </w:tc>
        <w:tc>
          <w:tcPr>
            <w:tcW w:w="2220"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F2127D" w:rsidRDefault="00F2127D" w:rsidP="00F2127D">
            <w:pPr>
              <w:jc w:val="center"/>
            </w:pPr>
            <w:r>
              <w:t xml:space="preserve">  </w:t>
            </w:r>
          </w:p>
        </w:tc>
      </w:tr>
    </w:tbl>
    <w:p w:rsidR="006B7776" w:rsidRPr="00417929" w:rsidRDefault="005217E5"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4389F"/>
    <w:rsid w:val="000B1F29"/>
    <w:rsid w:val="0026208D"/>
    <w:rsid w:val="00331A22"/>
    <w:rsid w:val="00417929"/>
    <w:rsid w:val="00480093"/>
    <w:rsid w:val="004B2CBF"/>
    <w:rsid w:val="005217E5"/>
    <w:rsid w:val="0064095B"/>
    <w:rsid w:val="006C7981"/>
    <w:rsid w:val="007C39D5"/>
    <w:rsid w:val="00930EB6"/>
    <w:rsid w:val="009B49A3"/>
    <w:rsid w:val="009B7A28"/>
    <w:rsid w:val="00A573CF"/>
    <w:rsid w:val="00D463DA"/>
    <w:rsid w:val="00DB1577"/>
    <w:rsid w:val="00E1515D"/>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70D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s://old.wbu.edu/academics/schools/religion_and_philosophy/student_help/Digest_003.pdf" TargetMode="External"/><Relationship Id="rId26" Type="http://schemas.openxmlformats.org/officeDocument/2006/relationships/hyperlink" Target="http://www.wbuwf.com/online/Courses/RLGN1302/New%20Notes/Post-exilic%5b1%5d.htm" TargetMode="External"/><Relationship Id="rId3" Type="http://schemas.openxmlformats.org/officeDocument/2006/relationships/settings" Target="settings.xml"/><Relationship Id="rId21" Type="http://schemas.openxmlformats.org/officeDocument/2006/relationships/hyperlink" Target="http://www.wbuwf.com/online/Courses/rswr3345/Tutorial%20for%20searching%20multiple%20databases%20at%20once.htm" TargetMode="External"/><Relationship Id="rId34" Type="http://schemas.openxmlformats.org/officeDocument/2006/relationships/hyperlink" Target="file:///C:\Users\tillman.WBU.EDU\Google%20Drive\Asstdire\RLGN1302\literature.html" TargetMode="External"/><Relationship Id="rId7" Type="http://schemas.openxmlformats.org/officeDocument/2006/relationships/hyperlink" Target="https://owl.english.purdue.edu/owl/resource/737/1/"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s://www.oakton.edu/studentservices/learning_center/tutoring/research_paper_tips/sentence_outline.php" TargetMode="External"/><Relationship Id="rId25" Type="http://schemas.openxmlformats.org/officeDocument/2006/relationships/hyperlink" Target="http://www.wbuwf.com/online/Courses/RLGN1302/New%20Notes/Introductory%20Issue.htm" TargetMode="External"/><Relationship Id="rId33" Type="http://schemas.openxmlformats.org/officeDocument/2006/relationships/hyperlink" Target="http://www.wbuwf.com/online/Courses/RLGN1302/New%20Notes/Acts%20part%202.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lib.berkeley.edu/TeachingLib/Guides/Evaluation.html" TargetMode="External"/><Relationship Id="rId29" Type="http://schemas.openxmlformats.org/officeDocument/2006/relationships/hyperlink" Target="http://www.wbuwf.com/online/Courses/RLGN1302/New%20Notes/Life%20and%20Teachings%20of%20Jesus1.htm" TargetMode="External"/><Relationship Id="rId1" Type="http://schemas.openxmlformats.org/officeDocument/2006/relationships/numbering" Target="numbering.xml"/><Relationship Id="rId6" Type="http://schemas.openxmlformats.org/officeDocument/2006/relationships/hyperlink" Target="https://dus.psu.edu/academicsuccess/studyskills.html"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criticism.html" TargetMode="External"/><Relationship Id="rId32" Type="http://schemas.openxmlformats.org/officeDocument/2006/relationships/hyperlink" Target="http://www.wbuwf.com/online/Courses/RLGN1302/testament.html"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Behaviors%20to%20Exhibit%20for%20Success.htm" TargetMode="External"/><Relationship Id="rId28" Type="http://schemas.openxmlformats.org/officeDocument/2006/relationships/hyperlink" Target="http://www.wbuwf.com/online/Courses/RLGN1302/New%20Notes/Nature.htm" TargetMode="External"/><Relationship Id="rId36" Type="http://schemas.openxmlformats.org/officeDocument/2006/relationships/fontTable" Target="fontTable.xm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old.wbu.edu/academics/academic_resources/writing_center/resources/documents/RLGNSampleUndergraduatePaper1.pdf" TargetMode="External"/><Relationship Id="rId31" Type="http://schemas.openxmlformats.org/officeDocument/2006/relationships/hyperlink" Target="http://www.wbuwf.com/online/Courses/RLGN1302/New%20Notes/Book%20of%20Acts%201.htm" TargetMode="Externa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swr3345/Search%20Strategies%20Within%20WBU%20Article%20Databases.htm" TargetMode="External"/><Relationship Id="rId27" Type="http://schemas.openxmlformats.org/officeDocument/2006/relationships/hyperlink" Target="http://www.wbuwf.com/online/Courses/RLGN1302/gospels.html" TargetMode="External"/><Relationship Id="rId30" Type="http://schemas.openxmlformats.org/officeDocument/2006/relationships/hyperlink" Target="http://www.wbuwf.com/online/Courses/RLGN1302/New%20Notes/Life%20and%20Teachings%20of%20Jesus2.htm" TargetMode="External"/><Relationship Id="rId35"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2019-01-17T04:59:00Z</dcterms:created>
  <dcterms:modified xsi:type="dcterms:W3CDTF">2019-01-21T17:45:00Z</dcterms:modified>
</cp:coreProperties>
</file>