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8D" w:rsidRPr="001F331C" w:rsidRDefault="00B01E8D" w:rsidP="00B01E8D">
      <w:pPr>
        <w:jc w:val="center"/>
        <w:rPr>
          <w:rFonts w:ascii="Arial" w:hAnsi="Arial" w:cs="Arial"/>
        </w:rPr>
      </w:pPr>
      <w:r w:rsidRPr="001F331C">
        <w:rPr>
          <w:rFonts w:ascii="Arial" w:hAnsi="Arial" w:cs="Arial"/>
          <w:noProof/>
        </w:rPr>
        <w:drawing>
          <wp:inline distT="0" distB="0" distL="0" distR="0" wp14:anchorId="51D495C2" wp14:editId="63822285">
            <wp:extent cx="2343150" cy="523875"/>
            <wp:effectExtent l="0" t="0" r="0" b="952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B01E8D" w:rsidRPr="001F331C" w:rsidRDefault="00B01E8D" w:rsidP="00B01E8D">
      <w:pPr>
        <w:rPr>
          <w:rFonts w:ascii="Arial" w:hAnsi="Arial" w:cs="Arial"/>
        </w:rPr>
      </w:pPr>
    </w:p>
    <w:p w:rsidR="00B01E8D" w:rsidRPr="001F331C" w:rsidRDefault="00B01E8D" w:rsidP="00B01E8D">
      <w:pPr>
        <w:rPr>
          <w:rFonts w:ascii="Arial" w:hAnsi="Arial" w:cs="Arial"/>
        </w:rPr>
      </w:pPr>
    </w:p>
    <w:p w:rsidR="00B01E8D" w:rsidRPr="001F331C" w:rsidRDefault="00B01E8D" w:rsidP="00B01E8D">
      <w:pPr>
        <w:jc w:val="center"/>
        <w:rPr>
          <w:rFonts w:ascii="Arial" w:hAnsi="Arial" w:cs="Arial"/>
          <w:b/>
        </w:rPr>
      </w:pPr>
      <w:r w:rsidRPr="001F331C">
        <w:rPr>
          <w:rFonts w:ascii="Arial" w:hAnsi="Arial" w:cs="Arial"/>
          <w:b/>
        </w:rPr>
        <w:t>WAYLAND BAPTIST UNIVERSITY</w:t>
      </w:r>
    </w:p>
    <w:p w:rsidR="00B01E8D" w:rsidRPr="001F331C" w:rsidRDefault="00B01E8D" w:rsidP="00B01E8D">
      <w:pPr>
        <w:jc w:val="center"/>
        <w:rPr>
          <w:rFonts w:ascii="Arial" w:hAnsi="Arial" w:cs="Arial"/>
          <w:b/>
        </w:rPr>
      </w:pPr>
      <w:r w:rsidRPr="001F331C">
        <w:rPr>
          <w:rFonts w:ascii="Arial" w:hAnsi="Arial" w:cs="Arial"/>
          <w:b/>
        </w:rPr>
        <w:t>VIRTUAL CAMPUS</w:t>
      </w:r>
    </w:p>
    <w:p w:rsidR="00B01E8D" w:rsidRPr="001F331C" w:rsidRDefault="00B01E8D" w:rsidP="00B01E8D">
      <w:pPr>
        <w:jc w:val="center"/>
        <w:rPr>
          <w:rFonts w:ascii="Arial" w:hAnsi="Arial" w:cs="Arial"/>
          <w:b/>
        </w:rPr>
      </w:pPr>
      <w:r w:rsidRPr="001F331C">
        <w:rPr>
          <w:rFonts w:ascii="Arial" w:hAnsi="Arial" w:cs="Arial"/>
          <w:b/>
        </w:rPr>
        <w:t xml:space="preserve">SCHOOL OF </w:t>
      </w:r>
      <w:r>
        <w:rPr>
          <w:rFonts w:ascii="Arial" w:hAnsi="Arial" w:cs="Arial"/>
          <w:b/>
        </w:rPr>
        <w:t>Christian Studies</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Fonts w:cs="Arial"/>
        </w:rPr>
        <w:t>Wayland Mission Statement</w:t>
      </w:r>
      <w:r w:rsidRPr="001F331C">
        <w:rPr>
          <w:rFonts w:ascii="Arial" w:hAnsi="Arial" w:cs="Arial"/>
          <w:b/>
        </w:rPr>
        <w: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Course Number</w:t>
      </w:r>
      <w:r>
        <w:rPr>
          <w:rStyle w:val="Heading1Char"/>
        </w:rPr>
        <w:t xml:space="preserve"> and Name</w:t>
      </w:r>
      <w:r w:rsidRPr="001F331C">
        <w:rPr>
          <w:rFonts w:ascii="Arial" w:hAnsi="Arial" w:cs="Arial"/>
          <w:b/>
        </w:rPr>
        <w:t>:</w:t>
      </w:r>
      <w:r w:rsidRPr="001F331C">
        <w:rPr>
          <w:rFonts w:ascii="Arial" w:hAnsi="Arial" w:cs="Arial"/>
        </w:rPr>
        <w:t xml:space="preserve">  RLGN 1301 Old Testament History</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Term</w:t>
      </w:r>
      <w:r w:rsidRPr="001F331C">
        <w:rPr>
          <w:rFonts w:ascii="Arial" w:hAnsi="Arial" w:cs="Arial"/>
          <w:b/>
        </w:rPr>
        <w:t>:</w:t>
      </w:r>
      <w:r w:rsidRPr="001F331C">
        <w:rPr>
          <w:rFonts w:ascii="Arial" w:hAnsi="Arial" w:cs="Arial"/>
        </w:rPr>
        <w:t xml:space="preserve">  </w:t>
      </w:r>
      <w:r w:rsidR="00094662">
        <w:rPr>
          <w:rFonts w:ascii="Arial" w:hAnsi="Arial" w:cs="Arial"/>
        </w:rPr>
        <w:t>Spring</w:t>
      </w:r>
      <w:r>
        <w:rPr>
          <w:rFonts w:ascii="Arial" w:hAnsi="Arial" w:cs="Arial"/>
        </w:rPr>
        <w:t xml:space="preserve"> 2020</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Instructor</w:t>
      </w:r>
      <w:r w:rsidRPr="001F331C">
        <w:rPr>
          <w:rFonts w:ascii="Arial" w:hAnsi="Arial" w:cs="Arial"/>
          <w:b/>
        </w:rPr>
        <w:t>:</w:t>
      </w:r>
      <w:r w:rsidRPr="001F331C">
        <w:rPr>
          <w:rFonts w:ascii="Arial" w:hAnsi="Arial" w:cs="Arial"/>
        </w:rPr>
        <w:t xml:space="preserve">  Dr. David L. Bishop</w:t>
      </w:r>
    </w:p>
    <w:p w:rsidR="00B01E8D" w:rsidRPr="001F331C" w:rsidRDefault="00B01E8D" w:rsidP="00B01E8D">
      <w:pPr>
        <w:rPr>
          <w:rFonts w:ascii="Arial" w:hAnsi="Arial" w:cs="Arial"/>
        </w:rPr>
      </w:pPr>
    </w:p>
    <w:p w:rsidR="00B01E8D" w:rsidRDefault="00B01E8D" w:rsidP="00B01E8D">
      <w:pPr>
        <w:rPr>
          <w:rStyle w:val="Heading1Char"/>
        </w:rPr>
      </w:pPr>
      <w:r>
        <w:rPr>
          <w:rStyle w:val="Heading1Char"/>
        </w:rPr>
        <w:t>Contact Information:</w:t>
      </w:r>
    </w:p>
    <w:p w:rsidR="00B01E8D" w:rsidRPr="001F331C" w:rsidRDefault="00B01E8D" w:rsidP="00B01E8D">
      <w:pPr>
        <w:rPr>
          <w:rFonts w:ascii="Arial" w:hAnsi="Arial" w:cs="Arial"/>
        </w:rPr>
      </w:pPr>
      <w:r w:rsidRPr="001F331C">
        <w:rPr>
          <w:rFonts w:ascii="Arial" w:hAnsi="Arial" w:cs="Arial"/>
        </w:rPr>
        <w:t>Office</w:t>
      </w:r>
      <w:r>
        <w:rPr>
          <w:rFonts w:ascii="Arial" w:hAnsi="Arial" w:cs="Arial"/>
        </w:rPr>
        <w:t xml:space="preserve"> phone:</w:t>
      </w:r>
      <w:r w:rsidRPr="001F331C">
        <w:rPr>
          <w:rFonts w:ascii="Arial" w:hAnsi="Arial" w:cs="Arial"/>
        </w:rPr>
        <w:t xml:space="preserve"> (806) 785-9285</w:t>
      </w:r>
    </w:p>
    <w:p w:rsidR="00B01E8D" w:rsidRPr="001F331C" w:rsidRDefault="00B01E8D" w:rsidP="00B01E8D">
      <w:pPr>
        <w:rPr>
          <w:rFonts w:ascii="Arial" w:hAnsi="Arial" w:cs="Arial"/>
        </w:rPr>
      </w:pPr>
      <w:r>
        <w:rPr>
          <w:rFonts w:ascii="Arial" w:hAnsi="Arial" w:cs="Arial"/>
        </w:rPr>
        <w:t>WBU E</w:t>
      </w:r>
      <w:r w:rsidRPr="001F331C">
        <w:rPr>
          <w:rFonts w:ascii="Arial" w:hAnsi="Arial" w:cs="Arial"/>
        </w:rPr>
        <w:t xml:space="preserve">-mail:  </w:t>
      </w:r>
      <w:hyperlink r:id="rId6" w:history="1">
        <w:r w:rsidRPr="001F331C">
          <w:rPr>
            <w:rStyle w:val="Hyperlink"/>
            <w:rFonts w:ascii="Arial" w:hAnsi="Arial" w:cs="Arial"/>
          </w:rPr>
          <w:t>bishop@wbu.edu</w:t>
        </w:r>
      </w:hyperlink>
    </w:p>
    <w:p w:rsidR="00B01E8D" w:rsidRPr="001F331C" w:rsidRDefault="00B01E8D" w:rsidP="00B01E8D">
      <w:pPr>
        <w:rPr>
          <w:rFonts w:ascii="Arial" w:hAnsi="Arial" w:cs="Arial"/>
        </w:rPr>
      </w:pPr>
    </w:p>
    <w:p w:rsidR="00B01E8D" w:rsidRDefault="00B01E8D" w:rsidP="00B01E8D">
      <w:pPr>
        <w:rPr>
          <w:rFonts w:ascii="Arial" w:hAnsi="Arial" w:cs="Arial"/>
        </w:rPr>
      </w:pPr>
      <w:r w:rsidRPr="006A1B6A">
        <w:rPr>
          <w:rStyle w:val="Heading1Char"/>
        </w:rPr>
        <w:t>Office Hours, Building, and Location</w:t>
      </w:r>
      <w:r w:rsidRPr="001F331C">
        <w:rPr>
          <w:rFonts w:ascii="Arial" w:hAnsi="Arial" w:cs="Arial"/>
          <w:b/>
        </w:rPr>
        <w:t>:</w:t>
      </w:r>
      <w:r w:rsidRPr="001F331C">
        <w:rPr>
          <w:rFonts w:ascii="Arial" w:hAnsi="Arial" w:cs="Arial"/>
        </w:rPr>
        <w:t xml:space="preserve">  Office Hours 8:30 a.m. - 6:00 p.m. M-TH; </w:t>
      </w:r>
      <w:r>
        <w:rPr>
          <w:rFonts w:ascii="Arial" w:hAnsi="Arial" w:cs="Arial"/>
        </w:rPr>
        <w:t>8:30 – noon</w:t>
      </w:r>
      <w:r w:rsidRPr="001F331C">
        <w:rPr>
          <w:rFonts w:ascii="Arial" w:hAnsi="Arial" w:cs="Arial"/>
        </w:rPr>
        <w:t>; Lubbock Campus (Central Time).</w:t>
      </w:r>
    </w:p>
    <w:p w:rsidR="00B01E8D" w:rsidRDefault="00B01E8D" w:rsidP="00B01E8D">
      <w:pPr>
        <w:rPr>
          <w:rFonts w:ascii="Arial" w:hAnsi="Arial" w:cs="Arial"/>
        </w:rPr>
      </w:pPr>
    </w:p>
    <w:p w:rsidR="00B01E8D" w:rsidRPr="001F331C" w:rsidRDefault="00B01E8D" w:rsidP="00B01E8D">
      <w:pPr>
        <w:rPr>
          <w:rFonts w:ascii="Arial" w:hAnsi="Arial" w:cs="Arial"/>
        </w:rPr>
      </w:pPr>
      <w:r>
        <w:rPr>
          <w:rStyle w:val="Heading1Char"/>
        </w:rPr>
        <w:t>Course</w:t>
      </w:r>
      <w:r w:rsidRPr="006A1B6A">
        <w:rPr>
          <w:rStyle w:val="Heading1Char"/>
        </w:rPr>
        <w:t xml:space="preserve"> Meeting Time and Location</w:t>
      </w:r>
      <w:r w:rsidRPr="001F331C">
        <w:rPr>
          <w:rFonts w:ascii="Arial" w:hAnsi="Arial" w:cs="Arial"/>
          <w:b/>
        </w:rPr>
        <w:t xml:space="preserve">:  </w:t>
      </w:r>
      <w:r w:rsidRPr="001F331C">
        <w:rPr>
          <w:rFonts w:ascii="Arial" w:hAnsi="Arial" w:cs="Arial"/>
        </w:rPr>
        <w:t>Online every week throughout the week</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Catalog Description</w:t>
      </w:r>
      <w:r w:rsidRPr="001F331C">
        <w:rPr>
          <w:rFonts w:ascii="Arial" w:hAnsi="Arial" w:cs="Arial"/>
          <w:b/>
        </w:rPr>
        <w:t>:</w:t>
      </w:r>
      <w:r w:rsidRPr="001F331C">
        <w:rPr>
          <w:rFonts w:ascii="Arial" w:hAnsi="Arial" w:cs="Arial"/>
        </w:rPr>
        <w:t xml:space="preserve">   An introductory survey of the Old Testament and its historical literature with special attention to the institutions, religion, and national life of the Hebrew people.</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Prerequisites</w:t>
      </w:r>
      <w:r w:rsidRPr="001F331C">
        <w:rPr>
          <w:rFonts w:ascii="Arial" w:hAnsi="Arial" w:cs="Arial"/>
          <w:b/>
        </w:rPr>
        <w:t>:</w:t>
      </w:r>
      <w:r w:rsidRPr="001F331C">
        <w:rPr>
          <w:rFonts w:ascii="Arial" w:hAnsi="Arial" w:cs="Arial"/>
        </w:rPr>
        <w:t xml:space="preserve">  None</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Required Textbook(s) and/or Resource Material</w:t>
      </w:r>
      <w:r w:rsidRPr="001F331C">
        <w:rPr>
          <w:rFonts w:ascii="Arial" w:hAnsi="Arial" w:cs="Arial"/>
          <w:b/>
        </w:rPr>
        <w:t>:</w:t>
      </w:r>
      <w:r w:rsidRPr="001F331C">
        <w:rPr>
          <w:rFonts w:ascii="Arial" w:hAnsi="Arial" w:cs="Arial"/>
        </w:rPr>
        <w:t xml:space="preserve">  </w:t>
      </w:r>
    </w:p>
    <w:p w:rsidR="00B01E8D" w:rsidRPr="001F331C" w:rsidRDefault="00B01E8D" w:rsidP="00B01E8D">
      <w:pPr>
        <w:ind w:left="720"/>
        <w:rPr>
          <w:rFonts w:ascii="Arial" w:hAnsi="Arial" w:cs="Arial"/>
        </w:rPr>
      </w:pPr>
      <w:r w:rsidRPr="001F331C">
        <w:rPr>
          <w:rFonts w:ascii="Arial" w:hAnsi="Arial" w:cs="Arial"/>
        </w:rPr>
        <w:t>Two Required:  Bill Arnold and Bryan Beyer; Encountering the Old T</w:t>
      </w:r>
      <w:r>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B01E8D" w:rsidRPr="001F331C" w:rsidRDefault="00B01E8D" w:rsidP="00B01E8D">
      <w:pPr>
        <w:rPr>
          <w:rFonts w:ascii="Arial" w:hAnsi="Arial" w:cs="Arial"/>
        </w:rPr>
      </w:pPr>
    </w:p>
    <w:p w:rsidR="00B01E8D" w:rsidRPr="001F331C" w:rsidRDefault="00B01E8D" w:rsidP="00B01E8D">
      <w:pPr>
        <w:rPr>
          <w:rFonts w:ascii="Arial" w:hAnsi="Arial" w:cs="Arial"/>
        </w:rPr>
      </w:pPr>
      <w:r w:rsidRPr="006A1B6A">
        <w:rPr>
          <w:rStyle w:val="Heading1Char"/>
        </w:rPr>
        <w:t>Course Outcome Competencies</w:t>
      </w:r>
      <w:r w:rsidRPr="001F331C">
        <w:rPr>
          <w:rFonts w:ascii="Arial" w:hAnsi="Arial" w:cs="Arial"/>
          <w:b/>
        </w:rPr>
        <w:t>:</w:t>
      </w:r>
      <w:r w:rsidRPr="001F331C">
        <w:rPr>
          <w:rFonts w:ascii="Arial" w:hAnsi="Arial" w:cs="Arial"/>
        </w:rPr>
        <w:t xml:space="preserve"> </w:t>
      </w:r>
    </w:p>
    <w:p w:rsidR="00B01E8D" w:rsidRPr="001F331C" w:rsidRDefault="00B01E8D" w:rsidP="00B01E8D">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B01E8D" w:rsidRPr="001F331C" w:rsidRDefault="00B01E8D" w:rsidP="00B01E8D">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B01E8D" w:rsidRPr="001F331C" w:rsidRDefault="00B01E8D" w:rsidP="00B01E8D">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B01E8D" w:rsidRPr="001F331C" w:rsidRDefault="00B01E8D" w:rsidP="00B01E8D">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B01E8D" w:rsidRPr="001F331C" w:rsidRDefault="00B01E8D" w:rsidP="00B01E8D">
      <w:pPr>
        <w:ind w:left="720"/>
        <w:rPr>
          <w:rFonts w:ascii="Arial" w:hAnsi="Arial" w:cs="Arial"/>
        </w:rPr>
      </w:pPr>
    </w:p>
    <w:p w:rsidR="00B01E8D" w:rsidRPr="001F331C" w:rsidRDefault="00B01E8D" w:rsidP="00B01E8D">
      <w:pPr>
        <w:rPr>
          <w:rFonts w:ascii="Arial" w:hAnsi="Arial" w:cs="Arial"/>
          <w:b/>
        </w:rPr>
      </w:pPr>
      <w:r w:rsidRPr="006A1B6A">
        <w:rPr>
          <w:rStyle w:val="Heading1Char"/>
        </w:rPr>
        <w:t>Attendance Requirements</w:t>
      </w:r>
      <w:r w:rsidRPr="001F331C">
        <w:rPr>
          <w:rFonts w:ascii="Arial" w:hAnsi="Arial" w:cs="Arial"/>
          <w:b/>
        </w:rPr>
        <w:t>:</w:t>
      </w:r>
    </w:p>
    <w:p w:rsidR="00B01E8D" w:rsidRPr="001F331C" w:rsidRDefault="00B01E8D" w:rsidP="00B01E8D">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B01E8D" w:rsidRPr="001F331C" w:rsidRDefault="00094662" w:rsidP="00B01E8D">
      <w:pPr>
        <w:rPr>
          <w:rFonts w:ascii="Arial" w:hAnsi="Arial" w:cs="Arial"/>
        </w:rPr>
      </w:pPr>
      <w:hyperlink r:id="rId7" w:anchor="Class_Attendance_-_Online" w:history="1">
        <w:r w:rsidR="00B01E8D" w:rsidRPr="001F331C">
          <w:rPr>
            <w:rStyle w:val="Hyperlink"/>
            <w:rFonts w:ascii="Arial" w:hAnsi="Arial" w:cs="Arial"/>
          </w:rPr>
          <w:t>http://catalog.wbu.edu/content.php?catoid=3&amp;navoid=80#Class_Attendance_-_Online</w:t>
        </w:r>
      </w:hyperlink>
      <w:r w:rsidR="00B01E8D" w:rsidRPr="001F331C">
        <w:rPr>
          <w:rFonts w:ascii="Arial" w:hAnsi="Arial" w:cs="Arial"/>
        </w:rPr>
        <w:t xml:space="preserve">  </w:t>
      </w:r>
    </w:p>
    <w:p w:rsidR="00B01E8D" w:rsidRPr="001F331C" w:rsidRDefault="00B01E8D" w:rsidP="00B01E8D">
      <w:pPr>
        <w:rPr>
          <w:rFonts w:ascii="Arial" w:hAnsi="Arial" w:cs="Arial"/>
        </w:rPr>
      </w:pPr>
      <w:r w:rsidRPr="001F331C">
        <w:rPr>
          <w:rFonts w:ascii="Arial" w:hAnsi="Arial" w:cs="Arial"/>
        </w:rPr>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B01E8D" w:rsidRPr="001F331C" w:rsidRDefault="00B01E8D" w:rsidP="00B01E8D">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B01E8D" w:rsidRPr="001F331C" w:rsidRDefault="00B01E8D" w:rsidP="00B01E8D">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B01E8D" w:rsidRPr="001F331C" w:rsidRDefault="00B01E8D" w:rsidP="00B01E8D">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B01E8D" w:rsidRPr="001F331C" w:rsidRDefault="00B01E8D" w:rsidP="00B01E8D">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B01E8D" w:rsidRPr="001F331C" w:rsidRDefault="00B01E8D" w:rsidP="00B01E8D">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B01E8D" w:rsidRPr="001F331C" w:rsidRDefault="00B01E8D" w:rsidP="00B01E8D">
      <w:pPr>
        <w:rPr>
          <w:rFonts w:ascii="Arial" w:hAnsi="Arial" w:cs="Arial"/>
          <w:b/>
        </w:rPr>
      </w:pPr>
    </w:p>
    <w:p w:rsidR="00B01E8D" w:rsidRDefault="00B01E8D" w:rsidP="00B01E8D">
      <w:pPr>
        <w:rPr>
          <w:rStyle w:val="Heading1Char"/>
        </w:rPr>
      </w:pPr>
      <w:r>
        <w:rPr>
          <w:rStyle w:val="Heading1Char"/>
        </w:rPr>
        <w:t>Statement on Plagiarism &amp; Academic Dishonesty:</w:t>
      </w:r>
    </w:p>
    <w:p w:rsidR="00B01E8D" w:rsidRPr="00F90E2B" w:rsidRDefault="00B01E8D" w:rsidP="00B01E8D">
      <w:pPr>
        <w:rPr>
          <w:rStyle w:val="Heading1Char"/>
          <w:sz w:val="24"/>
          <w:szCs w:val="24"/>
        </w:rPr>
      </w:pPr>
      <w:r w:rsidRPr="00F90E2B">
        <w:rPr>
          <w:rStyle w:val="Heading1Char"/>
          <w:sz w:val="24"/>
          <w:szCs w:val="24"/>
        </w:rPr>
        <w:t xml:space="preserve">Wayland Baptist University observes a zero tolerance policy regarding academic dishonesty. Per university policy as described in the academic catalog, all cases of academic dishonesty </w:t>
      </w:r>
      <w:proofErr w:type="gramStart"/>
      <w:r w:rsidRPr="00F90E2B">
        <w:rPr>
          <w:rStyle w:val="Heading1Char"/>
          <w:sz w:val="24"/>
          <w:szCs w:val="24"/>
        </w:rPr>
        <w:t>will be reported</w:t>
      </w:r>
      <w:proofErr w:type="gramEnd"/>
      <w:r w:rsidRPr="00F90E2B">
        <w:rPr>
          <w:rStyle w:val="Heading1Char"/>
          <w:sz w:val="24"/>
          <w:szCs w:val="24"/>
        </w:rPr>
        <w:t xml:space="preserve"> and second offenses will result in suspension from the university.</w:t>
      </w:r>
    </w:p>
    <w:p w:rsidR="00B01E8D" w:rsidRDefault="00B01E8D" w:rsidP="00B01E8D">
      <w:pPr>
        <w:rPr>
          <w:rStyle w:val="Heading1Char"/>
        </w:rPr>
      </w:pPr>
    </w:p>
    <w:p w:rsidR="00B01E8D" w:rsidRDefault="00B01E8D" w:rsidP="00B01E8D">
      <w:pPr>
        <w:rPr>
          <w:rFonts w:ascii="Arial" w:hAnsi="Arial" w:cs="Arial"/>
        </w:rPr>
      </w:pPr>
      <w:r w:rsidRPr="006A1B6A">
        <w:rPr>
          <w:rStyle w:val="Heading1Char"/>
        </w:rPr>
        <w:t>Disability Statement</w:t>
      </w:r>
      <w:r w:rsidRPr="001F331C">
        <w:rPr>
          <w:rFonts w:ascii="Arial" w:hAnsi="Arial" w:cs="Arial"/>
          <w:b/>
        </w:rPr>
        <w:t xml:space="preserve">: </w:t>
      </w:r>
      <w:r w:rsidRPr="001F331C">
        <w:rPr>
          <w:rFonts w:ascii="Arial" w:hAnsi="Arial" w:cs="Arial"/>
        </w:rPr>
        <w:t xml:space="preserve"> </w:t>
      </w:r>
    </w:p>
    <w:p w:rsidR="00B01E8D" w:rsidRPr="001F331C" w:rsidRDefault="00B01E8D" w:rsidP="00B01E8D">
      <w:pPr>
        <w:rPr>
          <w:rFonts w:ascii="Arial" w:hAnsi="Arial" w:cs="Arial"/>
        </w:rPr>
      </w:pPr>
      <w:r w:rsidRPr="001F331C">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B01E8D" w:rsidRPr="001F331C" w:rsidRDefault="00B01E8D" w:rsidP="00B01E8D">
      <w:pPr>
        <w:rPr>
          <w:rFonts w:ascii="Arial" w:hAnsi="Arial" w:cs="Arial"/>
        </w:rPr>
      </w:pPr>
    </w:p>
    <w:p w:rsidR="00B01E8D" w:rsidRDefault="00B01E8D" w:rsidP="00B01E8D">
      <w:pPr>
        <w:rPr>
          <w:rFonts w:ascii="Arial" w:hAnsi="Arial" w:cs="Arial"/>
          <w:b/>
        </w:rPr>
      </w:pPr>
      <w:r w:rsidRPr="006A1B6A">
        <w:rPr>
          <w:rStyle w:val="Heading1Char"/>
        </w:rPr>
        <w:t>Course Requirements and Grading Criteria</w:t>
      </w:r>
      <w:r w:rsidRPr="001F331C">
        <w:rPr>
          <w:rFonts w:ascii="Arial" w:hAnsi="Arial" w:cs="Arial"/>
          <w:b/>
        </w:rPr>
        <w:t>:</w:t>
      </w:r>
    </w:p>
    <w:p w:rsidR="00B01E8D" w:rsidRDefault="00B01E8D" w:rsidP="00B01E8D">
      <w:pPr>
        <w:rPr>
          <w:rFonts w:ascii="Arial" w:hAnsi="Arial" w:cs="Arial"/>
          <w:b/>
        </w:rPr>
      </w:pPr>
    </w:p>
    <w:p w:rsidR="00B01E8D" w:rsidRPr="001F331C" w:rsidRDefault="00B01E8D" w:rsidP="00B01E8D">
      <w:pPr>
        <w:pStyle w:val="BodyText"/>
        <w:numPr>
          <w:ilvl w:val="0"/>
          <w:numId w:val="2"/>
        </w:numPr>
        <w:rPr>
          <w:rFonts w:ascii="Arial" w:hAnsi="Arial" w:cs="Arial"/>
        </w:rPr>
      </w:pPr>
      <w:r w:rsidRPr="001F331C">
        <w:rPr>
          <w:rFonts w:ascii="Arial" w:hAnsi="Arial" w:cs="Arial"/>
        </w:rPr>
        <w:t>Students will read the assignments in the textbook and in the Bible.  Students must complete the workbook/quiz over the assigned reading in the textbook for the week.</w:t>
      </w:r>
    </w:p>
    <w:p w:rsidR="00B01E8D" w:rsidRPr="001F331C" w:rsidRDefault="00B01E8D" w:rsidP="00B01E8D">
      <w:pPr>
        <w:pStyle w:val="BodyText"/>
        <w:numPr>
          <w:ilvl w:val="0"/>
          <w:numId w:val="2"/>
        </w:numPr>
        <w:rPr>
          <w:rFonts w:ascii="Arial" w:hAnsi="Arial" w:cs="Arial"/>
        </w:rPr>
      </w:pPr>
      <w:r w:rsidRPr="001F331C">
        <w:rPr>
          <w:rFonts w:ascii="Arial" w:hAnsi="Arial" w:cs="Arial"/>
        </w:rPr>
        <w:t>Students will write in a weekly journal in response to the</w:t>
      </w:r>
      <w:r>
        <w:rPr>
          <w:rFonts w:ascii="Arial" w:hAnsi="Arial" w:cs="Arial"/>
        </w:rPr>
        <w:t xml:space="preserve"> textbook and</w:t>
      </w:r>
      <w:r w:rsidRPr="001F331C">
        <w:rPr>
          <w:rFonts w:ascii="Arial" w:hAnsi="Arial" w:cs="Arial"/>
        </w:rPr>
        <w:t xml:space="preserve"> Bible reading or a prompt given by the instructor.</w:t>
      </w:r>
    </w:p>
    <w:p w:rsidR="00B01E8D" w:rsidRDefault="00B01E8D" w:rsidP="00B01E8D">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cover reading assignments, lectures, and other handouts presented in the class.  Exams are not comprehensive.  </w:t>
      </w:r>
    </w:p>
    <w:p w:rsidR="00B01E8D" w:rsidRPr="00C816EB" w:rsidRDefault="00B01E8D" w:rsidP="00B01E8D">
      <w:pPr>
        <w:pStyle w:val="BodyText"/>
        <w:ind w:left="1080"/>
        <w:rPr>
          <w:rFonts w:ascii="Arial" w:hAnsi="Arial" w:cs="Arial"/>
        </w:rPr>
      </w:pPr>
      <w:r>
        <w:rPr>
          <w:rFonts w:ascii="Arial" w:hAnsi="Arial" w:cs="Arial"/>
        </w:rPr>
        <w:lastRenderedPageBreak/>
        <w:t>The second exam</w:t>
      </w:r>
      <w:r w:rsidRPr="00C816EB">
        <w:rPr>
          <w:rFonts w:ascii="Arial" w:hAnsi="Arial" w:cs="Arial"/>
        </w:rPr>
        <w:t xml:space="preserve"> </w:t>
      </w:r>
      <w:proofErr w:type="gramStart"/>
      <w:r w:rsidRPr="00C816EB">
        <w:rPr>
          <w:rFonts w:ascii="Arial" w:hAnsi="Arial" w:cs="Arial"/>
        </w:rPr>
        <w:t>will be proctored</w:t>
      </w:r>
      <w:proofErr w:type="gramEnd"/>
      <w:r w:rsidRPr="00C816EB">
        <w:rPr>
          <w:rFonts w:ascii="Arial" w:hAnsi="Arial" w:cs="Arial"/>
        </w:rPr>
        <w:t xml:space="preserve"> (monitored).  Each exam is 1/3 of the exam portion of the grade.  The student is responsible to secure an approved </w:t>
      </w:r>
      <w:proofErr w:type="gramStart"/>
      <w:r w:rsidRPr="00C816EB">
        <w:rPr>
          <w:rFonts w:ascii="Arial" w:hAnsi="Arial" w:cs="Arial"/>
        </w:rPr>
        <w:t>proctor :</w:t>
      </w:r>
      <w:proofErr w:type="gramEnd"/>
      <w:r w:rsidRPr="00C816EB">
        <w:rPr>
          <w:rFonts w:ascii="Arial" w:hAnsi="Arial" w:cs="Arial"/>
        </w:rPr>
        <w:t xml:space="preserve"> </w:t>
      </w:r>
      <w:hyperlink r:id="rId8" w:history="1">
        <w:r w:rsidRPr="00490EEE">
          <w:rPr>
            <w:rStyle w:val="Hyperlink"/>
            <w:rFonts w:ascii="Arial" w:hAnsi="Arial" w:cs="Arial"/>
          </w:rPr>
          <w:t>Proctor information link</w:t>
        </w:r>
      </w:hyperlink>
      <w:r>
        <w:rPr>
          <w:rFonts w:ascii="Arial" w:hAnsi="Arial" w:cs="Arial"/>
        </w:rPr>
        <w:t xml:space="preserve">  </w:t>
      </w:r>
      <w:r w:rsidRPr="00C816EB">
        <w:rPr>
          <w:rFonts w:ascii="Arial" w:hAnsi="Arial" w:cs="Arial"/>
        </w:rPr>
        <w:t>WBU testing sites do not require Virtual Campus approval.)  Online remote proctoring is an option if time or location hinders other approved testing venues.</w:t>
      </w:r>
    </w:p>
    <w:p w:rsidR="00B01E8D" w:rsidRPr="001F331C" w:rsidRDefault="00B01E8D" w:rsidP="00B01E8D">
      <w:pPr>
        <w:rPr>
          <w:rFonts w:ascii="Arial" w:hAnsi="Arial" w:cs="Arial"/>
        </w:rPr>
      </w:pPr>
      <w:r w:rsidRPr="006A1B6A">
        <w:rPr>
          <w:rStyle w:val="Heading1Char"/>
        </w:rPr>
        <w:t>Grading and Evaluation</w:t>
      </w:r>
      <w:r w:rsidRPr="001F331C">
        <w:rPr>
          <w:rFonts w:ascii="Arial" w:hAnsi="Arial" w:cs="Arial"/>
        </w:rPr>
        <w:t>:</w:t>
      </w:r>
      <w:r>
        <w:rPr>
          <w:rFonts w:ascii="Arial" w:hAnsi="Arial" w:cs="Arial"/>
        </w:rPr>
        <w:tab/>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ow your course grade is computed."/>
      </w:tblPr>
      <w:tblGrid>
        <w:gridCol w:w="2714"/>
        <w:gridCol w:w="2714"/>
      </w:tblGrid>
      <w:tr w:rsidR="00B01E8D" w:rsidRPr="001F331C" w:rsidTr="00F261D6">
        <w:trPr>
          <w:trHeight w:val="270"/>
          <w:tblHeader/>
        </w:trPr>
        <w:tc>
          <w:tcPr>
            <w:tcW w:w="2714" w:type="dxa"/>
          </w:tcPr>
          <w:p w:rsidR="00B01E8D" w:rsidRPr="006C2E32" w:rsidRDefault="00B01E8D" w:rsidP="00F261D6">
            <w:pPr>
              <w:rPr>
                <w:rFonts w:ascii="Arial" w:hAnsi="Arial" w:cs="Arial"/>
                <w:highlight w:val="lightGray"/>
              </w:rPr>
            </w:pPr>
            <w:r w:rsidRPr="006C2E32">
              <w:rPr>
                <w:rFonts w:ascii="Arial" w:hAnsi="Arial" w:cs="Arial"/>
                <w:highlight w:val="lightGray"/>
              </w:rPr>
              <w:t>Assignment</w:t>
            </w:r>
          </w:p>
        </w:tc>
        <w:tc>
          <w:tcPr>
            <w:tcW w:w="2714" w:type="dxa"/>
          </w:tcPr>
          <w:p w:rsidR="00B01E8D" w:rsidRPr="006C2E32" w:rsidRDefault="00B01E8D" w:rsidP="00F261D6">
            <w:pPr>
              <w:jc w:val="center"/>
              <w:rPr>
                <w:rFonts w:ascii="Arial" w:hAnsi="Arial" w:cs="Arial"/>
                <w:highlight w:val="lightGray"/>
              </w:rPr>
            </w:pPr>
            <w:r w:rsidRPr="006C2E32">
              <w:rPr>
                <w:rFonts w:ascii="Arial" w:hAnsi="Arial" w:cs="Arial"/>
                <w:highlight w:val="lightGray"/>
              </w:rPr>
              <w:t>Percent of grade</w:t>
            </w:r>
          </w:p>
        </w:tc>
      </w:tr>
      <w:tr w:rsidR="00B01E8D" w:rsidRPr="001F331C" w:rsidTr="00F261D6">
        <w:trPr>
          <w:trHeight w:val="270"/>
        </w:trPr>
        <w:tc>
          <w:tcPr>
            <w:tcW w:w="2714" w:type="dxa"/>
          </w:tcPr>
          <w:p w:rsidR="00B01E8D" w:rsidRPr="001F331C" w:rsidRDefault="00B01E8D" w:rsidP="00F261D6">
            <w:pPr>
              <w:rPr>
                <w:rFonts w:ascii="Arial" w:hAnsi="Arial" w:cs="Arial"/>
                <w:szCs w:val="24"/>
              </w:rPr>
            </w:pPr>
            <w:r w:rsidRPr="001F331C">
              <w:rPr>
                <w:rFonts w:ascii="Arial" w:hAnsi="Arial" w:cs="Arial"/>
                <w:szCs w:val="24"/>
              </w:rPr>
              <w:t xml:space="preserve">Reading workbook/quizzes  </w:t>
            </w:r>
          </w:p>
          <w:p w:rsidR="00B01E8D" w:rsidRPr="001F331C" w:rsidRDefault="00B01E8D" w:rsidP="00F261D6">
            <w:pPr>
              <w:rPr>
                <w:rFonts w:ascii="Arial" w:hAnsi="Arial" w:cs="Arial"/>
                <w:szCs w:val="24"/>
              </w:rPr>
            </w:pPr>
            <w:r w:rsidRPr="001F331C">
              <w:rPr>
                <w:rFonts w:ascii="Arial" w:hAnsi="Arial" w:cs="Arial"/>
                <w:szCs w:val="24"/>
              </w:rPr>
              <w:t xml:space="preserve">Weekly Journal </w:t>
            </w:r>
          </w:p>
        </w:tc>
        <w:tc>
          <w:tcPr>
            <w:tcW w:w="2714" w:type="dxa"/>
          </w:tcPr>
          <w:p w:rsidR="00B01E8D" w:rsidRPr="001F331C" w:rsidRDefault="00B01E8D" w:rsidP="00F261D6">
            <w:pPr>
              <w:jc w:val="center"/>
              <w:rPr>
                <w:rFonts w:ascii="Arial" w:hAnsi="Arial" w:cs="Arial"/>
                <w:szCs w:val="24"/>
              </w:rPr>
            </w:pPr>
            <w:r w:rsidRPr="001F331C">
              <w:rPr>
                <w:rFonts w:ascii="Arial" w:hAnsi="Arial" w:cs="Arial"/>
                <w:szCs w:val="24"/>
              </w:rPr>
              <w:t>50%</w:t>
            </w:r>
          </w:p>
          <w:p w:rsidR="00B01E8D" w:rsidRDefault="00B01E8D" w:rsidP="00F261D6">
            <w:pPr>
              <w:jc w:val="center"/>
              <w:rPr>
                <w:rFonts w:ascii="Arial" w:hAnsi="Arial" w:cs="Arial"/>
                <w:szCs w:val="24"/>
              </w:rPr>
            </w:pPr>
          </w:p>
          <w:p w:rsidR="00B01E8D" w:rsidRPr="001F331C" w:rsidRDefault="00B01E8D" w:rsidP="00F261D6">
            <w:pPr>
              <w:jc w:val="center"/>
              <w:rPr>
                <w:rFonts w:ascii="Arial" w:hAnsi="Arial" w:cs="Arial"/>
                <w:szCs w:val="24"/>
              </w:rPr>
            </w:pPr>
            <w:r w:rsidRPr="001F331C">
              <w:rPr>
                <w:rFonts w:ascii="Arial" w:hAnsi="Arial" w:cs="Arial"/>
                <w:szCs w:val="24"/>
              </w:rPr>
              <w:t>20%</w:t>
            </w:r>
          </w:p>
        </w:tc>
      </w:tr>
      <w:tr w:rsidR="00B01E8D" w:rsidRPr="001F331C" w:rsidTr="00F261D6">
        <w:trPr>
          <w:trHeight w:val="281"/>
        </w:trPr>
        <w:tc>
          <w:tcPr>
            <w:tcW w:w="2714" w:type="dxa"/>
          </w:tcPr>
          <w:p w:rsidR="00B01E8D" w:rsidRPr="001F331C" w:rsidRDefault="00B01E8D" w:rsidP="00F261D6">
            <w:pPr>
              <w:rPr>
                <w:rFonts w:ascii="Arial" w:hAnsi="Arial" w:cs="Arial"/>
                <w:szCs w:val="24"/>
              </w:rPr>
            </w:pPr>
            <w:r w:rsidRPr="001F331C">
              <w:rPr>
                <w:rFonts w:ascii="Arial" w:hAnsi="Arial" w:cs="Arial"/>
                <w:szCs w:val="24"/>
              </w:rPr>
              <w:t>Exam 10% x3</w:t>
            </w:r>
          </w:p>
        </w:tc>
        <w:tc>
          <w:tcPr>
            <w:tcW w:w="2714" w:type="dxa"/>
          </w:tcPr>
          <w:p w:rsidR="00B01E8D" w:rsidRPr="001F331C" w:rsidRDefault="00B01E8D" w:rsidP="00F261D6">
            <w:pPr>
              <w:jc w:val="center"/>
              <w:rPr>
                <w:rFonts w:ascii="Arial" w:hAnsi="Arial" w:cs="Arial"/>
                <w:szCs w:val="24"/>
              </w:rPr>
            </w:pPr>
            <w:r w:rsidRPr="001F331C">
              <w:rPr>
                <w:rFonts w:ascii="Arial" w:hAnsi="Arial" w:cs="Arial"/>
                <w:szCs w:val="24"/>
              </w:rPr>
              <w:t>30%</w:t>
            </w:r>
          </w:p>
        </w:tc>
      </w:tr>
    </w:tbl>
    <w:p w:rsidR="00B01E8D" w:rsidRPr="001F331C" w:rsidRDefault="00B01E8D" w:rsidP="00B01E8D">
      <w:pPr>
        <w:pStyle w:val="BodyText"/>
        <w:rPr>
          <w:rFonts w:ascii="Arial" w:hAnsi="Arial" w:cs="Arial"/>
        </w:rPr>
      </w:pPr>
    </w:p>
    <w:p w:rsidR="00B01E8D" w:rsidRPr="001F331C" w:rsidRDefault="00B01E8D" w:rsidP="00B01E8D">
      <w:pPr>
        <w:pStyle w:val="BodyText"/>
        <w:rPr>
          <w:rFonts w:ascii="Arial" w:hAnsi="Arial" w:cs="Arial"/>
        </w:rPr>
      </w:pPr>
      <w:r w:rsidRPr="006A1B6A">
        <w:rPr>
          <w:rStyle w:val="Heading1Char"/>
        </w:rPr>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iversity grading scale."/>
      </w:tblPr>
      <w:tblGrid>
        <w:gridCol w:w="3555"/>
        <w:gridCol w:w="3555"/>
      </w:tblGrid>
      <w:tr w:rsidR="00B01E8D" w:rsidRPr="001F331C" w:rsidTr="00F261D6">
        <w:trPr>
          <w:trHeight w:val="259"/>
          <w:tblHeader/>
        </w:trPr>
        <w:tc>
          <w:tcPr>
            <w:tcW w:w="3555" w:type="dxa"/>
          </w:tcPr>
          <w:p w:rsidR="00B01E8D" w:rsidRPr="006C2E32" w:rsidRDefault="00B01E8D" w:rsidP="00F261D6">
            <w:pPr>
              <w:rPr>
                <w:rFonts w:ascii="Arial" w:hAnsi="Arial" w:cs="Arial"/>
                <w:szCs w:val="24"/>
                <w:highlight w:val="lightGray"/>
              </w:rPr>
            </w:pPr>
            <w:r w:rsidRPr="006C2E32">
              <w:rPr>
                <w:rFonts w:ascii="Arial" w:hAnsi="Arial" w:cs="Arial"/>
                <w:szCs w:val="24"/>
                <w:highlight w:val="lightGray"/>
              </w:rPr>
              <w:t>Letter Grade</w:t>
            </w:r>
          </w:p>
        </w:tc>
        <w:tc>
          <w:tcPr>
            <w:tcW w:w="3555" w:type="dxa"/>
          </w:tcPr>
          <w:p w:rsidR="00B01E8D" w:rsidRPr="001F331C" w:rsidRDefault="00B01E8D" w:rsidP="00F261D6">
            <w:pPr>
              <w:rPr>
                <w:rFonts w:ascii="Arial" w:hAnsi="Arial" w:cs="Arial"/>
                <w:szCs w:val="24"/>
              </w:rPr>
            </w:pPr>
            <w:r w:rsidRPr="006C2E32">
              <w:rPr>
                <w:rFonts w:ascii="Arial" w:hAnsi="Arial" w:cs="Arial"/>
                <w:szCs w:val="24"/>
                <w:highlight w:val="lightGray"/>
              </w:rPr>
              <w:t>Percentage</w:t>
            </w:r>
          </w:p>
        </w:tc>
      </w:tr>
      <w:tr w:rsidR="00B01E8D" w:rsidRPr="001F331C" w:rsidTr="00F261D6">
        <w:trPr>
          <w:trHeight w:val="270"/>
        </w:trPr>
        <w:tc>
          <w:tcPr>
            <w:tcW w:w="3555" w:type="dxa"/>
          </w:tcPr>
          <w:p w:rsidR="00B01E8D" w:rsidRPr="001F331C" w:rsidRDefault="00B01E8D" w:rsidP="00F261D6">
            <w:pPr>
              <w:rPr>
                <w:rFonts w:ascii="Arial" w:hAnsi="Arial" w:cs="Arial"/>
                <w:szCs w:val="24"/>
              </w:rPr>
            </w:pPr>
            <w:r w:rsidRPr="001F331C">
              <w:rPr>
                <w:rFonts w:ascii="Arial" w:hAnsi="Arial" w:cs="Arial"/>
                <w:szCs w:val="24"/>
              </w:rPr>
              <w:t>A</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90-100</w:t>
            </w:r>
          </w:p>
        </w:tc>
      </w:tr>
      <w:tr w:rsidR="00B01E8D" w:rsidRPr="001F331C" w:rsidTr="00F261D6">
        <w:trPr>
          <w:trHeight w:val="259"/>
        </w:trPr>
        <w:tc>
          <w:tcPr>
            <w:tcW w:w="3555" w:type="dxa"/>
          </w:tcPr>
          <w:p w:rsidR="00B01E8D" w:rsidRPr="001F331C" w:rsidRDefault="00B01E8D" w:rsidP="00F261D6">
            <w:pPr>
              <w:rPr>
                <w:rFonts w:ascii="Arial" w:hAnsi="Arial" w:cs="Arial"/>
                <w:szCs w:val="24"/>
              </w:rPr>
            </w:pPr>
            <w:r w:rsidRPr="001F331C">
              <w:rPr>
                <w:rFonts w:ascii="Arial" w:hAnsi="Arial" w:cs="Arial"/>
                <w:szCs w:val="24"/>
              </w:rPr>
              <w:t>B</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80-89</w:t>
            </w:r>
          </w:p>
        </w:tc>
      </w:tr>
      <w:tr w:rsidR="00B01E8D" w:rsidRPr="001F331C" w:rsidTr="00F261D6">
        <w:trPr>
          <w:trHeight w:val="270"/>
        </w:trPr>
        <w:tc>
          <w:tcPr>
            <w:tcW w:w="3555" w:type="dxa"/>
          </w:tcPr>
          <w:p w:rsidR="00B01E8D" w:rsidRPr="001F331C" w:rsidRDefault="00B01E8D" w:rsidP="00F261D6">
            <w:pPr>
              <w:rPr>
                <w:rFonts w:ascii="Arial" w:hAnsi="Arial" w:cs="Arial"/>
                <w:szCs w:val="24"/>
              </w:rPr>
            </w:pPr>
            <w:r w:rsidRPr="001F331C">
              <w:rPr>
                <w:rFonts w:ascii="Arial" w:hAnsi="Arial" w:cs="Arial"/>
                <w:szCs w:val="24"/>
              </w:rPr>
              <w:t>C</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70-79</w:t>
            </w:r>
          </w:p>
        </w:tc>
      </w:tr>
      <w:tr w:rsidR="00B01E8D" w:rsidRPr="001F331C" w:rsidTr="00F261D6">
        <w:trPr>
          <w:trHeight w:val="259"/>
        </w:trPr>
        <w:tc>
          <w:tcPr>
            <w:tcW w:w="3555" w:type="dxa"/>
          </w:tcPr>
          <w:p w:rsidR="00B01E8D" w:rsidRPr="001F331C" w:rsidRDefault="00B01E8D" w:rsidP="00F261D6">
            <w:pPr>
              <w:rPr>
                <w:rFonts w:ascii="Arial" w:hAnsi="Arial" w:cs="Arial"/>
                <w:szCs w:val="24"/>
              </w:rPr>
            </w:pPr>
            <w:r w:rsidRPr="001F331C">
              <w:rPr>
                <w:rFonts w:ascii="Arial" w:hAnsi="Arial" w:cs="Arial"/>
                <w:szCs w:val="24"/>
              </w:rPr>
              <w:t>D</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60-69</w:t>
            </w:r>
          </w:p>
        </w:tc>
      </w:tr>
      <w:tr w:rsidR="00B01E8D" w:rsidRPr="001F331C" w:rsidTr="00F261D6">
        <w:trPr>
          <w:trHeight w:val="270"/>
        </w:trPr>
        <w:tc>
          <w:tcPr>
            <w:tcW w:w="3555" w:type="dxa"/>
          </w:tcPr>
          <w:p w:rsidR="00B01E8D" w:rsidRPr="001F331C" w:rsidRDefault="00B01E8D" w:rsidP="00F261D6">
            <w:pPr>
              <w:rPr>
                <w:rFonts w:ascii="Arial" w:hAnsi="Arial" w:cs="Arial"/>
                <w:szCs w:val="24"/>
              </w:rPr>
            </w:pPr>
            <w:r w:rsidRPr="001F331C">
              <w:rPr>
                <w:rFonts w:ascii="Arial" w:hAnsi="Arial" w:cs="Arial"/>
                <w:szCs w:val="24"/>
              </w:rPr>
              <w:t>F</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Below 60</w:t>
            </w:r>
          </w:p>
        </w:tc>
      </w:tr>
      <w:tr w:rsidR="00B01E8D" w:rsidRPr="001F331C" w:rsidTr="00F261D6">
        <w:trPr>
          <w:trHeight w:val="1047"/>
        </w:trPr>
        <w:tc>
          <w:tcPr>
            <w:tcW w:w="3555" w:type="dxa"/>
          </w:tcPr>
          <w:p w:rsidR="00B01E8D" w:rsidRPr="001F331C" w:rsidRDefault="00B01E8D" w:rsidP="00F261D6">
            <w:pPr>
              <w:rPr>
                <w:rFonts w:ascii="Arial" w:hAnsi="Arial" w:cs="Arial"/>
                <w:szCs w:val="24"/>
              </w:rPr>
            </w:pPr>
            <w:r w:rsidRPr="001F331C">
              <w:rPr>
                <w:rFonts w:ascii="Arial" w:hAnsi="Arial" w:cs="Arial"/>
                <w:szCs w:val="24"/>
              </w:rPr>
              <w:t>I</w:t>
            </w:r>
          </w:p>
        </w:tc>
        <w:tc>
          <w:tcPr>
            <w:tcW w:w="3555" w:type="dxa"/>
          </w:tcPr>
          <w:p w:rsidR="00B01E8D" w:rsidRPr="001F331C" w:rsidRDefault="00B01E8D" w:rsidP="00F261D6">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B01E8D" w:rsidRPr="001F331C" w:rsidRDefault="00B01E8D" w:rsidP="00B01E8D">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w:t>
      </w:r>
      <w:proofErr w:type="gramStart"/>
      <w:r w:rsidRPr="001F331C">
        <w:rPr>
          <w:rFonts w:ascii="Arial" w:hAnsi="Arial" w:cs="Arial"/>
        </w:rPr>
        <w:t>has not been held</w:t>
      </w:r>
      <w:proofErr w:type="gramEnd"/>
      <w:r w:rsidRPr="001F331C">
        <w:rPr>
          <w:rFonts w:ascii="Arial" w:hAnsi="Arial" w:cs="Arial"/>
        </w:rPr>
        <w:t xml:space="preserve"> to realistic academic standards, just evaluation procedures, or appropriate grading, may appeal the final grade given in the course by using the student grade appeal process described in </w:t>
      </w:r>
      <w:r>
        <w:rPr>
          <w:rFonts w:ascii="Arial" w:hAnsi="Arial" w:cs="Arial"/>
        </w:rPr>
        <w:t xml:space="preserve">the </w:t>
      </w:r>
      <w:r w:rsidRPr="001F331C">
        <w:rPr>
          <w:rFonts w:ascii="Arial" w:hAnsi="Arial" w:cs="Arial"/>
        </w:rPr>
        <w:t xml:space="preserve">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 xml:space="preserve">. </w:t>
      </w:r>
    </w:p>
    <w:p w:rsidR="00B01E8D" w:rsidRPr="001F331C" w:rsidRDefault="00B01E8D" w:rsidP="00B01E8D">
      <w:pPr>
        <w:pStyle w:val="Heading1"/>
        <w:jc w:val="center"/>
      </w:pPr>
      <w:r w:rsidRPr="001F331C">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Description w:val="This is the course outline for the term.  It has three columns: Week, Description, and Reading Assignment"/>
      </w:tblPr>
      <w:tblGrid>
        <w:gridCol w:w="2088"/>
        <w:gridCol w:w="4320"/>
        <w:gridCol w:w="3600"/>
      </w:tblGrid>
      <w:tr w:rsidR="0065022B" w:rsidRPr="001F331C" w:rsidTr="006C6781">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094662">
            <w:pPr>
              <w:rPr>
                <w:rFonts w:ascii="Tahoma" w:hAnsi="Tahoma" w:cs="Tahoma"/>
                <w:szCs w:val="24"/>
              </w:rPr>
            </w:pPr>
            <w:r>
              <w:rPr>
                <w:rFonts w:ascii="Arial" w:hAnsi="Arial" w:cs="Arial"/>
                <w:szCs w:val="24"/>
              </w:rPr>
              <w:t xml:space="preserve">Week beginning </w:t>
            </w:r>
            <w:r w:rsidR="00094662">
              <w:rPr>
                <w:rFonts w:ascii="Tahoma" w:hAnsi="Tahoma" w:cs="Tahoma"/>
                <w:szCs w:val="24"/>
              </w:rPr>
              <w:t>February 24</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r w:rsidRPr="001F331C">
              <w:rPr>
                <w:rFonts w:ascii="Arial" w:hAnsi="Arial" w:cs="Arial"/>
                <w:szCs w:val="24"/>
              </w:rPr>
              <w:t xml:space="preserve">Revelation &amp; Inspiration.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0B4D3D" w:rsidRPr="001F331C" w:rsidTr="00F261D6">
        <w:tc>
          <w:tcPr>
            <w:tcW w:w="2088" w:type="dxa"/>
          </w:tcPr>
          <w:p w:rsidR="000B4D3D" w:rsidRDefault="000B4D3D" w:rsidP="00F261D6">
            <w:pPr>
              <w:rPr>
                <w:rFonts w:ascii="Tahoma" w:hAnsi="Tahoma" w:cs="Tahoma"/>
                <w:szCs w:val="24"/>
              </w:rPr>
            </w:pPr>
            <w:r w:rsidRPr="000F30DA">
              <w:rPr>
                <w:rFonts w:ascii="Tahoma" w:hAnsi="Tahoma" w:cs="Tahoma"/>
                <w:szCs w:val="24"/>
              </w:rPr>
              <w:t xml:space="preserve">No.2 </w:t>
            </w:r>
          </w:p>
          <w:p w:rsidR="000B4D3D" w:rsidRPr="000F30DA" w:rsidRDefault="000B4D3D" w:rsidP="00F261D6">
            <w:pPr>
              <w:rPr>
                <w:rFonts w:ascii="Tahoma" w:hAnsi="Tahoma" w:cs="Tahoma"/>
                <w:szCs w:val="24"/>
              </w:rPr>
            </w:pPr>
            <w:r>
              <w:rPr>
                <w:rFonts w:ascii="Arial" w:hAnsi="Arial" w:cs="Arial"/>
                <w:szCs w:val="24"/>
              </w:rPr>
              <w:t xml:space="preserve">Week beginning </w:t>
            </w:r>
            <w:r w:rsidR="00094662">
              <w:rPr>
                <w:rFonts w:ascii="Tahoma" w:hAnsi="Tahoma" w:cs="Tahoma"/>
                <w:szCs w:val="24"/>
              </w:rPr>
              <w:t>March 2</w:t>
            </w:r>
          </w:p>
        </w:tc>
        <w:tc>
          <w:tcPr>
            <w:tcW w:w="4320" w:type="dxa"/>
          </w:tcPr>
          <w:p w:rsidR="000B4D3D" w:rsidRPr="001F331C" w:rsidRDefault="000B4D3D" w:rsidP="00F261D6">
            <w:pPr>
              <w:rPr>
                <w:rFonts w:ascii="Arial" w:hAnsi="Arial" w:cs="Arial"/>
                <w:szCs w:val="24"/>
              </w:rPr>
            </w:pPr>
            <w:r w:rsidRPr="001F331C">
              <w:rPr>
                <w:rFonts w:ascii="Arial" w:hAnsi="Arial" w:cs="Arial"/>
                <w:szCs w:val="24"/>
              </w:rPr>
              <w:t>The Pentateuch: The Beginning, Creation, The Fall, Flood, Babel, and the Patriarchal accounts.</w:t>
            </w:r>
          </w:p>
        </w:tc>
        <w:tc>
          <w:tcPr>
            <w:tcW w:w="3600" w:type="dxa"/>
          </w:tcPr>
          <w:p w:rsidR="000B4D3D" w:rsidRPr="001F331C" w:rsidRDefault="000B4D3D" w:rsidP="00F261D6">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0B4D3D" w:rsidRPr="001F331C" w:rsidRDefault="000B4D3D" w:rsidP="00F261D6">
            <w:pPr>
              <w:rPr>
                <w:rFonts w:ascii="Arial" w:hAnsi="Arial" w:cs="Arial"/>
                <w:szCs w:val="24"/>
              </w:rPr>
            </w:pPr>
            <w:r w:rsidRPr="001F331C">
              <w:rPr>
                <w:rFonts w:ascii="Arial" w:hAnsi="Arial" w:cs="Arial"/>
                <w:szCs w:val="24"/>
              </w:rPr>
              <w:t>Genesis 1-2, 3-13, 15-19, 21-22, 24-25, 27-29, 39-41, 50.</w:t>
            </w:r>
          </w:p>
        </w:tc>
      </w:tr>
      <w:tr w:rsidR="00094662" w:rsidRPr="001F331C" w:rsidTr="00BD5889">
        <w:tc>
          <w:tcPr>
            <w:tcW w:w="2088" w:type="dxa"/>
          </w:tcPr>
          <w:p w:rsidR="00094662" w:rsidRDefault="00094662" w:rsidP="00094662">
            <w:pPr>
              <w:rPr>
                <w:rFonts w:ascii="Tahoma" w:hAnsi="Tahoma" w:cs="Tahoma"/>
                <w:szCs w:val="24"/>
              </w:rPr>
            </w:pPr>
            <w:r w:rsidRPr="000F30DA">
              <w:rPr>
                <w:rFonts w:ascii="Tahoma" w:hAnsi="Tahoma" w:cs="Tahoma"/>
                <w:szCs w:val="24"/>
              </w:rPr>
              <w:t xml:space="preserve">No.3 </w:t>
            </w:r>
          </w:p>
          <w:p w:rsidR="00094662" w:rsidRPr="000F30DA" w:rsidRDefault="00094662" w:rsidP="00094662">
            <w:pPr>
              <w:rPr>
                <w:rFonts w:ascii="Tahoma" w:hAnsi="Tahoma" w:cs="Tahoma"/>
              </w:rPr>
            </w:pPr>
            <w:r>
              <w:rPr>
                <w:rFonts w:ascii="Arial" w:hAnsi="Arial" w:cs="Arial"/>
                <w:szCs w:val="24"/>
              </w:rPr>
              <w:t xml:space="preserve">Week beginning </w:t>
            </w:r>
            <w:r>
              <w:rPr>
                <w:rFonts w:ascii="Tahoma" w:hAnsi="Tahoma" w:cs="Tahoma"/>
                <w:szCs w:val="24"/>
              </w:rPr>
              <w:t>March 9</w:t>
            </w:r>
          </w:p>
        </w:tc>
        <w:tc>
          <w:tcPr>
            <w:tcW w:w="4320" w:type="dxa"/>
          </w:tcPr>
          <w:p w:rsidR="00094662" w:rsidRPr="001F331C" w:rsidRDefault="00094662" w:rsidP="00094662">
            <w:pPr>
              <w:rPr>
                <w:rFonts w:ascii="Arial" w:hAnsi="Arial" w:cs="Arial"/>
                <w:szCs w:val="24"/>
              </w:rPr>
            </w:pPr>
            <w:r w:rsidRPr="001F331C">
              <w:rPr>
                <w:rFonts w:ascii="Arial" w:hAnsi="Arial" w:cs="Arial"/>
                <w:szCs w:val="24"/>
              </w:rPr>
              <w:t xml:space="preserve">The Exodus.  The Israelite Law &amp; Religion. </w:t>
            </w:r>
          </w:p>
          <w:p w:rsidR="00094662" w:rsidRPr="001F331C" w:rsidRDefault="00094662" w:rsidP="00094662">
            <w:pPr>
              <w:rPr>
                <w:rFonts w:ascii="Arial" w:hAnsi="Arial" w:cs="Arial"/>
              </w:rPr>
            </w:pPr>
            <w:r>
              <w:rPr>
                <w:rFonts w:ascii="Arial" w:hAnsi="Arial" w:cs="Arial"/>
                <w:b/>
                <w:szCs w:val="24"/>
              </w:rPr>
              <w:t xml:space="preserve">First Exam  DUE: March 14, </w:t>
            </w:r>
            <w:r w:rsidRPr="001F331C">
              <w:rPr>
                <w:rFonts w:ascii="Arial" w:hAnsi="Arial" w:cs="Arial"/>
                <w:b/>
                <w:szCs w:val="24"/>
              </w:rPr>
              <w:t>11:59pm</w:t>
            </w:r>
            <w:r>
              <w:rPr>
                <w:rFonts w:ascii="Arial" w:hAnsi="Arial" w:cs="Arial"/>
                <w:b/>
                <w:szCs w:val="24"/>
              </w:rPr>
              <w:t xml:space="preserve"> CST</w:t>
            </w:r>
          </w:p>
        </w:tc>
        <w:tc>
          <w:tcPr>
            <w:tcW w:w="3600" w:type="dxa"/>
          </w:tcPr>
          <w:p w:rsidR="00094662" w:rsidRPr="001F331C" w:rsidRDefault="00094662" w:rsidP="00094662">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094662" w:rsidRPr="001F331C" w:rsidRDefault="00094662" w:rsidP="00094662">
            <w:pPr>
              <w:rPr>
                <w:rFonts w:ascii="Arial" w:hAnsi="Arial" w:cs="Arial"/>
              </w:rPr>
            </w:pPr>
            <w:r w:rsidRPr="001F331C">
              <w:rPr>
                <w:rFonts w:ascii="Arial" w:hAnsi="Arial" w:cs="Arial"/>
                <w:szCs w:val="24"/>
              </w:rPr>
              <w:t>Exodus 1-12, 18-20, 32-34; Leviticus 16, 19, 23; Deuteronomy 1-2</w:t>
            </w:r>
          </w:p>
        </w:tc>
      </w:tr>
      <w:tr w:rsidR="00094662" w:rsidRPr="001F331C" w:rsidTr="00BD5889">
        <w:tc>
          <w:tcPr>
            <w:tcW w:w="2088" w:type="dxa"/>
          </w:tcPr>
          <w:p w:rsidR="00094662" w:rsidRPr="00094662" w:rsidRDefault="00094662" w:rsidP="008E49A4">
            <w:pPr>
              <w:rPr>
                <w:rFonts w:ascii="Tahoma" w:hAnsi="Tahoma" w:cs="Tahoma"/>
                <w:b/>
              </w:rPr>
            </w:pPr>
            <w:r>
              <w:rPr>
                <w:rFonts w:ascii="Tahoma" w:hAnsi="Tahoma" w:cs="Tahoma"/>
                <w:b/>
              </w:rPr>
              <w:t>SPRING BREAK</w:t>
            </w:r>
          </w:p>
        </w:tc>
        <w:tc>
          <w:tcPr>
            <w:tcW w:w="4320" w:type="dxa"/>
          </w:tcPr>
          <w:p w:rsidR="00094662" w:rsidRPr="00094662" w:rsidRDefault="00094662" w:rsidP="000B4D3D">
            <w:pPr>
              <w:jc w:val="center"/>
              <w:rPr>
                <w:rFonts w:ascii="Arial" w:hAnsi="Arial" w:cs="Arial"/>
                <w:b/>
              </w:rPr>
            </w:pPr>
            <w:r>
              <w:rPr>
                <w:rFonts w:ascii="Arial" w:hAnsi="Arial" w:cs="Arial"/>
                <w:b/>
              </w:rPr>
              <w:t>March 15-21, 2020  SPRING BREAK</w:t>
            </w:r>
          </w:p>
        </w:tc>
        <w:tc>
          <w:tcPr>
            <w:tcW w:w="3600" w:type="dxa"/>
          </w:tcPr>
          <w:p w:rsidR="00094662" w:rsidRPr="00094662" w:rsidRDefault="00094662" w:rsidP="008E49A4">
            <w:pPr>
              <w:ind w:right="90"/>
              <w:rPr>
                <w:rFonts w:ascii="Arial" w:hAnsi="Arial" w:cs="Arial"/>
                <w:b/>
                <w:bCs/>
              </w:rPr>
            </w:pPr>
            <w:r>
              <w:rPr>
                <w:rFonts w:ascii="Arial" w:hAnsi="Arial" w:cs="Arial"/>
                <w:b/>
                <w:bCs/>
              </w:rPr>
              <w:t>SPRING BREAK</w:t>
            </w:r>
          </w:p>
        </w:tc>
      </w:tr>
      <w:tr w:rsidR="00094662" w:rsidRPr="001F331C" w:rsidTr="00BD5889">
        <w:tc>
          <w:tcPr>
            <w:tcW w:w="2088" w:type="dxa"/>
          </w:tcPr>
          <w:p w:rsidR="00094662" w:rsidRDefault="00094662" w:rsidP="008E49A4">
            <w:pPr>
              <w:rPr>
                <w:rFonts w:ascii="Tahoma" w:hAnsi="Tahoma" w:cs="Tahoma"/>
                <w:szCs w:val="24"/>
              </w:rPr>
            </w:pPr>
            <w:r w:rsidRPr="000F30DA">
              <w:rPr>
                <w:rFonts w:ascii="Tahoma" w:hAnsi="Tahoma" w:cs="Tahoma"/>
                <w:szCs w:val="24"/>
              </w:rPr>
              <w:lastRenderedPageBreak/>
              <w:t xml:space="preserve">No.4 </w:t>
            </w:r>
          </w:p>
          <w:p w:rsidR="00094662" w:rsidRPr="000F30DA" w:rsidRDefault="00094662" w:rsidP="00094662">
            <w:pPr>
              <w:rPr>
                <w:rFonts w:ascii="Tahoma" w:hAnsi="Tahoma" w:cs="Tahoma"/>
                <w:szCs w:val="24"/>
              </w:rPr>
            </w:pPr>
            <w:r>
              <w:rPr>
                <w:rFonts w:ascii="Arial" w:hAnsi="Arial" w:cs="Arial"/>
                <w:szCs w:val="24"/>
              </w:rPr>
              <w:t>Week beginning March 23</w:t>
            </w:r>
          </w:p>
        </w:tc>
        <w:tc>
          <w:tcPr>
            <w:tcW w:w="4320" w:type="dxa"/>
          </w:tcPr>
          <w:p w:rsidR="00094662" w:rsidRPr="006035AD" w:rsidRDefault="00094662" w:rsidP="000B4D3D">
            <w:pPr>
              <w:jc w:val="center"/>
              <w:rPr>
                <w:rFonts w:ascii="Arial" w:hAnsi="Arial" w:cs="Arial"/>
                <w:b/>
              </w:rPr>
            </w:pPr>
            <w:r w:rsidRPr="001F331C">
              <w:rPr>
                <w:rFonts w:ascii="Arial" w:hAnsi="Arial" w:cs="Arial"/>
                <w:szCs w:val="24"/>
              </w:rPr>
              <w:t>Historical Books:  The Conquest of Canaan and Judges.  Canaanite Religion, Ruth</w:t>
            </w:r>
          </w:p>
        </w:tc>
        <w:tc>
          <w:tcPr>
            <w:tcW w:w="3600" w:type="dxa"/>
          </w:tcPr>
          <w:p w:rsidR="00094662" w:rsidRPr="001F331C" w:rsidRDefault="0009466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094662" w:rsidRPr="001F331C" w:rsidRDefault="00094662" w:rsidP="008E49A4">
            <w:pPr>
              <w:ind w:right="90"/>
              <w:rPr>
                <w:rFonts w:ascii="Arial" w:hAnsi="Arial" w:cs="Arial"/>
                <w:szCs w:val="24"/>
              </w:rPr>
            </w:pPr>
            <w:r w:rsidRPr="001F331C">
              <w:rPr>
                <w:rFonts w:ascii="Arial" w:hAnsi="Arial" w:cs="Arial"/>
                <w:szCs w:val="24"/>
              </w:rPr>
              <w:t>; Joshua 24; Judges 6-7, 16; Ruth 1</w:t>
            </w:r>
          </w:p>
          <w:p w:rsidR="00094662" w:rsidRPr="006035AD" w:rsidRDefault="00094662" w:rsidP="008E49A4">
            <w:pPr>
              <w:rPr>
                <w:rFonts w:ascii="Arial" w:hAnsi="Arial" w:cs="Arial"/>
                <w:b/>
              </w:rPr>
            </w:pP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No.5 </w:t>
            </w:r>
          </w:p>
          <w:p w:rsidR="00094662" w:rsidRPr="000F30DA" w:rsidRDefault="00094662" w:rsidP="00094662">
            <w:pPr>
              <w:rPr>
                <w:rFonts w:ascii="Tahoma" w:hAnsi="Tahoma" w:cs="Tahoma"/>
                <w:szCs w:val="24"/>
              </w:rPr>
            </w:pPr>
            <w:r>
              <w:rPr>
                <w:rFonts w:ascii="Arial" w:hAnsi="Arial" w:cs="Arial"/>
                <w:szCs w:val="24"/>
              </w:rPr>
              <w:t>Week beginning March 30</w:t>
            </w:r>
          </w:p>
        </w:tc>
        <w:tc>
          <w:tcPr>
            <w:tcW w:w="4320" w:type="dxa"/>
          </w:tcPr>
          <w:p w:rsidR="00094662" w:rsidRPr="001F331C" w:rsidRDefault="00094662" w:rsidP="008E49A4">
            <w:pPr>
              <w:ind w:right="90"/>
              <w:rPr>
                <w:rFonts w:ascii="Arial" w:hAnsi="Arial" w:cs="Arial"/>
                <w:b/>
                <w:szCs w:val="24"/>
              </w:rPr>
            </w:pPr>
            <w:r w:rsidRPr="001F331C">
              <w:rPr>
                <w:rFonts w:ascii="Arial" w:hAnsi="Arial" w:cs="Arial"/>
                <w:szCs w:val="24"/>
              </w:rPr>
              <w:t xml:space="preserve">The United Monarchy: Samuel, Saul, David, and Solomon.  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
        </w:tc>
        <w:tc>
          <w:tcPr>
            <w:tcW w:w="3600" w:type="dxa"/>
          </w:tcPr>
          <w:p w:rsidR="00094662" w:rsidRPr="001F331C" w:rsidRDefault="0009466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094662" w:rsidRPr="001F331C" w:rsidRDefault="00094662" w:rsidP="008E49A4">
            <w:pPr>
              <w:rPr>
                <w:rFonts w:ascii="Arial" w:hAnsi="Arial" w:cs="Arial"/>
                <w:szCs w:val="24"/>
              </w:rPr>
            </w:pPr>
            <w:r w:rsidRPr="001F331C">
              <w:rPr>
                <w:rFonts w:ascii="Arial" w:hAnsi="Arial" w:cs="Arial"/>
                <w:szCs w:val="24"/>
              </w:rPr>
              <w:t>1 Samuel 16-17;  2 Samuel 11-12;  1 Kings 3,11-12, 17-22;  2 Kings 2-4</w:t>
            </w: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No.6 </w:t>
            </w:r>
          </w:p>
          <w:p w:rsidR="00094662" w:rsidRPr="000F30DA" w:rsidRDefault="00094662" w:rsidP="000B4D3D">
            <w:pPr>
              <w:rPr>
                <w:rFonts w:ascii="Tahoma" w:hAnsi="Tahoma" w:cs="Tahoma"/>
                <w:b/>
              </w:rPr>
            </w:pPr>
            <w:r>
              <w:rPr>
                <w:rFonts w:ascii="Arial" w:hAnsi="Arial" w:cs="Arial"/>
                <w:szCs w:val="24"/>
              </w:rPr>
              <w:t xml:space="preserve">Week beginning </w:t>
            </w:r>
            <w:r>
              <w:rPr>
                <w:rFonts w:ascii="Tahoma" w:hAnsi="Tahoma" w:cs="Tahoma"/>
                <w:szCs w:val="24"/>
              </w:rPr>
              <w:t>April 6</w:t>
            </w:r>
          </w:p>
        </w:tc>
        <w:tc>
          <w:tcPr>
            <w:tcW w:w="4320" w:type="dxa"/>
          </w:tcPr>
          <w:p w:rsidR="00094662" w:rsidRPr="001F331C" w:rsidRDefault="00094662" w:rsidP="008E49A4">
            <w:pPr>
              <w:rPr>
                <w:rFonts w:ascii="Arial" w:hAnsi="Arial" w:cs="Arial"/>
                <w:szCs w:val="24"/>
              </w:rPr>
            </w:pPr>
            <w:r w:rsidRPr="001F331C">
              <w:rPr>
                <w:rFonts w:ascii="Arial" w:hAnsi="Arial" w:cs="Arial"/>
                <w:szCs w:val="24"/>
              </w:rPr>
              <w:t>Ezra, Nehemiah, and Esther: A time to rebuild</w:t>
            </w:r>
          </w:p>
          <w:p w:rsidR="00094662" w:rsidRPr="001F331C" w:rsidRDefault="00094662" w:rsidP="008E49A4">
            <w:pPr>
              <w:rPr>
                <w:rFonts w:ascii="Arial" w:hAnsi="Arial" w:cs="Arial"/>
                <w:szCs w:val="24"/>
              </w:rPr>
            </w:pPr>
            <w:r w:rsidRPr="001F331C">
              <w:rPr>
                <w:rFonts w:ascii="Arial" w:hAnsi="Arial" w:cs="Arial"/>
                <w:szCs w:val="24"/>
              </w:rPr>
              <w:t>The Poetical Books:  The Literature of God’s people</w:t>
            </w:r>
          </w:p>
          <w:p w:rsidR="00094662" w:rsidRPr="001F331C" w:rsidRDefault="00094662" w:rsidP="008E49A4">
            <w:pPr>
              <w:ind w:right="90"/>
              <w:rPr>
                <w:rFonts w:ascii="Arial" w:hAnsi="Arial" w:cs="Arial"/>
                <w:szCs w:val="24"/>
              </w:rPr>
            </w:pPr>
            <w:r w:rsidRPr="001F331C">
              <w:rPr>
                <w:rFonts w:ascii="Arial" w:hAnsi="Arial" w:cs="Arial"/>
                <w:szCs w:val="24"/>
              </w:rPr>
              <w:t>Job</w:t>
            </w:r>
          </w:p>
        </w:tc>
        <w:tc>
          <w:tcPr>
            <w:tcW w:w="3600" w:type="dxa"/>
          </w:tcPr>
          <w:p w:rsidR="00094662" w:rsidRPr="001F331C" w:rsidRDefault="00094662"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094662" w:rsidRPr="001F331C" w:rsidRDefault="00094662" w:rsidP="008E49A4">
            <w:pPr>
              <w:rPr>
                <w:rFonts w:ascii="Arial" w:hAnsi="Arial" w:cs="Arial"/>
                <w:szCs w:val="24"/>
              </w:rPr>
            </w:pPr>
            <w:r w:rsidRPr="001F331C">
              <w:rPr>
                <w:rFonts w:ascii="Arial" w:hAnsi="Arial" w:cs="Arial"/>
                <w:szCs w:val="24"/>
              </w:rPr>
              <w:t>Esther</w:t>
            </w: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No.7 </w:t>
            </w:r>
          </w:p>
          <w:p w:rsidR="00094662" w:rsidRPr="000F30DA" w:rsidRDefault="00094662" w:rsidP="008E49A4">
            <w:pPr>
              <w:rPr>
                <w:rFonts w:ascii="Tahoma" w:hAnsi="Tahoma" w:cs="Tahoma"/>
                <w:szCs w:val="24"/>
              </w:rPr>
            </w:pPr>
            <w:r>
              <w:rPr>
                <w:rFonts w:ascii="Arial" w:hAnsi="Arial" w:cs="Arial"/>
                <w:szCs w:val="24"/>
              </w:rPr>
              <w:t xml:space="preserve">Week beginning </w:t>
            </w:r>
            <w:r>
              <w:rPr>
                <w:rFonts w:ascii="Tahoma" w:hAnsi="Tahoma" w:cs="Tahoma"/>
                <w:szCs w:val="24"/>
              </w:rPr>
              <w:t>April 13</w:t>
            </w:r>
          </w:p>
        </w:tc>
        <w:tc>
          <w:tcPr>
            <w:tcW w:w="4320" w:type="dxa"/>
          </w:tcPr>
          <w:p w:rsidR="00094662" w:rsidRPr="001F331C" w:rsidRDefault="00094662" w:rsidP="008E49A4">
            <w:pPr>
              <w:rPr>
                <w:rFonts w:ascii="Arial" w:hAnsi="Arial" w:cs="Arial"/>
                <w:szCs w:val="24"/>
              </w:rPr>
            </w:pPr>
            <w:r w:rsidRPr="001F331C">
              <w:rPr>
                <w:rFonts w:ascii="Arial" w:hAnsi="Arial" w:cs="Arial"/>
                <w:szCs w:val="24"/>
              </w:rPr>
              <w:t xml:space="preserve">Psalms, Proverbs, Ecclesiastes, and Song of Songs </w:t>
            </w:r>
          </w:p>
          <w:p w:rsidR="00094662" w:rsidRPr="001F331C" w:rsidRDefault="00094662" w:rsidP="00094662">
            <w:pPr>
              <w:ind w:right="90"/>
              <w:rPr>
                <w:rFonts w:ascii="Arial" w:hAnsi="Arial" w:cs="Arial"/>
                <w:szCs w:val="24"/>
              </w:rPr>
            </w:pPr>
            <w:r>
              <w:rPr>
                <w:rFonts w:ascii="Arial" w:hAnsi="Arial" w:cs="Arial"/>
                <w:b/>
                <w:szCs w:val="24"/>
              </w:rPr>
              <w:t xml:space="preserve">Second Exam  DUE:  April 18, </w:t>
            </w:r>
            <w:r w:rsidRPr="001F331C">
              <w:rPr>
                <w:rFonts w:ascii="Arial" w:hAnsi="Arial" w:cs="Arial"/>
                <w:b/>
                <w:szCs w:val="24"/>
              </w:rPr>
              <w:t>11:59pm</w:t>
            </w:r>
            <w:r>
              <w:rPr>
                <w:rFonts w:ascii="Arial" w:hAnsi="Arial" w:cs="Arial"/>
                <w:b/>
                <w:szCs w:val="24"/>
              </w:rPr>
              <w:t xml:space="preserve"> CST</w:t>
            </w:r>
          </w:p>
        </w:tc>
        <w:tc>
          <w:tcPr>
            <w:tcW w:w="3600" w:type="dxa"/>
          </w:tcPr>
          <w:p w:rsidR="00094662" w:rsidRPr="001F331C" w:rsidRDefault="00094662"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094662" w:rsidRPr="001F331C" w:rsidRDefault="00094662"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094662" w:rsidRPr="001F331C" w:rsidRDefault="00094662" w:rsidP="008E49A4">
            <w:pPr>
              <w:ind w:right="90"/>
              <w:rPr>
                <w:rFonts w:ascii="Arial" w:hAnsi="Arial" w:cs="Arial"/>
                <w:szCs w:val="24"/>
              </w:rPr>
            </w:pPr>
            <w:r w:rsidRPr="001F331C">
              <w:rPr>
                <w:rFonts w:ascii="Arial" w:hAnsi="Arial" w:cs="Arial"/>
                <w:szCs w:val="24"/>
              </w:rPr>
              <w:t>Ecclesiastes 3, 5</w:t>
            </w: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 8 </w:t>
            </w:r>
          </w:p>
          <w:p w:rsidR="00094662" w:rsidRPr="000F30DA" w:rsidRDefault="00094662" w:rsidP="00094662">
            <w:pPr>
              <w:rPr>
                <w:rFonts w:ascii="Tahoma" w:hAnsi="Tahoma" w:cs="Tahoma"/>
                <w:szCs w:val="24"/>
              </w:rPr>
            </w:pPr>
            <w:r>
              <w:rPr>
                <w:rFonts w:ascii="Arial" w:hAnsi="Arial" w:cs="Arial"/>
                <w:szCs w:val="24"/>
              </w:rPr>
              <w:t xml:space="preserve">Week beginning April </w:t>
            </w:r>
            <w:r>
              <w:rPr>
                <w:rFonts w:ascii="Tahoma" w:hAnsi="Tahoma" w:cs="Tahoma"/>
                <w:szCs w:val="24"/>
              </w:rPr>
              <w:t>20</w:t>
            </w:r>
          </w:p>
        </w:tc>
        <w:tc>
          <w:tcPr>
            <w:tcW w:w="4320" w:type="dxa"/>
          </w:tcPr>
          <w:p w:rsidR="00094662" w:rsidRPr="001F331C" w:rsidRDefault="00094662" w:rsidP="008E49A4">
            <w:pPr>
              <w:ind w:right="90"/>
              <w:rPr>
                <w:rFonts w:ascii="Arial" w:hAnsi="Arial" w:cs="Arial"/>
                <w:szCs w:val="24"/>
              </w:rPr>
            </w:pPr>
            <w:r w:rsidRPr="001F331C">
              <w:rPr>
                <w:rFonts w:ascii="Arial" w:hAnsi="Arial" w:cs="Arial"/>
                <w:szCs w:val="24"/>
              </w:rPr>
              <w:t>The Prophets</w:t>
            </w:r>
          </w:p>
          <w:p w:rsidR="00094662" w:rsidRPr="001F331C" w:rsidRDefault="00094662" w:rsidP="000B4D3D">
            <w:pPr>
              <w:rPr>
                <w:rFonts w:ascii="Arial" w:hAnsi="Arial" w:cs="Arial"/>
                <w:szCs w:val="24"/>
              </w:rPr>
            </w:pPr>
            <w:r w:rsidRPr="001F331C">
              <w:rPr>
                <w:rFonts w:ascii="Arial" w:hAnsi="Arial" w:cs="Arial"/>
                <w:szCs w:val="24"/>
              </w:rPr>
              <w:t>Isaiah</w:t>
            </w:r>
          </w:p>
        </w:tc>
        <w:tc>
          <w:tcPr>
            <w:tcW w:w="3600" w:type="dxa"/>
          </w:tcPr>
          <w:p w:rsidR="00094662" w:rsidRPr="001F331C" w:rsidRDefault="00094662"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094662" w:rsidRPr="001F331C" w:rsidRDefault="00094662" w:rsidP="008E49A4">
            <w:pPr>
              <w:rPr>
                <w:rFonts w:ascii="Arial" w:hAnsi="Arial" w:cs="Arial"/>
                <w:szCs w:val="24"/>
              </w:rPr>
            </w:pP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 9 </w:t>
            </w:r>
          </w:p>
          <w:p w:rsidR="00094662" w:rsidRPr="000F30DA" w:rsidRDefault="00094662" w:rsidP="00094662">
            <w:pPr>
              <w:rPr>
                <w:rFonts w:ascii="Tahoma" w:hAnsi="Tahoma" w:cs="Tahoma"/>
                <w:szCs w:val="24"/>
              </w:rPr>
            </w:pPr>
            <w:r>
              <w:rPr>
                <w:rFonts w:ascii="Arial" w:hAnsi="Arial" w:cs="Arial"/>
                <w:szCs w:val="24"/>
              </w:rPr>
              <w:t xml:space="preserve">Week beginning April </w:t>
            </w:r>
            <w:r>
              <w:rPr>
                <w:rFonts w:ascii="Tahoma" w:hAnsi="Tahoma" w:cs="Tahoma"/>
                <w:szCs w:val="24"/>
              </w:rPr>
              <w:t>27</w:t>
            </w:r>
          </w:p>
        </w:tc>
        <w:tc>
          <w:tcPr>
            <w:tcW w:w="4320" w:type="dxa"/>
          </w:tcPr>
          <w:p w:rsidR="00094662" w:rsidRPr="001F331C" w:rsidRDefault="00094662" w:rsidP="008E49A4">
            <w:pPr>
              <w:ind w:right="90"/>
              <w:rPr>
                <w:rFonts w:ascii="Arial" w:hAnsi="Arial" w:cs="Arial"/>
                <w:szCs w:val="24"/>
              </w:rPr>
            </w:pPr>
            <w:r w:rsidRPr="001F331C">
              <w:rPr>
                <w:rFonts w:ascii="Arial" w:hAnsi="Arial" w:cs="Arial"/>
                <w:szCs w:val="24"/>
              </w:rPr>
              <w:t>Jeremiah</w:t>
            </w:r>
          </w:p>
          <w:p w:rsidR="00094662" w:rsidRPr="001F331C" w:rsidRDefault="00094662" w:rsidP="008E49A4">
            <w:pPr>
              <w:rPr>
                <w:rFonts w:ascii="Arial" w:hAnsi="Arial" w:cs="Arial"/>
                <w:szCs w:val="24"/>
              </w:rPr>
            </w:pPr>
            <w:r w:rsidRPr="001F331C">
              <w:rPr>
                <w:rFonts w:ascii="Arial" w:hAnsi="Arial" w:cs="Arial"/>
                <w:szCs w:val="24"/>
              </w:rPr>
              <w:t>Ezekiel</w:t>
            </w:r>
          </w:p>
        </w:tc>
        <w:tc>
          <w:tcPr>
            <w:tcW w:w="3600" w:type="dxa"/>
          </w:tcPr>
          <w:p w:rsidR="00094662" w:rsidRPr="001F331C" w:rsidRDefault="00094662"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094662" w:rsidRPr="001F331C" w:rsidRDefault="00094662" w:rsidP="008E49A4">
            <w:pPr>
              <w:ind w:right="90"/>
              <w:rPr>
                <w:rFonts w:ascii="Arial" w:hAnsi="Arial" w:cs="Arial"/>
                <w:szCs w:val="24"/>
              </w:rPr>
            </w:pPr>
            <w:r w:rsidRPr="001F331C">
              <w:rPr>
                <w:rFonts w:ascii="Arial" w:hAnsi="Arial" w:cs="Arial"/>
                <w:szCs w:val="24"/>
              </w:rPr>
              <w:t xml:space="preserve"> </w:t>
            </w:r>
          </w:p>
          <w:p w:rsidR="00094662" w:rsidRPr="001F331C" w:rsidRDefault="00094662" w:rsidP="008E49A4">
            <w:pPr>
              <w:rPr>
                <w:rFonts w:ascii="Arial" w:hAnsi="Arial" w:cs="Arial"/>
                <w:szCs w:val="24"/>
              </w:rPr>
            </w:pP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 10 </w:t>
            </w:r>
          </w:p>
          <w:p w:rsidR="00094662" w:rsidRPr="000F30DA" w:rsidRDefault="00094662" w:rsidP="00094662">
            <w:pPr>
              <w:rPr>
                <w:rFonts w:ascii="Tahoma" w:hAnsi="Tahoma" w:cs="Tahoma"/>
                <w:szCs w:val="24"/>
              </w:rPr>
            </w:pPr>
            <w:r>
              <w:rPr>
                <w:rFonts w:ascii="Arial" w:hAnsi="Arial" w:cs="Arial"/>
                <w:szCs w:val="24"/>
              </w:rPr>
              <w:t>Week beginning May 4</w:t>
            </w:r>
          </w:p>
        </w:tc>
        <w:tc>
          <w:tcPr>
            <w:tcW w:w="4320" w:type="dxa"/>
          </w:tcPr>
          <w:p w:rsidR="00094662" w:rsidRPr="001F331C" w:rsidRDefault="00094662" w:rsidP="008E49A4">
            <w:pPr>
              <w:ind w:right="90"/>
              <w:rPr>
                <w:rFonts w:ascii="Arial" w:hAnsi="Arial" w:cs="Arial"/>
                <w:szCs w:val="24"/>
              </w:rPr>
            </w:pPr>
            <w:r w:rsidRPr="001F331C">
              <w:rPr>
                <w:rFonts w:ascii="Arial" w:hAnsi="Arial" w:cs="Arial"/>
                <w:szCs w:val="24"/>
              </w:rPr>
              <w:t>Ezekiel</w:t>
            </w:r>
          </w:p>
          <w:p w:rsidR="00094662" w:rsidRPr="001F331C" w:rsidRDefault="00094662" w:rsidP="008E49A4">
            <w:pPr>
              <w:ind w:right="90"/>
              <w:rPr>
                <w:rFonts w:ascii="Arial" w:hAnsi="Arial" w:cs="Arial"/>
                <w:szCs w:val="24"/>
              </w:rPr>
            </w:pPr>
            <w:r w:rsidRPr="001F331C">
              <w:rPr>
                <w:rFonts w:ascii="Arial" w:hAnsi="Arial" w:cs="Arial"/>
                <w:szCs w:val="24"/>
              </w:rPr>
              <w:t>Daniel</w:t>
            </w:r>
          </w:p>
          <w:p w:rsidR="00094662" w:rsidRPr="001F331C" w:rsidRDefault="00094662" w:rsidP="008E49A4">
            <w:pPr>
              <w:ind w:right="90"/>
              <w:rPr>
                <w:rFonts w:ascii="Arial" w:hAnsi="Arial" w:cs="Arial"/>
                <w:szCs w:val="24"/>
              </w:rPr>
            </w:pPr>
            <w:r w:rsidRPr="001F331C">
              <w:rPr>
                <w:rFonts w:ascii="Arial" w:hAnsi="Arial" w:cs="Arial"/>
                <w:szCs w:val="24"/>
              </w:rPr>
              <w:t>Hosea, Joel, and Amos</w:t>
            </w:r>
          </w:p>
        </w:tc>
        <w:tc>
          <w:tcPr>
            <w:tcW w:w="3600" w:type="dxa"/>
          </w:tcPr>
          <w:p w:rsidR="00094662" w:rsidRPr="001F331C" w:rsidRDefault="00094662"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094662" w:rsidRPr="001F331C" w:rsidTr="00BD5889">
        <w:tc>
          <w:tcPr>
            <w:tcW w:w="2088" w:type="dxa"/>
          </w:tcPr>
          <w:p w:rsidR="00094662" w:rsidRDefault="00094662" w:rsidP="008E49A4">
            <w:pPr>
              <w:rPr>
                <w:rFonts w:ascii="Tahoma" w:hAnsi="Tahoma" w:cs="Tahoma"/>
                <w:szCs w:val="24"/>
              </w:rPr>
            </w:pPr>
            <w:r>
              <w:rPr>
                <w:rFonts w:ascii="Tahoma" w:hAnsi="Tahoma" w:cs="Tahoma"/>
                <w:szCs w:val="24"/>
              </w:rPr>
              <w:t xml:space="preserve">No.11 </w:t>
            </w:r>
          </w:p>
          <w:p w:rsidR="00094662" w:rsidRPr="000F30DA" w:rsidRDefault="00094662" w:rsidP="00094662">
            <w:pPr>
              <w:rPr>
                <w:rFonts w:ascii="Tahoma" w:hAnsi="Tahoma" w:cs="Tahoma"/>
                <w:szCs w:val="24"/>
              </w:rPr>
            </w:pPr>
            <w:r>
              <w:rPr>
                <w:rFonts w:ascii="Arial" w:hAnsi="Arial" w:cs="Arial"/>
                <w:szCs w:val="24"/>
              </w:rPr>
              <w:t>Week beginning May 11</w:t>
            </w:r>
          </w:p>
        </w:tc>
        <w:tc>
          <w:tcPr>
            <w:tcW w:w="4320" w:type="dxa"/>
          </w:tcPr>
          <w:p w:rsidR="00094662" w:rsidRPr="001F331C" w:rsidRDefault="00094662" w:rsidP="00094662">
            <w:pPr>
              <w:rPr>
                <w:rFonts w:ascii="Arial" w:hAnsi="Arial" w:cs="Arial"/>
                <w:b/>
                <w:szCs w:val="24"/>
              </w:rPr>
            </w:pPr>
            <w:r w:rsidRPr="001F331C">
              <w:rPr>
                <w:rFonts w:ascii="Arial" w:hAnsi="Arial" w:cs="Arial"/>
                <w:szCs w:val="24"/>
              </w:rPr>
              <w:t>Obadiah, Jonah, Micah, Nahum,</w:t>
            </w:r>
            <w:r>
              <w:rPr>
                <w:rFonts w:ascii="Arial" w:hAnsi="Arial" w:cs="Arial"/>
                <w:szCs w:val="24"/>
              </w:rPr>
              <w:t xml:space="preserve"> H</w:t>
            </w:r>
            <w:r w:rsidRPr="001F331C">
              <w:rPr>
                <w:rFonts w:ascii="Arial" w:hAnsi="Arial" w:cs="Arial"/>
                <w:bCs/>
                <w:szCs w:val="24"/>
              </w:rPr>
              <w:t xml:space="preserve">abakkuk, Zephaniah, Haggai, </w:t>
            </w:r>
            <w:r w:rsidRPr="001F331C">
              <w:rPr>
                <w:rFonts w:ascii="Arial" w:hAnsi="Arial" w:cs="Arial"/>
                <w:szCs w:val="24"/>
              </w:rPr>
              <w:t>Zechariah, Malachi.</w:t>
            </w:r>
          </w:p>
          <w:p w:rsidR="00094662" w:rsidRDefault="00094662" w:rsidP="00094662">
            <w:pPr>
              <w:ind w:right="90"/>
              <w:rPr>
                <w:rFonts w:ascii="Arial" w:hAnsi="Arial" w:cs="Arial"/>
                <w:b/>
                <w:szCs w:val="24"/>
              </w:rPr>
            </w:pPr>
            <w:r w:rsidRPr="001F331C">
              <w:rPr>
                <w:rFonts w:ascii="Arial" w:hAnsi="Arial" w:cs="Arial"/>
                <w:b/>
                <w:szCs w:val="24"/>
              </w:rPr>
              <w:t>Final Exam</w:t>
            </w:r>
            <w:r>
              <w:rPr>
                <w:rFonts w:ascii="Arial" w:hAnsi="Arial" w:cs="Arial"/>
                <w:b/>
                <w:szCs w:val="24"/>
              </w:rPr>
              <w:t xml:space="preserve"> DUE:</w:t>
            </w:r>
            <w:bookmarkStart w:id="0" w:name="_GoBack"/>
            <w:bookmarkEnd w:id="0"/>
          </w:p>
          <w:p w:rsidR="00094662" w:rsidRPr="001F331C" w:rsidRDefault="00094662" w:rsidP="00094662">
            <w:pPr>
              <w:ind w:right="90"/>
              <w:rPr>
                <w:rFonts w:ascii="Arial" w:hAnsi="Arial" w:cs="Arial"/>
                <w:szCs w:val="24"/>
              </w:rPr>
            </w:pPr>
            <w:r>
              <w:rPr>
                <w:rFonts w:ascii="Arial" w:hAnsi="Arial" w:cs="Arial"/>
                <w:b/>
                <w:szCs w:val="24"/>
              </w:rPr>
              <w:t>May 16,</w:t>
            </w:r>
            <w:r w:rsidRPr="001F331C">
              <w:rPr>
                <w:rFonts w:ascii="Arial" w:hAnsi="Arial" w:cs="Arial"/>
                <w:b/>
                <w:szCs w:val="24"/>
              </w:rPr>
              <w:t xml:space="preserve">  11:59pm</w:t>
            </w:r>
            <w:r>
              <w:rPr>
                <w:rFonts w:ascii="Arial" w:hAnsi="Arial" w:cs="Arial"/>
                <w:b/>
                <w:szCs w:val="24"/>
              </w:rPr>
              <w:t xml:space="preserve"> CST</w:t>
            </w:r>
          </w:p>
        </w:tc>
        <w:tc>
          <w:tcPr>
            <w:tcW w:w="3600" w:type="dxa"/>
          </w:tcPr>
          <w:p w:rsidR="00094662" w:rsidRPr="001F331C" w:rsidRDefault="00094662"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094662" w:rsidRPr="001F331C" w:rsidTr="00BD5889">
        <w:tc>
          <w:tcPr>
            <w:tcW w:w="2088" w:type="dxa"/>
          </w:tcPr>
          <w:p w:rsidR="00094662" w:rsidRPr="000F30DA" w:rsidRDefault="00094662" w:rsidP="000B4D3D">
            <w:pPr>
              <w:rPr>
                <w:rFonts w:ascii="Tahoma" w:hAnsi="Tahoma" w:cs="Tahoma"/>
                <w:szCs w:val="24"/>
              </w:rPr>
            </w:pPr>
          </w:p>
        </w:tc>
        <w:tc>
          <w:tcPr>
            <w:tcW w:w="4320" w:type="dxa"/>
          </w:tcPr>
          <w:p w:rsidR="00094662" w:rsidRPr="007406A7" w:rsidRDefault="00094662" w:rsidP="000B4D3D">
            <w:pPr>
              <w:ind w:right="90"/>
              <w:jc w:val="center"/>
              <w:rPr>
                <w:rFonts w:ascii="Arial" w:hAnsi="Arial" w:cs="Arial"/>
                <w:b/>
                <w:szCs w:val="24"/>
              </w:rPr>
            </w:pPr>
          </w:p>
        </w:tc>
        <w:tc>
          <w:tcPr>
            <w:tcW w:w="3600" w:type="dxa"/>
          </w:tcPr>
          <w:p w:rsidR="00094662" w:rsidRPr="001F331C" w:rsidRDefault="00094662" w:rsidP="008E49A4">
            <w:pPr>
              <w:ind w:right="90"/>
              <w:rPr>
                <w:rFonts w:ascii="Arial" w:hAnsi="Arial" w:cs="Arial"/>
                <w:szCs w:val="24"/>
              </w:rPr>
            </w:pP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0741B"/>
    <w:rsid w:val="00017671"/>
    <w:rsid w:val="00022169"/>
    <w:rsid w:val="0003082E"/>
    <w:rsid w:val="000833AA"/>
    <w:rsid w:val="00091B3D"/>
    <w:rsid w:val="00094662"/>
    <w:rsid w:val="000B4D3D"/>
    <w:rsid w:val="000C1068"/>
    <w:rsid w:val="00103486"/>
    <w:rsid w:val="00132847"/>
    <w:rsid w:val="00144E93"/>
    <w:rsid w:val="00193760"/>
    <w:rsid w:val="001F2C3B"/>
    <w:rsid w:val="001F331C"/>
    <w:rsid w:val="00202FE1"/>
    <w:rsid w:val="002524E4"/>
    <w:rsid w:val="00264584"/>
    <w:rsid w:val="002B637F"/>
    <w:rsid w:val="002D1990"/>
    <w:rsid w:val="002F0DE0"/>
    <w:rsid w:val="003A2BA6"/>
    <w:rsid w:val="003E1B5A"/>
    <w:rsid w:val="003F122E"/>
    <w:rsid w:val="004040E4"/>
    <w:rsid w:val="00412A97"/>
    <w:rsid w:val="0045729C"/>
    <w:rsid w:val="004735AC"/>
    <w:rsid w:val="00490EEE"/>
    <w:rsid w:val="004C02EB"/>
    <w:rsid w:val="00580B1F"/>
    <w:rsid w:val="005A46B4"/>
    <w:rsid w:val="005A4FCA"/>
    <w:rsid w:val="005E4117"/>
    <w:rsid w:val="005F4AC3"/>
    <w:rsid w:val="0060040D"/>
    <w:rsid w:val="006035AD"/>
    <w:rsid w:val="0065022B"/>
    <w:rsid w:val="006A1B6A"/>
    <w:rsid w:val="006C2E32"/>
    <w:rsid w:val="006C6781"/>
    <w:rsid w:val="007406A7"/>
    <w:rsid w:val="00760579"/>
    <w:rsid w:val="00765B48"/>
    <w:rsid w:val="00781CDD"/>
    <w:rsid w:val="007E79C6"/>
    <w:rsid w:val="008833D7"/>
    <w:rsid w:val="008C04D7"/>
    <w:rsid w:val="008E49A4"/>
    <w:rsid w:val="00966DC6"/>
    <w:rsid w:val="009C72B1"/>
    <w:rsid w:val="00A01BA0"/>
    <w:rsid w:val="00A8651B"/>
    <w:rsid w:val="00AF31D0"/>
    <w:rsid w:val="00B01E8D"/>
    <w:rsid w:val="00B85737"/>
    <w:rsid w:val="00B92EFE"/>
    <w:rsid w:val="00C816EB"/>
    <w:rsid w:val="00C94717"/>
    <w:rsid w:val="00D74A6E"/>
    <w:rsid w:val="00D7641F"/>
    <w:rsid w:val="00DC340D"/>
    <w:rsid w:val="00DC6801"/>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E561"/>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1">
    <w:name w:val="heading 1"/>
    <w:basedOn w:val="Normal"/>
    <w:next w:val="Normal"/>
    <w:link w:val="Heading1Char"/>
    <w:uiPriority w:val="9"/>
    <w:qFormat/>
    <w:rsid w:val="006A1B6A"/>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Heading1Char">
    <w:name w:val="Heading 1 Char"/>
    <w:basedOn w:val="DefaultParagraphFont"/>
    <w:link w:val="Heading1"/>
    <w:uiPriority w:val="9"/>
    <w:rsid w:val="006A1B6A"/>
    <w:rPr>
      <w:rFonts w:ascii="Arial" w:eastAsiaTheme="majorEastAsia" w:hAnsi="Arial" w:cstheme="majorBidi"/>
      <w:sz w:val="32"/>
      <w:szCs w:val="32"/>
    </w:rPr>
  </w:style>
  <w:style w:type="character" w:styleId="FollowedHyperlink">
    <w:name w:val="FollowedHyperlink"/>
    <w:basedOn w:val="DefaultParagraphFont"/>
    <w:uiPriority w:val="99"/>
    <w:semiHidden/>
    <w:unhideWhenUsed/>
    <w:rsid w:val="0010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find-a-proctor.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David Bishop</cp:lastModifiedBy>
  <cp:revision>3</cp:revision>
  <dcterms:created xsi:type="dcterms:W3CDTF">2020-01-20T22:16:00Z</dcterms:created>
  <dcterms:modified xsi:type="dcterms:W3CDTF">2020-01-20T22:24:00Z</dcterms:modified>
</cp:coreProperties>
</file>