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94CF" w14:textId="77777777" w:rsidR="00630F5E" w:rsidRDefault="00752C43" w:rsidP="00630F5E">
      <w:pPr>
        <w:pStyle w:val="NormalWeb"/>
        <w:jc w:val="center"/>
        <w:rPr>
          <w:rStyle w:val="Strong"/>
          <w:rFonts w:ascii="Georgia" w:hAnsi="Georgia"/>
          <w:sz w:val="20"/>
        </w:rPr>
      </w:pPr>
      <w:r w:rsidRPr="00F20D63">
        <w:rPr>
          <w:rStyle w:val="Strong"/>
          <w:rFonts w:ascii="Georgia" w:hAnsi="Georgia"/>
          <w:sz w:val="20"/>
        </w:rPr>
        <w:t>WAYLAND BAPTIST UNIVERSITY</w:t>
      </w:r>
    </w:p>
    <w:p w14:paraId="3AFBB21D" w14:textId="6E87946C" w:rsidR="00AD75D7" w:rsidRPr="00F20D63" w:rsidRDefault="00630F5E" w:rsidP="00630F5E">
      <w:pPr>
        <w:pStyle w:val="NormalWeb"/>
        <w:jc w:val="center"/>
        <w:rPr>
          <w:rStyle w:val="Strong"/>
          <w:rFonts w:ascii="Georgia" w:hAnsi="Georgia"/>
          <w:sz w:val="20"/>
        </w:rPr>
      </w:pPr>
      <w:r w:rsidRPr="00630F5E">
        <w:rPr>
          <w:rStyle w:val="Strong"/>
          <w:rFonts w:ascii="Georgia" w:hAnsi="Georgia"/>
          <w:smallCaps/>
          <w:sz w:val="20"/>
        </w:rPr>
        <w:t>Virtual Campus</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52C43" w:rsidRPr="00F20D63">
        <w:rPr>
          <w:rStyle w:val="Strong"/>
          <w:rFonts w:ascii="Georgia" w:hAnsi="Georgia"/>
          <w:sz w:val="20"/>
        </w:rPr>
        <w:t>Spring 20</w:t>
      </w:r>
      <w:r>
        <w:rPr>
          <w:rStyle w:val="Strong"/>
          <w:rFonts w:ascii="Georgia" w:hAnsi="Georgia"/>
          <w:sz w:val="20"/>
        </w:rPr>
        <w:t>20</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4B08B7B7"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6B8F186C" w14:textId="375A4B5F" w:rsidR="0005186E" w:rsidRDefault="00630F5E" w:rsidP="0005186E">
      <w:pPr>
        <w:tabs>
          <w:tab w:val="left" w:pos="2880"/>
          <w:tab w:val="left" w:pos="4680"/>
          <w:tab w:val="left" w:pos="5760"/>
          <w:tab w:val="left" w:pos="6660"/>
          <w:tab w:val="left" w:pos="7740"/>
        </w:tabs>
        <w:ind w:left="900"/>
        <w:rPr>
          <w:rFonts w:ascii="Georgia" w:hAnsi="Georgia"/>
          <w:sz w:val="20"/>
        </w:rPr>
      </w:pPr>
      <w:r>
        <w:rPr>
          <w:rFonts w:ascii="Georgia" w:hAnsi="Georgia"/>
          <w:sz w:val="20"/>
        </w:rPr>
        <w:t>Continuous e-mail access</w:t>
      </w:r>
    </w:p>
    <w:p w14:paraId="70714772" w14:textId="77777777" w:rsidR="0044536F" w:rsidRPr="00F20D63" w:rsidRDefault="0044536F" w:rsidP="0005186E">
      <w:pPr>
        <w:tabs>
          <w:tab w:val="left" w:pos="2880"/>
          <w:tab w:val="left" w:pos="4680"/>
          <w:tab w:val="left" w:pos="5760"/>
          <w:tab w:val="left" w:pos="6660"/>
          <w:tab w:val="left" w:pos="7740"/>
        </w:tabs>
        <w:ind w:left="900"/>
        <w:rPr>
          <w:rFonts w:ascii="Georgia" w:hAnsi="Georgia"/>
          <w:smallCaps/>
          <w:sz w:val="20"/>
        </w:rPr>
      </w:pPr>
    </w:p>
    <w:p w14:paraId="654FFE65" w14:textId="42098DDE" w:rsidR="00C54C9A" w:rsidRPr="00F20D63" w:rsidRDefault="003D3DB4" w:rsidP="003D3DB4">
      <w:pPr>
        <w:pStyle w:val="Heading2"/>
        <w:ind w:firstLine="0"/>
        <w:rPr>
          <w:rFonts w:ascii="Georgia" w:hAnsi="Georgia"/>
          <w:sz w:val="20"/>
        </w:rPr>
      </w:pPr>
      <w:r w:rsidRPr="00F20D63">
        <w:rPr>
          <w:rFonts w:ascii="Georgia" w:hAnsi="Georgia"/>
        </w:rPr>
        <w:t xml:space="preserve">E. </w:t>
      </w:r>
      <w:r w:rsidR="00B855AE" w:rsidRPr="00F20D63">
        <w:rPr>
          <w:rFonts w:ascii="Georgia" w:hAnsi="Georgia"/>
        </w:rPr>
        <w:t>Schedule</w:t>
      </w:r>
      <w:r w:rsidR="00B855AE" w:rsidRPr="00F20D63">
        <w:rPr>
          <w:rFonts w:ascii="Georgia" w:hAnsi="Georgia"/>
          <w:sz w:val="20"/>
        </w:rPr>
        <w:tab/>
      </w:r>
    </w:p>
    <w:p w14:paraId="5CDC2486" w14:textId="6125029E" w:rsidR="00B855AE" w:rsidRPr="00F20D63" w:rsidRDefault="0044536F"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February 2</w:t>
      </w:r>
      <w:r w:rsidR="00630F5E">
        <w:rPr>
          <w:rFonts w:ascii="Georgia" w:hAnsi="Georgia"/>
          <w:sz w:val="20"/>
        </w:rPr>
        <w:t>4</w:t>
      </w:r>
      <w:r>
        <w:rPr>
          <w:rFonts w:ascii="Georgia" w:hAnsi="Georgia"/>
          <w:sz w:val="20"/>
        </w:rPr>
        <w:t>-May 1</w:t>
      </w:r>
      <w:r w:rsidR="00630F5E">
        <w:rPr>
          <w:rFonts w:ascii="Georgia" w:hAnsi="Georgia"/>
          <w:sz w:val="20"/>
        </w:rPr>
        <w:t>6</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3938DE00" w14:textId="0F6FD68D"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Pr="00630F5E">
        <w:rPr>
          <w:rFonts w:ascii="Georgia" w:hAnsi="Georgia" w:cs="Calibri"/>
          <w:color w:val="000000"/>
          <w:sz w:val="20"/>
          <w:szCs w:val="20"/>
        </w:rPr>
        <w:t>We will use all online materials this semester, and you will not have a</w:t>
      </w:r>
      <w:r>
        <w:rPr>
          <w:rFonts w:ascii="Georgia" w:hAnsi="Georgia" w:cs="Calibri"/>
          <w:color w:val="000000"/>
          <w:sz w:val="20"/>
          <w:szCs w:val="20"/>
        </w:rPr>
        <w:t xml:space="preserve"> </w:t>
      </w:r>
      <w:r w:rsidRPr="00630F5E">
        <w:rPr>
          <w:rFonts w:ascii="Georgia" w:hAnsi="Georgia" w:cs="Calibri"/>
          <w:color w:val="000000"/>
          <w:sz w:val="20"/>
          <w:szCs w:val="20"/>
        </w:rPr>
        <w:t xml:space="preserve">hardcopy textbook - only an online </w:t>
      </w:r>
      <w:r w:rsidRPr="00880AA4">
        <w:rPr>
          <w:rFonts w:ascii="Georgia" w:hAnsi="Georgia" w:cs="Calibri"/>
          <w:i/>
          <w:iCs/>
          <w:color w:val="000000"/>
          <w:sz w:val="20"/>
          <w:szCs w:val="20"/>
        </w:rPr>
        <w:t>e-textbook</w:t>
      </w:r>
      <w:r w:rsidRPr="00630F5E">
        <w:rPr>
          <w:rFonts w:ascii="Georgia" w:hAnsi="Georgia" w:cs="Calibri"/>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You can order the passcode/access code for the e</w:t>
      </w:r>
      <w:r w:rsidR="00C16330">
        <w:rPr>
          <w:rFonts w:ascii="Georgia" w:hAnsi="Georgia" w:cs="Calibri"/>
          <w:color w:val="000000"/>
          <w:sz w:val="20"/>
          <w:szCs w:val="20"/>
        </w:rPr>
        <w:t>-</w:t>
      </w:r>
      <w:r w:rsidRPr="00630F5E">
        <w:rPr>
          <w:rFonts w:ascii="Georgia" w:hAnsi="Georgia" w:cs="Calibri"/>
          <w:color w:val="000000"/>
          <w:sz w:val="20"/>
          <w:szCs w:val="20"/>
        </w:rPr>
        <w:t>textbook </w:t>
      </w:r>
      <w:r>
        <w:rPr>
          <w:rFonts w:ascii="Georgia" w:hAnsi="Georgia" w:cs="Calibri"/>
          <w:b/>
          <w:bCs/>
          <w:color w:val="000000"/>
          <w:sz w:val="20"/>
          <w:szCs w:val="20"/>
        </w:rPr>
        <w:t xml:space="preserve">through </w:t>
      </w:r>
      <w:r w:rsidRPr="00630F5E">
        <w:rPr>
          <w:rFonts w:ascii="Georgia" w:hAnsi="Georgia" w:cs="Calibri"/>
          <w:b/>
          <w:bCs/>
          <w:color w:val="000000"/>
          <w:sz w:val="20"/>
          <w:szCs w:val="20"/>
        </w:rPr>
        <w:t>the</w:t>
      </w:r>
      <w:r w:rsidRPr="00630F5E">
        <w:rPr>
          <w:rFonts w:ascii="Georgia" w:hAnsi="Georgia" w:cs="Calibri"/>
          <w:color w:val="000000"/>
          <w:sz w:val="20"/>
          <w:szCs w:val="20"/>
        </w:rPr>
        <w:t> </w:t>
      </w:r>
      <w:r w:rsidRPr="00630F5E">
        <w:rPr>
          <w:rFonts w:ascii="Georgia" w:hAnsi="Georgia" w:cs="Calibri"/>
          <w:b/>
          <w:bCs/>
          <w:color w:val="000000"/>
          <w:sz w:val="20"/>
          <w:szCs w:val="20"/>
        </w:rPr>
        <w:t>Wayland bookstore</w:t>
      </w:r>
      <w:r w:rsidRPr="00630F5E">
        <w:rPr>
          <w:rFonts w:ascii="Georgia" w:hAnsi="Georgia" w:cs="Calibri"/>
          <w:color w:val="000000"/>
          <w:sz w:val="20"/>
          <w:szCs w:val="20"/>
        </w:rPr>
        <w:t>, or </w:t>
      </w:r>
      <w:r w:rsidRPr="00630F5E">
        <w:rPr>
          <w:rFonts w:ascii="Georgia" w:hAnsi="Georgia" w:cs="Calibri"/>
          <w:b/>
          <w:bCs/>
          <w:color w:val="000000"/>
          <w:sz w:val="20"/>
          <w:szCs w:val="20"/>
        </w:rPr>
        <w:t>directly from the publisher </w:t>
      </w:r>
      <w:r w:rsidRPr="00630F5E">
        <w:rPr>
          <w:rFonts w:ascii="Georgia" w:hAnsi="Georgia" w:cs="Calibri"/>
          <w:color w:val="000000"/>
          <w:sz w:val="20"/>
          <w:szCs w:val="20"/>
        </w:rPr>
        <w:t>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EEB5732" w14:textId="77777777" w:rsidR="00630F5E" w:rsidRPr="00630F5E" w:rsidRDefault="00330FBC"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tgtFrame="_blank" w:history="1">
        <w:r w:rsidR="00630F5E" w:rsidRPr="00630F5E">
          <w:rPr>
            <w:rStyle w:val="Hyperlink"/>
            <w:rFonts w:ascii="Georgia" w:hAnsi="Georgia" w:cs="Calibri"/>
            <w:sz w:val="20"/>
            <w:szCs w:val="20"/>
          </w:rPr>
          <w:t>https://vistahigherlearning.com/vistas-6th-edition.html</w:t>
        </w:r>
      </w:hyperlink>
    </w:p>
    <w:p w14:paraId="057CFB8C"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2713D32" w14:textId="72DF39BC" w:rsidR="00630F5E" w:rsidRPr="00C16330" w:rsidRDefault="00630F5E" w:rsidP="00C16330">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b/>
          <w:bCs/>
          <w:color w:val="000000"/>
          <w:sz w:val="20"/>
          <w:szCs w:val="20"/>
        </w:rPr>
        <w:t>The ISBN is </w:t>
      </w:r>
      <w:r w:rsidRPr="00630F5E">
        <w:rPr>
          <w:rFonts w:ascii="Georgia" w:hAnsi="Georgia" w:cs="Calibri"/>
          <w:b/>
          <w:bCs/>
          <w:color w:val="FF0000"/>
          <w:sz w:val="20"/>
          <w:szCs w:val="20"/>
          <w:shd w:val="clear" w:color="auto" w:fill="FFFFFF"/>
        </w:rPr>
        <w:t>978-1-54330-639-2</w:t>
      </w:r>
      <w:r w:rsidRPr="00630F5E">
        <w:rPr>
          <w:rFonts w:ascii="Georgia" w:hAnsi="Georgia" w:cs="Calibri"/>
          <w:color w:val="FF0000"/>
          <w:sz w:val="20"/>
          <w:szCs w:val="20"/>
        </w:rPr>
        <w:t> </w:t>
      </w:r>
      <w:r w:rsidRPr="00630F5E">
        <w:rPr>
          <w:rFonts w:ascii="Georgia" w:hAnsi="Georgia" w:cs="Calibri"/>
          <w:b/>
          <w:bCs/>
          <w:color w:val="000000"/>
          <w:sz w:val="20"/>
          <w:szCs w:val="20"/>
        </w:rPr>
        <w:t>for the book/access code, including Vistas 6</w:t>
      </w:r>
      <w:r w:rsidR="00C73AE2" w:rsidRPr="00C73AE2">
        <w:rPr>
          <w:rFonts w:ascii="Georgia" w:hAnsi="Georgia" w:cs="Calibri"/>
          <w:b/>
          <w:bCs/>
          <w:color w:val="000000"/>
          <w:sz w:val="20"/>
          <w:szCs w:val="20"/>
          <w:vertAlign w:val="superscript"/>
        </w:rPr>
        <w:t>th</w:t>
      </w:r>
      <w:r w:rsidR="00C73AE2">
        <w:rPr>
          <w:rFonts w:ascii="Georgia" w:hAnsi="Georgia" w:cs="Calibri"/>
          <w:b/>
          <w:bCs/>
          <w:color w:val="000000"/>
          <w:sz w:val="20"/>
          <w:szCs w:val="20"/>
        </w:rPr>
        <w:t xml:space="preserve"> Edition,</w:t>
      </w:r>
      <w:r w:rsidRPr="00630F5E">
        <w:rPr>
          <w:rFonts w:ascii="Georgia" w:hAnsi="Georgia" w:cs="Calibri"/>
          <w:b/>
          <w:bCs/>
          <w:color w:val="000000"/>
          <w:sz w:val="20"/>
          <w:szCs w:val="20"/>
        </w:rPr>
        <w:t xml:space="preserve"> </w:t>
      </w:r>
      <w:proofErr w:type="spellStart"/>
      <w:r w:rsidRPr="00630F5E">
        <w:rPr>
          <w:rFonts w:ascii="Georgia" w:hAnsi="Georgia" w:cs="Calibri"/>
          <w:b/>
          <w:bCs/>
          <w:color w:val="000000"/>
          <w:sz w:val="20"/>
          <w:szCs w:val="20"/>
        </w:rPr>
        <w:t>SuperSite</w:t>
      </w:r>
      <w:proofErr w:type="spellEnd"/>
      <w:r w:rsidRPr="00630F5E">
        <w:rPr>
          <w:rFonts w:ascii="Georgia" w:hAnsi="Georgia" w:cs="Calibri"/>
          <w:b/>
          <w:bCs/>
          <w:color w:val="000000"/>
          <w:sz w:val="20"/>
          <w:szCs w:val="20"/>
        </w:rPr>
        <w:t xml:space="preserve"> Plus (</w:t>
      </w:r>
      <w:proofErr w:type="spellStart"/>
      <w:r w:rsidRPr="00630F5E">
        <w:rPr>
          <w:rFonts w:ascii="Georgia" w:hAnsi="Georgia" w:cs="Calibri"/>
          <w:b/>
          <w:bCs/>
          <w:color w:val="000000"/>
          <w:sz w:val="20"/>
          <w:szCs w:val="20"/>
        </w:rPr>
        <w:t>vText</w:t>
      </w:r>
      <w:proofErr w:type="spellEnd"/>
      <w:r w:rsidRPr="00630F5E">
        <w:rPr>
          <w:rFonts w:ascii="Georgia" w:hAnsi="Georgia" w:cs="Calibri"/>
          <w:b/>
          <w:bCs/>
          <w:color w:val="000000"/>
          <w:sz w:val="20"/>
          <w:szCs w:val="20"/>
        </w:rPr>
        <w:t xml:space="preserve">) + </w:t>
      </w:r>
      <w:proofErr w:type="spellStart"/>
      <w:r w:rsidR="00C73AE2">
        <w:rPr>
          <w:rFonts w:ascii="Georgia" w:hAnsi="Georgia" w:cs="Calibri"/>
          <w:b/>
          <w:bCs/>
          <w:color w:val="000000"/>
          <w:sz w:val="20"/>
          <w:szCs w:val="20"/>
        </w:rPr>
        <w:t>Web</w:t>
      </w:r>
      <w:r w:rsidRPr="00630F5E">
        <w:rPr>
          <w:rFonts w:ascii="Georgia" w:hAnsi="Georgia" w:cs="Calibri"/>
          <w:b/>
          <w:bCs/>
          <w:color w:val="000000"/>
          <w:sz w:val="20"/>
          <w:szCs w:val="20"/>
        </w:rPr>
        <w:t>SAM</w:t>
      </w:r>
      <w:proofErr w:type="spellEnd"/>
      <w:r w:rsidRPr="00630F5E">
        <w:rPr>
          <w:rFonts w:ascii="Georgia" w:hAnsi="Georgia" w:cs="Calibri"/>
          <w:b/>
          <w:bCs/>
          <w:color w:val="000000"/>
          <w:sz w:val="20"/>
          <w:szCs w:val="20"/>
        </w:rPr>
        <w:t xml:space="preserve"> Code.</w:t>
      </w:r>
    </w:p>
    <w:p w14:paraId="0A35994B" w14:textId="45467F21" w:rsidR="00630F5E" w:rsidRDefault="00630F5E" w:rsidP="00630F5E">
      <w:pPr>
        <w:pStyle w:val="NormalWeb"/>
        <w:shd w:val="clear" w:color="auto" w:fill="FFFFFF"/>
        <w:spacing w:before="0" w:beforeAutospacing="0" w:after="0" w:afterAutospacing="0"/>
        <w:ind w:left="900"/>
        <w:rPr>
          <w:rFonts w:ascii="Georgia" w:hAnsi="Georgia" w:cs="Calibri"/>
          <w:b/>
          <w:bCs/>
          <w:color w:val="000000"/>
          <w:sz w:val="20"/>
          <w:szCs w:val="20"/>
        </w:rPr>
      </w:pPr>
    </w:p>
    <w:p w14:paraId="44BFB9C0" w14:textId="7FF22EE1" w:rsidR="00630F5E" w:rsidRDefault="00630F5E" w:rsidP="00630F5E">
      <w:pPr>
        <w:ind w:left="900"/>
        <w:rPr>
          <w:rFonts w:ascii="Georgia" w:hAnsi="Georgia"/>
          <w:sz w:val="20"/>
        </w:rPr>
      </w:pPr>
      <w:r w:rsidRPr="00630F5E">
        <w:rPr>
          <w:rFonts w:ascii="Georgia" w:hAnsi="Georgia"/>
          <w:b/>
          <w:sz w:val="20"/>
        </w:rPr>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77777777" w:rsidR="00630F5E" w:rsidRPr="00630F5E" w:rsidRDefault="00630F5E" w:rsidP="00C16330">
      <w:pPr>
        <w:widowControl w:val="0"/>
        <w:numPr>
          <w:ilvl w:val="0"/>
          <w:numId w:val="13"/>
        </w:numPr>
        <w:autoSpaceDN w:val="0"/>
        <w:adjustRightInd w:val="0"/>
        <w:ind w:left="1260"/>
        <w:rPr>
          <w:rFonts w:ascii="Georgia" w:hAnsi="Georgia" w:cs="Verdana"/>
          <w:sz w:val="20"/>
        </w:rPr>
      </w:pPr>
      <w:r w:rsidRPr="00630F5E">
        <w:rPr>
          <w:rFonts w:ascii="Georgia" w:hAnsi="Georgia" w:cs="Verdana"/>
          <w:sz w:val="20"/>
        </w:rPr>
        <w:t xml:space="preserve">a computer with sufficient power and with sound, </w:t>
      </w:r>
    </w:p>
    <w:p w14:paraId="330AE143" w14:textId="5D80C65E" w:rsidR="00630F5E" w:rsidRPr="00630F5E" w:rsidRDefault="00630F5E" w:rsidP="00C16330">
      <w:pPr>
        <w:widowControl w:val="0"/>
        <w:numPr>
          <w:ilvl w:val="0"/>
          <w:numId w:val="13"/>
        </w:numPr>
        <w:autoSpaceDN w:val="0"/>
        <w:adjustRightInd w:val="0"/>
        <w:ind w:left="1260"/>
        <w:rPr>
          <w:rFonts w:ascii="Georgia" w:hAnsi="Georgia"/>
          <w:sz w:val="20"/>
        </w:rPr>
      </w:pPr>
      <w:r w:rsidRPr="00630F5E">
        <w:rPr>
          <w:rFonts w:ascii="Georgia" w:hAnsi="Georgia"/>
          <w:sz w:val="20"/>
        </w:rPr>
        <w:lastRenderedPageBreak/>
        <w:t>a basic headset with mike &amp; headphones (or speakers and a mi</w:t>
      </w:r>
      <w:r w:rsidR="00880AA4">
        <w:rPr>
          <w:rFonts w:ascii="Georgia" w:hAnsi="Georgia"/>
          <w:sz w:val="20"/>
        </w:rPr>
        <w:t>c</w:t>
      </w:r>
      <w:r w:rsidRPr="00630F5E">
        <w:rPr>
          <w:rFonts w:ascii="Georgia" w:hAnsi="Georgia"/>
          <w:sz w:val="20"/>
        </w:rPr>
        <w:t xml:space="preserve">), </w:t>
      </w:r>
    </w:p>
    <w:p w14:paraId="43709D82" w14:textId="77777777" w:rsidR="00630F5E" w:rsidRPr="00630F5E" w:rsidRDefault="00630F5E" w:rsidP="00C16330">
      <w:pPr>
        <w:widowControl w:val="0"/>
        <w:numPr>
          <w:ilvl w:val="0"/>
          <w:numId w:val="13"/>
        </w:numPr>
        <w:autoSpaceDN w:val="0"/>
        <w:adjustRightInd w:val="0"/>
        <w:ind w:left="1260"/>
        <w:rPr>
          <w:rFonts w:ascii="Georgia" w:hAnsi="Georgia"/>
          <w:sz w:val="20"/>
        </w:rPr>
      </w:pPr>
      <w:r w:rsidRPr="00630F5E">
        <w:rPr>
          <w:rFonts w:ascii="Georgia" w:hAnsi="Georgia"/>
          <w:sz w:val="20"/>
        </w:rPr>
        <w:t>quality internet access for watching videos online (</w:t>
      </w:r>
      <w:proofErr w:type="spellStart"/>
      <w:r w:rsidRPr="00630F5E">
        <w:rPr>
          <w:rFonts w:ascii="Georgia" w:hAnsi="Georgia"/>
          <w:sz w:val="20"/>
        </w:rPr>
        <w:t>WiFi</w:t>
      </w:r>
      <w:proofErr w:type="spellEnd"/>
      <w:r w:rsidRPr="00630F5E">
        <w:rPr>
          <w:rFonts w:ascii="Georgia" w:hAnsi="Georgia"/>
          <w:sz w:val="20"/>
        </w:rPr>
        <w:t xml:space="preserve"> or broadband),   </w:t>
      </w:r>
    </w:p>
    <w:p w14:paraId="525759B8" w14:textId="77777777" w:rsidR="00630F5E" w:rsidRPr="00630F5E" w:rsidRDefault="00630F5E" w:rsidP="00C16330">
      <w:pPr>
        <w:widowControl w:val="0"/>
        <w:numPr>
          <w:ilvl w:val="0"/>
          <w:numId w:val="13"/>
        </w:numPr>
        <w:autoSpaceDN w:val="0"/>
        <w:adjustRightInd w:val="0"/>
        <w:ind w:left="1260"/>
        <w:rPr>
          <w:rFonts w:ascii="Georgia" w:hAnsi="Georgia"/>
          <w:sz w:val="20"/>
        </w:rPr>
      </w:pPr>
      <w:r w:rsidRPr="00630F5E">
        <w:rPr>
          <w:rFonts w:ascii="Georgia" w:hAnsi="Georgia"/>
          <w:sz w:val="20"/>
        </w:rPr>
        <w:t xml:space="preserve">an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46FC69"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3E32AC">
        <w:rPr>
          <w:rFonts w:ascii="Georgia" w:hAnsi="Georgia"/>
          <w:sz w:val="20"/>
        </w:rPr>
        <w:t>four</w:t>
      </w:r>
      <w:r w:rsidRPr="00630F5E">
        <w:rPr>
          <w:rFonts w:ascii="Georgia" w:hAnsi="Georgia"/>
          <w:sz w:val="20"/>
        </w:rPr>
        <w:t xml:space="preserve"> chapters of the e-textbook this semester.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3D8DD77A"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sites, with points counted for each one. All exercises and exams have specific dates for </w:t>
      </w:r>
      <w:proofErr w:type="gramStart"/>
      <w:r w:rsidRPr="00C16330">
        <w:rPr>
          <w:rFonts w:ascii="Georgia" w:hAnsi="Georgia"/>
          <w:sz w:val="20"/>
        </w:rPr>
        <w:t>completion, and</w:t>
      </w:r>
      <w:proofErr w:type="gramEnd"/>
      <w:r w:rsidRPr="00C16330">
        <w:rPr>
          <w:rFonts w:ascii="Georgia" w:hAnsi="Georgia"/>
          <w:sz w:val="20"/>
        </w:rPr>
        <w:t xml:space="preserve"> will not be available after those dates. </w:t>
      </w:r>
      <w:r w:rsidRPr="00C16330">
        <w:rPr>
          <w:rFonts w:ascii="Georgia" w:hAnsi="Georgia"/>
          <w:b/>
          <w:sz w:val="20"/>
        </w:rPr>
        <w:t>The database we use makes no provision for make-up work or for turning in homework late.</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338B6BDE"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semester,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406F497D" w14:textId="77777777" w:rsidR="004B5F0A" w:rsidRPr="005F0282" w:rsidRDefault="004B5F0A" w:rsidP="004B5F0A">
      <w:pPr>
        <w:ind w:left="540"/>
        <w:jc w:val="both"/>
        <w:rPr>
          <w:rFonts w:ascii="Georgia" w:hAnsi="Georgia"/>
          <w:sz w:val="20"/>
        </w:rPr>
      </w:pPr>
      <w:r w:rsidRPr="005F0282">
        <w:rPr>
          <w:rFonts w:ascii="Georgia" w:hAnsi="Georgia"/>
          <w:sz w:val="20"/>
        </w:rPr>
        <w:t>The following criteria will be used to determine each student’s final course grade:</w:t>
      </w:r>
    </w:p>
    <w:p w14:paraId="08631203" w14:textId="77777777" w:rsidR="004B5F0A" w:rsidRPr="005F0282" w:rsidRDefault="004B5F0A" w:rsidP="004B5F0A">
      <w:pPr>
        <w:ind w:left="580" w:hanging="580"/>
        <w:rPr>
          <w:rFonts w:ascii="Georgia" w:hAnsi="Georgia"/>
          <w:sz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4B5F0A" w:rsidRPr="00A21E31" w14:paraId="2494488C" w14:textId="77777777" w:rsidTr="00880AA4">
        <w:tc>
          <w:tcPr>
            <w:tcW w:w="4338" w:type="dxa"/>
            <w:shd w:val="clear" w:color="auto" w:fill="auto"/>
          </w:tcPr>
          <w:p w14:paraId="5BB6A925" w14:textId="27FB7607" w:rsidR="004B5F0A" w:rsidRPr="00A21E31" w:rsidRDefault="004B5F0A" w:rsidP="00E747B6">
            <w:pPr>
              <w:rPr>
                <w:rFonts w:ascii="Georgia" w:hAnsi="Georgia"/>
                <w:sz w:val="20"/>
                <w:szCs w:val="18"/>
              </w:rPr>
            </w:pPr>
            <w:proofErr w:type="spellStart"/>
            <w:r>
              <w:rPr>
                <w:rFonts w:ascii="Georgia" w:hAnsi="Georgia"/>
                <w:sz w:val="20"/>
                <w:szCs w:val="18"/>
              </w:rPr>
              <w:t>Tarea</w:t>
            </w:r>
            <w:proofErr w:type="spellEnd"/>
          </w:p>
        </w:tc>
        <w:tc>
          <w:tcPr>
            <w:tcW w:w="1260" w:type="dxa"/>
            <w:shd w:val="clear" w:color="auto" w:fill="auto"/>
          </w:tcPr>
          <w:p w14:paraId="0983E928" w14:textId="77777777" w:rsidR="004B5F0A" w:rsidRPr="00A21E31" w:rsidRDefault="004B5F0A" w:rsidP="00E747B6">
            <w:pPr>
              <w:tabs>
                <w:tab w:val="right" w:pos="705"/>
              </w:tabs>
              <w:ind w:left="143"/>
              <w:rPr>
                <w:rFonts w:ascii="Georgia" w:hAnsi="Georgia"/>
                <w:sz w:val="20"/>
                <w:szCs w:val="18"/>
              </w:rPr>
            </w:pPr>
            <w:r>
              <w:rPr>
                <w:rFonts w:ascii="Georgia" w:hAnsi="Georgia"/>
                <w:sz w:val="20"/>
                <w:szCs w:val="18"/>
              </w:rPr>
              <w:t>30</w:t>
            </w:r>
            <w:r w:rsidRPr="00A21E31">
              <w:rPr>
                <w:rFonts w:ascii="Georgia" w:hAnsi="Georgia"/>
                <w:sz w:val="20"/>
                <w:szCs w:val="18"/>
              </w:rPr>
              <w:t>%</w:t>
            </w:r>
            <w:r>
              <w:rPr>
                <w:rFonts w:ascii="Georgia" w:hAnsi="Georgia"/>
                <w:sz w:val="20"/>
                <w:szCs w:val="18"/>
              </w:rPr>
              <w:t xml:space="preserve">   </w:t>
            </w:r>
          </w:p>
        </w:tc>
      </w:tr>
      <w:tr w:rsidR="004B5F0A" w:rsidRPr="00A21E31" w14:paraId="432A0781" w14:textId="77777777" w:rsidTr="00880AA4">
        <w:tc>
          <w:tcPr>
            <w:tcW w:w="4338" w:type="dxa"/>
            <w:shd w:val="clear" w:color="auto" w:fill="auto"/>
          </w:tcPr>
          <w:p w14:paraId="67AFF25B" w14:textId="219FD43E" w:rsidR="004B5F0A" w:rsidRPr="00A21E31" w:rsidRDefault="004B5F0A" w:rsidP="00E747B6">
            <w:pPr>
              <w:rPr>
                <w:rFonts w:ascii="Georgia" w:hAnsi="Georgia"/>
                <w:sz w:val="20"/>
                <w:szCs w:val="18"/>
              </w:rPr>
            </w:pPr>
            <w:proofErr w:type="spellStart"/>
            <w:r>
              <w:rPr>
                <w:rFonts w:ascii="Georgia" w:hAnsi="Georgia"/>
                <w:sz w:val="20"/>
                <w:szCs w:val="18"/>
              </w:rPr>
              <w:t>Examencitos</w:t>
            </w:r>
            <w:proofErr w:type="spellEnd"/>
          </w:p>
        </w:tc>
        <w:tc>
          <w:tcPr>
            <w:tcW w:w="1260" w:type="dxa"/>
            <w:shd w:val="clear" w:color="auto" w:fill="auto"/>
          </w:tcPr>
          <w:p w14:paraId="63F1828B" w14:textId="77777777" w:rsidR="004B5F0A" w:rsidRPr="00A21E31" w:rsidRDefault="004B5F0A" w:rsidP="00E747B6">
            <w:pPr>
              <w:tabs>
                <w:tab w:val="right" w:pos="705"/>
              </w:tabs>
              <w:ind w:left="143"/>
              <w:rPr>
                <w:rFonts w:ascii="Georgia" w:hAnsi="Georgia"/>
                <w:sz w:val="20"/>
                <w:szCs w:val="18"/>
              </w:rPr>
            </w:pPr>
            <w:r>
              <w:rPr>
                <w:rFonts w:ascii="Georgia" w:hAnsi="Georgia"/>
                <w:sz w:val="20"/>
                <w:szCs w:val="18"/>
              </w:rPr>
              <w:t>20</w:t>
            </w:r>
            <w:r w:rsidRPr="00A21E31">
              <w:rPr>
                <w:rFonts w:ascii="Georgia" w:hAnsi="Georgia"/>
                <w:sz w:val="20"/>
                <w:szCs w:val="18"/>
              </w:rPr>
              <w:t>%</w:t>
            </w:r>
          </w:p>
        </w:tc>
      </w:tr>
      <w:tr w:rsidR="004B5F0A" w:rsidRPr="00A21E31" w14:paraId="466649A1" w14:textId="77777777" w:rsidTr="00880AA4">
        <w:tc>
          <w:tcPr>
            <w:tcW w:w="4338" w:type="dxa"/>
            <w:shd w:val="clear" w:color="auto" w:fill="auto"/>
          </w:tcPr>
          <w:p w14:paraId="3E6EC71D" w14:textId="3482F09E" w:rsidR="004B5F0A" w:rsidRPr="00A21E31" w:rsidRDefault="004B5F0A" w:rsidP="00E747B6">
            <w:pPr>
              <w:rPr>
                <w:rFonts w:ascii="Georgia" w:hAnsi="Georgia"/>
                <w:sz w:val="20"/>
                <w:szCs w:val="18"/>
              </w:rPr>
            </w:pPr>
            <w:proofErr w:type="spellStart"/>
            <w:r>
              <w:rPr>
                <w:rFonts w:ascii="Georgia" w:hAnsi="Georgia"/>
                <w:sz w:val="20"/>
                <w:szCs w:val="18"/>
              </w:rPr>
              <w:t>Práctica</w:t>
            </w:r>
            <w:proofErr w:type="spellEnd"/>
          </w:p>
        </w:tc>
        <w:tc>
          <w:tcPr>
            <w:tcW w:w="1260" w:type="dxa"/>
            <w:shd w:val="clear" w:color="auto" w:fill="auto"/>
          </w:tcPr>
          <w:p w14:paraId="3AD988EA" w14:textId="010916C0" w:rsidR="004B5F0A" w:rsidRDefault="004B5F0A" w:rsidP="00E747B6">
            <w:pPr>
              <w:tabs>
                <w:tab w:val="right" w:pos="705"/>
              </w:tabs>
              <w:ind w:left="143"/>
              <w:rPr>
                <w:rFonts w:ascii="Georgia" w:hAnsi="Georgia"/>
                <w:sz w:val="20"/>
                <w:szCs w:val="18"/>
              </w:rPr>
            </w:pPr>
            <w:r>
              <w:rPr>
                <w:rFonts w:ascii="Georgia" w:hAnsi="Georgia"/>
                <w:sz w:val="20"/>
                <w:szCs w:val="18"/>
              </w:rPr>
              <w:t>20%</w:t>
            </w:r>
          </w:p>
        </w:tc>
      </w:tr>
      <w:tr w:rsidR="004B5F0A" w:rsidRPr="00A21E31" w14:paraId="0616D8E7" w14:textId="77777777" w:rsidTr="00880AA4">
        <w:tc>
          <w:tcPr>
            <w:tcW w:w="4338" w:type="dxa"/>
            <w:shd w:val="clear" w:color="auto" w:fill="auto"/>
          </w:tcPr>
          <w:p w14:paraId="5D239069" w14:textId="1D05A08F" w:rsidR="004B5F0A" w:rsidRPr="00A21E31" w:rsidRDefault="004B5F0A" w:rsidP="00E747B6">
            <w:pPr>
              <w:rPr>
                <w:rFonts w:ascii="Georgia" w:hAnsi="Georgia"/>
                <w:sz w:val="20"/>
                <w:szCs w:val="18"/>
              </w:rPr>
            </w:pPr>
            <w:proofErr w:type="spellStart"/>
            <w:r>
              <w:rPr>
                <w:rFonts w:ascii="Georgia" w:hAnsi="Georgia"/>
                <w:sz w:val="20"/>
                <w:szCs w:val="18"/>
              </w:rPr>
              <w:t>Exámenes</w:t>
            </w:r>
            <w:proofErr w:type="spellEnd"/>
          </w:p>
        </w:tc>
        <w:tc>
          <w:tcPr>
            <w:tcW w:w="1260" w:type="dxa"/>
            <w:shd w:val="clear" w:color="auto" w:fill="auto"/>
          </w:tcPr>
          <w:p w14:paraId="3867EDB4" w14:textId="3CB1835B" w:rsidR="004B5F0A" w:rsidRDefault="004B5F0A" w:rsidP="00E747B6">
            <w:pPr>
              <w:tabs>
                <w:tab w:val="right" w:pos="705"/>
              </w:tabs>
              <w:ind w:left="143"/>
              <w:rPr>
                <w:rFonts w:ascii="Georgia" w:hAnsi="Georgia"/>
                <w:sz w:val="20"/>
                <w:szCs w:val="18"/>
              </w:rPr>
            </w:pPr>
            <w:r>
              <w:rPr>
                <w:rFonts w:ascii="Georgia" w:hAnsi="Georgia"/>
                <w:sz w:val="20"/>
                <w:szCs w:val="18"/>
              </w:rPr>
              <w:t>30%</w:t>
            </w:r>
          </w:p>
        </w:tc>
      </w:tr>
      <w:tr w:rsidR="004B5F0A" w:rsidRPr="00A21E31" w14:paraId="17BD792A" w14:textId="77777777" w:rsidTr="00880AA4">
        <w:tc>
          <w:tcPr>
            <w:tcW w:w="4338" w:type="dxa"/>
            <w:shd w:val="clear" w:color="auto" w:fill="auto"/>
          </w:tcPr>
          <w:p w14:paraId="50DDDAAA" w14:textId="77777777" w:rsidR="004B5F0A" w:rsidRPr="00E30000" w:rsidRDefault="004B5F0A" w:rsidP="00E747B6">
            <w:pPr>
              <w:rPr>
                <w:rFonts w:ascii="Georgia" w:hAnsi="Georgia"/>
                <w:b/>
                <w:bCs/>
                <w:smallCaps/>
                <w:sz w:val="20"/>
                <w:szCs w:val="18"/>
              </w:rPr>
            </w:pPr>
            <w:r w:rsidRPr="00E30000">
              <w:rPr>
                <w:rFonts w:ascii="Georgia" w:hAnsi="Georgia"/>
                <w:b/>
                <w:bCs/>
                <w:smallCaps/>
                <w:sz w:val="20"/>
                <w:szCs w:val="18"/>
              </w:rPr>
              <w:lastRenderedPageBreak/>
              <w:t>Total</w:t>
            </w:r>
          </w:p>
        </w:tc>
        <w:tc>
          <w:tcPr>
            <w:tcW w:w="1260" w:type="dxa"/>
            <w:shd w:val="clear" w:color="auto" w:fill="auto"/>
          </w:tcPr>
          <w:p w14:paraId="6A1A8DC4" w14:textId="77777777" w:rsidR="004B5F0A" w:rsidRPr="00332AB3" w:rsidRDefault="004B5F0A" w:rsidP="00E747B6">
            <w:pPr>
              <w:tabs>
                <w:tab w:val="right" w:pos="705"/>
              </w:tabs>
              <w:rPr>
                <w:rFonts w:ascii="Georgia" w:hAnsi="Georgia"/>
                <w:b/>
                <w:sz w:val="20"/>
                <w:szCs w:val="18"/>
              </w:rPr>
            </w:pPr>
            <w:r w:rsidRPr="00332AB3">
              <w:rPr>
                <w:rFonts w:ascii="Georgia" w:hAnsi="Georgia"/>
                <w:b/>
                <w:sz w:val="20"/>
                <w:szCs w:val="18"/>
              </w:rPr>
              <w:t>100%</w:t>
            </w:r>
          </w:p>
        </w:tc>
      </w:tr>
    </w:tbl>
    <w:p w14:paraId="12F7D449" w14:textId="77777777" w:rsidR="00C16330" w:rsidRPr="00F20D63" w:rsidRDefault="00C16330" w:rsidP="00C16330">
      <w:pPr>
        <w:rPr>
          <w:rFonts w:ascii="Georgia" w:hAnsi="Georgia"/>
          <w:sz w:val="20"/>
        </w:rPr>
      </w:pPr>
    </w:p>
    <w:p w14:paraId="48979F01" w14:textId="77777777" w:rsidR="00C16330" w:rsidRPr="00F20D63" w:rsidRDefault="00C16330" w:rsidP="00C16330">
      <w:pPr>
        <w:pStyle w:val="Heading2"/>
        <w:ind w:firstLine="0"/>
        <w:rPr>
          <w:rFonts w:ascii="Georgia" w:hAnsi="Georgia"/>
        </w:rPr>
      </w:pPr>
      <w:r w:rsidRPr="00F20D63">
        <w:rPr>
          <w:rFonts w:ascii="Georgia" w:hAnsi="Georgia"/>
        </w:rPr>
        <w:t>B. Grading Scale</w:t>
      </w:r>
    </w:p>
    <w:p w14:paraId="7BBBC2D3" w14:textId="77777777" w:rsidR="00C16330" w:rsidRPr="00F20D63" w:rsidRDefault="00C16330" w:rsidP="00C16330">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77777777" w:rsidR="00C16330" w:rsidRPr="00F20D63" w:rsidRDefault="00C16330" w:rsidP="00C16330">
      <w:pPr>
        <w:pStyle w:val="Heading2"/>
        <w:ind w:firstLine="0"/>
        <w:rPr>
          <w:rFonts w:ascii="Georgia" w:hAnsi="Georgia"/>
        </w:rPr>
      </w:pPr>
      <w:r w:rsidRPr="00F20D63">
        <w:rPr>
          <w:rFonts w:ascii="Georgia" w:hAnsi="Georgia"/>
        </w:rPr>
        <w:t>C.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76CE79DC"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lastRenderedPageBreak/>
        <w:t xml:space="preserve">Integrity in Academic </w:t>
      </w:r>
      <w:proofErr w:type="spellStart"/>
      <w:proofErr w:type="gram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w:t>
      </w:r>
      <w:proofErr w:type="gramEnd"/>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proofErr w:type="gramStart"/>
      <w:r w:rsidRPr="00AA6156">
        <w:rPr>
          <w:rStyle w:val="Strong"/>
          <w:rFonts w:ascii="Georgia" w:hAnsi="Georgia"/>
          <w:b w:val="0"/>
          <w:sz w:val="20"/>
        </w:rPr>
        <w:t>Appeals  may</w:t>
      </w:r>
      <w:proofErr w:type="gramEnd"/>
      <w:r w:rsidRPr="00AA6156">
        <w:rPr>
          <w:rStyle w:val="Strong"/>
          <w:rFonts w:ascii="Georgia" w:hAnsi="Georgia"/>
          <w:b w:val="0"/>
          <w:sz w:val="20"/>
        </w:rPr>
        <w:t xml:space="preserve">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 xml:space="preserve">Policy </w:t>
      </w:r>
      <w:proofErr w:type="gramStart"/>
      <w:r w:rsidRPr="00F20D63">
        <w:rPr>
          <w:rStyle w:val="Strong"/>
          <w:rFonts w:ascii="Georgia" w:hAnsi="Georgia"/>
          <w:b w:val="0"/>
          <w:sz w:val="20"/>
        </w:rPr>
        <w:t>9.4.1.:“</w:t>
      </w:r>
      <w:proofErr w:type="gramEnd"/>
      <w:r w:rsidRPr="00F20D63">
        <w:rPr>
          <w:rStyle w:val="Strong"/>
          <w:rFonts w:ascii="Georgia" w:hAnsi="Georgia"/>
          <w:b w:val="0"/>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F20D63">
        <w:rPr>
          <w:rStyle w:val="Strong"/>
          <w:rFonts w:ascii="Georgia" w:hAnsi="Georgia"/>
          <w:b w:val="0"/>
          <w:sz w:val="20"/>
        </w:rPr>
        <w:t>Appeals  may</w:t>
      </w:r>
      <w:proofErr w:type="gramEnd"/>
      <w:r w:rsidRPr="00F20D63">
        <w:rPr>
          <w:rStyle w:val="Strong"/>
          <w:rFonts w:ascii="Georgia" w:hAnsi="Georgia"/>
          <w:b w:val="0"/>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37FB1CFD" w14:textId="3793E291" w:rsidR="001A2EC6" w:rsidRPr="00F20D63" w:rsidRDefault="001A2EC6" w:rsidP="001A2EC6">
      <w:pPr>
        <w:tabs>
          <w:tab w:val="left" w:pos="0"/>
        </w:tabs>
        <w:ind w:left="540" w:right="-20"/>
        <w:rPr>
          <w:rFonts w:ascii="Georgia" w:hAnsi="Georgia" w:cs="Arial"/>
          <w:sz w:val="20"/>
        </w:rPr>
      </w:pPr>
    </w:p>
    <w:p w14:paraId="7B64B566" w14:textId="77777777" w:rsidR="00F20D63" w:rsidRPr="00F20D63" w:rsidRDefault="00F20D63" w:rsidP="00F20D63">
      <w:pPr>
        <w:rPr>
          <w:lang w:val="es-MX"/>
        </w:rPr>
      </w:pPr>
    </w:p>
    <w:p w14:paraId="7CD2D71F" w14:textId="77777777" w:rsidR="00B11559" w:rsidRDefault="00B11559" w:rsidP="007416E1">
      <w:bookmarkStart w:id="0" w:name="_GoBack"/>
      <w:bookmarkEnd w:id="0"/>
    </w:p>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921A" w14:textId="77777777" w:rsidR="00330FBC" w:rsidRDefault="00330FBC" w:rsidP="00544CD9">
      <w:r>
        <w:separator/>
      </w:r>
    </w:p>
  </w:endnote>
  <w:endnote w:type="continuationSeparator" w:id="0">
    <w:p w14:paraId="6C34C001" w14:textId="77777777" w:rsidR="00330FBC" w:rsidRDefault="00330FBC"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A71A" w14:textId="77777777" w:rsidR="00330FBC" w:rsidRDefault="00330FBC" w:rsidP="00544CD9">
      <w:r>
        <w:separator/>
      </w:r>
    </w:p>
  </w:footnote>
  <w:footnote w:type="continuationSeparator" w:id="0">
    <w:p w14:paraId="718905F1" w14:textId="77777777" w:rsidR="00330FBC" w:rsidRDefault="00330FBC"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4"/>
  </w:num>
  <w:num w:numId="3">
    <w:abstractNumId w:val="2"/>
  </w:num>
  <w:num w:numId="4">
    <w:abstractNumId w:val="0"/>
  </w:num>
  <w:num w:numId="5">
    <w:abstractNumId w:val="6"/>
  </w:num>
  <w:num w:numId="6">
    <w:abstractNumId w:val="3"/>
  </w:num>
  <w:num w:numId="7">
    <w:abstractNumId w:val="11"/>
  </w:num>
  <w:num w:numId="8">
    <w:abstractNumId w:val="5"/>
  </w:num>
  <w:num w:numId="9">
    <w:abstractNumId w:val="7"/>
  </w:num>
  <w:num w:numId="10">
    <w:abstractNumId w:val="12"/>
  </w:num>
  <w:num w:numId="11">
    <w:abstractNumId w:val="10"/>
  </w:num>
  <w:num w:numId="12">
    <w:abstractNumId w:val="8"/>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96790"/>
    <w:rsid w:val="000A2748"/>
    <w:rsid w:val="000A5733"/>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54F9A"/>
    <w:rsid w:val="00360924"/>
    <w:rsid w:val="00360EBB"/>
    <w:rsid w:val="003632AE"/>
    <w:rsid w:val="00363F95"/>
    <w:rsid w:val="00373657"/>
    <w:rsid w:val="00393DF1"/>
    <w:rsid w:val="0039799A"/>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30F5E"/>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5210"/>
    <w:rsid w:val="007F5ECB"/>
    <w:rsid w:val="00803B67"/>
    <w:rsid w:val="00806896"/>
    <w:rsid w:val="00812F68"/>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7EF7"/>
    <w:rsid w:val="00F20D63"/>
    <w:rsid w:val="00F21312"/>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9</cp:revision>
  <cp:lastPrinted>2018-04-05T14:23:00Z</cp:lastPrinted>
  <dcterms:created xsi:type="dcterms:W3CDTF">2019-12-10T18:37:00Z</dcterms:created>
  <dcterms:modified xsi:type="dcterms:W3CDTF">2020-01-11T01:04:00Z</dcterms:modified>
</cp:coreProperties>
</file>