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6D" w:rsidRPr="007F136D" w:rsidRDefault="004669E4" w:rsidP="003B4A89">
      <w:pPr>
        <w:jc w:val="center"/>
        <w:rPr>
          <w:rFonts w:ascii="Verdana" w:hAnsi="Verdana"/>
          <w:b/>
          <w:sz w:val="28"/>
          <w:szCs w:val="28"/>
        </w:rPr>
      </w:pPr>
      <w:r>
        <w:rPr>
          <w:noProof/>
        </w:rPr>
        <w:drawing>
          <wp:inline distT="0" distB="0" distL="0" distR="0">
            <wp:extent cx="2735580" cy="753212"/>
            <wp:effectExtent l="0" t="0" r="7620" b="8890"/>
            <wp:docPr id="1" name="Picture 1" descr="*WaylandBaptistUniversity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292" cy="764422"/>
                    </a:xfrm>
                    <a:prstGeom prst="rect">
                      <a:avLst/>
                    </a:prstGeom>
                    <a:noFill/>
                    <a:ln>
                      <a:noFill/>
                    </a:ln>
                  </pic:spPr>
                </pic:pic>
              </a:graphicData>
            </a:graphic>
          </wp:inline>
        </w:drawing>
      </w:r>
    </w:p>
    <w:p w:rsidR="004669E4" w:rsidRDefault="004669E4" w:rsidP="003B4A89">
      <w:pPr>
        <w:jc w:val="center"/>
        <w:rPr>
          <w:rFonts w:ascii="Garamond" w:hAnsi="Garamond"/>
          <w:b/>
          <w:szCs w:val="24"/>
        </w:rPr>
      </w:pPr>
    </w:p>
    <w:p w:rsidR="00B0219A" w:rsidRDefault="00B0219A" w:rsidP="003B4A89">
      <w:pPr>
        <w:jc w:val="center"/>
        <w:rPr>
          <w:rFonts w:ascii="Garamond" w:hAnsi="Garamond"/>
          <w:b/>
          <w:color w:val="365F91" w:themeColor="accent1" w:themeShade="BF"/>
          <w:szCs w:val="24"/>
        </w:rPr>
      </w:pPr>
    </w:p>
    <w:p w:rsidR="004669E4" w:rsidRPr="00D67401" w:rsidRDefault="004669E4" w:rsidP="003B4A89">
      <w:pPr>
        <w:jc w:val="center"/>
        <w:rPr>
          <w:rFonts w:ascii="Garamond" w:hAnsi="Garamond"/>
          <w:b/>
          <w:color w:val="365F91" w:themeColor="accent1" w:themeShade="BF"/>
          <w:szCs w:val="24"/>
        </w:rPr>
      </w:pPr>
      <w:r w:rsidRPr="00D67401">
        <w:rPr>
          <w:rFonts w:ascii="Garamond" w:hAnsi="Garamond"/>
          <w:b/>
          <w:color w:val="365F91" w:themeColor="accent1" w:themeShade="BF"/>
          <w:szCs w:val="24"/>
        </w:rPr>
        <w:t>PLAINVIEW CAMPUS</w:t>
      </w:r>
    </w:p>
    <w:p w:rsidR="004669E4" w:rsidRDefault="00F519EF" w:rsidP="003B4A89">
      <w:pPr>
        <w:jc w:val="center"/>
        <w:rPr>
          <w:rStyle w:val="Hyperlink"/>
          <w:rFonts w:ascii="Garamond" w:hAnsi="Garamond"/>
          <w:b/>
          <w:color w:val="365F91" w:themeColor="accent1" w:themeShade="BF"/>
          <w:szCs w:val="24"/>
        </w:rPr>
      </w:pPr>
      <w:hyperlink r:id="rId9" w:history="1">
        <w:r w:rsidR="00024FBA">
          <w:rPr>
            <w:rStyle w:val="Hyperlink"/>
            <w:rFonts w:ascii="Garamond" w:hAnsi="Garamond"/>
            <w:b/>
            <w:color w:val="365F91" w:themeColor="accent1" w:themeShade="BF"/>
            <w:szCs w:val="24"/>
          </w:rPr>
          <w:t>SCHOOL</w:t>
        </w:r>
      </w:hyperlink>
      <w:r w:rsidR="00024FBA">
        <w:rPr>
          <w:rStyle w:val="Hyperlink"/>
          <w:rFonts w:ascii="Garamond" w:hAnsi="Garamond"/>
          <w:b/>
          <w:color w:val="365F91" w:themeColor="accent1" w:themeShade="BF"/>
          <w:szCs w:val="24"/>
        </w:rPr>
        <w:t xml:space="preserve"> OF CHRISTIAN STUDIES</w:t>
      </w:r>
    </w:p>
    <w:p w:rsidR="00B0219A" w:rsidRDefault="00B0219A" w:rsidP="003B4A89">
      <w:pPr>
        <w:jc w:val="center"/>
        <w:rPr>
          <w:rFonts w:ascii="Garamond" w:hAnsi="Garamond"/>
          <w:b/>
          <w:color w:val="365F91" w:themeColor="accent1" w:themeShade="BF"/>
          <w:szCs w:val="24"/>
        </w:rPr>
      </w:pPr>
    </w:p>
    <w:p w:rsidR="00DF32A8" w:rsidRPr="00D67401" w:rsidRDefault="00DF32A8" w:rsidP="003B4A89">
      <w:pPr>
        <w:jc w:val="center"/>
        <w:rPr>
          <w:rFonts w:ascii="Garamond" w:hAnsi="Garamond"/>
          <w:b/>
          <w:color w:val="365F91" w:themeColor="accent1" w:themeShade="BF"/>
          <w:szCs w:val="24"/>
        </w:rPr>
      </w:pPr>
    </w:p>
    <w:p w:rsidR="004669E4" w:rsidRPr="00D67401" w:rsidRDefault="00F519EF" w:rsidP="004669E4">
      <w:pPr>
        <w:pStyle w:val="Heading1"/>
        <w:jc w:val="center"/>
        <w:rPr>
          <w:rFonts w:ascii="Garamond" w:hAnsi="Garamond"/>
        </w:rPr>
      </w:pPr>
      <w:hyperlink r:id="rId10" w:history="1">
        <w:r w:rsidR="004669E4" w:rsidRPr="00D67401">
          <w:rPr>
            <w:rStyle w:val="Hyperlink"/>
            <w:rFonts w:ascii="Garamond" w:hAnsi="Garamond"/>
            <w:color w:val="365F91" w:themeColor="accent1" w:themeShade="BF"/>
          </w:rPr>
          <w:t>Wayland Baptist University Mission Statement</w:t>
        </w:r>
      </w:hyperlink>
    </w:p>
    <w:p w:rsidR="004669E4" w:rsidRDefault="004669E4" w:rsidP="004669E4">
      <w:pPr>
        <w:ind w:right="-180"/>
        <w:jc w:val="center"/>
        <w:rPr>
          <w:rFonts w:ascii="Garamond" w:hAnsi="Garamond" w:cs="Arial"/>
          <w:szCs w:val="20"/>
        </w:rPr>
      </w:pPr>
      <w:r w:rsidRPr="004669E4">
        <w:rPr>
          <w:rFonts w:ascii="Garamond" w:hAnsi="Garamond" w:cs="Arial"/>
          <w:szCs w:val="20"/>
        </w:rPr>
        <w:t>Wayland Baptist University exists to educate students in an academically challenging, learning-focused and distinctively Christian environment for professional success and service to God and humankind.</w:t>
      </w:r>
    </w:p>
    <w:p w:rsidR="00B0219A" w:rsidRPr="004669E4" w:rsidRDefault="00B0219A" w:rsidP="004669E4">
      <w:pPr>
        <w:ind w:right="-180"/>
        <w:jc w:val="center"/>
        <w:rPr>
          <w:rFonts w:ascii="Garamond" w:hAnsi="Garamond" w:cs="Arial"/>
          <w:szCs w:val="20"/>
        </w:rPr>
      </w:pPr>
    </w:p>
    <w:p w:rsidR="004669E4" w:rsidRDefault="004669E4" w:rsidP="003B4A89">
      <w:pPr>
        <w:jc w:val="center"/>
        <w:rPr>
          <w:rFonts w:ascii="Verdana" w:hAnsi="Verdana"/>
          <w:b/>
          <w:sz w:val="28"/>
          <w:szCs w:val="28"/>
        </w:rPr>
      </w:pPr>
    </w:p>
    <w:p w:rsidR="00DF32A8" w:rsidRDefault="00DF32A8" w:rsidP="003B4A89">
      <w:pPr>
        <w:jc w:val="center"/>
        <w:rPr>
          <w:rFonts w:ascii="Verdana" w:hAnsi="Verdana"/>
          <w:b/>
          <w:sz w:val="28"/>
          <w:szCs w:val="28"/>
        </w:rPr>
      </w:pPr>
    </w:p>
    <w:p w:rsidR="005617CE" w:rsidRPr="00024FBA" w:rsidRDefault="00627569" w:rsidP="003B4A89">
      <w:pPr>
        <w:jc w:val="center"/>
        <w:rPr>
          <w:rFonts w:ascii="Verdana" w:hAnsi="Verdana"/>
          <w:b/>
          <w:sz w:val="28"/>
          <w:szCs w:val="28"/>
        </w:rPr>
      </w:pPr>
      <w:proofErr w:type="spellStart"/>
      <w:r w:rsidRPr="00024FBA">
        <w:rPr>
          <w:rFonts w:ascii="Verdana" w:hAnsi="Verdana"/>
          <w:b/>
          <w:sz w:val="28"/>
          <w:szCs w:val="28"/>
        </w:rPr>
        <w:t>RLGN</w:t>
      </w:r>
      <w:proofErr w:type="spellEnd"/>
      <w:r w:rsidR="005617CE" w:rsidRPr="00024FBA">
        <w:rPr>
          <w:rFonts w:ascii="Verdana" w:hAnsi="Verdana"/>
          <w:b/>
          <w:sz w:val="28"/>
          <w:szCs w:val="28"/>
        </w:rPr>
        <w:t xml:space="preserve"> 13</w:t>
      </w:r>
      <w:r w:rsidRPr="00024FBA">
        <w:rPr>
          <w:rFonts w:ascii="Verdana" w:hAnsi="Verdana"/>
          <w:b/>
          <w:sz w:val="28"/>
          <w:szCs w:val="28"/>
        </w:rPr>
        <w:t>0</w:t>
      </w:r>
      <w:r w:rsidR="00E10430" w:rsidRPr="00024FBA">
        <w:rPr>
          <w:rFonts w:ascii="Verdana" w:hAnsi="Verdana"/>
          <w:b/>
          <w:sz w:val="28"/>
          <w:szCs w:val="28"/>
        </w:rPr>
        <w:t>3</w:t>
      </w:r>
      <w:r w:rsidRPr="00024FBA">
        <w:rPr>
          <w:rFonts w:ascii="Verdana" w:hAnsi="Verdana"/>
          <w:b/>
          <w:sz w:val="28"/>
          <w:szCs w:val="28"/>
        </w:rPr>
        <w:t xml:space="preserve"> PL0</w:t>
      </w:r>
      <w:r w:rsidR="00E10430" w:rsidRPr="00024FBA">
        <w:rPr>
          <w:rFonts w:ascii="Verdana" w:hAnsi="Verdana"/>
          <w:b/>
          <w:sz w:val="28"/>
          <w:szCs w:val="28"/>
        </w:rPr>
        <w:t>1</w:t>
      </w:r>
    </w:p>
    <w:p w:rsidR="00D84D28" w:rsidRPr="00024FBA" w:rsidRDefault="00F67772" w:rsidP="00D84D28">
      <w:pPr>
        <w:jc w:val="center"/>
        <w:rPr>
          <w:rFonts w:ascii="Verdana" w:hAnsi="Verdana"/>
          <w:b/>
          <w:sz w:val="28"/>
          <w:szCs w:val="28"/>
        </w:rPr>
      </w:pPr>
      <w:r w:rsidRPr="00024FBA">
        <w:rPr>
          <w:rFonts w:ascii="Verdana" w:hAnsi="Verdana"/>
          <w:b/>
          <w:sz w:val="28"/>
          <w:szCs w:val="28"/>
        </w:rPr>
        <w:t>Old Testament</w:t>
      </w:r>
      <w:r w:rsidR="00627569" w:rsidRPr="00024FBA">
        <w:rPr>
          <w:rFonts w:ascii="Verdana" w:hAnsi="Verdana"/>
          <w:b/>
          <w:sz w:val="28"/>
          <w:szCs w:val="28"/>
        </w:rPr>
        <w:t xml:space="preserve"> </w:t>
      </w:r>
      <w:r w:rsidR="00024FBA" w:rsidRPr="00024FBA">
        <w:rPr>
          <w:rFonts w:ascii="Verdana" w:hAnsi="Verdana"/>
          <w:b/>
          <w:sz w:val="28"/>
          <w:szCs w:val="28"/>
        </w:rPr>
        <w:t>for Majors and Minors</w:t>
      </w:r>
    </w:p>
    <w:p w:rsidR="00464F90" w:rsidRPr="00852B8A" w:rsidRDefault="00464F90" w:rsidP="00464F90">
      <w:pPr>
        <w:jc w:val="center"/>
        <w:rPr>
          <w:rFonts w:ascii="Verdana" w:hAnsi="Verdana" w:cstheme="minorHAnsi"/>
          <w:b/>
          <w:szCs w:val="24"/>
        </w:rPr>
      </w:pPr>
      <w:proofErr w:type="spellStart"/>
      <w:r w:rsidRPr="0090300E">
        <w:rPr>
          <w:rFonts w:ascii="Verdana" w:hAnsi="Verdana" w:cstheme="minorHAnsi"/>
          <w:b/>
          <w:szCs w:val="24"/>
        </w:rPr>
        <w:t>WBU</w:t>
      </w:r>
      <w:proofErr w:type="spellEnd"/>
      <w:r w:rsidRPr="0090300E">
        <w:rPr>
          <w:rFonts w:ascii="Verdana" w:hAnsi="Verdana" w:cstheme="minorHAnsi"/>
          <w:b/>
          <w:szCs w:val="24"/>
        </w:rPr>
        <w:t xml:space="preserve"> </w:t>
      </w:r>
      <w:r w:rsidRPr="00852B8A">
        <w:rPr>
          <w:rFonts w:ascii="Verdana" w:hAnsi="Verdana" w:cstheme="minorHAnsi"/>
          <w:b/>
          <w:szCs w:val="24"/>
        </w:rPr>
        <w:t>Online</w:t>
      </w:r>
    </w:p>
    <w:p w:rsidR="00C349E0" w:rsidRDefault="00513A09" w:rsidP="00D37865">
      <w:pPr>
        <w:jc w:val="center"/>
        <w:rPr>
          <w:rFonts w:ascii="Verdana" w:hAnsi="Verdana" w:cstheme="minorHAnsi"/>
          <w:b/>
          <w:szCs w:val="24"/>
        </w:rPr>
      </w:pPr>
      <w:r>
        <w:rPr>
          <w:rFonts w:ascii="Verdana" w:hAnsi="Verdana" w:cstheme="minorHAnsi"/>
          <w:b/>
          <w:szCs w:val="24"/>
        </w:rPr>
        <w:t xml:space="preserve">Spring </w:t>
      </w:r>
      <w:r w:rsidR="00D37865">
        <w:rPr>
          <w:rFonts w:ascii="Verdana" w:hAnsi="Verdana" w:cstheme="minorHAnsi"/>
          <w:b/>
          <w:szCs w:val="24"/>
        </w:rPr>
        <w:t>I</w:t>
      </w:r>
      <w:r w:rsidR="00696216">
        <w:rPr>
          <w:rFonts w:ascii="Verdana" w:hAnsi="Verdana" w:cstheme="minorHAnsi"/>
          <w:b/>
          <w:szCs w:val="24"/>
        </w:rPr>
        <w:t>I</w:t>
      </w:r>
      <w:r>
        <w:rPr>
          <w:rFonts w:ascii="Verdana" w:hAnsi="Verdana" w:cstheme="minorHAnsi"/>
          <w:b/>
          <w:szCs w:val="24"/>
        </w:rPr>
        <w:t xml:space="preserve"> 2021</w:t>
      </w:r>
      <w:r w:rsidR="00D37865" w:rsidRPr="00360916">
        <w:rPr>
          <w:rFonts w:ascii="Verdana" w:hAnsi="Verdana" w:cstheme="minorHAnsi"/>
          <w:b/>
          <w:szCs w:val="24"/>
        </w:rPr>
        <w:t xml:space="preserve"> (</w:t>
      </w:r>
      <w:r w:rsidR="00696216">
        <w:rPr>
          <w:rFonts w:ascii="Verdana" w:hAnsi="Verdana" w:cstheme="minorHAnsi"/>
          <w:b/>
          <w:szCs w:val="24"/>
        </w:rPr>
        <w:t>March 22-May 15</w:t>
      </w:r>
      <w:bookmarkStart w:id="0" w:name="_GoBack"/>
      <w:bookmarkEnd w:id="0"/>
      <w:r w:rsidR="00D37865" w:rsidRPr="00360916">
        <w:rPr>
          <w:rFonts w:ascii="Verdana" w:hAnsi="Verdana" w:cstheme="minorHAnsi"/>
          <w:b/>
          <w:szCs w:val="24"/>
        </w:rPr>
        <w:t>)</w:t>
      </w:r>
    </w:p>
    <w:p w:rsidR="00D37865" w:rsidRDefault="00D37865" w:rsidP="00D37865">
      <w:pPr>
        <w:jc w:val="center"/>
        <w:rPr>
          <w:rFonts w:ascii="Verdana" w:hAnsi="Verdana"/>
          <w:b/>
          <w:sz w:val="20"/>
          <w:szCs w:val="20"/>
          <w:u w:val="single"/>
        </w:rPr>
      </w:pPr>
    </w:p>
    <w:p w:rsidR="00E3610A" w:rsidRPr="007F136D" w:rsidRDefault="00E3610A" w:rsidP="005617CE">
      <w:pPr>
        <w:rPr>
          <w:rFonts w:ascii="Verdana" w:hAnsi="Verdana"/>
          <w:b/>
          <w:sz w:val="20"/>
          <w:szCs w:val="20"/>
          <w:u w:val="single"/>
        </w:rPr>
      </w:pPr>
    </w:p>
    <w:p w:rsidR="00464F90" w:rsidRPr="00464F90" w:rsidRDefault="00464F90" w:rsidP="00464F90">
      <w:pPr>
        <w:keepNext/>
        <w:keepLines/>
        <w:outlineLvl w:val="0"/>
        <w:rPr>
          <w:rFonts w:ascii="Verdana" w:eastAsiaTheme="majorEastAsia" w:hAnsi="Verdana" w:cstheme="majorBidi"/>
          <w:b/>
          <w:caps/>
          <w:sz w:val="21"/>
          <w:szCs w:val="32"/>
          <w:u w:val="double"/>
        </w:rPr>
      </w:pPr>
      <w:r w:rsidRPr="00464F90">
        <w:rPr>
          <w:rFonts w:ascii="Verdana" w:eastAsiaTheme="majorEastAsia" w:hAnsi="Verdana" w:cstheme="majorBidi"/>
          <w:b/>
          <w:caps/>
          <w:sz w:val="21"/>
          <w:szCs w:val="32"/>
          <w:u w:val="double"/>
        </w:rPr>
        <w:t>Instructor</w:t>
      </w:r>
    </w:p>
    <w:p w:rsidR="00464F90" w:rsidRPr="00464F90" w:rsidRDefault="00464F90" w:rsidP="00464F90"/>
    <w:p w:rsidR="00464F90" w:rsidRPr="00464F90" w:rsidRDefault="00464F90" w:rsidP="00464F90">
      <w:pPr>
        <w:rPr>
          <w:rFonts w:ascii="Verdana" w:hAnsi="Verdana"/>
          <w:sz w:val="21"/>
          <w:szCs w:val="21"/>
        </w:rPr>
      </w:pPr>
      <w:r w:rsidRPr="00464F90">
        <w:rPr>
          <w:rFonts w:ascii="Verdana" w:hAnsi="Verdana"/>
          <w:sz w:val="21"/>
          <w:szCs w:val="21"/>
        </w:rPr>
        <w:t>Rev. Ginny Brewer-Boydston, Ph.D.</w:t>
      </w:r>
    </w:p>
    <w:p w:rsidR="00DF32A8" w:rsidRPr="00211AA9" w:rsidRDefault="00DF32A8" w:rsidP="00DF32A8">
      <w:pPr>
        <w:rPr>
          <w:rFonts w:ascii="Verdana" w:hAnsi="Verdana"/>
          <w:sz w:val="21"/>
          <w:szCs w:val="21"/>
        </w:rPr>
      </w:pPr>
      <w:r w:rsidRPr="00211AA9">
        <w:rPr>
          <w:rFonts w:ascii="Verdana" w:hAnsi="Verdana"/>
          <w:sz w:val="21"/>
          <w:szCs w:val="21"/>
        </w:rPr>
        <w:t>Christian Studies Adjunct Lecturer (Plainview Campus)</w:t>
      </w:r>
    </w:p>
    <w:p w:rsidR="00DF32A8" w:rsidRPr="00D539AF" w:rsidRDefault="00DF32A8" w:rsidP="00DF32A8">
      <w:pPr>
        <w:rPr>
          <w:rFonts w:ascii="Verdana" w:hAnsi="Verdana"/>
          <w:sz w:val="21"/>
          <w:szCs w:val="21"/>
        </w:rPr>
      </w:pPr>
      <w:r w:rsidRPr="00211AA9">
        <w:rPr>
          <w:rFonts w:ascii="Verdana" w:hAnsi="Verdana"/>
          <w:sz w:val="21"/>
          <w:szCs w:val="21"/>
        </w:rPr>
        <w:tab/>
      </w:r>
      <w:r w:rsidRPr="00211AA9">
        <w:rPr>
          <w:rFonts w:ascii="Verdana" w:hAnsi="Verdana"/>
          <w:i/>
          <w:sz w:val="21"/>
          <w:szCs w:val="21"/>
        </w:rPr>
        <w:t>Office</w:t>
      </w:r>
      <w:r w:rsidRPr="00211AA9">
        <w:rPr>
          <w:rFonts w:ascii="Verdana" w:hAnsi="Verdana"/>
          <w:sz w:val="21"/>
          <w:szCs w:val="21"/>
        </w:rPr>
        <w:t>: No physical office</w:t>
      </w:r>
      <w:r>
        <w:rPr>
          <w:rFonts w:ascii="Verdana" w:hAnsi="Verdana"/>
          <w:sz w:val="21"/>
          <w:szCs w:val="21"/>
        </w:rPr>
        <w:t>.</w:t>
      </w:r>
    </w:p>
    <w:p w:rsidR="00DF32A8" w:rsidRDefault="00DF32A8" w:rsidP="00DF32A8">
      <w:pPr>
        <w:ind w:firstLine="720"/>
        <w:rPr>
          <w:rStyle w:val="Hyperlink"/>
          <w:rFonts w:ascii="Verdana" w:hAnsi="Verdana"/>
          <w:color w:val="auto"/>
          <w:sz w:val="21"/>
          <w:szCs w:val="21"/>
        </w:rPr>
      </w:pPr>
      <w:r w:rsidRPr="00D539AF">
        <w:rPr>
          <w:rFonts w:ascii="Verdana" w:hAnsi="Verdana"/>
          <w:i/>
          <w:sz w:val="21"/>
          <w:szCs w:val="21"/>
        </w:rPr>
        <w:t>E-mail</w:t>
      </w:r>
      <w:r w:rsidRPr="00D539AF">
        <w:rPr>
          <w:rFonts w:ascii="Verdana" w:hAnsi="Verdana"/>
          <w:sz w:val="21"/>
          <w:szCs w:val="21"/>
        </w:rPr>
        <w:t xml:space="preserve">: </w:t>
      </w:r>
      <w:hyperlink r:id="rId11" w:history="1">
        <w:r w:rsidRPr="00100CF6">
          <w:rPr>
            <w:rStyle w:val="Hyperlink"/>
            <w:rFonts w:ascii="Verdana" w:hAnsi="Verdana"/>
            <w:color w:val="0070C0"/>
            <w:sz w:val="21"/>
            <w:szCs w:val="21"/>
            <w:u w:val="single"/>
          </w:rPr>
          <w:t>brewer-boydstong@wbu.edu</w:t>
        </w:r>
      </w:hyperlink>
    </w:p>
    <w:p w:rsidR="00DF32A8" w:rsidRPr="00211AA9" w:rsidRDefault="00DF32A8" w:rsidP="00DF32A8">
      <w:pPr>
        <w:ind w:firstLine="720"/>
        <w:rPr>
          <w:rFonts w:ascii="Verdana" w:hAnsi="Verdana"/>
          <w:sz w:val="21"/>
          <w:szCs w:val="21"/>
        </w:rPr>
      </w:pPr>
      <w:r w:rsidRPr="00211AA9">
        <w:rPr>
          <w:rFonts w:ascii="Verdana" w:hAnsi="Verdana"/>
          <w:i/>
          <w:sz w:val="21"/>
          <w:szCs w:val="21"/>
        </w:rPr>
        <w:t>Office Hours</w:t>
      </w:r>
      <w:r w:rsidRPr="00211AA9">
        <w:rPr>
          <w:rFonts w:ascii="Verdana" w:hAnsi="Verdana"/>
          <w:sz w:val="21"/>
          <w:szCs w:val="21"/>
        </w:rPr>
        <w:t xml:space="preserve">: By appointment only.  </w:t>
      </w:r>
    </w:p>
    <w:p w:rsidR="00DF32A8" w:rsidRDefault="00DF32A8" w:rsidP="00DF32A8">
      <w:pPr>
        <w:ind w:firstLine="720"/>
        <w:rPr>
          <w:rFonts w:ascii="Verdana" w:hAnsi="Verdana"/>
          <w:sz w:val="21"/>
          <w:szCs w:val="21"/>
        </w:rPr>
      </w:pPr>
      <w:r w:rsidRPr="00211AA9">
        <w:rPr>
          <w:rFonts w:ascii="Verdana" w:hAnsi="Verdana"/>
          <w:i/>
          <w:sz w:val="21"/>
          <w:szCs w:val="21"/>
        </w:rPr>
        <w:t>Office Phone</w:t>
      </w:r>
      <w:r w:rsidRPr="00211AA9">
        <w:rPr>
          <w:rFonts w:ascii="Verdana" w:hAnsi="Verdana"/>
          <w:sz w:val="21"/>
          <w:szCs w:val="21"/>
        </w:rPr>
        <w:t>: No office phone.  Email is the most reliable method of contact.  You can also text me through the Remind App (see the Syllabus section on Blackboard).  I am also willing to meet over Zoom.</w:t>
      </w:r>
    </w:p>
    <w:p w:rsidR="00464F90" w:rsidRPr="00464F90" w:rsidRDefault="00464F90" w:rsidP="00464F90">
      <w:pPr>
        <w:ind w:firstLine="720"/>
        <w:rPr>
          <w:rFonts w:ascii="Verdana" w:hAnsi="Verdana"/>
          <w:sz w:val="21"/>
          <w:szCs w:val="21"/>
        </w:rPr>
      </w:pPr>
    </w:p>
    <w:p w:rsidR="00464F90" w:rsidRPr="00464F90" w:rsidRDefault="00464F90" w:rsidP="00464F90">
      <w:pPr>
        <w:keepNext/>
        <w:keepLines/>
        <w:outlineLvl w:val="0"/>
        <w:rPr>
          <w:rFonts w:ascii="Verdana" w:eastAsiaTheme="majorEastAsia" w:hAnsi="Verdana" w:cstheme="majorBidi"/>
          <w:b/>
          <w:caps/>
          <w:sz w:val="21"/>
          <w:szCs w:val="32"/>
          <w:u w:val="double"/>
        </w:rPr>
      </w:pPr>
      <w:r w:rsidRPr="00464F90">
        <w:rPr>
          <w:rFonts w:ascii="Verdana" w:eastAsiaTheme="majorEastAsia" w:hAnsi="Verdana" w:cstheme="majorBidi"/>
          <w:b/>
          <w:caps/>
          <w:sz w:val="21"/>
          <w:szCs w:val="32"/>
          <w:u w:val="double"/>
        </w:rPr>
        <w:t>COURSE MEETING TIME &amp; LOCATION</w:t>
      </w:r>
    </w:p>
    <w:p w:rsidR="00464F90" w:rsidRPr="00464F90" w:rsidRDefault="00464F90" w:rsidP="00464F90">
      <w:pPr>
        <w:tabs>
          <w:tab w:val="left" w:pos="-720"/>
          <w:tab w:val="left" w:pos="6015"/>
        </w:tabs>
        <w:suppressAutoHyphens/>
        <w:rPr>
          <w:rFonts w:ascii="Verdana" w:hAnsi="Verdana" w:cstheme="minorHAnsi"/>
          <w:spacing w:val="-3"/>
          <w:sz w:val="21"/>
          <w:szCs w:val="21"/>
        </w:rPr>
      </w:pPr>
    </w:p>
    <w:p w:rsidR="00464F90" w:rsidRPr="00464F90" w:rsidRDefault="00464F90" w:rsidP="00464F90">
      <w:pPr>
        <w:tabs>
          <w:tab w:val="left" w:pos="-720"/>
          <w:tab w:val="left" w:pos="6015"/>
        </w:tabs>
        <w:suppressAutoHyphens/>
        <w:rPr>
          <w:rFonts w:ascii="Verdana" w:hAnsi="Verdana" w:cstheme="minorHAnsi"/>
          <w:spacing w:val="-3"/>
          <w:sz w:val="21"/>
          <w:szCs w:val="21"/>
        </w:rPr>
      </w:pPr>
      <w:r w:rsidRPr="00464F90">
        <w:rPr>
          <w:rFonts w:ascii="Verdana" w:hAnsi="Verdana" w:cstheme="minorHAnsi"/>
          <w:spacing w:val="-3"/>
          <w:sz w:val="21"/>
          <w:szCs w:val="21"/>
        </w:rPr>
        <w:t>Since this is an online class, class meeting times will be observed by regular and timely participation in online activities every week.  There are specific due dates for assignments.</w:t>
      </w:r>
    </w:p>
    <w:p w:rsidR="00464F90" w:rsidRPr="00464F90" w:rsidRDefault="00464F90" w:rsidP="00464F90">
      <w:pPr>
        <w:tabs>
          <w:tab w:val="left" w:pos="-720"/>
          <w:tab w:val="left" w:pos="6015"/>
        </w:tabs>
        <w:suppressAutoHyphens/>
        <w:rPr>
          <w:rFonts w:ascii="Verdana" w:hAnsi="Verdana" w:cstheme="minorHAnsi"/>
          <w:spacing w:val="-3"/>
          <w:sz w:val="21"/>
          <w:szCs w:val="21"/>
        </w:rPr>
      </w:pPr>
    </w:p>
    <w:p w:rsidR="00E3610A" w:rsidRPr="00E3610A" w:rsidRDefault="00F519EF" w:rsidP="00E3610A">
      <w:pPr>
        <w:pStyle w:val="Heading1"/>
        <w:rPr>
          <w:color w:val="0070C0"/>
          <w:szCs w:val="21"/>
        </w:rPr>
      </w:pPr>
      <w:hyperlink r:id="rId12" w:anchor="acalog_template_course_filter" w:history="1">
        <w:r w:rsidR="00E3610A" w:rsidRPr="00E3610A">
          <w:rPr>
            <w:color w:val="0070C0"/>
            <w:szCs w:val="21"/>
          </w:rPr>
          <w:t>Course Description</w:t>
        </w:r>
      </w:hyperlink>
    </w:p>
    <w:p w:rsidR="00E3610A" w:rsidRPr="00E3610A" w:rsidRDefault="00E3610A" w:rsidP="00E3610A"/>
    <w:p w:rsidR="00CF0F3D" w:rsidRPr="009549D8" w:rsidRDefault="001C64BD" w:rsidP="000D129D">
      <w:pPr>
        <w:ind w:right="1350"/>
        <w:rPr>
          <w:rFonts w:ascii="Verdana" w:hAnsi="Verdana"/>
          <w:i/>
          <w:sz w:val="21"/>
          <w:szCs w:val="21"/>
        </w:rPr>
      </w:pPr>
      <w:proofErr w:type="spellStart"/>
      <w:r w:rsidRPr="00F137D2">
        <w:rPr>
          <w:rFonts w:ascii="Verdana" w:hAnsi="Verdana"/>
          <w:i/>
          <w:sz w:val="21"/>
          <w:szCs w:val="21"/>
        </w:rPr>
        <w:t>RLGN</w:t>
      </w:r>
      <w:proofErr w:type="spellEnd"/>
      <w:r w:rsidR="00D84D28" w:rsidRPr="00F137D2">
        <w:rPr>
          <w:rFonts w:ascii="Verdana" w:hAnsi="Verdana"/>
          <w:i/>
          <w:sz w:val="21"/>
          <w:szCs w:val="21"/>
        </w:rPr>
        <w:t xml:space="preserve"> 13</w:t>
      </w:r>
      <w:r w:rsidRPr="00F137D2">
        <w:rPr>
          <w:rFonts w:ascii="Verdana" w:hAnsi="Verdana"/>
          <w:i/>
          <w:sz w:val="21"/>
          <w:szCs w:val="21"/>
        </w:rPr>
        <w:t>0</w:t>
      </w:r>
      <w:r w:rsidR="00024FBA">
        <w:rPr>
          <w:rFonts w:ascii="Verdana" w:hAnsi="Verdana"/>
          <w:i/>
          <w:sz w:val="21"/>
          <w:szCs w:val="21"/>
        </w:rPr>
        <w:t>3</w:t>
      </w:r>
      <w:r w:rsidR="00D84D28" w:rsidRPr="00F137D2">
        <w:rPr>
          <w:rFonts w:ascii="Verdana" w:hAnsi="Verdana"/>
          <w:i/>
          <w:sz w:val="21"/>
          <w:szCs w:val="21"/>
        </w:rPr>
        <w:t xml:space="preserve"> Old Testament</w:t>
      </w:r>
      <w:r w:rsidRPr="00F137D2">
        <w:rPr>
          <w:rFonts w:ascii="Verdana" w:hAnsi="Verdana"/>
          <w:i/>
          <w:sz w:val="21"/>
          <w:szCs w:val="21"/>
        </w:rPr>
        <w:t xml:space="preserve"> </w:t>
      </w:r>
      <w:r w:rsidR="00024FBA">
        <w:rPr>
          <w:rFonts w:ascii="Verdana" w:hAnsi="Verdana"/>
          <w:i/>
          <w:sz w:val="21"/>
          <w:szCs w:val="21"/>
        </w:rPr>
        <w:t>for Majors and Minors</w:t>
      </w:r>
      <w:r w:rsidR="00D84D28" w:rsidRPr="00F137D2">
        <w:rPr>
          <w:rFonts w:ascii="Verdana" w:hAnsi="Verdana"/>
          <w:sz w:val="21"/>
          <w:szCs w:val="21"/>
        </w:rPr>
        <w:t xml:space="preserve">: </w:t>
      </w:r>
      <w:r w:rsidRPr="00F137D2">
        <w:rPr>
          <w:rFonts w:ascii="Verdana" w:hAnsi="Verdana"/>
          <w:sz w:val="21"/>
          <w:szCs w:val="21"/>
        </w:rPr>
        <w:t>“</w:t>
      </w:r>
      <w:r w:rsidR="00024FBA">
        <w:rPr>
          <w:rFonts w:ascii="Verdana" w:hAnsi="Verdana" w:cs="Arial"/>
          <w:sz w:val="21"/>
          <w:szCs w:val="21"/>
        </w:rPr>
        <w:t xml:space="preserve">Old Testament history with an emphasis on biblical background, </w:t>
      </w:r>
      <w:r w:rsidR="00024FBA" w:rsidRPr="00E3610A">
        <w:rPr>
          <w:rFonts w:ascii="Verdana" w:hAnsi="Verdana" w:cs="Arial"/>
          <w:sz w:val="21"/>
          <w:szCs w:val="21"/>
        </w:rPr>
        <w:t>canonization, scholarship, nature of the Bible, and content of the thirty-nine books of the Old Testament</w:t>
      </w:r>
      <w:r w:rsidRPr="00E3610A">
        <w:rPr>
          <w:rFonts w:ascii="Verdana" w:hAnsi="Verdana" w:cs="Arial"/>
          <w:sz w:val="21"/>
          <w:szCs w:val="21"/>
        </w:rPr>
        <w:t>.</w:t>
      </w:r>
      <w:r w:rsidR="00D84D28" w:rsidRPr="00E3610A">
        <w:rPr>
          <w:rFonts w:ascii="Verdana" w:hAnsi="Verdana"/>
          <w:sz w:val="21"/>
          <w:szCs w:val="21"/>
        </w:rPr>
        <w:t xml:space="preserve">” </w:t>
      </w:r>
      <w:r w:rsidR="00E3610A" w:rsidRPr="00E3610A">
        <w:rPr>
          <w:rFonts w:ascii="Verdana" w:hAnsi="Verdana"/>
          <w:sz w:val="21"/>
          <w:szCs w:val="21"/>
        </w:rPr>
        <w:t>(2020-2021</w:t>
      </w:r>
      <w:r w:rsidR="00D84D28" w:rsidRPr="00E3610A">
        <w:rPr>
          <w:rFonts w:ascii="Verdana" w:hAnsi="Verdana"/>
          <w:sz w:val="21"/>
          <w:szCs w:val="21"/>
        </w:rPr>
        <w:t xml:space="preserve"> </w:t>
      </w:r>
      <w:r w:rsidRPr="00E3610A">
        <w:rPr>
          <w:rFonts w:ascii="Verdana" w:hAnsi="Verdana"/>
          <w:sz w:val="21"/>
          <w:szCs w:val="21"/>
        </w:rPr>
        <w:t>Academic</w:t>
      </w:r>
      <w:r w:rsidR="00D84D28" w:rsidRPr="00E3610A">
        <w:rPr>
          <w:rFonts w:ascii="Verdana" w:hAnsi="Verdana"/>
          <w:sz w:val="21"/>
          <w:szCs w:val="21"/>
        </w:rPr>
        <w:t xml:space="preserve"> Catalog</w:t>
      </w:r>
      <w:r w:rsidR="00E91D25" w:rsidRPr="00E3610A">
        <w:rPr>
          <w:rFonts w:ascii="Verdana" w:hAnsi="Verdana"/>
          <w:sz w:val="21"/>
          <w:szCs w:val="21"/>
        </w:rPr>
        <w:t>)</w:t>
      </w:r>
    </w:p>
    <w:p w:rsidR="00E3610A" w:rsidRPr="00E3610A" w:rsidRDefault="00E3610A" w:rsidP="00E3610A">
      <w:pPr>
        <w:rPr>
          <w:rFonts w:ascii="Verdana" w:hAnsi="Verdana"/>
          <w:b/>
          <w:sz w:val="21"/>
          <w:szCs w:val="21"/>
          <w:u w:val="single"/>
        </w:rPr>
      </w:pPr>
    </w:p>
    <w:p w:rsidR="00E3610A" w:rsidRPr="00E3610A" w:rsidRDefault="00E3610A" w:rsidP="00E3610A">
      <w:pPr>
        <w:rPr>
          <w:rFonts w:ascii="Verdana" w:hAnsi="Verdana"/>
          <w:sz w:val="21"/>
          <w:szCs w:val="21"/>
        </w:rPr>
      </w:pPr>
      <w:r w:rsidRPr="00E3610A">
        <w:rPr>
          <w:rStyle w:val="Heading1Char"/>
          <w:u w:val="single"/>
        </w:rPr>
        <w:t>Course Prerequisites</w:t>
      </w:r>
      <w:r w:rsidRPr="00E3610A">
        <w:rPr>
          <w:rFonts w:ascii="Verdana" w:hAnsi="Verdana"/>
          <w:sz w:val="21"/>
          <w:szCs w:val="21"/>
        </w:rPr>
        <w:t>: None</w:t>
      </w:r>
    </w:p>
    <w:p w:rsidR="00E3610A" w:rsidRPr="00E3610A" w:rsidRDefault="00E3610A" w:rsidP="00E3610A">
      <w:pPr>
        <w:rPr>
          <w:rFonts w:ascii="Verdana" w:hAnsi="Verdana"/>
          <w:b/>
          <w:sz w:val="21"/>
          <w:szCs w:val="21"/>
          <w:u w:val="single"/>
        </w:rPr>
      </w:pPr>
    </w:p>
    <w:p w:rsidR="00E3610A" w:rsidRPr="00E3610A" w:rsidRDefault="00E3610A" w:rsidP="00E3610A">
      <w:pPr>
        <w:pStyle w:val="Heading1"/>
      </w:pPr>
      <w:bookmarkStart w:id="1" w:name="_Hlk522476300"/>
      <w:r w:rsidRPr="00E3610A">
        <w:t>Course Outcomes and Competencies</w:t>
      </w:r>
    </w:p>
    <w:p w:rsidR="00E3610A" w:rsidRPr="000A2006" w:rsidRDefault="00E3610A" w:rsidP="00E3610A"/>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knowledge of the historical, religious, and social context of the Old Testament world</w:t>
      </w:r>
      <w:bookmarkEnd w:id="1"/>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knowledge of some of the critical methods used in Old Testament studies</w:t>
      </w:r>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an understanding of the basic content of the Old Testament and its main teachings (theological content)</w:t>
      </w:r>
    </w:p>
    <w:p w:rsidR="00765391" w:rsidRPr="009549D8" w:rsidRDefault="00765391" w:rsidP="00765391">
      <w:pPr>
        <w:pStyle w:val="ListParagraph"/>
        <w:numPr>
          <w:ilvl w:val="0"/>
          <w:numId w:val="1"/>
        </w:numPr>
        <w:rPr>
          <w:rFonts w:ascii="Verdana" w:hAnsi="Verdana" w:cs="Arial"/>
          <w:sz w:val="21"/>
          <w:szCs w:val="21"/>
        </w:rPr>
      </w:pPr>
      <w:r w:rsidRPr="009549D8">
        <w:rPr>
          <w:rFonts w:ascii="Verdana" w:hAnsi="Verdana" w:cs="Arial"/>
          <w:sz w:val="21"/>
          <w:szCs w:val="21"/>
        </w:rPr>
        <w:lastRenderedPageBreak/>
        <w:t>Demonstrate knowledge of the canonical process producing a more complete understanding of the compilation of the Old Testament</w:t>
      </w:r>
    </w:p>
    <w:p w:rsidR="003F2C15" w:rsidRPr="009549D8" w:rsidRDefault="003F2C15" w:rsidP="00D539AF">
      <w:pPr>
        <w:rPr>
          <w:rFonts w:ascii="Verdana" w:hAnsi="Verdana"/>
          <w:b/>
          <w:sz w:val="21"/>
          <w:szCs w:val="21"/>
          <w:u w:val="single"/>
        </w:rPr>
      </w:pPr>
    </w:p>
    <w:p w:rsidR="009A0B8B" w:rsidRPr="009A0B8B" w:rsidRDefault="009A0B8B" w:rsidP="009A0B8B">
      <w:pPr>
        <w:pStyle w:val="Heading1"/>
      </w:pPr>
      <w:r w:rsidRPr="009A0B8B">
        <w:t>REQUIRED TEXTBOOK AND RESOURCE MATERIAL</w:t>
      </w:r>
    </w:p>
    <w:p w:rsidR="009A0B8B" w:rsidRPr="009A0B8B" w:rsidRDefault="009A0B8B" w:rsidP="009A0B8B">
      <w:pPr>
        <w:keepNext/>
        <w:keepLines/>
        <w:outlineLvl w:val="0"/>
        <w:rPr>
          <w:rFonts w:ascii="Verdana" w:eastAsiaTheme="majorEastAsia" w:hAnsi="Verdana" w:cstheme="majorBidi"/>
          <w:b/>
          <w:caps/>
          <w:sz w:val="21"/>
          <w:szCs w:val="32"/>
          <w:u w:val="double"/>
        </w:rPr>
      </w:pPr>
      <w:r w:rsidRPr="009A0B8B">
        <w:rPr>
          <w:rFonts w:ascii="Verdana" w:eastAsiaTheme="majorEastAsia" w:hAnsi="Verdana" w:cstheme="majorBidi"/>
          <w:b/>
          <w:caps/>
          <w:sz w:val="21"/>
          <w:szCs w:val="32"/>
          <w:u w:val="double"/>
        </w:rPr>
        <w:t xml:space="preserve"> </w:t>
      </w:r>
    </w:p>
    <w:p w:rsidR="009A0B8B" w:rsidRDefault="009A0B8B" w:rsidP="00AD5EF0">
      <w:pPr>
        <w:pStyle w:val="Default"/>
        <w:rPr>
          <w:rFonts w:ascii="Verdana" w:hAnsi="Verdana" w:cstheme="minorHAnsi"/>
          <w:sz w:val="21"/>
          <w:szCs w:val="21"/>
        </w:rPr>
      </w:pPr>
      <w:r w:rsidRPr="009A0B8B">
        <w:rPr>
          <w:rFonts w:ascii="Verdana" w:hAnsi="Verdana" w:cstheme="minorHAnsi"/>
          <w:bCs/>
          <w:sz w:val="21"/>
          <w:szCs w:val="21"/>
        </w:rPr>
        <w:t>1.</w:t>
      </w:r>
      <w:r w:rsidRPr="009A0B8B">
        <w:rPr>
          <w:rFonts w:ascii="Verdana" w:hAnsi="Verdana" w:cstheme="minorHAnsi"/>
          <w:b/>
          <w:bCs/>
          <w:sz w:val="21"/>
          <w:szCs w:val="21"/>
        </w:rPr>
        <w:t xml:space="preserve"> </w:t>
      </w:r>
      <w:r w:rsidRPr="009A0B8B">
        <w:rPr>
          <w:rFonts w:ascii="Verdana" w:hAnsi="Verdana" w:cstheme="minorHAnsi"/>
          <w:bCs/>
          <w:sz w:val="21"/>
          <w:szCs w:val="21"/>
        </w:rPr>
        <w:t xml:space="preserve">NOTE: </w:t>
      </w:r>
      <w:r w:rsidRPr="009A0B8B">
        <w:rPr>
          <w:rFonts w:ascii="Verdana" w:hAnsi="Verdana" w:cstheme="minorHAnsi"/>
          <w:sz w:val="21"/>
          <w:szCs w:val="21"/>
        </w:rPr>
        <w:t xml:space="preserve">This textbook is an Automatic eBook already in the classroom – click on the Automatic eBook section on </w:t>
      </w:r>
      <w:r w:rsidRPr="00852B8A">
        <w:rPr>
          <w:rFonts w:ascii="Verdana" w:hAnsi="Verdana" w:cstheme="minorHAnsi"/>
          <w:sz w:val="21"/>
          <w:szCs w:val="21"/>
        </w:rPr>
        <w:t>Blackboard to access.  Should you wish to purchase a print copy</w:t>
      </w:r>
      <w:r w:rsidR="00A03746">
        <w:rPr>
          <w:rFonts w:ascii="Verdana" w:hAnsi="Verdana" w:cstheme="minorHAnsi"/>
          <w:sz w:val="21"/>
          <w:szCs w:val="21"/>
        </w:rPr>
        <w:t>,</w:t>
      </w:r>
      <w:r w:rsidRPr="00852B8A">
        <w:rPr>
          <w:rFonts w:ascii="Verdana" w:hAnsi="Verdana" w:cstheme="minorHAnsi"/>
          <w:sz w:val="21"/>
          <w:szCs w:val="21"/>
        </w:rPr>
        <w:t xml:space="preserve"> remember to opt out</w:t>
      </w:r>
      <w:r w:rsidR="00AD5EF0">
        <w:rPr>
          <w:rFonts w:ascii="Verdana" w:hAnsi="Verdana" w:cstheme="minorHAnsi"/>
          <w:sz w:val="21"/>
          <w:szCs w:val="21"/>
        </w:rPr>
        <w:t xml:space="preserve"> by </w:t>
      </w:r>
      <w:r w:rsidR="00BA763A">
        <w:rPr>
          <w:rFonts w:ascii="Verdana" w:hAnsi="Verdana" w:cstheme="minorHAnsi"/>
          <w:sz w:val="21"/>
          <w:szCs w:val="21"/>
        </w:rPr>
        <w:t>Mon, Mar 29</w:t>
      </w:r>
      <w:r w:rsidR="00AD5EF0">
        <w:rPr>
          <w:rFonts w:ascii="Verdana" w:hAnsi="Verdana" w:cstheme="minorHAnsi"/>
          <w:sz w:val="21"/>
          <w:szCs w:val="21"/>
        </w:rPr>
        <w:t>.</w:t>
      </w:r>
    </w:p>
    <w:p w:rsidR="00AD5EF0" w:rsidRDefault="00AD5EF0" w:rsidP="00AD5EF0">
      <w:pPr>
        <w:pStyle w:val="Default"/>
        <w:rPr>
          <w:rFonts w:ascii="Verdana" w:hAnsi="Verdana" w:cstheme="minorHAnsi"/>
          <w:sz w:val="21"/>
          <w:szCs w:val="21"/>
        </w:rPr>
      </w:pPr>
    </w:p>
    <w:tbl>
      <w:tblPr>
        <w:tblStyle w:val="TableGrid"/>
        <w:tblW w:w="0" w:type="auto"/>
        <w:jc w:val="center"/>
        <w:tblLook w:val="04A0" w:firstRow="1" w:lastRow="0" w:firstColumn="1" w:lastColumn="0" w:noHBand="0" w:noVBand="1"/>
      </w:tblPr>
      <w:tblGrid>
        <w:gridCol w:w="1429"/>
        <w:gridCol w:w="2293"/>
        <w:gridCol w:w="1600"/>
        <w:gridCol w:w="1652"/>
        <w:gridCol w:w="1770"/>
        <w:gridCol w:w="2046"/>
      </w:tblGrid>
      <w:tr w:rsidR="00AD5EF0" w:rsidRPr="0090300E" w:rsidTr="009B6321">
        <w:trPr>
          <w:jc w:val="center"/>
        </w:trPr>
        <w:tc>
          <w:tcPr>
            <w:tcW w:w="1454" w:type="dxa"/>
          </w:tcPr>
          <w:p w:rsidR="00AD5EF0" w:rsidRPr="0090300E" w:rsidRDefault="00AD5EF0" w:rsidP="009B6321">
            <w:pPr>
              <w:ind w:right="18"/>
              <w:jc w:val="center"/>
              <w:rPr>
                <w:rFonts w:ascii="Verdana" w:hAnsi="Verdana" w:cstheme="minorHAnsi"/>
                <w:b/>
                <w:sz w:val="21"/>
                <w:szCs w:val="21"/>
                <w:highlight w:val="yellow"/>
              </w:rPr>
            </w:pPr>
            <w:r w:rsidRPr="0090300E">
              <w:rPr>
                <w:rFonts w:ascii="Verdana" w:hAnsi="Verdana" w:cstheme="minorHAnsi"/>
                <w:b/>
                <w:sz w:val="21"/>
                <w:szCs w:val="21"/>
              </w:rPr>
              <w:t>TITLE</w:t>
            </w:r>
          </w:p>
        </w:tc>
        <w:tc>
          <w:tcPr>
            <w:tcW w:w="2293"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EDITOR/AUTHOR</w:t>
            </w:r>
          </w:p>
        </w:tc>
        <w:tc>
          <w:tcPr>
            <w:tcW w:w="1600"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PUBLISHER</w:t>
            </w:r>
          </w:p>
        </w:tc>
        <w:tc>
          <w:tcPr>
            <w:tcW w:w="1668"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ED</w:t>
            </w:r>
          </w:p>
        </w:tc>
        <w:tc>
          <w:tcPr>
            <w:tcW w:w="1805"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YEAR</w:t>
            </w:r>
          </w:p>
        </w:tc>
        <w:tc>
          <w:tcPr>
            <w:tcW w:w="1970"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ISBN#</w:t>
            </w:r>
          </w:p>
        </w:tc>
      </w:tr>
      <w:tr w:rsidR="00AD5EF0" w:rsidRPr="0090300E" w:rsidTr="009B6321">
        <w:trPr>
          <w:jc w:val="center"/>
        </w:trPr>
        <w:tc>
          <w:tcPr>
            <w:tcW w:w="1454"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 xml:space="preserve">The </w:t>
            </w:r>
            <w:proofErr w:type="spellStart"/>
            <w:r w:rsidRPr="0090300E">
              <w:rPr>
                <w:rFonts w:ascii="Verdana" w:hAnsi="Verdana" w:cstheme="minorHAnsi"/>
                <w:sz w:val="21"/>
                <w:szCs w:val="21"/>
              </w:rPr>
              <w:t>NIV</w:t>
            </w:r>
            <w:proofErr w:type="spellEnd"/>
            <w:r w:rsidRPr="0090300E">
              <w:rPr>
                <w:rFonts w:ascii="Verdana" w:hAnsi="Verdana" w:cstheme="minorHAnsi"/>
                <w:sz w:val="21"/>
                <w:szCs w:val="21"/>
              </w:rPr>
              <w:t xml:space="preserve"> Study Bible</w:t>
            </w:r>
          </w:p>
        </w:tc>
        <w:tc>
          <w:tcPr>
            <w:tcW w:w="2293"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D. A. Carson, Editor</w:t>
            </w:r>
          </w:p>
        </w:tc>
        <w:tc>
          <w:tcPr>
            <w:tcW w:w="1600"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Zondervan</w:t>
            </w:r>
          </w:p>
        </w:tc>
        <w:tc>
          <w:tcPr>
            <w:tcW w:w="1668"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Hardcover or personal size</w:t>
            </w:r>
          </w:p>
        </w:tc>
        <w:tc>
          <w:tcPr>
            <w:tcW w:w="1805" w:type="dxa"/>
          </w:tcPr>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1</w:t>
            </w:r>
            <w:r w:rsidRPr="00211AA9">
              <w:rPr>
                <w:rFonts w:ascii="Verdana" w:hAnsi="Verdana" w:cstheme="minorHAnsi"/>
                <w:sz w:val="21"/>
                <w:szCs w:val="21"/>
                <w:vertAlign w:val="superscript"/>
              </w:rPr>
              <w:t>st</w:t>
            </w:r>
            <w:r w:rsidRPr="00211AA9">
              <w:rPr>
                <w:rFonts w:ascii="Verdana" w:hAnsi="Verdana" w:cstheme="minorHAnsi"/>
                <w:sz w:val="21"/>
                <w:szCs w:val="21"/>
              </w:rPr>
              <w:t xml:space="preserve"> ed. 2011</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or</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Revised ed. 2020</w:t>
            </w:r>
          </w:p>
        </w:tc>
        <w:tc>
          <w:tcPr>
            <w:tcW w:w="1970" w:type="dxa"/>
          </w:tcPr>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9780310438922,</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9780310437321,</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or</w:t>
            </w:r>
          </w:p>
          <w:p w:rsidR="00AD5EF0" w:rsidRPr="00211AA9" w:rsidRDefault="00AD5EF0" w:rsidP="009B6321">
            <w:pPr>
              <w:ind w:right="18"/>
              <w:jc w:val="center"/>
              <w:rPr>
                <w:rFonts w:ascii="Verdana" w:hAnsi="Verdana" w:cstheme="minorHAnsi"/>
                <w:sz w:val="21"/>
                <w:szCs w:val="21"/>
              </w:rPr>
            </w:pPr>
            <w:r w:rsidRPr="00211AA9">
              <w:rPr>
                <w:rStyle w:val="a-list-item"/>
                <w:rFonts w:ascii="Verdana" w:hAnsi="Verdana"/>
                <w:sz w:val="21"/>
                <w:szCs w:val="21"/>
              </w:rPr>
              <w:t>9780310448945</w:t>
            </w:r>
          </w:p>
        </w:tc>
      </w:tr>
    </w:tbl>
    <w:p w:rsidR="00AD5EF0" w:rsidRPr="009A0B8B" w:rsidRDefault="00AD5EF0" w:rsidP="00AD5EF0">
      <w:pPr>
        <w:pStyle w:val="Default"/>
        <w:rPr>
          <w:rFonts w:ascii="Verdana" w:hAnsi="Verdana" w:cstheme="minorHAnsi"/>
          <w:sz w:val="21"/>
          <w:szCs w:val="21"/>
        </w:rPr>
      </w:pPr>
    </w:p>
    <w:p w:rsidR="009A0B8B" w:rsidRPr="009A0B8B" w:rsidRDefault="009A0B8B" w:rsidP="009A0B8B">
      <w:pPr>
        <w:ind w:right="18"/>
        <w:rPr>
          <w:rFonts w:ascii="Verdana" w:hAnsi="Verdana" w:cstheme="minorHAnsi"/>
          <w:sz w:val="21"/>
          <w:szCs w:val="21"/>
          <w:u w:val="single"/>
        </w:rPr>
      </w:pPr>
      <w:r w:rsidRPr="009A0B8B">
        <w:rPr>
          <w:rFonts w:ascii="Verdana" w:hAnsi="Verdana" w:cstheme="minorHAnsi"/>
          <w:sz w:val="21"/>
          <w:szCs w:val="21"/>
          <w:u w:val="single"/>
        </w:rPr>
        <w:t xml:space="preserve">NOTE: No other Bible versions or publications will be accepted for reading quizzes and exams because of the unique study material contained in the </w:t>
      </w:r>
      <w:proofErr w:type="spellStart"/>
      <w:r w:rsidRPr="009A0B8B">
        <w:rPr>
          <w:rFonts w:ascii="Verdana" w:hAnsi="Verdana" w:cstheme="minorHAnsi"/>
          <w:i/>
          <w:sz w:val="21"/>
          <w:szCs w:val="21"/>
          <w:u w:val="single"/>
        </w:rPr>
        <w:t>NIV</w:t>
      </w:r>
      <w:proofErr w:type="spellEnd"/>
      <w:r w:rsidRPr="009A0B8B">
        <w:rPr>
          <w:rFonts w:ascii="Verdana" w:hAnsi="Verdana" w:cstheme="minorHAnsi"/>
          <w:i/>
          <w:sz w:val="21"/>
          <w:szCs w:val="21"/>
          <w:u w:val="single"/>
        </w:rPr>
        <w:t xml:space="preserve"> Study Bible</w:t>
      </w:r>
      <w:r w:rsidRPr="009A0B8B">
        <w:rPr>
          <w:rFonts w:ascii="Verdana" w:hAnsi="Verdana" w:cstheme="minorHAnsi"/>
          <w:sz w:val="21"/>
          <w:szCs w:val="21"/>
          <w:u w:val="single"/>
        </w:rPr>
        <w:t xml:space="preserve">.  </w:t>
      </w:r>
    </w:p>
    <w:p w:rsidR="009A0B8B" w:rsidRPr="009A0B8B" w:rsidRDefault="009A0B8B" w:rsidP="009A0B8B">
      <w:pPr>
        <w:ind w:right="18"/>
        <w:rPr>
          <w:rFonts w:ascii="Verdana" w:hAnsi="Verdana" w:cstheme="minorHAnsi"/>
          <w:sz w:val="21"/>
          <w:szCs w:val="21"/>
          <w:u w:val="single"/>
        </w:rPr>
      </w:pPr>
    </w:p>
    <w:p w:rsidR="009A0B8B" w:rsidRPr="009A0B8B" w:rsidRDefault="009A0B8B" w:rsidP="009A0B8B">
      <w:pPr>
        <w:rPr>
          <w:rFonts w:ascii="Verdana" w:eastAsia="Calibri" w:hAnsi="Verdana" w:cs="Times New Roman"/>
          <w:sz w:val="21"/>
          <w:szCs w:val="21"/>
        </w:rPr>
      </w:pPr>
      <w:r w:rsidRPr="009A0B8B">
        <w:rPr>
          <w:rFonts w:ascii="Verdana" w:hAnsi="Verdana"/>
          <w:iCs/>
          <w:sz w:val="21"/>
          <w:szCs w:val="21"/>
        </w:rPr>
        <w:t>2.  Additional PDF readings as assigned and distributed through Blackboard.</w:t>
      </w:r>
    </w:p>
    <w:p w:rsidR="009A0B8B" w:rsidRPr="009A0B8B" w:rsidRDefault="009A0B8B" w:rsidP="009A0B8B">
      <w:pPr>
        <w:rPr>
          <w:rFonts w:ascii="Verdana" w:hAnsi="Verdana"/>
          <w:b/>
          <w:sz w:val="21"/>
          <w:szCs w:val="21"/>
          <w:u w:val="single"/>
        </w:rPr>
      </w:pPr>
    </w:p>
    <w:p w:rsidR="00464F90" w:rsidRPr="00464F90" w:rsidRDefault="00464F90" w:rsidP="00464F90">
      <w:pPr>
        <w:keepNext/>
        <w:keepLines/>
        <w:outlineLvl w:val="0"/>
        <w:rPr>
          <w:rFonts w:ascii="Verdana" w:eastAsiaTheme="majorEastAsia" w:hAnsi="Verdana" w:cstheme="majorBidi"/>
          <w:b/>
          <w:caps/>
          <w:sz w:val="21"/>
          <w:szCs w:val="32"/>
          <w:u w:val="double"/>
        </w:rPr>
      </w:pPr>
      <w:r w:rsidRPr="00464F90">
        <w:rPr>
          <w:rFonts w:ascii="Verdana" w:eastAsiaTheme="majorEastAsia" w:hAnsi="Verdana" w:cstheme="majorBidi"/>
          <w:b/>
          <w:caps/>
          <w:sz w:val="21"/>
          <w:szCs w:val="32"/>
          <w:u w:val="double"/>
        </w:rPr>
        <w:t>Attendance and Participation</w:t>
      </w:r>
    </w:p>
    <w:p w:rsidR="00464F90" w:rsidRPr="00464F90" w:rsidRDefault="00464F90" w:rsidP="00464F90">
      <w:pPr>
        <w:rPr>
          <w:rFonts w:ascii="Verdana" w:hAnsi="Verdana"/>
          <w:i/>
          <w:sz w:val="21"/>
          <w:szCs w:val="21"/>
        </w:rPr>
      </w:pPr>
    </w:p>
    <w:p w:rsidR="00464F90" w:rsidRPr="00464F90" w:rsidRDefault="00464F90" w:rsidP="00464F90">
      <w:pPr>
        <w:tabs>
          <w:tab w:val="left" w:pos="-720"/>
          <w:tab w:val="left" w:pos="0"/>
          <w:tab w:val="num" w:pos="1080"/>
          <w:tab w:val="left" w:pos="1440"/>
        </w:tabs>
        <w:suppressAutoHyphens/>
        <w:rPr>
          <w:rFonts w:ascii="Verdana" w:hAnsi="Verdana" w:cstheme="minorHAnsi"/>
          <w:bCs/>
          <w:spacing w:val="-3"/>
          <w:sz w:val="21"/>
          <w:szCs w:val="21"/>
        </w:rPr>
      </w:pPr>
      <w:r w:rsidRPr="00464F90">
        <w:rPr>
          <w:rFonts w:ascii="Verdana" w:hAnsi="Verdana" w:cstheme="minorHAnsi"/>
          <w:spacing w:val="-3"/>
          <w:sz w:val="21"/>
          <w:szCs w:val="21"/>
        </w:rPr>
        <w:t>As an online class, your attendance will be determined by weekly login to the class portal and consistent participation in assignments.  You are required to log in to class each week and meet specific deadlines.  Skipping scheduled weekly assignments will be considered as an “absence” for that particular week.  No student missing more</w:t>
      </w:r>
      <w:r w:rsidRPr="00464F90">
        <w:rPr>
          <w:rFonts w:ascii="Verdana" w:hAnsi="Verdana" w:cstheme="minorHAnsi"/>
          <w:b/>
          <w:bCs/>
          <w:spacing w:val="-3"/>
          <w:sz w:val="21"/>
          <w:szCs w:val="21"/>
        </w:rPr>
        <w:t xml:space="preserve"> </w:t>
      </w:r>
      <w:r w:rsidRPr="00464F90">
        <w:rPr>
          <w:rFonts w:ascii="Verdana" w:hAnsi="Verdana" w:cstheme="minorHAnsi"/>
          <w:bCs/>
          <w:spacing w:val="-3"/>
          <w:sz w:val="21"/>
          <w:szCs w:val="21"/>
        </w:rPr>
        <w:t>than 25% of the class meetings (including both excused and unexcused absences) can pass the course.  Thus, if you miss 2 weeks of weekly assignments and quizzes, you will fail this class.</w:t>
      </w:r>
    </w:p>
    <w:p w:rsidR="00464F90" w:rsidRPr="00464F90" w:rsidRDefault="00464F90" w:rsidP="00464F90">
      <w:pPr>
        <w:rPr>
          <w:rFonts w:ascii="Verdana" w:hAnsi="Verdana"/>
          <w:iCs/>
          <w:sz w:val="21"/>
          <w:szCs w:val="21"/>
        </w:rPr>
      </w:pPr>
    </w:p>
    <w:p w:rsidR="009A0B8B" w:rsidRPr="009A0B8B" w:rsidRDefault="00F519EF" w:rsidP="009A0B8B">
      <w:pPr>
        <w:pStyle w:val="Heading1"/>
        <w:rPr>
          <w:color w:val="0070C0"/>
        </w:rPr>
      </w:pPr>
      <w:hyperlink r:id="rId13" w:history="1">
        <w:r w:rsidR="009A0B8B" w:rsidRPr="009A0B8B">
          <w:rPr>
            <w:color w:val="0070C0"/>
          </w:rPr>
          <w:t>STATEMENT ON PLAGIARISM and Academic Honesty</w:t>
        </w:r>
      </w:hyperlink>
    </w:p>
    <w:p w:rsidR="009A0B8B" w:rsidRPr="009A0B8B" w:rsidRDefault="009A0B8B" w:rsidP="009A0B8B"/>
    <w:p w:rsidR="009A0B8B" w:rsidRPr="009A0B8B" w:rsidRDefault="009A0B8B" w:rsidP="009A0B8B">
      <w:pPr>
        <w:rPr>
          <w:rFonts w:ascii="Verdana" w:hAnsi="Verdana"/>
          <w:sz w:val="21"/>
          <w:szCs w:val="21"/>
        </w:rPr>
      </w:pPr>
      <w:r w:rsidRPr="009A0B8B">
        <w:rPr>
          <w:rFonts w:ascii="Verdana" w:hAnsi="Verdana"/>
          <w:sz w:val="21"/>
          <w:szCs w:val="21"/>
        </w:rPr>
        <w:t xml:space="preserve">This class abides by the University’s statement on academic honesty.  Be aware of the statement’s requirements and ramifications.  </w:t>
      </w:r>
      <w:r w:rsidRPr="009A0B8B">
        <w:rPr>
          <w:rFonts w:ascii="Verdana" w:hAnsi="Verdana" w:cs="Arial"/>
          <w:spacing w:val="-3"/>
          <w:sz w:val="21"/>
          <w:szCs w:val="21"/>
        </w:rPr>
        <w:t xml:space="preserve">The University observes a zero tolerance policy regarding academic dishonesty. </w:t>
      </w:r>
      <w:r w:rsidRPr="009A0B8B">
        <w:rPr>
          <w:rFonts w:ascii="Verdana" w:hAnsi="Verdana"/>
          <w:sz w:val="21"/>
          <w:szCs w:val="21"/>
        </w:rPr>
        <w:t xml:space="preserve">Violations of the statement will be dealt with accordingly.  </w:t>
      </w:r>
      <w:r w:rsidRPr="009A0B8B">
        <w:rPr>
          <w:rFonts w:ascii="Verdana" w:hAnsi="Verdana" w:cs="Arial"/>
          <w:spacing w:val="-3"/>
          <w:sz w:val="21"/>
          <w:szCs w:val="21"/>
        </w:rPr>
        <w:t xml:space="preserve">Per university policy as described in the Academic Catalog, all cases of academic dishonesty will be reported and second offenses will result in suspension from the university.  </w:t>
      </w:r>
      <w:r w:rsidRPr="009A0B8B">
        <w:rPr>
          <w:rFonts w:ascii="Verdana" w:hAnsi="Verdana"/>
          <w:sz w:val="21"/>
          <w:szCs w:val="21"/>
        </w:rPr>
        <w:t xml:space="preserve">Consequences for cheating and intentional plagiarism are </w:t>
      </w:r>
      <w:r w:rsidRPr="009A0B8B">
        <w:rPr>
          <w:rFonts w:ascii="Verdana" w:hAnsi="Verdana"/>
          <w:i/>
          <w:sz w:val="21"/>
          <w:szCs w:val="21"/>
        </w:rPr>
        <w:t>not</w:t>
      </w:r>
      <w:r w:rsidRPr="009A0B8B">
        <w:rPr>
          <w:rFonts w:ascii="Verdana" w:hAnsi="Verdana"/>
          <w:sz w:val="21"/>
          <w:szCs w:val="21"/>
        </w:rPr>
        <w:t xml:space="preserve"> worth the risk.  </w:t>
      </w:r>
    </w:p>
    <w:p w:rsidR="009A0B8B" w:rsidRPr="009A0B8B" w:rsidRDefault="009A0B8B" w:rsidP="009A0B8B">
      <w:pPr>
        <w:rPr>
          <w:rFonts w:ascii="Verdana" w:hAnsi="Verdana"/>
          <w:sz w:val="21"/>
          <w:szCs w:val="21"/>
        </w:rPr>
      </w:pPr>
    </w:p>
    <w:p w:rsidR="009A0B8B" w:rsidRPr="009A0B8B" w:rsidRDefault="00F519EF" w:rsidP="009A0B8B">
      <w:pPr>
        <w:pStyle w:val="Heading1"/>
        <w:rPr>
          <w:rFonts w:eastAsia="Times New Roman" w:cs="Times New Roman"/>
          <w:color w:val="0070C0"/>
          <w:szCs w:val="21"/>
        </w:rPr>
      </w:pPr>
      <w:hyperlink r:id="rId14" w:history="1">
        <w:r w:rsidR="009A0B8B" w:rsidRPr="009A0B8B">
          <w:rPr>
            <w:rFonts w:eastAsia="Times New Roman" w:cs="Times New Roman"/>
            <w:color w:val="0070C0"/>
            <w:szCs w:val="21"/>
          </w:rPr>
          <w:t>Disabled Student Services and Accommodations</w:t>
        </w:r>
      </w:hyperlink>
      <w:r w:rsidR="009A0B8B" w:rsidRPr="009A0B8B">
        <w:rPr>
          <w:rFonts w:eastAsia="Times New Roman" w:cs="Times New Roman"/>
          <w:color w:val="0070C0"/>
          <w:szCs w:val="21"/>
        </w:rPr>
        <w:t xml:space="preserve"> </w:t>
      </w:r>
    </w:p>
    <w:p w:rsidR="009A0B8B" w:rsidRPr="009A0B8B" w:rsidRDefault="009A0B8B" w:rsidP="009A0B8B"/>
    <w:p w:rsidR="009A0B8B" w:rsidRPr="009A0B8B" w:rsidRDefault="009A0B8B" w:rsidP="009A0B8B">
      <w:pPr>
        <w:rPr>
          <w:rFonts w:ascii="Verdana" w:hAnsi="Verdana" w:cs="Arial"/>
          <w:spacing w:val="-3"/>
          <w:sz w:val="21"/>
          <w:szCs w:val="21"/>
        </w:rPr>
      </w:pPr>
      <w:r w:rsidRPr="009A0B8B">
        <w:rPr>
          <w:rFonts w:ascii="Verdana" w:hAnsi="Verdana" w:cs="Arial"/>
          <w:spacing w:val="-3"/>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A0B8B" w:rsidRPr="009A0B8B" w:rsidRDefault="009A0B8B" w:rsidP="009A0B8B">
      <w:pPr>
        <w:rPr>
          <w:rFonts w:ascii="Verdana" w:hAnsi="Verdana"/>
          <w:sz w:val="21"/>
          <w:szCs w:val="21"/>
        </w:rPr>
      </w:pPr>
    </w:p>
    <w:p w:rsidR="009A0B8B" w:rsidRPr="009A0B8B" w:rsidRDefault="009A0B8B" w:rsidP="009A0B8B">
      <w:pPr>
        <w:rPr>
          <w:rFonts w:ascii="Verdana" w:hAnsi="Verdana"/>
          <w:sz w:val="21"/>
          <w:szCs w:val="21"/>
        </w:rPr>
      </w:pPr>
      <w:r w:rsidRPr="009A0B8B">
        <w:rPr>
          <w:rFonts w:ascii="Verdana" w:eastAsia="Times New Roman" w:hAnsi="Verdana" w:cs="Times New Roman"/>
          <w:sz w:val="21"/>
          <w:szCs w:val="21"/>
        </w:rPr>
        <w:t xml:space="preserve">It is your responsibility to request disability accommodations.  </w:t>
      </w:r>
      <w:r w:rsidRPr="009A0B8B">
        <w:rPr>
          <w:rFonts w:ascii="Verdana" w:hAnsi="Verdana"/>
          <w:sz w:val="21"/>
          <w:szCs w:val="21"/>
        </w:rPr>
        <w:t>Be aware that I am not at liberty to make special accommodations for students until they have first visited Counseling Services.  Once you have secured accommodations, make sure I have a copy of them.  You cannot cite a previously undisclosed learning disability in contesting your final grade for the course.</w:t>
      </w:r>
    </w:p>
    <w:p w:rsidR="009A0B8B" w:rsidRPr="009A0B8B" w:rsidRDefault="009A0B8B" w:rsidP="009A0B8B">
      <w:pPr>
        <w:autoSpaceDE w:val="0"/>
        <w:autoSpaceDN w:val="0"/>
        <w:adjustRightInd w:val="0"/>
        <w:rPr>
          <w:rFonts w:ascii="Verdana" w:hAnsi="Verdana"/>
          <w:sz w:val="21"/>
          <w:szCs w:val="21"/>
        </w:rPr>
      </w:pPr>
    </w:p>
    <w:p w:rsidR="009A0B8B" w:rsidRDefault="009A0B8B" w:rsidP="009A0B8B">
      <w:pPr>
        <w:pStyle w:val="Heading1"/>
      </w:pPr>
      <w:r w:rsidRPr="009A0B8B">
        <w:lastRenderedPageBreak/>
        <w:t>Course Requirements and Grading criteria</w:t>
      </w:r>
    </w:p>
    <w:p w:rsidR="009A0B8B" w:rsidRPr="009A0B8B" w:rsidRDefault="009A0B8B" w:rsidP="009A0B8B">
      <w:pPr>
        <w:keepNext/>
        <w:keepLines/>
        <w:outlineLvl w:val="0"/>
        <w:rPr>
          <w:rFonts w:ascii="Verdana" w:eastAsiaTheme="majorEastAsia" w:hAnsi="Verdana" w:cstheme="majorBidi"/>
          <w:b/>
          <w:caps/>
          <w:sz w:val="21"/>
          <w:szCs w:val="32"/>
          <w:u w:val="double"/>
        </w:rPr>
      </w:pPr>
      <w:r w:rsidRPr="009A0B8B">
        <w:rPr>
          <w:rFonts w:ascii="Verdana" w:hAnsi="Verdana"/>
          <w:b/>
          <w:noProof/>
          <w:sz w:val="21"/>
          <w:szCs w:val="21"/>
          <w:u w:val="single"/>
        </w:rPr>
        <mc:AlternateContent>
          <mc:Choice Requires="wps">
            <w:drawing>
              <wp:anchor distT="45720" distB="45720" distL="114300" distR="114300" simplePos="0" relativeHeight="251659264" behindDoc="0" locked="0" layoutInCell="1" allowOverlap="1" wp14:anchorId="57E21FC3" wp14:editId="18E95455">
                <wp:simplePos x="0" y="0"/>
                <wp:positionH relativeFrom="column">
                  <wp:posOffset>3764280</wp:posOffset>
                </wp:positionH>
                <wp:positionV relativeFrom="paragraph">
                  <wp:posOffset>151765</wp:posOffset>
                </wp:positionV>
                <wp:extent cx="2926080" cy="1404620"/>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4620"/>
                        </a:xfrm>
                        <a:prstGeom prst="rect">
                          <a:avLst/>
                        </a:prstGeom>
                        <a:solidFill>
                          <a:srgbClr val="FFFFFF"/>
                        </a:solidFill>
                        <a:ln w="9525">
                          <a:solidFill>
                            <a:srgbClr val="000000"/>
                          </a:solidFill>
                          <a:miter lim="800000"/>
                          <a:headEnd/>
                          <a:tailEnd/>
                        </a:ln>
                      </wps:spPr>
                      <wps:txbx>
                        <w:txbxContent>
                          <w:p w:rsidR="00120FF0" w:rsidRPr="00826E22" w:rsidRDefault="00F519EF" w:rsidP="00D03EAE">
                            <w:pPr>
                              <w:rPr>
                                <w:rFonts w:ascii="Verdana" w:hAnsi="Verdana"/>
                                <w:i/>
                                <w:color w:val="0070C0"/>
                                <w:sz w:val="21"/>
                                <w:szCs w:val="21"/>
                              </w:rPr>
                            </w:pPr>
                            <w:hyperlink r:id="rId15" w:anchor="the_grading_system" w:history="1">
                              <w:r w:rsidR="00120FF0" w:rsidRPr="00826E22">
                                <w:rPr>
                                  <w:rStyle w:val="Hyperlink"/>
                                  <w:rFonts w:ascii="Verdana" w:hAnsi="Verdana"/>
                                  <w:i/>
                                  <w:color w:val="0070C0"/>
                                  <w:sz w:val="21"/>
                                  <w:szCs w:val="21"/>
                                </w:rPr>
                                <w:t>Grading System</w:t>
                              </w:r>
                            </w:hyperlink>
                          </w:p>
                          <w:p w:rsidR="00120FF0" w:rsidRDefault="00120FF0" w:rsidP="00F54CA1">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120FF0" w:rsidRDefault="00120FF0"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120FF0" w:rsidRDefault="00120FF0"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120FF0" w:rsidRPr="00F43E7C" w:rsidRDefault="00120FF0"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120FF0" w:rsidRPr="00D146F4" w:rsidRDefault="00120FF0"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21FC3" id="_x0000_t202" coordsize="21600,21600" o:spt="202" path="m,l,21600r21600,l21600,xe">
                <v:stroke joinstyle="miter"/>
                <v:path gradientshapeok="t" o:connecttype="rect"/>
              </v:shapetype>
              <v:shape id="Text Box 2" o:spid="_x0000_s1026" type="#_x0000_t202" style="position:absolute;margin-left:296.4pt;margin-top:11.95pt;width:23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">
                <v:textbox style="mso-fit-shape-to-text:t">
                  <w:txbxContent>
                    <w:p w:rsidR="00120FF0" w:rsidRPr="00826E22" w:rsidRDefault="00F519EF" w:rsidP="00D03EAE">
                      <w:pPr>
                        <w:rPr>
                          <w:rFonts w:ascii="Verdana" w:hAnsi="Verdana"/>
                          <w:i/>
                          <w:color w:val="0070C0"/>
                          <w:sz w:val="21"/>
                          <w:szCs w:val="21"/>
                        </w:rPr>
                      </w:pPr>
                      <w:hyperlink r:id="rId16" w:anchor="the_grading_system" w:history="1">
                        <w:r w:rsidR="00120FF0" w:rsidRPr="00826E22">
                          <w:rPr>
                            <w:rStyle w:val="Hyperlink"/>
                            <w:rFonts w:ascii="Verdana" w:hAnsi="Verdana"/>
                            <w:i/>
                            <w:color w:val="0070C0"/>
                            <w:sz w:val="21"/>
                            <w:szCs w:val="21"/>
                          </w:rPr>
                          <w:t>Grading System</w:t>
                        </w:r>
                      </w:hyperlink>
                    </w:p>
                    <w:p w:rsidR="00120FF0" w:rsidRDefault="00120FF0" w:rsidP="00F54CA1">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120FF0" w:rsidRDefault="00120FF0"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120FF0" w:rsidRDefault="00120FF0"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120FF0" w:rsidRPr="00F43E7C" w:rsidRDefault="00120FF0"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120FF0" w:rsidRPr="00D146F4" w:rsidRDefault="00120FF0"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v:textbox>
                <w10:wrap type="square"/>
              </v:shape>
            </w:pict>
          </mc:Fallback>
        </mc:AlternateContent>
      </w:r>
    </w:p>
    <w:p w:rsidR="00C455C7" w:rsidRPr="009A0B8B" w:rsidRDefault="00C455C7" w:rsidP="009A0B8B">
      <w:pPr>
        <w:pStyle w:val="Heading2"/>
      </w:pPr>
      <w:r w:rsidRPr="009A0B8B">
        <w:rPr>
          <w:i w:val="0"/>
        </w:rPr>
        <w:sym w:font="Wingdings" w:char="F059"/>
      </w:r>
      <w:r w:rsidRPr="009A0B8B">
        <w:t>Grading</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 xml:space="preserve">Quizzes </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Pr>
          <w:rFonts w:ascii="Verdana" w:hAnsi="Verdana" w:cstheme="minorHAnsi"/>
          <w:sz w:val="21"/>
          <w:szCs w:val="21"/>
        </w:rPr>
        <w:tab/>
      </w:r>
      <w:r w:rsidRPr="00AA242C">
        <w:rPr>
          <w:rFonts w:ascii="Verdana" w:hAnsi="Verdana" w:cstheme="minorHAnsi"/>
          <w:i/>
          <w:sz w:val="21"/>
          <w:szCs w:val="21"/>
        </w:rPr>
        <w:t>120 pts. (12%)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Exam 1</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120 pts. (12%)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Exam 2</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120 pts. (12%)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Exam 3</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120 pts.</w:t>
      </w:r>
      <w:r w:rsidRPr="00AA242C">
        <w:rPr>
          <w:rFonts w:ascii="Verdana" w:hAnsi="Verdana" w:cstheme="minorHAnsi"/>
          <w:b/>
          <w:noProof/>
          <w:sz w:val="21"/>
          <w:szCs w:val="21"/>
        </w:rPr>
        <w:t xml:space="preserve"> </w:t>
      </w:r>
      <w:r w:rsidRPr="00AA242C">
        <w:rPr>
          <w:rFonts w:ascii="Verdana" w:hAnsi="Verdana" w:cstheme="minorHAnsi"/>
          <w:i/>
          <w:noProof/>
          <w:sz w:val="21"/>
          <w:szCs w:val="21"/>
        </w:rPr>
        <w:t>(12%)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Final Exam</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160 pts. (16%)</w:t>
      </w:r>
    </w:p>
    <w:p w:rsidR="00AA242C" w:rsidRPr="00AA242C" w:rsidRDefault="00AA242C" w:rsidP="00AA242C">
      <w:pPr>
        <w:rPr>
          <w:rFonts w:ascii="Verdana" w:hAnsi="Verdana" w:cstheme="minorHAnsi"/>
          <w:i/>
          <w:sz w:val="21"/>
          <w:szCs w:val="21"/>
        </w:rPr>
      </w:pPr>
      <w:r w:rsidRPr="00AA242C">
        <w:rPr>
          <w:rFonts w:ascii="Verdana" w:hAnsi="Verdana" w:cstheme="minorHAnsi"/>
          <w:sz w:val="21"/>
          <w:szCs w:val="21"/>
        </w:rPr>
        <w:t>Discussion Board</w:t>
      </w:r>
      <w:r>
        <w:rPr>
          <w:rFonts w:ascii="Verdana" w:hAnsi="Verdana" w:cstheme="minorHAnsi"/>
          <w:sz w:val="21"/>
          <w:szCs w:val="21"/>
        </w:rPr>
        <w:t>s</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160 pts. (16%)</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Research Project: Paper Sections</w:t>
      </w:r>
      <w:r w:rsidRPr="00AA242C">
        <w:rPr>
          <w:rFonts w:ascii="Verdana" w:hAnsi="Verdana" w:cstheme="minorHAnsi"/>
          <w:sz w:val="21"/>
          <w:szCs w:val="21"/>
        </w:rPr>
        <w:tab/>
        <w:t xml:space="preserve"> </w:t>
      </w:r>
      <w:r w:rsidRPr="00AA242C">
        <w:rPr>
          <w:rFonts w:ascii="Verdana" w:hAnsi="Verdana" w:cstheme="minorHAnsi"/>
          <w:i/>
          <w:sz w:val="21"/>
          <w:szCs w:val="21"/>
        </w:rPr>
        <w:t>80 pts.    (8%)</w:t>
      </w:r>
    </w:p>
    <w:p w:rsidR="00AA242C" w:rsidRPr="00AA242C" w:rsidRDefault="00AA242C" w:rsidP="00AA242C">
      <w:pPr>
        <w:rPr>
          <w:rFonts w:ascii="Verdana" w:hAnsi="Verdana" w:cstheme="minorHAnsi"/>
          <w:i/>
          <w:sz w:val="21"/>
          <w:szCs w:val="21"/>
          <w:u w:val="single"/>
        </w:rPr>
      </w:pPr>
      <w:r w:rsidRPr="00AA242C">
        <w:rPr>
          <w:rFonts w:ascii="Verdana" w:hAnsi="Verdana" w:cstheme="minorHAnsi"/>
          <w:sz w:val="21"/>
          <w:szCs w:val="21"/>
          <w:u w:val="single"/>
        </w:rPr>
        <w:t>Research Project: Final Paper</w:t>
      </w:r>
      <w:r w:rsidRPr="00AA242C">
        <w:rPr>
          <w:rFonts w:ascii="Verdana" w:hAnsi="Verdana" w:cstheme="minorHAnsi"/>
          <w:sz w:val="21"/>
          <w:szCs w:val="21"/>
          <w:u w:val="single"/>
        </w:rPr>
        <w:tab/>
      </w:r>
      <w:r w:rsidRPr="00AA242C">
        <w:rPr>
          <w:rFonts w:ascii="Verdana" w:hAnsi="Verdana" w:cstheme="minorHAnsi"/>
          <w:i/>
          <w:sz w:val="21"/>
          <w:szCs w:val="21"/>
          <w:u w:val="single"/>
        </w:rPr>
        <w:t>120 pts. (12%)</w:t>
      </w:r>
    </w:p>
    <w:p w:rsidR="00AA242C" w:rsidRPr="00AA242C" w:rsidRDefault="00AA242C" w:rsidP="00AA242C">
      <w:pPr>
        <w:rPr>
          <w:rFonts w:ascii="Verdana" w:hAnsi="Verdana" w:cstheme="minorHAnsi"/>
          <w:b/>
          <w:bCs/>
          <w:i/>
          <w:sz w:val="21"/>
          <w:szCs w:val="21"/>
        </w:rPr>
      </w:pP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t xml:space="preserve">       </w:t>
      </w:r>
      <w:r w:rsidRPr="00AA242C">
        <w:rPr>
          <w:rFonts w:ascii="Verdana" w:hAnsi="Verdana" w:cstheme="minorHAnsi"/>
          <w:b/>
          <w:bCs/>
          <w:i/>
          <w:sz w:val="21"/>
          <w:szCs w:val="21"/>
        </w:rPr>
        <w:t>1000 pts. (100%)</w:t>
      </w:r>
    </w:p>
    <w:p w:rsidR="009A0B8B" w:rsidRPr="00AA242C" w:rsidRDefault="009A0B8B" w:rsidP="00C455C7">
      <w:pPr>
        <w:rPr>
          <w:rFonts w:ascii="Verdana" w:hAnsi="Verdana"/>
          <w:sz w:val="21"/>
          <w:szCs w:val="21"/>
        </w:rPr>
      </w:pPr>
    </w:p>
    <w:p w:rsidR="00A55448" w:rsidRPr="00AA242C" w:rsidRDefault="00BA04F7" w:rsidP="00C455C7">
      <w:pPr>
        <w:rPr>
          <w:rFonts w:ascii="Verdana" w:eastAsia="Calibri" w:hAnsi="Verdana" w:cs="Arial"/>
          <w:bCs/>
          <w:sz w:val="21"/>
          <w:szCs w:val="21"/>
        </w:rPr>
      </w:pPr>
      <w:r w:rsidRPr="00AA242C">
        <w:rPr>
          <w:rFonts w:ascii="Verdana" w:eastAsia="Calibri" w:hAnsi="Verdana" w:cs="Arial"/>
          <w:bCs/>
          <w:sz w:val="21"/>
          <w:szCs w:val="21"/>
        </w:rPr>
        <w:t xml:space="preserve">Note: </w:t>
      </w:r>
      <w:r w:rsidR="00A55448" w:rsidRPr="00AA242C">
        <w:rPr>
          <w:rFonts w:ascii="Verdana" w:eastAsia="Calibri" w:hAnsi="Verdana" w:cs="Arial"/>
          <w:bCs/>
          <w:sz w:val="21"/>
          <w:szCs w:val="21"/>
        </w:rPr>
        <w:t xml:space="preserve">Grades are assigned based on </w:t>
      </w:r>
      <w:r w:rsidR="00A55448" w:rsidRPr="00AA242C">
        <w:rPr>
          <w:rFonts w:ascii="Verdana" w:eastAsia="Calibri" w:hAnsi="Verdana" w:cs="Arial"/>
          <w:bCs/>
          <w:i/>
          <w:sz w:val="21"/>
          <w:szCs w:val="21"/>
        </w:rPr>
        <w:t>actual performance</w:t>
      </w:r>
      <w:r w:rsidR="00A55448" w:rsidRPr="00AA242C">
        <w:rPr>
          <w:rFonts w:ascii="Verdana" w:eastAsia="Calibri" w:hAnsi="Verdana" w:cs="Arial"/>
          <w:bCs/>
          <w:sz w:val="21"/>
          <w:szCs w:val="21"/>
        </w:rPr>
        <w:t>, not student effort.</w:t>
      </w:r>
      <w:r w:rsidR="00C93C58" w:rsidRPr="00AA242C">
        <w:rPr>
          <w:rFonts w:ascii="Verdana" w:eastAsia="Calibri" w:hAnsi="Verdana" w:cs="Arial"/>
          <w:bCs/>
          <w:sz w:val="21"/>
          <w:szCs w:val="21"/>
        </w:rPr>
        <w:t xml:space="preserve">  </w:t>
      </w:r>
      <w:r w:rsidR="00C93C58" w:rsidRPr="00AA242C">
        <w:rPr>
          <w:rFonts w:ascii="Verdana" w:eastAsia="Calibri" w:hAnsi="Verdana" w:cs="Arial"/>
          <w:bCs/>
          <w:i/>
          <w:sz w:val="21"/>
          <w:szCs w:val="21"/>
        </w:rPr>
        <w:t>Do not expect your final grade to be rounded up.</w:t>
      </w:r>
    </w:p>
    <w:p w:rsidR="00BA04F7" w:rsidRPr="00AA242C" w:rsidRDefault="00BA04F7" w:rsidP="00C455C7">
      <w:pPr>
        <w:rPr>
          <w:rFonts w:ascii="Verdana" w:hAnsi="Verdana"/>
          <w:bCs/>
          <w:sz w:val="21"/>
          <w:szCs w:val="21"/>
          <w:u w:val="single"/>
        </w:rPr>
      </w:pPr>
    </w:p>
    <w:p w:rsidR="00464F90" w:rsidRPr="00464F90" w:rsidRDefault="00464F90" w:rsidP="00464F90">
      <w:pPr>
        <w:keepNext/>
        <w:keepLines/>
        <w:outlineLvl w:val="1"/>
        <w:rPr>
          <w:rFonts w:ascii="Verdana" w:eastAsiaTheme="majorEastAsia" w:hAnsi="Verdana" w:cstheme="majorBidi"/>
          <w:i/>
          <w:color w:val="000000" w:themeColor="text1"/>
          <w:sz w:val="21"/>
          <w:szCs w:val="26"/>
          <w:u w:val="single"/>
        </w:rPr>
      </w:pPr>
      <w:r w:rsidRPr="00464F90">
        <w:rPr>
          <w:rFonts w:ascii="Verdana" w:eastAsiaTheme="majorEastAsia" w:hAnsi="Verdana" w:cstheme="majorBidi"/>
          <w:iCs/>
          <w:color w:val="000000" w:themeColor="text1"/>
          <w:sz w:val="21"/>
          <w:szCs w:val="26"/>
          <w:u w:val="single"/>
        </w:rPr>
        <w:sym w:font="Wingdings" w:char="F059"/>
      </w:r>
      <w:r w:rsidRPr="00464F90">
        <w:rPr>
          <w:rFonts w:ascii="Verdana" w:eastAsiaTheme="majorEastAsia" w:hAnsi="Verdana" w:cstheme="majorBidi"/>
          <w:i/>
          <w:color w:val="000000" w:themeColor="text1"/>
          <w:sz w:val="21"/>
          <w:szCs w:val="26"/>
          <w:u w:val="single"/>
        </w:rPr>
        <w:t>Quizzes</w:t>
      </w:r>
    </w:p>
    <w:p w:rsidR="00464F90" w:rsidRPr="00464F90" w:rsidRDefault="00464F90" w:rsidP="00464F90">
      <w:pPr>
        <w:rPr>
          <w:rFonts w:ascii="Verdana" w:hAnsi="Verdana"/>
          <w:i/>
          <w:sz w:val="21"/>
          <w:szCs w:val="21"/>
        </w:rPr>
      </w:pPr>
    </w:p>
    <w:p w:rsidR="00464F90" w:rsidRDefault="00464F90" w:rsidP="00464F90">
      <w:pPr>
        <w:rPr>
          <w:rFonts w:ascii="Verdana" w:hAnsi="Verdana" w:cstheme="minorHAnsi"/>
          <w:sz w:val="21"/>
          <w:szCs w:val="21"/>
        </w:rPr>
      </w:pPr>
      <w:r w:rsidRPr="00464F90">
        <w:rPr>
          <w:rFonts w:ascii="Verdana" w:hAnsi="Verdana"/>
          <w:sz w:val="21"/>
          <w:szCs w:val="21"/>
        </w:rPr>
        <w:t xml:space="preserve">A total of eleven quizzes will be administered throughout the semester. The three lowest scores will be dropped, resulting in 120 overall points of the student’s grade.  The quizzes will generally consist of ten multiple </w:t>
      </w:r>
      <w:proofErr w:type="gramStart"/>
      <w:r w:rsidRPr="00464F90">
        <w:rPr>
          <w:rFonts w:ascii="Verdana" w:hAnsi="Verdana"/>
          <w:sz w:val="21"/>
          <w:szCs w:val="21"/>
        </w:rPr>
        <w:t>choice</w:t>
      </w:r>
      <w:proofErr w:type="gramEnd"/>
      <w:r w:rsidRPr="00464F90">
        <w:rPr>
          <w:rFonts w:ascii="Verdana" w:hAnsi="Verdana"/>
          <w:sz w:val="21"/>
          <w:szCs w:val="21"/>
        </w:rPr>
        <w:t>, true-or-false, or matching questions, which will be from the reading assigned for that week (</w:t>
      </w:r>
      <w:proofErr w:type="spellStart"/>
      <w:r w:rsidRPr="00464F90">
        <w:rPr>
          <w:rFonts w:ascii="Verdana" w:hAnsi="Verdana"/>
          <w:sz w:val="21"/>
          <w:szCs w:val="21"/>
        </w:rPr>
        <w:t>NSB</w:t>
      </w:r>
      <w:proofErr w:type="spellEnd"/>
      <w:r w:rsidRPr="00464F90">
        <w:rPr>
          <w:rFonts w:ascii="Verdana" w:hAnsi="Verdana"/>
          <w:sz w:val="21"/>
          <w:szCs w:val="21"/>
        </w:rPr>
        <w:t xml:space="preserve"> essays, Scripture passages, and PDF readings).  Focus on the overall story, definitions, lists, general historical context, and relationships between the main characters. </w:t>
      </w:r>
      <w:r>
        <w:rPr>
          <w:rFonts w:ascii="Verdana" w:hAnsi="Verdana"/>
          <w:sz w:val="21"/>
          <w:szCs w:val="21"/>
        </w:rPr>
        <w:t xml:space="preserve"> </w:t>
      </w:r>
      <w:r w:rsidRPr="00CD09BF">
        <w:rPr>
          <w:rFonts w:ascii="Verdana" w:hAnsi="Verdana" w:cstheme="minorHAnsi"/>
          <w:sz w:val="21"/>
          <w:szCs w:val="21"/>
        </w:rPr>
        <w:t>The due dates for the quizzes are located on</w:t>
      </w:r>
      <w:r>
        <w:rPr>
          <w:rFonts w:ascii="Verdana" w:hAnsi="Verdana" w:cstheme="minorHAnsi"/>
          <w:sz w:val="21"/>
          <w:szCs w:val="21"/>
        </w:rPr>
        <w:t xml:space="preserve"> the schedule below</w:t>
      </w:r>
      <w:r w:rsidRPr="00CD09BF">
        <w:rPr>
          <w:rFonts w:ascii="Verdana" w:hAnsi="Verdana" w:cstheme="minorHAnsi"/>
          <w:sz w:val="21"/>
          <w:szCs w:val="21"/>
        </w:rPr>
        <w:t>.</w:t>
      </w:r>
      <w:r>
        <w:rPr>
          <w:rFonts w:ascii="Verdana" w:hAnsi="Verdana" w:cstheme="minorHAnsi"/>
          <w:sz w:val="21"/>
          <w:szCs w:val="21"/>
        </w:rPr>
        <w:t xml:space="preserve">  A practice quiz is available for you to become familiar with the process of taking quizzes and exams on Blackboard.</w:t>
      </w:r>
    </w:p>
    <w:p w:rsidR="00464F90" w:rsidRPr="00464F90" w:rsidRDefault="00464F90" w:rsidP="00464F90">
      <w:pPr>
        <w:rPr>
          <w:rFonts w:ascii="Verdana" w:hAnsi="Verdana"/>
          <w:sz w:val="21"/>
          <w:szCs w:val="21"/>
        </w:rPr>
      </w:pPr>
    </w:p>
    <w:p w:rsidR="00464F90" w:rsidRPr="00464F90" w:rsidRDefault="00464F90" w:rsidP="00464F90">
      <w:pPr>
        <w:keepNext/>
        <w:keepLines/>
        <w:outlineLvl w:val="1"/>
        <w:rPr>
          <w:rFonts w:ascii="Verdana" w:eastAsiaTheme="majorEastAsia" w:hAnsi="Verdana" w:cstheme="majorBidi"/>
          <w:i/>
          <w:color w:val="000000" w:themeColor="text1"/>
          <w:sz w:val="21"/>
          <w:szCs w:val="26"/>
          <w:u w:val="single"/>
        </w:rPr>
      </w:pPr>
      <w:r w:rsidRPr="00464F90">
        <w:rPr>
          <w:rFonts w:ascii="Verdana" w:eastAsiaTheme="majorEastAsia" w:hAnsi="Verdana" w:cstheme="majorBidi"/>
          <w:iCs/>
          <w:color w:val="000000" w:themeColor="text1"/>
          <w:sz w:val="21"/>
          <w:szCs w:val="26"/>
          <w:u w:val="single"/>
        </w:rPr>
        <w:sym w:font="Wingdings" w:char="F059"/>
      </w:r>
      <w:r w:rsidRPr="00464F90">
        <w:rPr>
          <w:rFonts w:ascii="Verdana" w:eastAsiaTheme="majorEastAsia" w:hAnsi="Verdana" w:cstheme="majorBidi"/>
          <w:i/>
          <w:color w:val="000000" w:themeColor="text1"/>
          <w:sz w:val="21"/>
          <w:szCs w:val="26"/>
          <w:u w:val="single"/>
        </w:rPr>
        <w:t>Exams</w:t>
      </w:r>
    </w:p>
    <w:p w:rsidR="00464F90" w:rsidRPr="00464F90" w:rsidRDefault="00464F90" w:rsidP="00464F90">
      <w:pPr>
        <w:rPr>
          <w:rFonts w:ascii="Verdana" w:hAnsi="Verdana"/>
          <w:i/>
          <w:sz w:val="21"/>
          <w:szCs w:val="21"/>
          <w:highlight w:val="yellow"/>
        </w:rPr>
      </w:pPr>
    </w:p>
    <w:p w:rsidR="00464F90" w:rsidRPr="00464F90" w:rsidRDefault="00464F90" w:rsidP="00464F90">
      <w:pPr>
        <w:rPr>
          <w:rFonts w:ascii="Verdana" w:hAnsi="Verdana"/>
          <w:sz w:val="21"/>
          <w:szCs w:val="21"/>
        </w:rPr>
      </w:pPr>
      <w:r w:rsidRPr="00464F90">
        <w:rPr>
          <w:rFonts w:ascii="Verdana" w:hAnsi="Verdana"/>
          <w:sz w:val="21"/>
          <w:szCs w:val="21"/>
        </w:rPr>
        <w:t>There will be three exams during the regular semester with a final exam.  These exams may include multiple-choice, true-or-false, short answer, and matching questions.  The questions will be taken from the readings (</w:t>
      </w:r>
      <w:proofErr w:type="spellStart"/>
      <w:r w:rsidRPr="00464F90">
        <w:rPr>
          <w:rFonts w:ascii="Verdana" w:hAnsi="Verdana"/>
          <w:sz w:val="21"/>
          <w:szCs w:val="21"/>
        </w:rPr>
        <w:t>NSB</w:t>
      </w:r>
      <w:proofErr w:type="spellEnd"/>
      <w:r w:rsidRPr="00464F90">
        <w:rPr>
          <w:rFonts w:ascii="Verdana" w:hAnsi="Verdana"/>
          <w:sz w:val="21"/>
          <w:szCs w:val="21"/>
        </w:rPr>
        <w:t xml:space="preserve"> essays, Scripture passages, and PDF readings) and lecture videos.  Approximately twenty-five percent of the final exam will be comprehensive.  </w:t>
      </w:r>
      <w:r w:rsidRPr="00464F90">
        <w:rPr>
          <w:rFonts w:ascii="Verdana" w:hAnsi="Verdana" w:cstheme="minorHAnsi"/>
          <w:sz w:val="21"/>
          <w:szCs w:val="21"/>
        </w:rPr>
        <w:t xml:space="preserve">The three regular exams count for 360 points (120 points each) of the student’s grade.  The final exam counts for 160 points.  </w:t>
      </w:r>
      <w:r w:rsidRPr="00464F90">
        <w:rPr>
          <w:rFonts w:ascii="Verdana" w:hAnsi="Verdana"/>
          <w:sz w:val="21"/>
          <w:szCs w:val="21"/>
        </w:rPr>
        <w:t>A review sheet will be provided for the comprehensive portion of the final exam.  See Exam Helps on Blackboard for helpful hints for studying for the exams.</w:t>
      </w:r>
    </w:p>
    <w:p w:rsidR="00464F90" w:rsidRPr="00464F90" w:rsidRDefault="00464F90" w:rsidP="00464F90">
      <w:pPr>
        <w:rPr>
          <w:rFonts w:ascii="Verdana" w:hAnsi="Verdana"/>
          <w:sz w:val="21"/>
          <w:szCs w:val="21"/>
        </w:rPr>
      </w:pPr>
    </w:p>
    <w:p w:rsidR="00464F90" w:rsidRPr="00464F90" w:rsidRDefault="00464F90" w:rsidP="00464F90">
      <w:pPr>
        <w:rPr>
          <w:rFonts w:ascii="Verdana" w:hAnsi="Verdana" w:cstheme="minorHAnsi"/>
          <w:sz w:val="21"/>
          <w:szCs w:val="21"/>
        </w:rPr>
      </w:pPr>
      <w:r w:rsidRPr="00464F90">
        <w:rPr>
          <w:rFonts w:ascii="Verdana" w:hAnsi="Verdana" w:cstheme="minorHAnsi"/>
          <w:sz w:val="21"/>
          <w:szCs w:val="21"/>
        </w:rPr>
        <w:t>The final exam is proctored (monitored).  The student is responsible for finding and using an approved proctor (</w:t>
      </w:r>
      <w:hyperlink r:id="rId17" w:history="1">
        <w:r w:rsidRPr="00464F90">
          <w:rPr>
            <w:rFonts w:ascii="Verdana" w:hAnsi="Verdana" w:cstheme="minorHAnsi"/>
            <w:color w:val="1A7A3A"/>
            <w:sz w:val="21"/>
            <w:szCs w:val="21"/>
          </w:rPr>
          <w:t xml:space="preserve">see the </w:t>
        </w:r>
        <w:proofErr w:type="spellStart"/>
        <w:r w:rsidRPr="00464F90">
          <w:rPr>
            <w:rFonts w:ascii="Verdana" w:hAnsi="Verdana" w:cstheme="minorHAnsi"/>
            <w:color w:val="1A7A3A"/>
            <w:sz w:val="21"/>
            <w:szCs w:val="21"/>
          </w:rPr>
          <w:t>WBUonline</w:t>
        </w:r>
        <w:proofErr w:type="spellEnd"/>
        <w:r w:rsidRPr="00464F90">
          <w:rPr>
            <w:rFonts w:ascii="Verdana" w:hAnsi="Verdana" w:cstheme="minorHAnsi"/>
            <w:color w:val="1A7A3A"/>
            <w:sz w:val="21"/>
            <w:szCs w:val="21"/>
          </w:rPr>
          <w:t xml:space="preserve"> process</w:t>
        </w:r>
      </w:hyperlink>
      <w:r w:rsidRPr="00464F90">
        <w:rPr>
          <w:rFonts w:ascii="Verdana" w:hAnsi="Verdana" w:cstheme="minorHAnsi"/>
          <w:sz w:val="21"/>
          <w:szCs w:val="21"/>
        </w:rPr>
        <w:t xml:space="preserve"> and Blackboard).  (</w:t>
      </w:r>
      <w:proofErr w:type="spellStart"/>
      <w:r w:rsidRPr="00464F90">
        <w:rPr>
          <w:rFonts w:ascii="Verdana" w:hAnsi="Verdana" w:cstheme="minorHAnsi"/>
          <w:sz w:val="21"/>
          <w:szCs w:val="21"/>
        </w:rPr>
        <w:t>WBU</w:t>
      </w:r>
      <w:proofErr w:type="spellEnd"/>
      <w:r w:rsidRPr="00464F90">
        <w:rPr>
          <w:rFonts w:ascii="Verdana" w:hAnsi="Verdana" w:cstheme="minorHAnsi"/>
          <w:sz w:val="21"/>
          <w:szCs w:val="21"/>
        </w:rPr>
        <w:t xml:space="preserve"> testing sites do not require </w:t>
      </w:r>
      <w:proofErr w:type="spellStart"/>
      <w:r w:rsidRPr="00464F90">
        <w:rPr>
          <w:rFonts w:ascii="Verdana" w:hAnsi="Verdana" w:cstheme="minorHAnsi"/>
          <w:sz w:val="21"/>
          <w:szCs w:val="21"/>
        </w:rPr>
        <w:t>WBUonline</w:t>
      </w:r>
      <w:proofErr w:type="spellEnd"/>
      <w:r w:rsidRPr="00464F90">
        <w:rPr>
          <w:rFonts w:ascii="Verdana" w:hAnsi="Verdana" w:cstheme="minorHAnsi"/>
          <w:sz w:val="21"/>
          <w:szCs w:val="21"/>
        </w:rPr>
        <w:t xml:space="preserve"> staff approval.)</w:t>
      </w:r>
    </w:p>
    <w:p w:rsidR="00464F90" w:rsidRPr="00464F90" w:rsidRDefault="00464F90" w:rsidP="00464F90">
      <w:pPr>
        <w:keepNext/>
        <w:keepLines/>
        <w:outlineLvl w:val="1"/>
        <w:rPr>
          <w:rFonts w:ascii="Verdana" w:eastAsiaTheme="majorEastAsia" w:hAnsi="Verdana" w:cstheme="minorHAnsi"/>
          <w:color w:val="000000" w:themeColor="text1"/>
          <w:sz w:val="21"/>
          <w:szCs w:val="21"/>
          <w:u w:val="single"/>
        </w:rPr>
      </w:pPr>
    </w:p>
    <w:p w:rsidR="00AA242C" w:rsidRPr="00AA242C" w:rsidRDefault="00AA242C" w:rsidP="00AA242C">
      <w:pPr>
        <w:keepNext/>
        <w:keepLines/>
        <w:outlineLvl w:val="1"/>
        <w:rPr>
          <w:rFonts w:ascii="Verdana" w:eastAsiaTheme="majorEastAsia" w:hAnsi="Verdana" w:cstheme="minorHAnsi"/>
          <w:i/>
          <w:color w:val="000000" w:themeColor="text1"/>
          <w:sz w:val="21"/>
          <w:szCs w:val="21"/>
          <w:u w:val="single"/>
        </w:rPr>
      </w:pPr>
      <w:r w:rsidRPr="00AA242C">
        <w:rPr>
          <w:rFonts w:ascii="Verdana" w:eastAsiaTheme="majorEastAsia" w:hAnsi="Verdana" w:cstheme="minorHAnsi"/>
          <w:color w:val="000000" w:themeColor="text1"/>
          <w:sz w:val="21"/>
          <w:szCs w:val="21"/>
          <w:u w:val="single"/>
        </w:rPr>
        <w:sym w:font="Wingdings" w:char="F059"/>
      </w:r>
      <w:r w:rsidRPr="00AA242C">
        <w:rPr>
          <w:rFonts w:ascii="Verdana" w:eastAsiaTheme="majorEastAsia" w:hAnsi="Verdana" w:cstheme="majorBidi"/>
          <w:i/>
          <w:color w:val="000000" w:themeColor="text1"/>
          <w:sz w:val="21"/>
          <w:szCs w:val="26"/>
          <w:u w:val="single"/>
        </w:rPr>
        <w:t>Discussion Board</w:t>
      </w:r>
    </w:p>
    <w:p w:rsidR="00AA242C" w:rsidRPr="00AA242C" w:rsidRDefault="00AA242C" w:rsidP="00AA242C">
      <w:pPr>
        <w:rPr>
          <w:rFonts w:ascii="Verdana" w:hAnsi="Verdana" w:cstheme="minorHAnsi"/>
          <w:i/>
          <w:sz w:val="21"/>
          <w:szCs w:val="21"/>
          <w:u w:val="single"/>
        </w:rPr>
      </w:pP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Students will engage each other through eight online discussion boards.  The instructor will assign a topic or question each week based on the readings and videos and the student will respond in a thoughtful manner and dialogue with other class members.  Each discussion will require an original post responding to the assigned topic or question and then two follow-up posts responding to other students’ posts.  The discuss</w:t>
      </w:r>
      <w:r>
        <w:rPr>
          <w:rFonts w:ascii="Verdana" w:hAnsi="Verdana" w:cstheme="minorHAnsi"/>
          <w:sz w:val="21"/>
          <w:szCs w:val="21"/>
        </w:rPr>
        <w:t>ion board assignment is worth 160 points total (2</w:t>
      </w:r>
      <w:r w:rsidRPr="00AA242C">
        <w:rPr>
          <w:rFonts w:ascii="Verdana" w:hAnsi="Verdana" w:cstheme="minorHAnsi"/>
          <w:sz w:val="21"/>
          <w:szCs w:val="21"/>
        </w:rPr>
        <w:t>0 points each).  The due dates for the discussion board posts are located the schedule below.  The process will be explained with the first discussion board.</w:t>
      </w:r>
      <w:r w:rsidR="00D37865" w:rsidRPr="00D37865">
        <w:rPr>
          <w:rFonts w:ascii="Verdana" w:hAnsi="Verdana" w:cstheme="minorHAnsi"/>
          <w:sz w:val="21"/>
          <w:szCs w:val="21"/>
        </w:rPr>
        <w:t xml:space="preserve"> </w:t>
      </w:r>
      <w:r w:rsidR="00D37865">
        <w:rPr>
          <w:rFonts w:ascii="Verdana" w:hAnsi="Verdana" w:cstheme="minorHAnsi"/>
          <w:sz w:val="21"/>
          <w:szCs w:val="21"/>
        </w:rPr>
        <w:t>Late posts are subject to a 10% penalty per day the post is late.</w:t>
      </w:r>
    </w:p>
    <w:p w:rsidR="00AA242C" w:rsidRDefault="00AA242C" w:rsidP="003F1957">
      <w:pPr>
        <w:pStyle w:val="Heading2"/>
        <w:rPr>
          <w:i w:val="0"/>
          <w:iCs/>
        </w:rPr>
      </w:pPr>
    </w:p>
    <w:p w:rsidR="00366A7E" w:rsidRPr="0000203B" w:rsidRDefault="00366A7E" w:rsidP="003F1957">
      <w:pPr>
        <w:pStyle w:val="Heading2"/>
      </w:pPr>
      <w:r w:rsidRPr="003F1957">
        <w:rPr>
          <w:i w:val="0"/>
          <w:iCs/>
        </w:rPr>
        <w:sym w:font="Wingdings" w:char="F059"/>
      </w:r>
      <w:r w:rsidR="00D21416" w:rsidRPr="0000203B">
        <w:t>Research P</w:t>
      </w:r>
      <w:r w:rsidR="00A77E9D" w:rsidRPr="0000203B">
        <w:t>roject</w:t>
      </w:r>
    </w:p>
    <w:p w:rsidR="00812198" w:rsidRPr="0000203B" w:rsidRDefault="00812198" w:rsidP="00366A7E">
      <w:pPr>
        <w:rPr>
          <w:rFonts w:ascii="Verdana" w:hAnsi="Verdana"/>
          <w:i/>
          <w:sz w:val="21"/>
          <w:szCs w:val="21"/>
        </w:rPr>
      </w:pPr>
    </w:p>
    <w:p w:rsidR="003F15D5" w:rsidRDefault="00CC1251" w:rsidP="006B5C1F">
      <w:pPr>
        <w:rPr>
          <w:rFonts w:ascii="Verdana" w:hAnsi="Verdana"/>
          <w:sz w:val="21"/>
          <w:szCs w:val="21"/>
        </w:rPr>
      </w:pPr>
      <w:r w:rsidRPr="00F1448B">
        <w:rPr>
          <w:rFonts w:ascii="Verdana" w:hAnsi="Verdana"/>
          <w:sz w:val="21"/>
          <w:szCs w:val="21"/>
        </w:rPr>
        <w:t xml:space="preserve">Students will </w:t>
      </w:r>
      <w:r w:rsidR="00C8557A" w:rsidRPr="00F1448B">
        <w:rPr>
          <w:rFonts w:ascii="Verdana" w:hAnsi="Verdana"/>
          <w:sz w:val="21"/>
          <w:szCs w:val="21"/>
        </w:rPr>
        <w:t>write a research paper exploring the background of one Old Testament book</w:t>
      </w:r>
      <w:r w:rsidR="001868E0">
        <w:rPr>
          <w:rFonts w:ascii="Verdana" w:hAnsi="Verdana"/>
          <w:sz w:val="21"/>
          <w:szCs w:val="21"/>
        </w:rPr>
        <w:t xml:space="preserve"> from a selection</w:t>
      </w:r>
      <w:r w:rsidRPr="00F1448B">
        <w:rPr>
          <w:rFonts w:ascii="Verdana" w:hAnsi="Verdana"/>
          <w:sz w:val="21"/>
          <w:szCs w:val="21"/>
        </w:rPr>
        <w:t xml:space="preserve">.  </w:t>
      </w:r>
      <w:r w:rsidR="00F1448B" w:rsidRPr="00F1448B">
        <w:rPr>
          <w:rFonts w:ascii="Verdana" w:hAnsi="Verdana"/>
          <w:sz w:val="21"/>
          <w:szCs w:val="21"/>
        </w:rPr>
        <w:t>The different sections of the paper and the final paper itself will count</w:t>
      </w:r>
      <w:r w:rsidRPr="00F1448B">
        <w:rPr>
          <w:rFonts w:ascii="Verdana" w:hAnsi="Verdana"/>
          <w:sz w:val="21"/>
          <w:szCs w:val="21"/>
        </w:rPr>
        <w:t xml:space="preserve"> for </w:t>
      </w:r>
      <w:r w:rsidR="00AA242C">
        <w:rPr>
          <w:rFonts w:ascii="Verdana" w:hAnsi="Verdana"/>
          <w:sz w:val="21"/>
          <w:szCs w:val="21"/>
        </w:rPr>
        <w:t>20</w:t>
      </w:r>
      <w:r w:rsidR="00DD5B6C" w:rsidRPr="00F1448B">
        <w:rPr>
          <w:rFonts w:ascii="Verdana" w:hAnsi="Verdana"/>
          <w:sz w:val="21"/>
          <w:szCs w:val="21"/>
        </w:rPr>
        <w:t>0</w:t>
      </w:r>
      <w:r w:rsidRPr="00F1448B">
        <w:rPr>
          <w:rFonts w:ascii="Verdana" w:hAnsi="Verdana"/>
          <w:sz w:val="21"/>
          <w:szCs w:val="21"/>
        </w:rPr>
        <w:t xml:space="preserve"> points of the student’s grade.  The student will submit </w:t>
      </w:r>
      <w:r w:rsidR="00F1448B" w:rsidRPr="00F1448B">
        <w:rPr>
          <w:rFonts w:ascii="Verdana" w:hAnsi="Verdana"/>
          <w:sz w:val="21"/>
          <w:szCs w:val="21"/>
        </w:rPr>
        <w:t>each</w:t>
      </w:r>
      <w:r w:rsidRPr="00F1448B">
        <w:rPr>
          <w:rFonts w:ascii="Verdana" w:hAnsi="Verdana"/>
          <w:sz w:val="21"/>
          <w:szCs w:val="21"/>
        </w:rPr>
        <w:t xml:space="preserve"> assignment electronically through </w:t>
      </w:r>
      <w:r w:rsidR="00392103" w:rsidRPr="00F1448B">
        <w:rPr>
          <w:rFonts w:ascii="Verdana" w:hAnsi="Verdana"/>
          <w:sz w:val="21"/>
          <w:szCs w:val="21"/>
        </w:rPr>
        <w:t>Blackboard</w:t>
      </w:r>
      <w:r w:rsidR="000C5CF9" w:rsidRPr="00F1448B">
        <w:rPr>
          <w:rFonts w:ascii="Verdana" w:hAnsi="Verdana"/>
          <w:sz w:val="21"/>
          <w:szCs w:val="21"/>
        </w:rPr>
        <w:t xml:space="preserve"> </w:t>
      </w:r>
      <w:r w:rsidRPr="00F1448B">
        <w:rPr>
          <w:rFonts w:ascii="Verdana" w:hAnsi="Verdana"/>
          <w:i/>
          <w:iCs/>
          <w:sz w:val="21"/>
          <w:szCs w:val="21"/>
        </w:rPr>
        <w:t xml:space="preserve">by </w:t>
      </w:r>
      <w:r w:rsidR="00AB5435" w:rsidRPr="00F1448B">
        <w:rPr>
          <w:rFonts w:ascii="Verdana" w:hAnsi="Verdana"/>
          <w:i/>
          <w:iCs/>
          <w:sz w:val="21"/>
          <w:szCs w:val="21"/>
        </w:rPr>
        <w:lastRenderedPageBreak/>
        <w:t>11:59pm</w:t>
      </w:r>
      <w:r w:rsidR="00F1448B" w:rsidRPr="00F1448B">
        <w:rPr>
          <w:rFonts w:ascii="Verdana" w:hAnsi="Verdana"/>
          <w:i/>
          <w:iCs/>
          <w:sz w:val="21"/>
          <w:szCs w:val="21"/>
        </w:rPr>
        <w:t xml:space="preserve"> on the day it is</w:t>
      </w:r>
      <w:r w:rsidRPr="00F1448B">
        <w:rPr>
          <w:rFonts w:ascii="Verdana" w:hAnsi="Verdana"/>
          <w:i/>
          <w:iCs/>
          <w:sz w:val="21"/>
          <w:szCs w:val="21"/>
        </w:rPr>
        <w:t xml:space="preserve"> are due. </w:t>
      </w:r>
      <w:r w:rsidR="00C93C58" w:rsidRPr="00F1448B">
        <w:rPr>
          <w:rFonts w:ascii="Verdana" w:hAnsi="Verdana"/>
          <w:i/>
          <w:iCs/>
          <w:sz w:val="21"/>
          <w:szCs w:val="21"/>
        </w:rPr>
        <w:t xml:space="preserve"> No e-mail submissions accepted!</w:t>
      </w:r>
      <w:r w:rsidR="003F15D5" w:rsidRPr="00F1448B">
        <w:rPr>
          <w:rFonts w:ascii="Verdana" w:hAnsi="Verdana"/>
          <w:i/>
          <w:iCs/>
          <w:sz w:val="21"/>
          <w:szCs w:val="21"/>
        </w:rPr>
        <w:t xml:space="preserve">  </w:t>
      </w:r>
      <w:r w:rsidR="00D37865">
        <w:rPr>
          <w:rFonts w:ascii="Verdana" w:hAnsi="Verdana" w:cstheme="minorHAnsi"/>
          <w:sz w:val="21"/>
          <w:szCs w:val="21"/>
          <w:u w:val="single"/>
        </w:rPr>
        <w:t>Late submissions</w:t>
      </w:r>
      <w:r w:rsidR="00D37865" w:rsidRPr="00D37865">
        <w:rPr>
          <w:rFonts w:ascii="Verdana" w:hAnsi="Verdana" w:cstheme="minorHAnsi"/>
          <w:sz w:val="21"/>
          <w:szCs w:val="21"/>
          <w:u w:val="single"/>
        </w:rPr>
        <w:t xml:space="preserve"> are subject to a 10% penalty per day the post is late.</w:t>
      </w:r>
      <w:r w:rsidR="00D37865">
        <w:rPr>
          <w:rFonts w:ascii="Verdana" w:hAnsi="Verdana"/>
          <w:sz w:val="21"/>
          <w:szCs w:val="21"/>
        </w:rPr>
        <w:t xml:space="preserve">  </w:t>
      </w:r>
      <w:r w:rsidR="003F15D5" w:rsidRPr="00F1448B">
        <w:rPr>
          <w:rFonts w:ascii="Verdana" w:hAnsi="Verdana"/>
          <w:sz w:val="21"/>
          <w:szCs w:val="21"/>
        </w:rPr>
        <w:t xml:space="preserve">Assignments are considered one day late if they are not submitted to </w:t>
      </w:r>
      <w:r w:rsidR="00392103" w:rsidRPr="00F1448B">
        <w:rPr>
          <w:rFonts w:ascii="Verdana" w:hAnsi="Verdana"/>
          <w:sz w:val="21"/>
          <w:szCs w:val="21"/>
        </w:rPr>
        <w:t>Blackboard</w:t>
      </w:r>
      <w:r w:rsidR="00D21416" w:rsidRPr="00F1448B">
        <w:rPr>
          <w:rFonts w:ascii="Verdana" w:hAnsi="Verdana"/>
          <w:i/>
          <w:iCs/>
          <w:sz w:val="21"/>
          <w:szCs w:val="21"/>
        </w:rPr>
        <w:t xml:space="preserve"> </w:t>
      </w:r>
      <w:r w:rsidR="00D21416" w:rsidRPr="00F1448B">
        <w:rPr>
          <w:rFonts w:ascii="Verdana" w:hAnsi="Verdana"/>
          <w:iCs/>
          <w:sz w:val="21"/>
          <w:szCs w:val="21"/>
        </w:rPr>
        <w:t>at 11:59pm</w:t>
      </w:r>
      <w:r w:rsidR="003F15D5" w:rsidRPr="00F1448B">
        <w:rPr>
          <w:rFonts w:ascii="Verdana" w:hAnsi="Verdana"/>
          <w:sz w:val="21"/>
          <w:szCs w:val="21"/>
        </w:rPr>
        <w:t>.</w:t>
      </w:r>
      <w:r w:rsidR="006446E5" w:rsidRPr="00F1448B">
        <w:rPr>
          <w:rFonts w:ascii="Verdana" w:hAnsi="Verdana"/>
          <w:sz w:val="21"/>
          <w:szCs w:val="21"/>
        </w:rPr>
        <w:t xml:space="preserve">  </w:t>
      </w:r>
      <w:r w:rsidR="00392103" w:rsidRPr="00F1448B">
        <w:rPr>
          <w:rFonts w:ascii="Verdana" w:hAnsi="Verdana"/>
          <w:sz w:val="21"/>
          <w:szCs w:val="21"/>
        </w:rPr>
        <w:t>Blackb</w:t>
      </w:r>
      <w:r w:rsidR="006C12A5" w:rsidRPr="00F1448B">
        <w:rPr>
          <w:rFonts w:ascii="Verdana" w:hAnsi="Verdana"/>
          <w:sz w:val="21"/>
          <w:szCs w:val="21"/>
        </w:rPr>
        <w:t>o</w:t>
      </w:r>
      <w:r w:rsidR="00392103" w:rsidRPr="00F1448B">
        <w:rPr>
          <w:rFonts w:ascii="Verdana" w:hAnsi="Verdana"/>
          <w:sz w:val="21"/>
          <w:szCs w:val="21"/>
        </w:rPr>
        <w:t>ard</w:t>
      </w:r>
      <w:r w:rsidR="00C04B9E" w:rsidRPr="00F1448B">
        <w:rPr>
          <w:rFonts w:ascii="Verdana" w:hAnsi="Verdana"/>
          <w:sz w:val="21"/>
          <w:szCs w:val="21"/>
        </w:rPr>
        <w:t xml:space="preserve"> works best when files are submitted in .doc, .</w:t>
      </w:r>
      <w:proofErr w:type="spellStart"/>
      <w:r w:rsidR="00C04B9E" w:rsidRPr="00F1448B">
        <w:rPr>
          <w:rFonts w:ascii="Verdana" w:hAnsi="Verdana"/>
          <w:sz w:val="21"/>
          <w:szCs w:val="21"/>
        </w:rPr>
        <w:t>docx</w:t>
      </w:r>
      <w:proofErr w:type="spellEnd"/>
      <w:r w:rsidR="00C04B9E" w:rsidRPr="00F1448B">
        <w:rPr>
          <w:rFonts w:ascii="Verdana" w:hAnsi="Verdana"/>
          <w:sz w:val="21"/>
          <w:szCs w:val="21"/>
        </w:rPr>
        <w:t>, or .pdf formats</w:t>
      </w:r>
      <w:r w:rsidR="00BE757D" w:rsidRPr="00F1448B">
        <w:rPr>
          <w:rFonts w:ascii="Verdana" w:hAnsi="Verdana"/>
          <w:sz w:val="21"/>
          <w:szCs w:val="21"/>
        </w:rPr>
        <w:t>.</w:t>
      </w:r>
    </w:p>
    <w:p w:rsidR="00F1448B" w:rsidRDefault="00F1448B" w:rsidP="006B5C1F">
      <w:pPr>
        <w:rPr>
          <w:rFonts w:ascii="Verdana" w:hAnsi="Verdana"/>
          <w:sz w:val="21"/>
          <w:szCs w:val="21"/>
        </w:rPr>
      </w:pPr>
    </w:p>
    <w:p w:rsidR="00AD22C2" w:rsidRDefault="00F1448B" w:rsidP="00DF326E">
      <w:pPr>
        <w:rPr>
          <w:rFonts w:ascii="Verdana" w:hAnsi="Verdana"/>
          <w:sz w:val="21"/>
          <w:szCs w:val="21"/>
        </w:rPr>
      </w:pPr>
      <w:r>
        <w:rPr>
          <w:rFonts w:ascii="Verdana" w:hAnsi="Verdana"/>
          <w:sz w:val="21"/>
          <w:szCs w:val="21"/>
        </w:rPr>
        <w:t>The completed paper is based on research from relevant sources (</w:t>
      </w:r>
      <w:r w:rsidR="006012F9">
        <w:rPr>
          <w:rFonts w:ascii="Verdana" w:hAnsi="Verdana"/>
          <w:sz w:val="21"/>
          <w:szCs w:val="21"/>
        </w:rPr>
        <w:t xml:space="preserve">e.g., </w:t>
      </w:r>
      <w:r>
        <w:rPr>
          <w:rFonts w:ascii="Verdana" w:hAnsi="Verdana"/>
          <w:sz w:val="21"/>
          <w:szCs w:val="21"/>
        </w:rPr>
        <w:t xml:space="preserve">commentaries, Bible dictionaries, Old Testament introductions) and </w:t>
      </w:r>
      <w:proofErr w:type="spellStart"/>
      <w:r>
        <w:rPr>
          <w:rFonts w:ascii="Verdana" w:hAnsi="Verdana"/>
          <w:sz w:val="21"/>
          <w:szCs w:val="21"/>
        </w:rPr>
        <w:t>Turabian</w:t>
      </w:r>
      <w:proofErr w:type="spellEnd"/>
      <w:r>
        <w:rPr>
          <w:rFonts w:ascii="Verdana" w:hAnsi="Verdana"/>
          <w:sz w:val="21"/>
          <w:szCs w:val="21"/>
        </w:rPr>
        <w:t xml:space="preserve"> form.  Select one Old Testament</w:t>
      </w:r>
      <w:r w:rsidR="006012F9">
        <w:rPr>
          <w:rFonts w:ascii="Verdana" w:hAnsi="Verdana"/>
          <w:sz w:val="21"/>
          <w:szCs w:val="21"/>
        </w:rPr>
        <w:t xml:space="preserve"> book</w:t>
      </w:r>
      <w:r w:rsidR="00AA242C">
        <w:rPr>
          <w:rFonts w:ascii="Verdana" w:hAnsi="Verdana"/>
          <w:sz w:val="21"/>
          <w:szCs w:val="21"/>
        </w:rPr>
        <w:t xml:space="preserve"> from a</w:t>
      </w:r>
      <w:r w:rsidR="00211D74">
        <w:rPr>
          <w:rFonts w:ascii="Verdana" w:hAnsi="Verdana"/>
          <w:sz w:val="21"/>
          <w:szCs w:val="21"/>
        </w:rPr>
        <w:t xml:space="preserve"> </w:t>
      </w:r>
      <w:r w:rsidR="00AA242C">
        <w:rPr>
          <w:rFonts w:ascii="Verdana" w:hAnsi="Verdana"/>
          <w:sz w:val="21"/>
          <w:szCs w:val="21"/>
        </w:rPr>
        <w:t>pre-selected list</w:t>
      </w:r>
      <w:r>
        <w:rPr>
          <w:rFonts w:ascii="Verdana" w:hAnsi="Verdana"/>
          <w:sz w:val="21"/>
          <w:szCs w:val="21"/>
        </w:rPr>
        <w:t xml:space="preserve"> to provide a background paper.  Research the following issues for your chosen biblical book: authorship, date of writing, recipients of the writing (if identifiable), purpose of the writing, and key themes.  Note that you will find that there is always more than one simple answer for each of these issues, regardless of your personal beliefs.  I am asking you to research the question thoroughly and then develop conclusions based on our reading and research.</w:t>
      </w:r>
    </w:p>
    <w:p w:rsidR="00DF326E" w:rsidRDefault="00DF326E" w:rsidP="00DF326E">
      <w:pPr>
        <w:rPr>
          <w:rFonts w:ascii="Verdana" w:hAnsi="Verdana"/>
          <w:sz w:val="21"/>
          <w:szCs w:val="21"/>
        </w:rPr>
      </w:pPr>
    </w:p>
    <w:p w:rsidR="00DF326E" w:rsidRPr="00125E4A" w:rsidRDefault="00DF326E" w:rsidP="00DF326E">
      <w:pPr>
        <w:rPr>
          <w:rFonts w:ascii="Verdana" w:hAnsi="Verdana"/>
          <w:sz w:val="21"/>
          <w:szCs w:val="21"/>
        </w:rPr>
      </w:pPr>
      <w:r>
        <w:rPr>
          <w:rFonts w:ascii="Verdana" w:hAnsi="Verdana"/>
          <w:sz w:val="21"/>
          <w:szCs w:val="21"/>
        </w:rPr>
        <w:t xml:space="preserve">The paper should be approximately 1500-2100 words, not including the table of contents and bibliography (please double-spaced and </w:t>
      </w:r>
      <w:r w:rsidRPr="00DF326E">
        <w:rPr>
          <w:rFonts w:ascii="Verdana" w:hAnsi="Verdana"/>
          <w:sz w:val="21"/>
          <w:szCs w:val="21"/>
        </w:rPr>
        <w:t>use 12 point Times New Roman font).</w:t>
      </w:r>
      <w:r w:rsidR="00871CBF">
        <w:rPr>
          <w:rFonts w:ascii="Verdana" w:hAnsi="Verdana"/>
          <w:sz w:val="21"/>
          <w:szCs w:val="21"/>
        </w:rPr>
        <w:t xml:space="preserve">  You must use at least five sources taken from the commentary list provided in the suggested bibliography and properly cite these five </w:t>
      </w:r>
      <w:r w:rsidR="00871CBF" w:rsidRPr="00125E4A">
        <w:rPr>
          <w:rFonts w:ascii="Verdana" w:hAnsi="Verdana"/>
          <w:sz w:val="21"/>
          <w:szCs w:val="21"/>
        </w:rPr>
        <w:t xml:space="preserve">sources in the paper.  Follow the proper form found in </w:t>
      </w:r>
      <w:proofErr w:type="spellStart"/>
      <w:r w:rsidR="00871CBF" w:rsidRPr="00125E4A">
        <w:rPr>
          <w:rFonts w:ascii="Verdana" w:hAnsi="Verdana"/>
          <w:sz w:val="21"/>
          <w:szCs w:val="21"/>
        </w:rPr>
        <w:t>Turabian</w:t>
      </w:r>
      <w:proofErr w:type="spellEnd"/>
      <w:r w:rsidR="00871CBF" w:rsidRPr="00125E4A">
        <w:rPr>
          <w:rFonts w:ascii="Verdana" w:hAnsi="Verdana"/>
          <w:sz w:val="21"/>
          <w:szCs w:val="21"/>
        </w:rPr>
        <w:t>, including the title page, content and page format, proper margins, proper grammar, footnotes, and bibliography.</w:t>
      </w:r>
    </w:p>
    <w:p w:rsidR="00871CBF" w:rsidRPr="00125E4A" w:rsidRDefault="00871CBF" w:rsidP="00DF326E">
      <w:pPr>
        <w:rPr>
          <w:rFonts w:ascii="Verdana" w:hAnsi="Verdana"/>
          <w:sz w:val="21"/>
          <w:szCs w:val="21"/>
        </w:rPr>
      </w:pPr>
    </w:p>
    <w:p w:rsidR="004B0605" w:rsidRPr="00A77E9D" w:rsidRDefault="00125E4A" w:rsidP="004B0605">
      <w:pPr>
        <w:rPr>
          <w:rFonts w:ascii="Verdana" w:eastAsia="Times New Roman" w:hAnsi="Verdana" w:cs="Times New Roman"/>
          <w:sz w:val="21"/>
          <w:szCs w:val="21"/>
        </w:rPr>
      </w:pPr>
      <w:r w:rsidRPr="00125E4A">
        <w:rPr>
          <w:rFonts w:ascii="Verdana" w:hAnsi="Verdana" w:cstheme="minorHAnsi"/>
          <w:sz w:val="21"/>
          <w:szCs w:val="21"/>
        </w:rPr>
        <w:t xml:space="preserve">Your research paper is due in sections over the semester and then the completed paper as a whole will be submitted.  See the Assignment Schedule for the due dates for the following parts of the paper: choice in Old Testament book (from a selection of approve biblical books); title page, table of contents, and purpose statement; working bibliography; first section detailing authorship (appx. 300 words) with proper footnotes.  Each of these parts total 80 points for this assignments.  For the remaining 120 points of this assignment, the completed research paper (as a whole with all previously submitted parts) is due online the last week of the semester (see assignment schedule).  </w:t>
      </w:r>
      <w:r w:rsidR="004B0605" w:rsidRPr="00125E4A">
        <w:rPr>
          <w:rFonts w:ascii="Verdana" w:hAnsi="Verdana"/>
          <w:sz w:val="21"/>
          <w:szCs w:val="21"/>
        </w:rPr>
        <w:t xml:space="preserve">See the grading rubric on Blackboard under </w:t>
      </w:r>
      <w:r w:rsidR="00211D74">
        <w:rPr>
          <w:rFonts w:ascii="Verdana" w:hAnsi="Verdana"/>
          <w:sz w:val="21"/>
          <w:szCs w:val="21"/>
        </w:rPr>
        <w:t>Research Project (for Majors and Minors)</w:t>
      </w:r>
      <w:r w:rsidR="004B0605" w:rsidRPr="00125E4A">
        <w:rPr>
          <w:rFonts w:ascii="Verdana" w:hAnsi="Verdana"/>
          <w:sz w:val="21"/>
          <w:szCs w:val="21"/>
        </w:rPr>
        <w:t xml:space="preserve"> for the scoring</w:t>
      </w:r>
      <w:r w:rsidR="004B0605" w:rsidRPr="00AA242C">
        <w:rPr>
          <w:rFonts w:ascii="Verdana" w:hAnsi="Verdana"/>
          <w:sz w:val="21"/>
          <w:szCs w:val="21"/>
        </w:rPr>
        <w:t xml:space="preserve"> breakdown and expectations for this assignment.</w:t>
      </w:r>
      <w:r w:rsidR="004B0605" w:rsidRPr="00A77E9D">
        <w:rPr>
          <w:rFonts w:ascii="Verdana" w:hAnsi="Verdana"/>
          <w:sz w:val="21"/>
          <w:szCs w:val="21"/>
        </w:rPr>
        <w:t xml:space="preserve">  </w:t>
      </w:r>
    </w:p>
    <w:p w:rsidR="00F1448B" w:rsidRDefault="00F1448B" w:rsidP="00F1448B">
      <w:pPr>
        <w:rPr>
          <w:rFonts w:ascii="Verdana" w:hAnsi="Verdana"/>
          <w:sz w:val="21"/>
          <w:szCs w:val="21"/>
          <w:highlight w:val="red"/>
        </w:rPr>
      </w:pPr>
    </w:p>
    <w:p w:rsidR="00B52F31" w:rsidRPr="00CA5482" w:rsidRDefault="00C455C7" w:rsidP="003F1957">
      <w:pPr>
        <w:pStyle w:val="Heading2"/>
      </w:pPr>
      <w:r w:rsidRPr="003F1957">
        <w:rPr>
          <w:i w:val="0"/>
        </w:rPr>
        <w:sym w:font="Wingdings" w:char="F059"/>
      </w:r>
      <w:r w:rsidR="00B52F31" w:rsidRPr="00CA5482">
        <w:t>Extra Credit</w:t>
      </w:r>
    </w:p>
    <w:p w:rsidR="00EA0E45" w:rsidRDefault="00EA0E45" w:rsidP="00B52F31">
      <w:pPr>
        <w:rPr>
          <w:rFonts w:ascii="Verdana" w:hAnsi="Verdana"/>
          <w:b/>
          <w:sz w:val="21"/>
          <w:szCs w:val="21"/>
          <w:u w:val="single"/>
        </w:rPr>
      </w:pPr>
    </w:p>
    <w:p w:rsidR="00CA5482" w:rsidRDefault="00CA5482" w:rsidP="00CA5482">
      <w:pPr>
        <w:rPr>
          <w:rFonts w:ascii="Verdana" w:hAnsi="Verdana" w:cstheme="minorHAnsi"/>
          <w:sz w:val="21"/>
          <w:szCs w:val="21"/>
        </w:rPr>
      </w:pPr>
      <w:r w:rsidRPr="007F136D">
        <w:rPr>
          <w:rFonts w:ascii="Verdana" w:hAnsi="Verdana"/>
          <w:iCs/>
          <w:sz w:val="21"/>
          <w:szCs w:val="21"/>
        </w:rPr>
        <w:t xml:space="preserve">For extra credit, students may complete multiple assignments for up to 40 points (4% of a student’s total grade).  The list of extra credit opportunities and their requirements may be found on </w:t>
      </w:r>
      <w:r>
        <w:rPr>
          <w:rFonts w:ascii="Verdana" w:hAnsi="Verdana"/>
          <w:iCs/>
          <w:sz w:val="21"/>
          <w:szCs w:val="21"/>
        </w:rPr>
        <w:t>Blackboard</w:t>
      </w:r>
      <w:r w:rsidRPr="007F136D">
        <w:rPr>
          <w:rFonts w:ascii="Verdana" w:hAnsi="Verdana"/>
          <w:iCs/>
          <w:sz w:val="21"/>
          <w:szCs w:val="21"/>
        </w:rPr>
        <w:t xml:space="preserve"> under Extra Credit.  Extra credit points vary from assignment to assignment.  You cannot earn more than </w:t>
      </w:r>
      <w:r w:rsidRPr="007F136D">
        <w:rPr>
          <w:rFonts w:ascii="Verdana" w:hAnsi="Verdana"/>
          <w:iCs/>
          <w:sz w:val="21"/>
          <w:szCs w:val="21"/>
          <w:u w:val="single"/>
        </w:rPr>
        <w:t>a total of 40 points</w:t>
      </w:r>
      <w:r w:rsidRPr="007F136D">
        <w:rPr>
          <w:rFonts w:ascii="Verdana" w:hAnsi="Verdana"/>
          <w:iCs/>
          <w:sz w:val="21"/>
          <w:szCs w:val="21"/>
        </w:rPr>
        <w:t xml:space="preserve"> from these assignments, so plan wisely.  Due dates vary from assignment to assignment.  You cannot complete an assignment and receive extra credit after the due date (</w:t>
      </w:r>
      <w:r w:rsidRPr="007F136D">
        <w:rPr>
          <w:rFonts w:ascii="Verdana" w:hAnsi="Verdana"/>
          <w:i/>
          <w:iCs/>
          <w:sz w:val="21"/>
          <w:szCs w:val="21"/>
        </w:rPr>
        <w:t>late submissions are not accepted</w:t>
      </w:r>
      <w:r w:rsidRPr="007F136D">
        <w:rPr>
          <w:rFonts w:ascii="Verdana" w:hAnsi="Verdana"/>
          <w:iCs/>
          <w:sz w:val="21"/>
          <w:szCs w:val="21"/>
        </w:rPr>
        <w:t xml:space="preserve">); again, plan wisely.  Wait to complete the assignment until after we have addressed the topic in class so your readings and the lecture inform your response.  </w:t>
      </w:r>
      <w:r w:rsidRPr="00DD117A">
        <w:rPr>
          <w:rFonts w:ascii="Verdana" w:hAnsi="Verdana"/>
          <w:iCs/>
          <w:sz w:val="21"/>
          <w:szCs w:val="21"/>
        </w:rPr>
        <w:t>No other extra credit opportunities will be offered regardless of student request.</w:t>
      </w:r>
      <w:r w:rsidR="001868E0">
        <w:rPr>
          <w:rFonts w:ascii="Verdana" w:hAnsi="Verdana"/>
          <w:iCs/>
          <w:sz w:val="21"/>
          <w:szCs w:val="21"/>
        </w:rPr>
        <w:t xml:space="preserve">  </w:t>
      </w:r>
      <w:r w:rsidR="001868E0" w:rsidRPr="0090300E">
        <w:rPr>
          <w:rFonts w:ascii="Verdana" w:hAnsi="Verdana" w:cstheme="minorHAnsi"/>
          <w:sz w:val="21"/>
          <w:szCs w:val="21"/>
        </w:rPr>
        <w:t xml:space="preserve">See the </w:t>
      </w:r>
      <w:r w:rsidR="001868E0">
        <w:rPr>
          <w:rFonts w:ascii="Verdana" w:hAnsi="Verdana" w:cstheme="minorHAnsi"/>
          <w:sz w:val="21"/>
          <w:szCs w:val="21"/>
        </w:rPr>
        <w:t>Guidelines for Written Assignments</w:t>
      </w:r>
      <w:r w:rsidR="001868E0" w:rsidRPr="0090300E">
        <w:rPr>
          <w:rFonts w:ascii="Verdana" w:hAnsi="Verdana" w:cstheme="minorHAnsi"/>
          <w:sz w:val="21"/>
          <w:szCs w:val="21"/>
        </w:rPr>
        <w:t xml:space="preserve"> on Blackboard for </w:t>
      </w:r>
      <w:r w:rsidR="001868E0">
        <w:rPr>
          <w:rFonts w:ascii="Verdana" w:hAnsi="Verdana" w:cstheme="minorHAnsi"/>
          <w:sz w:val="21"/>
          <w:szCs w:val="21"/>
        </w:rPr>
        <w:t>general</w:t>
      </w:r>
      <w:r w:rsidR="001868E0" w:rsidRPr="0090300E">
        <w:rPr>
          <w:rFonts w:ascii="Verdana" w:hAnsi="Verdana" w:cstheme="minorHAnsi"/>
          <w:sz w:val="21"/>
          <w:szCs w:val="21"/>
        </w:rPr>
        <w:t xml:space="preserve"> guidelines</w:t>
      </w:r>
      <w:r w:rsidR="001868E0">
        <w:rPr>
          <w:rFonts w:ascii="Verdana" w:hAnsi="Verdana" w:cstheme="minorHAnsi"/>
          <w:sz w:val="21"/>
          <w:szCs w:val="21"/>
        </w:rPr>
        <w:t>.</w:t>
      </w:r>
    </w:p>
    <w:p w:rsidR="0042703A" w:rsidRPr="00DD117A" w:rsidRDefault="0042703A" w:rsidP="00CA5482">
      <w:pPr>
        <w:rPr>
          <w:rFonts w:ascii="Verdana" w:hAnsi="Verdana"/>
          <w:iCs/>
          <w:sz w:val="21"/>
          <w:szCs w:val="21"/>
        </w:rPr>
      </w:pPr>
    </w:p>
    <w:p w:rsidR="00D06F2B" w:rsidRDefault="00D06F2B" w:rsidP="00622612">
      <w:pPr>
        <w:keepNext/>
        <w:keepLines/>
        <w:outlineLvl w:val="0"/>
        <w:rPr>
          <w:rFonts w:ascii="Verdana" w:eastAsiaTheme="majorEastAsia" w:hAnsi="Verdana" w:cstheme="majorBidi"/>
          <w:b/>
          <w:caps/>
          <w:sz w:val="21"/>
          <w:szCs w:val="32"/>
          <w:u w:val="single"/>
        </w:rPr>
      </w:pPr>
    </w:p>
    <w:p w:rsidR="00622612" w:rsidRPr="00622612" w:rsidRDefault="00F519EF" w:rsidP="00622612">
      <w:pPr>
        <w:keepNext/>
        <w:keepLines/>
        <w:outlineLvl w:val="0"/>
        <w:rPr>
          <w:rFonts w:ascii="Verdana" w:eastAsiaTheme="majorEastAsia" w:hAnsi="Verdana" w:cs="Arial"/>
          <w:bCs/>
          <w:caps/>
          <w:color w:val="0070C0"/>
          <w:spacing w:val="-3"/>
          <w:sz w:val="21"/>
          <w:szCs w:val="21"/>
          <w:u w:val="double"/>
        </w:rPr>
      </w:pPr>
      <w:hyperlink r:id="rId18" w:history="1">
        <w:r w:rsidR="00622612" w:rsidRPr="00622612">
          <w:rPr>
            <w:rFonts w:ascii="Verdana" w:eastAsiaTheme="majorEastAsia" w:hAnsi="Verdana" w:cs="Arial"/>
            <w:b/>
            <w:bCs/>
            <w:caps/>
            <w:color w:val="0070C0"/>
            <w:spacing w:val="-3"/>
            <w:sz w:val="21"/>
            <w:szCs w:val="21"/>
            <w:u w:val="double"/>
          </w:rPr>
          <w:t>Student Grade Protection and Appeals</w:t>
        </w:r>
      </w:hyperlink>
    </w:p>
    <w:p w:rsidR="00622612" w:rsidRPr="00622612" w:rsidRDefault="00622612" w:rsidP="00622612">
      <w:pPr>
        <w:ind w:right="-180"/>
        <w:rPr>
          <w:rFonts w:ascii="Verdana" w:hAnsi="Verdana" w:cs="Arial"/>
          <w:b/>
          <w:bCs/>
          <w:color w:val="0070C0"/>
          <w:spacing w:val="-3"/>
          <w:sz w:val="21"/>
          <w:szCs w:val="21"/>
          <w:u w:val="single"/>
        </w:rPr>
      </w:pPr>
    </w:p>
    <w:p w:rsidR="00622612" w:rsidRPr="00622612" w:rsidRDefault="00622612" w:rsidP="00622612">
      <w:pPr>
        <w:ind w:right="-180"/>
        <w:rPr>
          <w:rFonts w:ascii="Verdana" w:hAnsi="Verdana" w:cs="Arial"/>
          <w:bCs/>
          <w:spacing w:val="-3"/>
          <w:sz w:val="21"/>
          <w:szCs w:val="21"/>
        </w:rPr>
      </w:pPr>
      <w:r w:rsidRPr="00622612">
        <w:rPr>
          <w:rFonts w:ascii="Verdana" w:hAnsi="Verdana" w:cs="Arial"/>
          <w:bCs/>
          <w:spacing w:val="-3"/>
          <w:sz w:val="21"/>
          <w:szCs w:val="21"/>
        </w:rPr>
        <w:t xml:space="preserve">Students shall have protection through orderly procedures against prejudices or capricious academic evaluation. A student who believes that she or 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22612" w:rsidRDefault="00622612" w:rsidP="00622612">
      <w:pPr>
        <w:keepNext/>
        <w:keepLines/>
        <w:outlineLvl w:val="0"/>
        <w:rPr>
          <w:rFonts w:ascii="Verdana" w:eastAsiaTheme="majorEastAsia" w:hAnsi="Verdana" w:cstheme="majorBidi"/>
          <w:b/>
          <w:caps/>
          <w:sz w:val="21"/>
          <w:szCs w:val="32"/>
          <w:u w:val="double"/>
        </w:rPr>
      </w:pPr>
    </w:p>
    <w:p w:rsidR="00D37865" w:rsidRDefault="00D37865" w:rsidP="001868E0">
      <w:pPr>
        <w:keepNext/>
        <w:keepLines/>
        <w:outlineLvl w:val="0"/>
        <w:rPr>
          <w:rFonts w:ascii="Verdana" w:eastAsiaTheme="majorEastAsia" w:hAnsi="Verdana" w:cstheme="majorBidi"/>
          <w:b/>
          <w:caps/>
          <w:sz w:val="21"/>
          <w:szCs w:val="32"/>
          <w:u w:val="double"/>
        </w:rPr>
      </w:pPr>
    </w:p>
    <w:p w:rsidR="001868E0" w:rsidRPr="001868E0" w:rsidRDefault="001868E0" w:rsidP="001868E0">
      <w:pPr>
        <w:keepNext/>
        <w:keepLines/>
        <w:outlineLvl w:val="0"/>
        <w:rPr>
          <w:rFonts w:ascii="Verdana" w:eastAsiaTheme="majorEastAsia" w:hAnsi="Verdana" w:cstheme="majorBidi"/>
          <w:b/>
          <w:caps/>
          <w:sz w:val="21"/>
          <w:szCs w:val="32"/>
          <w:u w:val="double"/>
        </w:rPr>
      </w:pPr>
      <w:r w:rsidRPr="001868E0">
        <w:rPr>
          <w:rFonts w:ascii="Verdana" w:eastAsiaTheme="majorEastAsia" w:hAnsi="Verdana" w:cstheme="majorBidi"/>
          <w:b/>
          <w:caps/>
          <w:sz w:val="21"/>
          <w:szCs w:val="32"/>
          <w:u w:val="double"/>
        </w:rPr>
        <w:t xml:space="preserve">Use of Blackboard, E-mail, and </w:t>
      </w:r>
      <w:proofErr w:type="spellStart"/>
      <w:r w:rsidRPr="001868E0">
        <w:rPr>
          <w:rFonts w:ascii="Verdana" w:eastAsiaTheme="majorEastAsia" w:hAnsi="Verdana" w:cstheme="majorBidi"/>
          <w:b/>
          <w:caps/>
          <w:sz w:val="21"/>
          <w:szCs w:val="32"/>
          <w:u w:val="double"/>
        </w:rPr>
        <w:t>SafeAssign</w:t>
      </w:r>
      <w:proofErr w:type="spellEnd"/>
    </w:p>
    <w:p w:rsidR="001868E0" w:rsidRPr="001868E0" w:rsidRDefault="001868E0" w:rsidP="001868E0">
      <w:pPr>
        <w:rPr>
          <w:rFonts w:ascii="Verdana" w:hAnsi="Verdana"/>
          <w:b/>
          <w:sz w:val="21"/>
          <w:szCs w:val="21"/>
          <w:u w:val="single"/>
        </w:rPr>
      </w:pPr>
    </w:p>
    <w:p w:rsidR="001868E0" w:rsidRPr="001868E0" w:rsidRDefault="001868E0" w:rsidP="001868E0">
      <w:pPr>
        <w:rPr>
          <w:rFonts w:ascii="Verdana" w:hAnsi="Verdana"/>
          <w:sz w:val="21"/>
          <w:szCs w:val="21"/>
        </w:rPr>
      </w:pPr>
      <w:r w:rsidRPr="001868E0">
        <w:rPr>
          <w:rFonts w:ascii="Verdana" w:hAnsi="Verdana"/>
          <w:sz w:val="21"/>
          <w:szCs w:val="21"/>
        </w:rPr>
        <w:t xml:space="preserve">We will use the course site at </w:t>
      </w:r>
      <w:hyperlink r:id="rId19" w:history="1">
        <w:r w:rsidRPr="001868E0">
          <w:rPr>
            <w:rFonts w:ascii="Verdana" w:hAnsi="Verdana"/>
            <w:color w:val="0070C0"/>
            <w:sz w:val="21"/>
            <w:szCs w:val="21"/>
            <w:u w:val="single"/>
          </w:rPr>
          <w:t>https://wbu.blackboard.com/webapps/login/</w:t>
        </w:r>
      </w:hyperlink>
      <w:r w:rsidRPr="001868E0">
        <w:rPr>
          <w:rFonts w:ascii="Verdana" w:hAnsi="Verdana"/>
          <w:sz w:val="21"/>
          <w:szCs w:val="21"/>
        </w:rPr>
        <w:t xml:space="preserve">.  The syllabus, PDF readings, grading rubrics, study hints, grades, and more will be found on our class portal.  When I need to contact the class as a group, I will send out an e-mail through Blackboard.  Blackboard uses </w:t>
      </w:r>
      <w:proofErr w:type="spellStart"/>
      <w:r w:rsidRPr="001868E0">
        <w:rPr>
          <w:rFonts w:ascii="Verdana" w:hAnsi="Verdana"/>
          <w:sz w:val="21"/>
          <w:szCs w:val="21"/>
        </w:rPr>
        <w:t>WBU</w:t>
      </w:r>
      <w:proofErr w:type="spellEnd"/>
      <w:r w:rsidRPr="001868E0">
        <w:rPr>
          <w:rFonts w:ascii="Verdana" w:hAnsi="Verdana"/>
          <w:sz w:val="21"/>
          <w:szCs w:val="21"/>
        </w:rPr>
        <w:t xml:space="preserve"> e-mail addresses, so set your e-mail to forward if necessary.  </w:t>
      </w:r>
    </w:p>
    <w:p w:rsidR="001868E0" w:rsidRPr="001868E0" w:rsidRDefault="001868E0" w:rsidP="001868E0">
      <w:pPr>
        <w:rPr>
          <w:rFonts w:ascii="Verdana" w:hAnsi="Verdana"/>
          <w:sz w:val="21"/>
          <w:szCs w:val="21"/>
        </w:rPr>
      </w:pPr>
    </w:p>
    <w:p w:rsidR="001868E0" w:rsidRPr="001868E0" w:rsidRDefault="001868E0" w:rsidP="001868E0">
      <w:pPr>
        <w:rPr>
          <w:rFonts w:ascii="Verdana" w:hAnsi="Verdana"/>
          <w:sz w:val="21"/>
          <w:szCs w:val="21"/>
        </w:rPr>
      </w:pPr>
      <w:r w:rsidRPr="001868E0">
        <w:rPr>
          <w:rFonts w:ascii="Verdana" w:hAnsi="Verdana"/>
          <w:sz w:val="21"/>
          <w:szCs w:val="21"/>
        </w:rPr>
        <w:t xml:space="preserve">Also, when you e-mail me, be sure to include (1) your name (I need to know who you </w:t>
      </w:r>
      <w:r w:rsidRPr="001868E0">
        <w:rPr>
          <w:rFonts w:ascii="Verdana" w:hAnsi="Verdana"/>
          <w:i/>
          <w:iCs/>
          <w:sz w:val="21"/>
          <w:szCs w:val="21"/>
        </w:rPr>
        <w:t>really</w:t>
      </w:r>
      <w:r w:rsidRPr="001868E0">
        <w:rPr>
          <w:rFonts w:ascii="Verdana" w:hAnsi="Verdana"/>
          <w:sz w:val="21"/>
          <w:szCs w:val="21"/>
        </w:rPr>
        <w:t xml:space="preserve"> are rather than your “Gandalf7” or “Shelldor9” e-mail name), and (2) your class (e.g. </w:t>
      </w:r>
      <w:proofErr w:type="spellStart"/>
      <w:r w:rsidRPr="001868E0">
        <w:rPr>
          <w:rFonts w:ascii="Verdana" w:hAnsi="Verdana"/>
          <w:sz w:val="21"/>
          <w:szCs w:val="21"/>
        </w:rPr>
        <w:t>RLGN</w:t>
      </w:r>
      <w:proofErr w:type="spellEnd"/>
      <w:r w:rsidRPr="001868E0">
        <w:rPr>
          <w:rFonts w:ascii="Verdana" w:hAnsi="Verdana"/>
          <w:sz w:val="21"/>
          <w:szCs w:val="21"/>
        </w:rPr>
        <w:t xml:space="preserve"> 1301 online or VC01).  Please do not use e-mail chat or texting lingo.  Consider our communication an extension of class.  </w:t>
      </w:r>
    </w:p>
    <w:p w:rsidR="001868E0" w:rsidRPr="001868E0" w:rsidRDefault="001868E0" w:rsidP="001868E0">
      <w:pPr>
        <w:rPr>
          <w:rFonts w:ascii="Verdana" w:hAnsi="Verdana"/>
          <w:b/>
          <w:sz w:val="21"/>
          <w:szCs w:val="21"/>
          <w:u w:val="single"/>
        </w:rPr>
      </w:pPr>
    </w:p>
    <w:p w:rsidR="001868E0" w:rsidRPr="001868E0" w:rsidRDefault="001868E0" w:rsidP="001868E0">
      <w:pPr>
        <w:rPr>
          <w:rFonts w:ascii="Verdana" w:hAnsi="Verdana"/>
          <w:sz w:val="21"/>
          <w:szCs w:val="21"/>
        </w:rPr>
      </w:pPr>
      <w:r w:rsidRPr="001868E0">
        <w:rPr>
          <w:rFonts w:ascii="Verdana" w:hAnsi="Verdana"/>
          <w:sz w:val="21"/>
          <w:szCs w:val="21"/>
        </w:rPr>
        <w:t xml:space="preserve">Students agree that by taking this course, all required papers, exams, class projects or other assignments submitted for credit will be submitted to </w:t>
      </w:r>
      <w:proofErr w:type="spellStart"/>
      <w:r w:rsidRPr="001868E0">
        <w:rPr>
          <w:rFonts w:ascii="Verdana" w:hAnsi="Verdana"/>
          <w:sz w:val="21"/>
          <w:szCs w:val="21"/>
        </w:rPr>
        <w:t>SafeAssign</w:t>
      </w:r>
      <w:proofErr w:type="spellEnd"/>
      <w:r w:rsidRPr="001868E0">
        <w:rPr>
          <w:rFonts w:ascii="Verdana" w:hAnsi="Verdana"/>
          <w:sz w:val="21"/>
          <w:szCs w:val="21"/>
        </w:rPr>
        <w:t xml:space="preserve"> to review and evaluate for originality and intellectual integrity.  Understand that all work submitted to the </w:t>
      </w:r>
      <w:proofErr w:type="spellStart"/>
      <w:r w:rsidRPr="001868E0">
        <w:rPr>
          <w:rFonts w:ascii="Verdana" w:hAnsi="Verdana"/>
          <w:sz w:val="21"/>
          <w:szCs w:val="21"/>
        </w:rPr>
        <w:t>SafeAssign</w:t>
      </w:r>
      <w:proofErr w:type="spellEnd"/>
      <w:r w:rsidRPr="001868E0">
        <w:rPr>
          <w:rFonts w:ascii="Verdana" w:hAnsi="Verdana"/>
          <w:sz w:val="21"/>
          <w:szCs w:val="21"/>
        </w:rPr>
        <w:t xml:space="preserve"> app in Blackboard will be added to its database of papers. Further understand that if the results of such a review support an allegation of academic dishonesty, the course work in question as well as any supporting materials will be submitted to the proper authorities for investigation and further action.</w:t>
      </w:r>
    </w:p>
    <w:p w:rsidR="001868E0" w:rsidRPr="001868E0" w:rsidRDefault="001868E0" w:rsidP="001868E0">
      <w:pPr>
        <w:rPr>
          <w:rFonts w:ascii="Verdana" w:hAnsi="Verdana"/>
          <w:b/>
          <w:sz w:val="21"/>
          <w:szCs w:val="21"/>
          <w:u w:val="single"/>
        </w:rPr>
      </w:pPr>
    </w:p>
    <w:p w:rsidR="001868E0" w:rsidRPr="001868E0" w:rsidRDefault="001868E0" w:rsidP="001868E0">
      <w:pPr>
        <w:keepNext/>
        <w:keepLines/>
        <w:outlineLvl w:val="0"/>
        <w:rPr>
          <w:rFonts w:ascii="Verdana" w:eastAsiaTheme="majorEastAsia" w:hAnsi="Verdana" w:cstheme="majorBidi"/>
          <w:b/>
          <w:caps/>
          <w:sz w:val="21"/>
          <w:szCs w:val="32"/>
          <w:u w:val="double"/>
        </w:rPr>
      </w:pPr>
    </w:p>
    <w:p w:rsidR="001868E0" w:rsidRPr="001868E0" w:rsidRDefault="001868E0" w:rsidP="001868E0">
      <w:pPr>
        <w:keepNext/>
        <w:keepLines/>
        <w:outlineLvl w:val="0"/>
        <w:rPr>
          <w:rFonts w:ascii="Verdana" w:eastAsiaTheme="majorEastAsia" w:hAnsi="Verdana" w:cstheme="majorBidi"/>
          <w:b/>
          <w:caps/>
          <w:sz w:val="21"/>
          <w:szCs w:val="32"/>
          <w:u w:val="double"/>
        </w:rPr>
      </w:pPr>
      <w:r w:rsidRPr="001868E0">
        <w:rPr>
          <w:rFonts w:ascii="Verdana" w:eastAsiaTheme="majorEastAsia" w:hAnsi="Verdana" w:cstheme="majorBidi"/>
          <w:b/>
          <w:caps/>
          <w:sz w:val="21"/>
          <w:szCs w:val="32"/>
          <w:u w:val="double"/>
        </w:rPr>
        <w:t>Class Decorum</w:t>
      </w:r>
    </w:p>
    <w:p w:rsidR="001868E0" w:rsidRPr="001868E0" w:rsidRDefault="001868E0" w:rsidP="001868E0">
      <w:pPr>
        <w:rPr>
          <w:rFonts w:ascii="Verdana" w:hAnsi="Verdana"/>
          <w:b/>
          <w:sz w:val="21"/>
          <w:szCs w:val="21"/>
          <w:u w:val="single"/>
        </w:rPr>
      </w:pPr>
    </w:p>
    <w:p w:rsidR="001868E0" w:rsidRPr="001868E0" w:rsidRDefault="001868E0" w:rsidP="001868E0">
      <w:pPr>
        <w:rPr>
          <w:rFonts w:ascii="Verdana" w:hAnsi="Verdana" w:cstheme="minorHAnsi"/>
          <w:sz w:val="21"/>
          <w:szCs w:val="21"/>
        </w:rPr>
      </w:pPr>
      <w:r w:rsidRPr="001868E0">
        <w:rPr>
          <w:rFonts w:ascii="Verdana" w:hAnsi="Verdana" w:cstheme="minorHAnsi"/>
          <w:sz w:val="21"/>
          <w:szCs w:val="21"/>
        </w:rPr>
        <w:t xml:space="preserve">This course is taught in a liberal arts context and, therefore, you do not have to share a particular faith commitment to do well in this class.  This course is a learning environment.  Be open to learning from all viewpoints.  Education is the goal, not indoctrination.  Various responsible viewpoints on critical issues will be presented and you are not expected to agree with any one particular view.  You are required to demonstrate that you understand the issues involved and the various viewpoints discussed in class.  This course will spark your thought-processes in ways that may make you feel uncomfortable.  Others may make comments of which you disapprove.  To be a responsible citizen, one should be able to discuss conflicting and controversial ideas without coming to blows or emotionally battering the dialogue partner.  Be respectful at all times of other viewpoints and beliefs and other religions and/or denominations.  </w:t>
      </w:r>
    </w:p>
    <w:p w:rsidR="00D06F2B" w:rsidRDefault="00D06F2B" w:rsidP="00622612">
      <w:pPr>
        <w:keepNext/>
        <w:keepLines/>
        <w:outlineLvl w:val="1"/>
        <w:rPr>
          <w:rFonts w:ascii="Verdana" w:eastAsiaTheme="majorEastAsia" w:hAnsi="Verdana" w:cstheme="majorBidi"/>
          <w:i/>
          <w:color w:val="000000" w:themeColor="text1"/>
          <w:sz w:val="21"/>
          <w:szCs w:val="26"/>
          <w:u w:val="single"/>
        </w:rPr>
      </w:pPr>
    </w:p>
    <w:p w:rsidR="00D06F2B" w:rsidRDefault="00D06F2B" w:rsidP="00622612">
      <w:pPr>
        <w:keepNext/>
        <w:keepLines/>
        <w:outlineLvl w:val="1"/>
        <w:rPr>
          <w:rFonts w:ascii="Verdana" w:eastAsiaTheme="majorEastAsia" w:hAnsi="Verdana" w:cstheme="majorBidi"/>
          <w:i/>
          <w:color w:val="000000" w:themeColor="text1"/>
          <w:sz w:val="21"/>
          <w:szCs w:val="26"/>
          <w:u w:val="single"/>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Pr="00100CF6" w:rsidRDefault="00D06F2B" w:rsidP="00D06F2B">
      <w:pPr>
        <w:rPr>
          <w:rFonts w:ascii="Verdana" w:hAnsi="Verdana"/>
          <w:sz w:val="21"/>
          <w:szCs w:val="21"/>
          <w:highlight w:val="yellow"/>
        </w:rPr>
      </w:pPr>
    </w:p>
    <w:p w:rsidR="00D06F2B" w:rsidRPr="004B4F2C" w:rsidRDefault="00D06F2B" w:rsidP="00D06F2B">
      <w:pPr>
        <w:jc w:val="center"/>
        <w:rPr>
          <w:rFonts w:ascii="Verdana" w:hAnsi="Verdana"/>
          <w:sz w:val="21"/>
          <w:szCs w:val="21"/>
        </w:rPr>
      </w:pPr>
      <w:r w:rsidRPr="004B4F2C">
        <w:rPr>
          <w:rFonts w:ascii="Verdana" w:hAnsi="Verdana"/>
          <w:sz w:val="21"/>
          <w:szCs w:val="21"/>
        </w:rPr>
        <w:t>“The fear of the L</w:t>
      </w:r>
      <w:r w:rsidRPr="004B4F2C">
        <w:rPr>
          <w:rFonts w:ascii="Verdana" w:hAnsi="Verdana"/>
          <w:smallCaps/>
          <w:sz w:val="21"/>
          <w:szCs w:val="21"/>
        </w:rPr>
        <w:t>ord</w:t>
      </w:r>
      <w:r w:rsidRPr="004B4F2C">
        <w:rPr>
          <w:rFonts w:ascii="Verdana" w:hAnsi="Verdana"/>
          <w:sz w:val="21"/>
          <w:szCs w:val="21"/>
        </w:rPr>
        <w:t xml:space="preserve"> is the beginning of </w:t>
      </w:r>
      <w:r w:rsidRPr="004B4F2C">
        <w:rPr>
          <w:rFonts w:ascii="Verdana" w:hAnsi="Verdana"/>
          <w:i/>
          <w:sz w:val="21"/>
          <w:szCs w:val="21"/>
          <w:u w:val="single"/>
        </w:rPr>
        <w:t>wisdom</w:t>
      </w:r>
      <w:r w:rsidRPr="004B4F2C">
        <w:rPr>
          <w:rFonts w:ascii="Verdana" w:hAnsi="Verdana"/>
          <w:sz w:val="21"/>
          <w:szCs w:val="21"/>
        </w:rPr>
        <w:t>,</w:t>
      </w:r>
    </w:p>
    <w:p w:rsidR="00D06F2B" w:rsidRPr="004B4F2C" w:rsidRDefault="00D06F2B" w:rsidP="00D06F2B">
      <w:pPr>
        <w:jc w:val="center"/>
        <w:rPr>
          <w:rFonts w:ascii="Verdana" w:hAnsi="Verdana"/>
          <w:sz w:val="21"/>
          <w:szCs w:val="21"/>
        </w:rPr>
      </w:pPr>
      <w:r w:rsidRPr="004B4F2C">
        <w:rPr>
          <w:rFonts w:ascii="Verdana" w:hAnsi="Verdana"/>
          <w:sz w:val="21"/>
          <w:szCs w:val="21"/>
        </w:rPr>
        <w:t xml:space="preserve">and the </w:t>
      </w:r>
      <w:r w:rsidRPr="004B4F2C">
        <w:rPr>
          <w:rFonts w:ascii="Verdana" w:hAnsi="Verdana"/>
          <w:i/>
          <w:sz w:val="21"/>
          <w:szCs w:val="21"/>
          <w:u w:val="single"/>
        </w:rPr>
        <w:t>knowledge</w:t>
      </w:r>
      <w:r w:rsidRPr="004B4F2C">
        <w:rPr>
          <w:rFonts w:ascii="Verdana" w:hAnsi="Verdana"/>
          <w:sz w:val="21"/>
          <w:szCs w:val="21"/>
        </w:rPr>
        <w:t xml:space="preserve"> of the Holy One is </w:t>
      </w:r>
      <w:r w:rsidRPr="004B4F2C">
        <w:rPr>
          <w:rFonts w:ascii="Verdana" w:hAnsi="Verdana"/>
          <w:i/>
          <w:sz w:val="21"/>
          <w:szCs w:val="21"/>
          <w:u w:val="single"/>
        </w:rPr>
        <w:t>insight</w:t>
      </w:r>
      <w:r w:rsidRPr="004B4F2C">
        <w:rPr>
          <w:rFonts w:ascii="Verdana" w:hAnsi="Verdana"/>
          <w:sz w:val="21"/>
          <w:szCs w:val="21"/>
        </w:rPr>
        <w:t>.”  Proverbs 9:10</w:t>
      </w:r>
    </w:p>
    <w:p w:rsidR="00D06F2B" w:rsidRPr="004B4F2C" w:rsidRDefault="00D06F2B" w:rsidP="00D06F2B">
      <w:pPr>
        <w:jc w:val="center"/>
        <w:rPr>
          <w:rFonts w:ascii="Verdana" w:hAnsi="Verdana"/>
          <w:sz w:val="21"/>
          <w:szCs w:val="21"/>
        </w:rPr>
      </w:pPr>
    </w:p>
    <w:p w:rsidR="00D06F2B" w:rsidRPr="004B4F2C" w:rsidRDefault="00D06F2B" w:rsidP="00D06F2B">
      <w:pPr>
        <w:jc w:val="center"/>
        <w:rPr>
          <w:rFonts w:ascii="Verdana" w:hAnsi="Verdana"/>
          <w:sz w:val="21"/>
          <w:szCs w:val="21"/>
        </w:rPr>
      </w:pPr>
    </w:p>
    <w:p w:rsidR="00D06F2B" w:rsidRPr="004B4F2C" w:rsidRDefault="00D06F2B" w:rsidP="00D06F2B">
      <w:pPr>
        <w:jc w:val="center"/>
        <w:rPr>
          <w:rFonts w:ascii="Verdana" w:hAnsi="Verdana"/>
          <w:sz w:val="21"/>
          <w:szCs w:val="21"/>
        </w:rPr>
      </w:pPr>
      <w:r w:rsidRPr="004B4F2C">
        <w:rPr>
          <w:rFonts w:ascii="Verdana" w:hAnsi="Verdana"/>
          <w:sz w:val="21"/>
          <w:szCs w:val="21"/>
        </w:rPr>
        <w:t xml:space="preserve">“And Jesus increased in </w:t>
      </w:r>
      <w:r w:rsidRPr="004B4F2C">
        <w:rPr>
          <w:rFonts w:ascii="Verdana" w:hAnsi="Verdana"/>
          <w:i/>
          <w:sz w:val="21"/>
          <w:szCs w:val="21"/>
          <w:u w:val="single"/>
        </w:rPr>
        <w:t>wisdom</w:t>
      </w:r>
      <w:r w:rsidRPr="004B4F2C">
        <w:rPr>
          <w:rFonts w:ascii="Verdana" w:hAnsi="Verdana"/>
          <w:sz w:val="21"/>
          <w:szCs w:val="21"/>
        </w:rPr>
        <w:t xml:space="preserve"> and in years and in divine and human favor.”  Luke 2:52</w:t>
      </w:r>
    </w:p>
    <w:p w:rsidR="00D06F2B" w:rsidRPr="004B4F2C" w:rsidRDefault="00D06F2B" w:rsidP="00D06F2B">
      <w:pPr>
        <w:jc w:val="center"/>
        <w:rPr>
          <w:rFonts w:ascii="Verdana" w:hAnsi="Verdana"/>
          <w:sz w:val="21"/>
          <w:szCs w:val="21"/>
        </w:rPr>
      </w:pPr>
    </w:p>
    <w:p w:rsidR="00D06F2B" w:rsidRPr="004B4F2C" w:rsidRDefault="00D06F2B" w:rsidP="00D06F2B">
      <w:pPr>
        <w:jc w:val="center"/>
        <w:rPr>
          <w:rFonts w:ascii="Verdana" w:hAnsi="Verdana"/>
          <w:sz w:val="21"/>
          <w:szCs w:val="21"/>
        </w:rPr>
      </w:pPr>
    </w:p>
    <w:p w:rsidR="00622612" w:rsidRPr="00120FF0" w:rsidRDefault="00D06F2B" w:rsidP="00120FF0">
      <w:pPr>
        <w:jc w:val="center"/>
        <w:rPr>
          <w:rFonts w:ascii="Verdana" w:hAnsi="Verdana"/>
          <w:sz w:val="21"/>
          <w:szCs w:val="21"/>
        </w:rPr>
      </w:pPr>
      <w:r w:rsidRPr="004B4F2C">
        <w:rPr>
          <w:rFonts w:ascii="Verdana" w:hAnsi="Verdana"/>
          <w:sz w:val="21"/>
          <w:szCs w:val="21"/>
        </w:rPr>
        <w:t xml:space="preserve">“You shall love the Lord your God with all your heart, and with all your soul, and with all your strength, and with all your </w:t>
      </w:r>
      <w:r w:rsidRPr="004B4F2C">
        <w:rPr>
          <w:rFonts w:ascii="Verdana" w:hAnsi="Verdana"/>
          <w:i/>
          <w:sz w:val="21"/>
          <w:szCs w:val="21"/>
          <w:u w:val="single"/>
        </w:rPr>
        <w:t>mind</w:t>
      </w:r>
      <w:r w:rsidRPr="004B4F2C">
        <w:rPr>
          <w:rFonts w:ascii="Verdana" w:hAnsi="Verdana"/>
          <w:sz w:val="21"/>
          <w:szCs w:val="21"/>
        </w:rPr>
        <w:t>; and your neighbor as yourself.”  Luke 10:27</w:t>
      </w:r>
    </w:p>
    <w:p w:rsidR="00622612" w:rsidRPr="00622612" w:rsidRDefault="00622612" w:rsidP="00622612">
      <w:pPr>
        <w:rPr>
          <w:rFonts w:ascii="Verdana" w:hAnsi="Verdana"/>
          <w:sz w:val="21"/>
          <w:szCs w:val="21"/>
          <w:highlight w:val="yellow"/>
        </w:rPr>
      </w:pPr>
    </w:p>
    <w:p w:rsidR="00622612" w:rsidRPr="00622612" w:rsidRDefault="00622612" w:rsidP="00622612">
      <w:pPr>
        <w:rPr>
          <w:rFonts w:ascii="Verdana" w:hAnsi="Verdana"/>
          <w:sz w:val="21"/>
          <w:szCs w:val="21"/>
          <w:highlight w:val="yellow"/>
        </w:rPr>
      </w:pPr>
    </w:p>
    <w:p w:rsidR="00120FF0" w:rsidRPr="00120FF0" w:rsidRDefault="00120FF0" w:rsidP="00120FF0">
      <w:pPr>
        <w:keepNext/>
        <w:keepLines/>
        <w:jc w:val="center"/>
        <w:outlineLvl w:val="0"/>
        <w:rPr>
          <w:rFonts w:ascii="Verdana" w:eastAsiaTheme="majorEastAsia" w:hAnsi="Verdana" w:cstheme="majorBidi"/>
          <w:b/>
          <w:caps/>
          <w:sz w:val="21"/>
          <w:szCs w:val="32"/>
          <w:u w:val="double"/>
        </w:rPr>
      </w:pPr>
      <w:r w:rsidRPr="00120FF0">
        <w:rPr>
          <w:rFonts w:ascii="Verdana" w:eastAsiaTheme="majorEastAsia" w:hAnsi="Verdana" w:cstheme="majorBidi"/>
          <w:b/>
          <w:caps/>
          <w:sz w:val="21"/>
          <w:szCs w:val="32"/>
          <w:u w:val="double"/>
        </w:rPr>
        <w:lastRenderedPageBreak/>
        <w:t>Tentative Schedule</w:t>
      </w:r>
      <w:r w:rsidRPr="00120FF0">
        <w:rPr>
          <w:rFonts w:ascii="Verdana" w:eastAsiaTheme="majorEastAsia" w:hAnsi="Verdana" w:cstheme="majorBidi"/>
          <w:b/>
          <w:caps/>
          <w:sz w:val="21"/>
          <w:szCs w:val="24"/>
          <w:u w:val="double"/>
          <w:vertAlign w:val="superscript"/>
        </w:rPr>
        <w:footnoteReference w:customMarkFollows="1" w:id="1"/>
        <w:sym w:font="Symbol" w:char="F0C0"/>
      </w:r>
    </w:p>
    <w:p w:rsidR="00120FF0" w:rsidRPr="00120FF0" w:rsidRDefault="00120FF0" w:rsidP="00120FF0">
      <w:pPr>
        <w:rPr>
          <w:rFonts w:ascii="Verdana" w:eastAsia="Times New Roman" w:hAnsi="Verdana" w:cs="Times New Roman"/>
          <w:b/>
          <w:smallCaps/>
          <w:sz w:val="21"/>
          <w:szCs w:val="21"/>
        </w:rPr>
      </w:pPr>
    </w:p>
    <w:p w:rsidR="000972E1" w:rsidRDefault="000972E1" w:rsidP="000972E1">
      <w:pPr>
        <w:pStyle w:val="BodyText1"/>
        <w:spacing w:after="0"/>
        <w:ind w:left="0"/>
        <w:jc w:val="center"/>
        <w:rPr>
          <w:rFonts w:ascii="Verdana" w:hAnsi="Verdana"/>
          <w:b/>
          <w:sz w:val="21"/>
          <w:szCs w:val="21"/>
        </w:rPr>
      </w:pPr>
      <w:r w:rsidRPr="006E6FAA">
        <w:rPr>
          <w:rFonts w:ascii="Verdana" w:hAnsi="Verdana"/>
          <w:b/>
          <w:sz w:val="21"/>
          <w:szCs w:val="21"/>
        </w:rPr>
        <w:t xml:space="preserve">NOTE: </w:t>
      </w:r>
      <w:r>
        <w:rPr>
          <w:rFonts w:ascii="Verdana" w:hAnsi="Verdana"/>
          <w:b/>
          <w:sz w:val="21"/>
          <w:szCs w:val="21"/>
        </w:rPr>
        <w:t>*</w:t>
      </w:r>
      <w:r w:rsidRPr="006E6FAA">
        <w:rPr>
          <w:rFonts w:ascii="Verdana" w:hAnsi="Verdana"/>
          <w:b/>
          <w:sz w:val="21"/>
          <w:szCs w:val="21"/>
        </w:rPr>
        <w:t>All assignments are due by 11:59pm Central Time on the day designated below!</w:t>
      </w:r>
    </w:p>
    <w:p w:rsidR="000972E1" w:rsidRDefault="000972E1" w:rsidP="000972E1">
      <w:pPr>
        <w:pStyle w:val="BodyText1"/>
        <w:spacing w:after="0"/>
        <w:ind w:left="0"/>
        <w:jc w:val="center"/>
        <w:rPr>
          <w:rFonts w:ascii="Verdana" w:hAnsi="Verdana"/>
          <w:b/>
          <w:sz w:val="21"/>
          <w:szCs w:val="21"/>
        </w:rPr>
      </w:pPr>
      <w:r>
        <w:rPr>
          <w:rFonts w:ascii="Verdana" w:hAnsi="Verdana"/>
          <w:b/>
          <w:sz w:val="21"/>
          <w:szCs w:val="21"/>
        </w:rPr>
        <w:t>*“</w:t>
      </w:r>
      <w:proofErr w:type="spellStart"/>
      <w:r>
        <w:rPr>
          <w:rFonts w:ascii="Verdana" w:hAnsi="Verdana"/>
          <w:b/>
          <w:sz w:val="21"/>
          <w:szCs w:val="21"/>
        </w:rPr>
        <w:t>NSB</w:t>
      </w:r>
      <w:proofErr w:type="spellEnd"/>
      <w:r>
        <w:rPr>
          <w:rFonts w:ascii="Verdana" w:hAnsi="Verdana"/>
          <w:b/>
          <w:sz w:val="21"/>
          <w:szCs w:val="21"/>
        </w:rPr>
        <w:t xml:space="preserve">” designations are readings from </w:t>
      </w:r>
      <w:r>
        <w:rPr>
          <w:rFonts w:ascii="Verdana" w:hAnsi="Verdana"/>
          <w:b/>
          <w:i/>
          <w:sz w:val="21"/>
          <w:szCs w:val="21"/>
        </w:rPr>
        <w:t xml:space="preserve">The </w:t>
      </w:r>
      <w:proofErr w:type="spellStart"/>
      <w:r>
        <w:rPr>
          <w:rFonts w:ascii="Verdana" w:hAnsi="Verdana"/>
          <w:b/>
          <w:i/>
          <w:sz w:val="21"/>
          <w:szCs w:val="21"/>
        </w:rPr>
        <w:t>NIV</w:t>
      </w:r>
      <w:proofErr w:type="spellEnd"/>
      <w:r>
        <w:rPr>
          <w:rFonts w:ascii="Verdana" w:hAnsi="Verdana"/>
          <w:b/>
          <w:i/>
          <w:sz w:val="21"/>
          <w:szCs w:val="21"/>
        </w:rPr>
        <w:t xml:space="preserve"> Study Bible </w:t>
      </w:r>
      <w:r>
        <w:rPr>
          <w:rFonts w:ascii="Verdana" w:hAnsi="Verdana"/>
          <w:b/>
          <w:sz w:val="21"/>
          <w:szCs w:val="21"/>
        </w:rPr>
        <w:t xml:space="preserve">(the e-textbook).  </w:t>
      </w:r>
    </w:p>
    <w:p w:rsidR="000972E1" w:rsidRDefault="000972E1" w:rsidP="000972E1">
      <w:pPr>
        <w:pStyle w:val="BodyText1"/>
        <w:spacing w:after="0"/>
        <w:ind w:left="0"/>
        <w:jc w:val="center"/>
        <w:rPr>
          <w:rFonts w:ascii="Verdana" w:hAnsi="Verdana"/>
          <w:b/>
          <w:sz w:val="21"/>
          <w:szCs w:val="21"/>
        </w:rPr>
      </w:pPr>
      <w:r>
        <w:rPr>
          <w:rFonts w:ascii="Verdana" w:hAnsi="Verdana"/>
          <w:b/>
          <w:sz w:val="21"/>
          <w:szCs w:val="21"/>
        </w:rPr>
        <w:t xml:space="preserve">Page numbers are for the hardcopy version.  The e-book does not use page numbers </w:t>
      </w:r>
    </w:p>
    <w:p w:rsidR="000972E1" w:rsidRDefault="000972E1" w:rsidP="000972E1">
      <w:pPr>
        <w:pStyle w:val="BodyText1"/>
        <w:spacing w:after="0"/>
        <w:ind w:left="0"/>
        <w:jc w:val="center"/>
        <w:rPr>
          <w:rFonts w:ascii="Verdana" w:hAnsi="Verdana"/>
          <w:b/>
          <w:sz w:val="21"/>
          <w:szCs w:val="21"/>
        </w:rPr>
      </w:pPr>
      <w:r>
        <w:rPr>
          <w:rFonts w:ascii="Verdana" w:hAnsi="Verdana"/>
          <w:b/>
          <w:sz w:val="21"/>
          <w:szCs w:val="21"/>
        </w:rPr>
        <w:t>but uses the title of the essay.</w:t>
      </w:r>
    </w:p>
    <w:p w:rsidR="000972E1" w:rsidRPr="005E1D75" w:rsidRDefault="000972E1" w:rsidP="000972E1">
      <w:pPr>
        <w:pStyle w:val="BodyText1"/>
        <w:spacing w:after="0"/>
        <w:ind w:left="0"/>
        <w:jc w:val="center"/>
        <w:rPr>
          <w:rFonts w:ascii="Verdana" w:hAnsi="Verdana"/>
          <w:b/>
          <w:sz w:val="21"/>
          <w:szCs w:val="21"/>
        </w:rPr>
      </w:pPr>
      <w:r>
        <w:rPr>
          <w:rFonts w:ascii="Verdana" w:hAnsi="Verdana"/>
          <w:b/>
          <w:sz w:val="21"/>
          <w:szCs w:val="21"/>
        </w:rPr>
        <w:t>*“PDF” designations are PDF files located in the weekly folders.</w:t>
      </w:r>
    </w:p>
    <w:p w:rsidR="000972E1" w:rsidRDefault="000972E1" w:rsidP="000972E1">
      <w:pPr>
        <w:pStyle w:val="BodyText1"/>
        <w:spacing w:after="0"/>
        <w:ind w:left="0"/>
        <w:rPr>
          <w:rFonts w:ascii="Verdana" w:hAnsi="Verdana"/>
          <w:b/>
          <w:smallCaps/>
          <w:sz w:val="21"/>
          <w:szCs w:val="21"/>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entative Schedule"/>
        <w:tblDescription w:val="*Tentative Readings and Assignments Schedule*"/>
      </w:tblPr>
      <w:tblGrid>
        <w:gridCol w:w="1712"/>
        <w:gridCol w:w="4230"/>
        <w:gridCol w:w="4501"/>
      </w:tblGrid>
      <w:tr w:rsidR="000972E1" w:rsidRPr="007F136D" w:rsidTr="008A6019">
        <w:trPr>
          <w:trHeight w:val="556"/>
          <w:tblHeader/>
          <w:jc w:val="center"/>
        </w:trPr>
        <w:tc>
          <w:tcPr>
            <w:tcW w:w="1712" w:type="dxa"/>
            <w:shd w:val="clear" w:color="auto" w:fill="FF57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b/>
                <w:sz w:val="21"/>
                <w:szCs w:val="21"/>
              </w:rPr>
              <w:t>Week</w:t>
            </w:r>
          </w:p>
        </w:tc>
        <w:tc>
          <w:tcPr>
            <w:tcW w:w="4230" w:type="dxa"/>
            <w:shd w:val="clear" w:color="auto" w:fill="FF57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
                <w:sz w:val="21"/>
                <w:szCs w:val="21"/>
              </w:rPr>
            </w:pPr>
            <w:r w:rsidRPr="007F136D">
              <w:rPr>
                <w:rFonts w:ascii="Verdana" w:eastAsia="Times New Roman" w:hAnsi="Verdana" w:cs="Times New Roman"/>
                <w:b/>
                <w:sz w:val="21"/>
                <w:szCs w:val="21"/>
              </w:rPr>
              <w:t>Topic</w:t>
            </w:r>
          </w:p>
        </w:tc>
        <w:tc>
          <w:tcPr>
            <w:tcW w:w="4501" w:type="dxa"/>
            <w:shd w:val="clear" w:color="auto" w:fill="FF57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
                <w:iCs/>
                <w:sz w:val="21"/>
                <w:szCs w:val="21"/>
              </w:rPr>
            </w:pPr>
            <w:r w:rsidRPr="007F136D">
              <w:rPr>
                <w:rFonts w:ascii="Verdana" w:eastAsia="Times New Roman" w:hAnsi="Verdana" w:cs="Times New Roman"/>
                <w:b/>
                <w:iCs/>
                <w:sz w:val="21"/>
                <w:szCs w:val="21"/>
              </w:rPr>
              <w:t>Reading</w:t>
            </w:r>
          </w:p>
        </w:tc>
      </w:tr>
      <w:tr w:rsidR="000972E1" w:rsidRPr="007F136D" w:rsidTr="008A6019">
        <w:trPr>
          <w:cantSplit/>
          <w:trHeight w:val="556"/>
          <w:jc w:val="center"/>
        </w:trPr>
        <w:tc>
          <w:tcPr>
            <w:tcW w:w="1712" w:type="dxa"/>
            <w:tcBorders>
              <w:bottom w:val="single" w:sz="4" w:space="0" w:color="auto"/>
            </w:tcBorders>
            <w:shd w:val="clear" w:color="auto" w:fill="FFAFFF"/>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1.1</w:t>
            </w:r>
          </w:p>
        </w:tc>
        <w:tc>
          <w:tcPr>
            <w:tcW w:w="4230" w:type="dxa"/>
            <w:tcBorders>
              <w:bottom w:val="single" w:sz="4" w:space="0" w:color="auto"/>
            </w:tcBorders>
            <w:shd w:val="clear" w:color="auto" w:fill="FFAF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w:t>
            </w:r>
            <w:r w:rsidRPr="007F136D">
              <w:rPr>
                <w:rFonts w:ascii="Verdana" w:eastAsia="Times New Roman" w:hAnsi="Verdana" w:cs="Times New Roman"/>
                <w:bCs/>
                <w:i/>
                <w:sz w:val="21"/>
                <w:szCs w:val="21"/>
              </w:rPr>
              <w:t xml:space="preserve"> Class Expectations</w:t>
            </w:r>
            <w:r w:rsidRPr="007F136D">
              <w:rPr>
                <w:rStyle w:val="FootnoteReference"/>
                <w:rFonts w:ascii="Arial" w:eastAsia="Times New Roman" w:hAnsi="Arial" w:cs="Arial"/>
                <w:b/>
                <w:iCs/>
                <w:sz w:val="32"/>
                <w:szCs w:val="32"/>
              </w:rPr>
              <w:t xml:space="preserve"> </w:t>
            </w:r>
          </w:p>
        </w:tc>
        <w:tc>
          <w:tcPr>
            <w:tcW w:w="4501" w:type="dxa"/>
            <w:tcBorders>
              <w:bottom w:val="single" w:sz="4" w:space="0" w:color="auto"/>
            </w:tcBorders>
            <w:shd w:val="clear" w:color="auto" w:fill="FFAFFF"/>
            <w:vAlign w:val="center"/>
          </w:tcPr>
          <w:p w:rsidR="000972E1" w:rsidRDefault="000972E1" w:rsidP="008A6019">
            <w:pPr>
              <w:widowControl w:val="0"/>
              <w:autoSpaceDE w:val="0"/>
              <w:autoSpaceDN w:val="0"/>
              <w:adjustRightInd w:val="0"/>
              <w:jc w:val="center"/>
              <w:rPr>
                <w:rFonts w:ascii="Arial" w:eastAsia="Times New Roman" w:hAnsi="Arial" w:cs="Arial"/>
                <w:b/>
                <w:iCs/>
                <w:sz w:val="36"/>
                <w:szCs w:val="36"/>
              </w:rPr>
            </w:pPr>
            <w:r w:rsidRPr="007F136D">
              <w:rPr>
                <w:rFonts w:ascii="Verdana" w:eastAsia="Times New Roman" w:hAnsi="Verdana" w:cs="Times New Roman"/>
                <w:iCs/>
                <w:sz w:val="21"/>
                <w:szCs w:val="21"/>
              </w:rPr>
              <w:t>*Syllabus (PDF)</w:t>
            </w:r>
            <w:r w:rsidRPr="007F136D">
              <w:rPr>
                <w:rStyle w:val="FootnoteReference"/>
                <w:rFonts w:ascii="Arial" w:eastAsia="Times New Roman" w:hAnsi="Arial" w:cs="Arial"/>
                <w:b/>
                <w:iCs/>
                <w:sz w:val="32"/>
                <w:szCs w:val="32"/>
              </w:rPr>
              <w:t xml:space="preserve"> </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i/>
                <w:sz w:val="21"/>
                <w:szCs w:val="21"/>
              </w:rPr>
              <w:t>*</w:t>
            </w:r>
            <w:proofErr w:type="spellStart"/>
            <w:r>
              <w:rPr>
                <w:rFonts w:ascii="Verdana" w:eastAsia="Times New Roman" w:hAnsi="Verdana" w:cs="Times New Roman"/>
                <w:sz w:val="21"/>
                <w:szCs w:val="21"/>
              </w:rPr>
              <w:t>NSB</w:t>
            </w:r>
            <w:proofErr w:type="spellEnd"/>
            <w:r>
              <w:rPr>
                <w:rFonts w:ascii="Verdana" w:eastAsia="Times New Roman" w:hAnsi="Verdana" w:cs="Times New Roman"/>
                <w:sz w:val="21"/>
                <w:szCs w:val="21"/>
              </w:rPr>
              <w:t>, “Preface,” xi-xiii</w:t>
            </w:r>
            <w:r w:rsidRPr="00305259">
              <w:rPr>
                <w:rFonts w:ascii="Verdana" w:eastAsia="Times New Roman" w:hAnsi="Verdana" w:cs="Times New Roman"/>
                <w:bCs/>
                <w:iCs/>
                <w:sz w:val="21"/>
                <w:szCs w:val="21"/>
              </w:rPr>
              <w:t xml:space="preserve"> </w:t>
            </w:r>
          </w:p>
          <w:p w:rsidR="000972E1" w:rsidRPr="005D2589"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xml:space="preserve">, “Introduction to </w:t>
            </w:r>
            <w:r>
              <w:rPr>
                <w:rFonts w:ascii="Verdana" w:eastAsia="Times New Roman" w:hAnsi="Verdana" w:cs="Times New Roman"/>
                <w:bCs/>
                <w:i/>
                <w:iCs/>
                <w:sz w:val="21"/>
                <w:szCs w:val="21"/>
              </w:rPr>
              <w:t xml:space="preserve">The </w:t>
            </w:r>
            <w:proofErr w:type="spellStart"/>
            <w:r>
              <w:rPr>
                <w:rFonts w:ascii="Verdana" w:eastAsia="Times New Roman" w:hAnsi="Verdana" w:cs="Times New Roman"/>
                <w:bCs/>
                <w:i/>
                <w:iCs/>
                <w:sz w:val="21"/>
                <w:szCs w:val="21"/>
              </w:rPr>
              <w:t>NIV</w:t>
            </w:r>
            <w:proofErr w:type="spellEnd"/>
            <w:r>
              <w:rPr>
                <w:rFonts w:ascii="Verdana" w:eastAsia="Times New Roman" w:hAnsi="Verdana" w:cs="Times New Roman"/>
                <w:bCs/>
                <w:i/>
                <w:iCs/>
                <w:sz w:val="21"/>
                <w:szCs w:val="21"/>
              </w:rPr>
              <w:t xml:space="preserve"> Study Bible</w:t>
            </w:r>
            <w:r>
              <w:rPr>
                <w:rFonts w:ascii="Verdana" w:eastAsia="Times New Roman" w:hAnsi="Verdana" w:cs="Times New Roman"/>
                <w:bCs/>
                <w:iCs/>
                <w:sz w:val="21"/>
                <w:szCs w:val="21"/>
              </w:rPr>
              <w:t>,” xv-xviii</w:t>
            </w:r>
            <w:r w:rsidRPr="007F136D">
              <w:rPr>
                <w:rFonts w:ascii="Verdana" w:eastAsia="Times New Roman" w:hAnsi="Verdana" w:cs="Times New Roman"/>
                <w:bCs/>
                <w:iCs/>
                <w:sz w:val="21"/>
                <w:szCs w:val="21"/>
              </w:rPr>
              <w:t xml:space="preserve"> </w:t>
            </w:r>
          </w:p>
        </w:tc>
      </w:tr>
      <w:tr w:rsidR="000972E1" w:rsidRPr="007F136D" w:rsidTr="008A6019">
        <w:trPr>
          <w:cantSplit/>
          <w:trHeight w:val="556"/>
          <w:jc w:val="center"/>
        </w:trPr>
        <w:tc>
          <w:tcPr>
            <w:tcW w:w="1712" w:type="dxa"/>
            <w:tcBorders>
              <w:left w:val="nil"/>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iCs/>
                <w:sz w:val="21"/>
                <w:szCs w:val="21"/>
              </w:rPr>
            </w:pPr>
          </w:p>
          <w:p w:rsidR="000972E1" w:rsidRPr="007F136D" w:rsidRDefault="000972E1" w:rsidP="008A6019">
            <w:pPr>
              <w:widowControl w:val="0"/>
              <w:autoSpaceDE w:val="0"/>
              <w:autoSpaceDN w:val="0"/>
              <w:adjustRightInd w:val="0"/>
              <w:rPr>
                <w:rFonts w:ascii="Verdana" w:eastAsia="Times New Roman" w:hAnsi="Verdana" w:cs="Times New Roman"/>
                <w:iCs/>
                <w:sz w:val="21"/>
                <w:szCs w:val="21"/>
              </w:rPr>
            </w:pPr>
          </w:p>
        </w:tc>
      </w:tr>
      <w:tr w:rsidR="000972E1" w:rsidRPr="007F136D" w:rsidTr="008A6019">
        <w:trPr>
          <w:cantSplit/>
          <w:trHeight w:val="556"/>
          <w:jc w:val="center"/>
        </w:trPr>
        <w:tc>
          <w:tcPr>
            <w:tcW w:w="10443" w:type="dxa"/>
            <w:gridSpan w:val="3"/>
            <w:shd w:val="clear" w:color="auto" w:fill="FFFF53"/>
            <w:vAlign w:val="center"/>
          </w:tcPr>
          <w:p w:rsidR="000972E1" w:rsidRPr="007F136D" w:rsidRDefault="000972E1" w:rsidP="008A6019">
            <w:pPr>
              <w:widowControl w:val="0"/>
              <w:autoSpaceDE w:val="0"/>
              <w:autoSpaceDN w:val="0"/>
              <w:adjustRightInd w:val="0"/>
              <w:jc w:val="center"/>
              <w:rPr>
                <w:rFonts w:ascii="Verdana" w:eastAsia="Times New Roman" w:hAnsi="Verdana" w:cs="Arial"/>
                <w:b/>
                <w:i/>
                <w:sz w:val="21"/>
                <w:szCs w:val="21"/>
              </w:rPr>
            </w:pPr>
            <w:r w:rsidRPr="007F136D">
              <w:rPr>
                <w:rFonts w:ascii="Verdana" w:eastAsia="Times New Roman" w:hAnsi="Verdana" w:cs="Arial"/>
                <w:b/>
                <w:i/>
                <w:sz w:val="21"/>
                <w:szCs w:val="21"/>
              </w:rPr>
              <w:t>Introductory Issues</w:t>
            </w:r>
          </w:p>
        </w:tc>
      </w:tr>
      <w:tr w:rsidR="000972E1" w:rsidRPr="006B189F" w:rsidTr="008A6019">
        <w:trPr>
          <w:cantSplit/>
          <w:trHeight w:val="556"/>
          <w:jc w:val="center"/>
        </w:trPr>
        <w:tc>
          <w:tcPr>
            <w:tcW w:w="1712" w:type="dxa"/>
            <w:shd w:val="clear" w:color="auto" w:fill="FFFF93"/>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1.1</w:t>
            </w: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The Israelite Story and Overall Christian Story</w:t>
            </w:r>
          </w:p>
        </w:tc>
        <w:tc>
          <w:tcPr>
            <w:tcW w:w="4501" w:type="dxa"/>
            <w:shd w:val="clear" w:color="auto" w:fill="FFFF93"/>
            <w:vAlign w:val="center"/>
          </w:tcPr>
          <w:p w:rsidR="000972E1" w:rsidRPr="00305259"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305259">
              <w:rPr>
                <w:rFonts w:ascii="Verdana" w:eastAsia="Times New Roman" w:hAnsi="Verdana" w:cs="Times New Roman"/>
                <w:bCs/>
                <w:iCs/>
                <w:sz w:val="21"/>
                <w:szCs w:val="21"/>
              </w:rPr>
              <w:t>*</w:t>
            </w:r>
            <w:proofErr w:type="spellStart"/>
            <w:r w:rsidRPr="00305259">
              <w:rPr>
                <w:rFonts w:ascii="Verdana" w:eastAsia="Times New Roman" w:hAnsi="Verdana" w:cs="Times New Roman"/>
                <w:bCs/>
                <w:iCs/>
                <w:sz w:val="21"/>
                <w:szCs w:val="21"/>
              </w:rPr>
              <w:t>SoC</w:t>
            </w:r>
            <w:proofErr w:type="spellEnd"/>
            <w:r w:rsidRPr="00305259">
              <w:rPr>
                <w:rFonts w:ascii="Verdana" w:eastAsia="Times New Roman" w:hAnsi="Verdana" w:cs="Times New Roman"/>
                <w:bCs/>
                <w:iCs/>
                <w:sz w:val="21"/>
                <w:szCs w:val="21"/>
              </w:rPr>
              <w:t xml:space="preserve">, “Introduction” </w:t>
            </w:r>
            <w:r>
              <w:rPr>
                <w:rFonts w:ascii="Verdana" w:eastAsia="Times New Roman" w:hAnsi="Verdana" w:cs="Times New Roman"/>
                <w:bCs/>
                <w:iCs/>
                <w:sz w:val="21"/>
                <w:szCs w:val="21"/>
              </w:rPr>
              <w:t>(PDF)</w:t>
            </w:r>
            <w:r w:rsidRPr="007F136D">
              <w:rPr>
                <w:rStyle w:val="FootnoteReference"/>
                <w:rFonts w:ascii="Arial" w:eastAsia="Times New Roman" w:hAnsi="Arial" w:cs="Arial"/>
                <w:b/>
                <w:iCs/>
                <w:sz w:val="36"/>
                <w:szCs w:val="36"/>
              </w:rPr>
              <w:t xml:space="preserve"> </w:t>
            </w:r>
          </w:p>
        </w:tc>
      </w:tr>
      <w:tr w:rsidR="000972E1" w:rsidRPr="006B189F"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**Practice Quiz over the Syllabus**</w:t>
            </w:r>
          </w:p>
          <w:p w:rsidR="000972E1" w:rsidRPr="00CF39F0"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1.1 Post Due**</w:t>
            </w:r>
          </w:p>
        </w:tc>
      </w:tr>
      <w:tr w:rsidR="000972E1" w:rsidRPr="006B189F" w:rsidTr="008A6019">
        <w:trPr>
          <w:cantSplit/>
          <w:trHeight w:val="556"/>
          <w:jc w:val="center"/>
        </w:trPr>
        <w:tc>
          <w:tcPr>
            <w:tcW w:w="1712" w:type="dxa"/>
            <w:vMerge w:val="restart"/>
            <w:shd w:val="clear" w:color="auto" w:fill="FFFF93"/>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1.2</w:t>
            </w: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Canons of the Hebrew </w:t>
            </w:r>
            <w:r>
              <w:rPr>
                <w:rFonts w:ascii="Verdana" w:eastAsia="Times New Roman" w:hAnsi="Verdana" w:cs="Times New Roman"/>
                <w:bCs/>
                <w:i/>
                <w:sz w:val="21"/>
                <w:szCs w:val="21"/>
              </w:rPr>
              <w:t>Bible</w:t>
            </w:r>
          </w:p>
        </w:tc>
        <w:tc>
          <w:tcPr>
            <w:tcW w:w="4501" w:type="dxa"/>
            <w:shd w:val="clear" w:color="auto" w:fill="FFFF93"/>
            <w:vAlign w:val="center"/>
          </w:tcPr>
          <w:p w:rsidR="000972E1" w:rsidRPr="006B189F" w:rsidRDefault="000972E1" w:rsidP="008A6019">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sz w:val="21"/>
                <w:szCs w:val="21"/>
              </w:rPr>
              <w:t>*</w:t>
            </w:r>
            <w:proofErr w:type="spellStart"/>
            <w:r>
              <w:rPr>
                <w:rFonts w:ascii="Verdana" w:eastAsia="Times New Roman" w:hAnsi="Verdana" w:cs="Times New Roman"/>
                <w:sz w:val="21"/>
                <w:szCs w:val="21"/>
              </w:rPr>
              <w:t>NOAB</w:t>
            </w:r>
            <w:proofErr w:type="spellEnd"/>
            <w:r>
              <w:rPr>
                <w:rFonts w:ascii="Verdana" w:eastAsia="Times New Roman" w:hAnsi="Verdana" w:cs="Times New Roman"/>
                <w:sz w:val="21"/>
                <w:szCs w:val="21"/>
              </w:rPr>
              <w:t>, “Canons of the Bible,” 2185-2189 (PDF)</w:t>
            </w:r>
          </w:p>
        </w:tc>
      </w:tr>
      <w:tr w:rsidR="000972E1" w:rsidRPr="006B189F"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Transmission of the Hebrew Bible (Textual Criticism)</w:t>
            </w:r>
          </w:p>
        </w:tc>
        <w:tc>
          <w:tcPr>
            <w:tcW w:w="4501" w:type="dxa"/>
            <w:tcBorders>
              <w:bottom w:val="single" w:sz="4" w:space="0" w:color="auto"/>
            </w:tcBorders>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NOAB</w:t>
            </w:r>
            <w:proofErr w:type="spellEnd"/>
            <w:r w:rsidRPr="007F136D">
              <w:rPr>
                <w:rFonts w:ascii="Verdana" w:eastAsia="Times New Roman" w:hAnsi="Verdana" w:cs="Times New Roman"/>
                <w:bCs/>
                <w:iCs/>
                <w:sz w:val="21"/>
                <w:szCs w:val="21"/>
              </w:rPr>
              <w:t>, “Textual Criticism,” 2192-2195</w:t>
            </w:r>
            <w:r>
              <w:rPr>
                <w:rFonts w:ascii="Verdana" w:eastAsia="Times New Roman" w:hAnsi="Verdana" w:cs="Times New Roman"/>
                <w:bCs/>
                <w:iCs/>
                <w:sz w:val="21"/>
                <w:szCs w:val="21"/>
              </w:rPr>
              <w:t xml:space="preserve"> (PDF)</w:t>
            </w:r>
          </w:p>
        </w:tc>
      </w:tr>
      <w:tr w:rsidR="000972E1" w:rsidRPr="007F136D" w:rsidTr="008A6019">
        <w:trPr>
          <w:cantSplit/>
          <w:trHeight w:val="556"/>
          <w:jc w:val="center"/>
        </w:trPr>
        <w:tc>
          <w:tcPr>
            <w:tcW w:w="1712" w:type="dxa"/>
            <w:vMerge/>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Inspiration of the Bible</w:t>
            </w:r>
          </w:p>
        </w:tc>
        <w:tc>
          <w:tcPr>
            <w:tcW w:w="4501" w:type="dxa"/>
            <w:tcBorders>
              <w:bottom w:val="single" w:sz="4" w:space="0" w:color="auto"/>
            </w:tcBorders>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Sumney</w:t>
            </w:r>
            <w:proofErr w:type="spellEnd"/>
            <w:r w:rsidRPr="007F136D">
              <w:rPr>
                <w:rFonts w:ascii="Verdana" w:eastAsia="Times New Roman" w:hAnsi="Verdana" w:cs="Times New Roman"/>
                <w:bCs/>
                <w:iCs/>
                <w:sz w:val="21"/>
                <w:szCs w:val="21"/>
              </w:rPr>
              <w:t>, “Inspiration</w:t>
            </w:r>
            <w:r>
              <w:rPr>
                <w:rFonts w:ascii="Verdana" w:eastAsia="Times New Roman" w:hAnsi="Verdana" w:cs="Times New Roman"/>
                <w:bCs/>
                <w:iCs/>
                <w:sz w:val="21"/>
                <w:szCs w:val="21"/>
              </w:rPr>
              <w:t>,</w:t>
            </w:r>
            <w:r w:rsidRPr="007F136D">
              <w:rPr>
                <w:rFonts w:ascii="Verdana" w:eastAsia="Times New Roman" w:hAnsi="Verdana" w:cs="Times New Roman"/>
                <w:bCs/>
                <w:iCs/>
                <w:sz w:val="21"/>
                <w:szCs w:val="21"/>
              </w:rPr>
              <w:t>”</w:t>
            </w:r>
            <w:r>
              <w:rPr>
                <w:rFonts w:ascii="Verdana" w:eastAsia="Times New Roman" w:hAnsi="Verdana" w:cs="Times New Roman"/>
                <w:bCs/>
                <w:iCs/>
                <w:sz w:val="21"/>
                <w:szCs w:val="21"/>
              </w:rPr>
              <w:t xml:space="preserve"> 33-44 or 1-14 </w:t>
            </w:r>
            <w:r w:rsidRPr="007F136D">
              <w:rPr>
                <w:rFonts w:ascii="Verdana" w:eastAsia="Times New Roman" w:hAnsi="Verdana" w:cs="Times New Roman"/>
                <w:bCs/>
                <w:iCs/>
                <w:sz w:val="21"/>
                <w:szCs w:val="21"/>
              </w:rPr>
              <w:t>(PDF)</w:t>
            </w:r>
          </w:p>
          <w:p w:rsidR="000972E1" w:rsidRPr="007F136D" w:rsidRDefault="000972E1" w:rsidP="007F7688">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NOAB</w:t>
            </w:r>
            <w:proofErr w:type="spellEnd"/>
            <w:r>
              <w:rPr>
                <w:rFonts w:ascii="Verdana" w:eastAsia="Times New Roman" w:hAnsi="Verdana" w:cs="Times New Roman"/>
                <w:bCs/>
                <w:iCs/>
                <w:sz w:val="21"/>
                <w:szCs w:val="21"/>
              </w:rPr>
              <w:t xml:space="preserve">, “Translation of the Bible </w:t>
            </w:r>
            <w:r w:rsidR="007F7688">
              <w:rPr>
                <w:rFonts w:ascii="Verdana" w:eastAsia="Times New Roman" w:hAnsi="Verdana" w:cs="Times New Roman"/>
                <w:bCs/>
                <w:iCs/>
                <w:sz w:val="21"/>
                <w:szCs w:val="21"/>
              </w:rPr>
              <w:t>i</w:t>
            </w:r>
            <w:r>
              <w:rPr>
                <w:rFonts w:ascii="Verdana" w:eastAsia="Times New Roman" w:hAnsi="Verdana" w:cs="Times New Roman"/>
                <w:bCs/>
                <w:iCs/>
                <w:sz w:val="21"/>
                <w:szCs w:val="21"/>
              </w:rPr>
              <w:t>nto English,” 2197-2201</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 Due**</w:t>
            </w:r>
          </w:p>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1.2 Posts Due**</w:t>
            </w:r>
          </w:p>
          <w:p w:rsidR="00C076B5" w:rsidRPr="006E6FAA" w:rsidRDefault="00C076B5"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hAnsi="Verdana"/>
                <w:b/>
                <w:i/>
                <w:sz w:val="21"/>
                <w:szCs w:val="21"/>
              </w:rPr>
              <w:t>**Research Project: Book Choice Due**</w:t>
            </w:r>
          </w:p>
        </w:tc>
      </w:tr>
      <w:tr w:rsidR="000972E1" w:rsidRPr="007F136D" w:rsidTr="008A6019">
        <w:trPr>
          <w:cantSplit/>
          <w:trHeight w:val="556"/>
          <w:jc w:val="center"/>
        </w:trPr>
        <w:tc>
          <w:tcPr>
            <w:tcW w:w="10443" w:type="dxa"/>
            <w:gridSpan w:val="3"/>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p>
        </w:tc>
      </w:tr>
      <w:tr w:rsidR="000972E1" w:rsidRPr="007F136D" w:rsidTr="008A6019">
        <w:trPr>
          <w:cantSplit/>
          <w:trHeight w:val="556"/>
          <w:jc w:val="center"/>
        </w:trPr>
        <w:tc>
          <w:tcPr>
            <w:tcW w:w="10443" w:type="dxa"/>
            <w:gridSpan w:val="3"/>
            <w:tcBorders>
              <w:bottom w:val="single" w:sz="4" w:space="0" w:color="auto"/>
            </w:tcBorders>
            <w:shd w:val="clear" w:color="auto" w:fill="FF0000"/>
            <w:vAlign w:val="center"/>
          </w:tcPr>
          <w:p w:rsidR="000972E1" w:rsidRPr="00CB4F76" w:rsidRDefault="00BA763A"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Mon, Mar 29</w:t>
            </w:r>
            <w:r w:rsidR="000972E1">
              <w:rPr>
                <w:rFonts w:ascii="Verdana" w:eastAsia="Times New Roman" w:hAnsi="Verdana" w:cs="Times New Roman"/>
                <w:b/>
                <w:bCs/>
                <w:i/>
                <w:iCs/>
                <w:sz w:val="21"/>
                <w:szCs w:val="21"/>
              </w:rPr>
              <w:t xml:space="preserve"> **</w:t>
            </w:r>
            <w:r w:rsidR="000972E1" w:rsidRPr="00CB4F76">
              <w:rPr>
                <w:rFonts w:ascii="Verdana" w:eastAsia="Times New Roman" w:hAnsi="Verdana" w:cs="Times New Roman"/>
                <w:b/>
                <w:bCs/>
                <w:i/>
                <w:iCs/>
                <w:sz w:val="21"/>
                <w:szCs w:val="21"/>
              </w:rPr>
              <w:t>Last Da</w:t>
            </w:r>
            <w:r w:rsidR="000972E1">
              <w:rPr>
                <w:rFonts w:ascii="Verdana" w:eastAsia="Times New Roman" w:hAnsi="Verdana" w:cs="Times New Roman"/>
                <w:b/>
                <w:bCs/>
                <w:i/>
                <w:iCs/>
                <w:sz w:val="21"/>
                <w:szCs w:val="21"/>
              </w:rPr>
              <w:t>y to Opt Out of the Automatic e</w:t>
            </w:r>
            <w:r w:rsidR="000972E1" w:rsidRPr="00CB4F76">
              <w:rPr>
                <w:rFonts w:ascii="Verdana" w:eastAsia="Times New Roman" w:hAnsi="Verdana" w:cs="Times New Roman"/>
                <w:b/>
                <w:bCs/>
                <w:i/>
                <w:iCs/>
                <w:sz w:val="21"/>
                <w:szCs w:val="21"/>
              </w:rPr>
              <w:t>Book</w:t>
            </w:r>
            <w:r w:rsidR="000972E1">
              <w:rPr>
                <w:rFonts w:ascii="Verdana" w:eastAsia="Times New Roman" w:hAnsi="Verdana" w:cs="Times New Roman"/>
                <w:b/>
                <w:bCs/>
                <w:i/>
                <w:iCs/>
                <w:sz w:val="21"/>
                <w:szCs w:val="21"/>
              </w:rPr>
              <w:t>**</w:t>
            </w:r>
          </w:p>
        </w:tc>
      </w:tr>
      <w:tr w:rsidR="000972E1" w:rsidRPr="007F136D" w:rsidTr="008A6019">
        <w:trPr>
          <w:cantSplit/>
          <w:trHeight w:val="556"/>
          <w:jc w:val="center"/>
        </w:trPr>
        <w:tc>
          <w:tcPr>
            <w:tcW w:w="10443" w:type="dxa"/>
            <w:gridSpan w:val="3"/>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p>
        </w:tc>
      </w:tr>
      <w:tr w:rsidR="000972E1" w:rsidRPr="007F136D" w:rsidTr="008A6019">
        <w:trPr>
          <w:cantSplit/>
          <w:trHeight w:val="556"/>
          <w:jc w:val="center"/>
        </w:trPr>
        <w:tc>
          <w:tcPr>
            <w:tcW w:w="10443" w:type="dxa"/>
            <w:gridSpan w:val="3"/>
            <w:tcBorders>
              <w:top w:val="single" w:sz="4" w:space="0" w:color="auto"/>
              <w:bottom w:val="single" w:sz="4" w:space="0" w:color="auto"/>
            </w:tcBorders>
            <w:shd w:val="clear" w:color="auto" w:fill="A0EB9A"/>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
                <w:bCs/>
                <w:i/>
                <w:iCs/>
                <w:sz w:val="21"/>
                <w:szCs w:val="21"/>
              </w:rPr>
              <w:t>Torah: Law</w:t>
            </w:r>
          </w:p>
        </w:tc>
      </w:tr>
      <w:tr w:rsidR="000972E1" w:rsidRPr="007F136D" w:rsidTr="008A6019">
        <w:trPr>
          <w:cantSplit/>
          <w:trHeight w:val="556"/>
          <w:jc w:val="center"/>
        </w:trPr>
        <w:tc>
          <w:tcPr>
            <w:tcW w:w="1712" w:type="dxa"/>
            <w:vMerge w:val="restart"/>
            <w:shd w:val="clear" w:color="auto" w:fill="CCFFCC"/>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2.1</w:t>
            </w: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Primeval History: Genesis 1-2</w:t>
            </w:r>
          </w:p>
        </w:tc>
        <w:tc>
          <w:tcPr>
            <w:tcW w:w="4501" w:type="dxa"/>
            <w:shd w:val="clear" w:color="auto" w:fill="CCFFCC"/>
            <w:vAlign w:val="center"/>
          </w:tcPr>
          <w:p w:rsidR="000972E1" w:rsidRPr="007A5B6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Five Books of Moses,” 2-3</w:t>
            </w:r>
          </w:p>
          <w:p w:rsidR="000972E1" w:rsidRPr="007A5B62"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“Genesis,” 4-9</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*Gen 1-2</w:t>
            </w:r>
            <w:r w:rsidRPr="007F136D">
              <w:rPr>
                <w:rStyle w:val="FootnoteReference"/>
                <w:rFonts w:ascii="Arial" w:eastAsia="Times New Roman" w:hAnsi="Arial" w:cs="Arial"/>
                <w:b/>
                <w:iCs/>
                <w:sz w:val="36"/>
                <w:szCs w:val="36"/>
              </w:rPr>
              <w:t xml:space="preserve"> </w:t>
            </w:r>
          </w:p>
        </w:tc>
      </w:tr>
      <w:tr w:rsidR="000972E1" w:rsidRPr="007F136D" w:rsidTr="008A6019">
        <w:trPr>
          <w:cantSplit/>
          <w:trHeight w:val="556"/>
          <w:jc w:val="center"/>
        </w:trPr>
        <w:tc>
          <w:tcPr>
            <w:tcW w:w="1712" w:type="dxa"/>
            <w:vMerge/>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3-11</w:t>
            </w:r>
          </w:p>
        </w:tc>
        <w:tc>
          <w:tcPr>
            <w:tcW w:w="4501" w:type="dxa"/>
            <w:shd w:val="clear" w:color="auto" w:fill="CCFFCC"/>
            <w:vAlign w:val="center"/>
          </w:tcPr>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HCBD</w:t>
            </w:r>
            <w:proofErr w:type="spellEnd"/>
            <w:r w:rsidRPr="00C417E6">
              <w:rPr>
                <w:rFonts w:ascii="Verdana" w:hAnsi="Verdana"/>
                <w:sz w:val="21"/>
                <w:szCs w:val="21"/>
              </w:rPr>
              <w:t>, “Noah” (PDF)</w:t>
            </w:r>
          </w:p>
          <w:p w:rsidR="000972E1" w:rsidRPr="007A5B6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C417E6">
              <w:rPr>
                <w:rFonts w:ascii="Verdana" w:hAnsi="Verdana"/>
                <w:sz w:val="21"/>
                <w:szCs w:val="21"/>
              </w:rPr>
              <w:t>*Gen 3; 6-9; 11:1-9</w:t>
            </w:r>
          </w:p>
        </w:tc>
      </w:tr>
      <w:tr w:rsidR="000972E1" w:rsidRPr="00C417E6" w:rsidTr="008A6019">
        <w:trPr>
          <w:cantSplit/>
          <w:trHeight w:val="556"/>
          <w:jc w:val="center"/>
        </w:trPr>
        <w:tc>
          <w:tcPr>
            <w:tcW w:w="1712" w:type="dxa"/>
            <w:vMerge/>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12-25</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*ABD, “Abraham” (PDF)</w:t>
            </w:r>
          </w:p>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*Gen 12:1-9; 13:14-18; 15:1-18:15; 21:1-21</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lastRenderedPageBreak/>
              <w:t>**Quiz 2 Due**</w:t>
            </w:r>
          </w:p>
          <w:p w:rsidR="00C076B5" w:rsidRPr="00C076B5" w:rsidRDefault="000972E1" w:rsidP="00C076B5">
            <w:pPr>
              <w:widowControl w:val="0"/>
              <w:autoSpaceDE w:val="0"/>
              <w:autoSpaceDN w:val="0"/>
              <w:adjustRightInd w:val="0"/>
              <w:jc w:val="center"/>
              <w:rPr>
                <w:rFonts w:ascii="Verdana" w:hAnsi="Verdana"/>
                <w:b/>
                <w:i/>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2.1</w:t>
            </w:r>
            <w:r w:rsidRPr="00E31F9D">
              <w:rPr>
                <w:rFonts w:ascii="Verdana" w:hAnsi="Verdana"/>
                <w:b/>
                <w:i/>
                <w:sz w:val="21"/>
                <w:szCs w:val="21"/>
              </w:rPr>
              <w:t xml:space="preserve"> </w:t>
            </w:r>
            <w:r>
              <w:rPr>
                <w:rFonts w:ascii="Verdana" w:hAnsi="Verdana"/>
                <w:b/>
                <w:i/>
                <w:sz w:val="21"/>
                <w:szCs w:val="21"/>
              </w:rPr>
              <w:t xml:space="preserve">Post </w:t>
            </w:r>
            <w:r w:rsidRPr="00E31F9D">
              <w:rPr>
                <w:rFonts w:ascii="Verdana" w:hAnsi="Verdana"/>
                <w:b/>
                <w:i/>
                <w:sz w:val="21"/>
                <w:szCs w:val="21"/>
              </w:rPr>
              <w:t>Due</w:t>
            </w:r>
            <w:r>
              <w:rPr>
                <w:rFonts w:ascii="Verdana" w:hAnsi="Verdana"/>
                <w:b/>
                <w:i/>
                <w:sz w:val="21"/>
                <w:szCs w:val="21"/>
              </w:rPr>
              <w:t>**</w:t>
            </w:r>
          </w:p>
        </w:tc>
      </w:tr>
      <w:tr w:rsidR="000972E1" w:rsidRPr="007F136D" w:rsidTr="008A6019">
        <w:trPr>
          <w:cantSplit/>
          <w:trHeight w:val="556"/>
          <w:jc w:val="center"/>
        </w:trPr>
        <w:tc>
          <w:tcPr>
            <w:tcW w:w="1712" w:type="dxa"/>
            <w:vMerge w:val="restart"/>
            <w:shd w:val="clear" w:color="auto" w:fill="CCFFCC"/>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2.2</w:t>
            </w: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25-36</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“Jacob” (</w:t>
            </w:r>
            <w:r>
              <w:rPr>
                <w:rFonts w:ascii="Verdana" w:hAnsi="Verdana"/>
                <w:sz w:val="21"/>
                <w:szCs w:val="21"/>
              </w:rPr>
              <w:t>PDF</w:t>
            </w:r>
            <w:r w:rsidRPr="00305259">
              <w:rPr>
                <w:rFonts w:ascii="Verdana" w:hAnsi="Verdana"/>
                <w:sz w:val="21"/>
                <w:szCs w:val="21"/>
              </w:rPr>
              <w:t>)</w:t>
            </w:r>
          </w:p>
          <w:p w:rsidR="000972E1" w:rsidRPr="00F570AE"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r>
              <w:rPr>
                <w:rFonts w:ascii="Verdana" w:hAnsi="Verdana"/>
                <w:sz w:val="21"/>
                <w:szCs w:val="21"/>
              </w:rPr>
              <w:t xml:space="preserve">Gen </w:t>
            </w:r>
            <w:r w:rsidRPr="00D80011">
              <w:rPr>
                <w:rFonts w:ascii="Verdana" w:hAnsi="Verdana"/>
                <w:sz w:val="21"/>
                <w:szCs w:val="21"/>
              </w:rPr>
              <w:t>25:19-34; 27</w:t>
            </w:r>
            <w:r>
              <w:rPr>
                <w:rFonts w:ascii="Verdana" w:hAnsi="Verdana"/>
                <w:sz w:val="21"/>
                <w:szCs w:val="21"/>
              </w:rPr>
              <w:t>; 28:10-21; 32:22-32</w:t>
            </w:r>
          </w:p>
        </w:tc>
      </w:tr>
      <w:tr w:rsidR="000972E1" w:rsidRPr="007F136D" w:rsidTr="008A6019">
        <w:trPr>
          <w:cantSplit/>
          <w:trHeight w:val="556"/>
          <w:jc w:val="center"/>
        </w:trPr>
        <w:tc>
          <w:tcPr>
            <w:tcW w:w="1712" w:type="dxa"/>
            <w:vMerge/>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37-50</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“Joseph” (</w:t>
            </w:r>
            <w:r>
              <w:rPr>
                <w:rFonts w:ascii="Verdana" w:hAnsi="Verdana"/>
                <w:sz w:val="21"/>
                <w:szCs w:val="21"/>
              </w:rPr>
              <w:t>PDF</w:t>
            </w:r>
            <w:r w:rsidRPr="00305259">
              <w:rPr>
                <w:rFonts w:ascii="Verdana" w:hAnsi="Verdana"/>
                <w:sz w:val="21"/>
                <w:szCs w:val="21"/>
              </w:rPr>
              <w:t>)</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*Gen 37-38; 50</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hAnsi="Verdana"/>
                <w:b/>
                <w:i/>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2.2 Posts</w:t>
            </w:r>
            <w:r w:rsidRPr="00E31F9D">
              <w:rPr>
                <w:rFonts w:ascii="Verdana" w:hAnsi="Verdana"/>
                <w:b/>
                <w:i/>
                <w:sz w:val="21"/>
                <w:szCs w:val="21"/>
              </w:rPr>
              <w:t xml:space="preserve"> Due</w:t>
            </w:r>
            <w:r>
              <w:rPr>
                <w:rFonts w:ascii="Verdana" w:hAnsi="Verdana"/>
                <w:b/>
                <w:i/>
                <w:sz w:val="21"/>
                <w:szCs w:val="21"/>
              </w:rPr>
              <w:t>**</w:t>
            </w:r>
          </w:p>
          <w:p w:rsidR="000972E1" w:rsidRPr="007F136D" w:rsidRDefault="000972E1" w:rsidP="008A6019">
            <w:pPr>
              <w:widowControl w:val="0"/>
              <w:autoSpaceDE w:val="0"/>
              <w:autoSpaceDN w:val="0"/>
              <w:adjustRightInd w:val="0"/>
              <w:jc w:val="center"/>
              <w:rPr>
                <w:rFonts w:ascii="Verdana" w:hAnsi="Verdana"/>
                <w:b/>
                <w:i/>
                <w:iCs/>
                <w:sz w:val="21"/>
                <w:szCs w:val="21"/>
              </w:rPr>
            </w:pPr>
            <w:r>
              <w:rPr>
                <w:rFonts w:ascii="Verdana" w:hAnsi="Verdana"/>
                <w:b/>
                <w:i/>
                <w:iCs/>
                <w:sz w:val="21"/>
                <w:szCs w:val="21"/>
              </w:rPr>
              <w:t>**</w:t>
            </w:r>
            <w:r w:rsidRPr="007F136D">
              <w:rPr>
                <w:rFonts w:ascii="Verdana" w:hAnsi="Verdana"/>
                <w:b/>
                <w:i/>
                <w:iCs/>
                <w:sz w:val="21"/>
                <w:szCs w:val="21"/>
              </w:rPr>
              <w:t>Exam 1</w:t>
            </w:r>
            <w:r>
              <w:rPr>
                <w:rFonts w:ascii="Verdana" w:hAnsi="Verdana"/>
                <w:b/>
                <w:i/>
                <w:iCs/>
                <w:sz w:val="21"/>
                <w:szCs w:val="21"/>
              </w:rPr>
              <w:t xml:space="preserve"> Due**</w:t>
            </w:r>
          </w:p>
        </w:tc>
      </w:tr>
      <w:tr w:rsidR="000972E1" w:rsidRPr="007F136D"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hAnsi="Verdana"/>
                <w:b/>
                <w:i/>
                <w:iCs/>
                <w:sz w:val="21"/>
                <w:szCs w:val="21"/>
              </w:rPr>
            </w:pPr>
          </w:p>
        </w:tc>
      </w:tr>
      <w:tr w:rsidR="000972E1" w:rsidRPr="007F136D" w:rsidTr="008A6019">
        <w:trPr>
          <w:cantSplit/>
          <w:trHeight w:val="556"/>
          <w:jc w:val="center"/>
        </w:trPr>
        <w:tc>
          <w:tcPr>
            <w:tcW w:w="10443" w:type="dxa"/>
            <w:gridSpan w:val="3"/>
            <w:tcBorders>
              <w:left w:val="single" w:sz="4" w:space="0" w:color="auto"/>
              <w:right w:val="single" w:sz="4" w:space="0" w:color="auto"/>
            </w:tcBorders>
            <w:shd w:val="clear" w:color="auto" w:fill="A0EB9A"/>
            <w:vAlign w:val="center"/>
          </w:tcPr>
          <w:p w:rsidR="000972E1" w:rsidRPr="001D4439"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Torah: Law</w:t>
            </w:r>
          </w:p>
        </w:tc>
      </w:tr>
      <w:tr w:rsidR="000972E1" w:rsidRPr="007F136D" w:rsidTr="008A6019">
        <w:trPr>
          <w:cantSplit/>
          <w:trHeight w:val="556"/>
          <w:jc w:val="center"/>
        </w:trPr>
        <w:tc>
          <w:tcPr>
            <w:tcW w:w="1712" w:type="dxa"/>
            <w:vMerge w:val="restart"/>
            <w:shd w:val="clear" w:color="auto" w:fill="CCFFCC"/>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3.1</w:t>
            </w:r>
          </w:p>
        </w:tc>
        <w:tc>
          <w:tcPr>
            <w:tcW w:w="4230" w:type="dxa"/>
            <w:shd w:val="clear" w:color="auto" w:fill="CCFFCC"/>
            <w:vAlign w:val="center"/>
          </w:tcPr>
          <w:p w:rsidR="000972E1" w:rsidRPr="00CE2AA3" w:rsidRDefault="000972E1" w:rsidP="008A6019">
            <w:pPr>
              <w:widowControl w:val="0"/>
              <w:autoSpaceDE w:val="0"/>
              <w:autoSpaceDN w:val="0"/>
              <w:adjustRightInd w:val="0"/>
              <w:jc w:val="center"/>
              <w:rPr>
                <w:rFonts w:ascii="Verdana" w:eastAsia="Times New Roman" w:hAnsi="Verdana" w:cs="Times New Roman"/>
                <w:bCs/>
                <w:i/>
                <w:iCs/>
                <w:sz w:val="21"/>
                <w:szCs w:val="21"/>
              </w:rPr>
            </w:pPr>
            <w:r w:rsidRPr="007F136D">
              <w:rPr>
                <w:rFonts w:ascii="Verdana" w:eastAsia="Times New Roman" w:hAnsi="Verdana" w:cs="Times New Roman"/>
                <w:bCs/>
                <w:i/>
                <w:iCs/>
                <w:sz w:val="21"/>
                <w:szCs w:val="21"/>
              </w:rPr>
              <w:t>The Exodus Story: Exodus 1-18</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“Exodus,” 92-97</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DOT, “Moses” (</w:t>
            </w:r>
            <w:r>
              <w:rPr>
                <w:rFonts w:ascii="Verdana" w:hAnsi="Verdana"/>
                <w:sz w:val="21"/>
                <w:szCs w:val="21"/>
              </w:rPr>
              <w:t>PDF</w:t>
            </w:r>
            <w:r w:rsidRPr="00305259">
              <w:rPr>
                <w:rFonts w:ascii="Verdana" w:hAnsi="Verdana"/>
                <w:sz w:val="21"/>
                <w:szCs w:val="21"/>
              </w:rPr>
              <w:t>)</w:t>
            </w:r>
          </w:p>
          <w:p w:rsidR="000972E1" w:rsidRPr="007F136D"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Exod</w:t>
            </w:r>
            <w:proofErr w:type="spellEnd"/>
            <w:r w:rsidRPr="002921D3">
              <w:rPr>
                <w:rFonts w:ascii="Verdana" w:hAnsi="Verdana"/>
                <w:sz w:val="21"/>
                <w:szCs w:val="21"/>
              </w:rPr>
              <w:t xml:space="preserve"> 1:8-3:20; 7</w:t>
            </w:r>
            <w:r>
              <w:rPr>
                <w:rFonts w:ascii="Verdana" w:hAnsi="Verdana"/>
                <w:sz w:val="21"/>
                <w:szCs w:val="21"/>
              </w:rPr>
              <w:t>; 11-</w:t>
            </w:r>
            <w:r w:rsidRPr="002921D3">
              <w:rPr>
                <w:rFonts w:ascii="Verdana" w:hAnsi="Verdana"/>
                <w:sz w:val="21"/>
                <w:szCs w:val="21"/>
              </w:rPr>
              <w:t>12; 14</w:t>
            </w:r>
          </w:p>
        </w:tc>
      </w:tr>
      <w:tr w:rsidR="000972E1" w:rsidRPr="007F136D" w:rsidTr="008A6019">
        <w:trPr>
          <w:cantSplit/>
          <w:trHeight w:val="556"/>
          <w:jc w:val="center"/>
        </w:trPr>
        <w:tc>
          <w:tcPr>
            <w:tcW w:w="1712" w:type="dxa"/>
            <w:vMerge/>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Exodus</w:t>
            </w:r>
          </w:p>
        </w:tc>
        <w:tc>
          <w:tcPr>
            <w:tcW w:w="4501" w:type="dxa"/>
            <w:shd w:val="clear" w:color="auto" w:fill="CCFFCC"/>
            <w:vAlign w:val="center"/>
          </w:tcPr>
          <w:p w:rsidR="000972E1" w:rsidRPr="002921D3"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*Encyclopedia-Bible, “Old Testament Laws” (PDF</w:t>
            </w:r>
            <w:r w:rsidRPr="002921D3">
              <w:rPr>
                <w:rFonts w:ascii="Verdana" w:hAnsi="Verdana"/>
                <w:sz w:val="21"/>
                <w:szCs w:val="21"/>
              </w:rPr>
              <w:t>)</w:t>
            </w:r>
          </w:p>
          <w:p w:rsidR="000972E1" w:rsidRPr="00C61C3B"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Exod</w:t>
            </w:r>
            <w:proofErr w:type="spellEnd"/>
            <w:r w:rsidRPr="007F136D">
              <w:rPr>
                <w:rFonts w:ascii="Verdana" w:hAnsi="Verdana"/>
                <w:sz w:val="21"/>
                <w:szCs w:val="21"/>
              </w:rPr>
              <w:t xml:space="preserve"> 19:1-6; </w:t>
            </w:r>
            <w:r>
              <w:rPr>
                <w:rFonts w:ascii="Verdana" w:hAnsi="Verdana"/>
                <w:sz w:val="21"/>
                <w:szCs w:val="21"/>
              </w:rPr>
              <w:t>20:1-17; 25:1-10, 17-22; 32:1-8</w:t>
            </w:r>
          </w:p>
        </w:tc>
      </w:tr>
      <w:tr w:rsidR="000972E1" w:rsidRPr="007F136D" w:rsidTr="008A6019">
        <w:trPr>
          <w:cantSplit/>
          <w:trHeight w:val="556"/>
          <w:jc w:val="center"/>
        </w:trPr>
        <w:tc>
          <w:tcPr>
            <w:tcW w:w="1712" w:type="dxa"/>
            <w:vMerge/>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Pr>
                <w:rFonts w:ascii="Verdana" w:hAnsi="Verdana"/>
                <w:i/>
                <w:iCs/>
                <w:sz w:val="21"/>
                <w:szCs w:val="21"/>
              </w:rPr>
              <w:t xml:space="preserve">Legal Code: </w:t>
            </w:r>
            <w:r w:rsidRPr="007F136D">
              <w:rPr>
                <w:rFonts w:ascii="Verdana" w:hAnsi="Verdana"/>
                <w:i/>
                <w:iCs/>
                <w:sz w:val="21"/>
                <w:szCs w:val="21"/>
              </w:rPr>
              <w:t>Leviticus</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“Leviticus,” 156-591</w:t>
            </w:r>
          </w:p>
          <w:p w:rsidR="000972E1" w:rsidRDefault="000972E1" w:rsidP="008A6019">
            <w:pPr>
              <w:widowControl w:val="0"/>
              <w:autoSpaceDE w:val="0"/>
              <w:autoSpaceDN w:val="0"/>
              <w:adjustRightInd w:val="0"/>
              <w:jc w:val="center"/>
              <w:rPr>
                <w:rFonts w:ascii="Verdana" w:hAnsi="Verdana"/>
                <w:sz w:val="21"/>
                <w:szCs w:val="21"/>
              </w:rPr>
            </w:pPr>
            <w:r w:rsidRPr="007F136D">
              <w:rPr>
                <w:rFonts w:ascii="Verdana" w:eastAsia="Times New Roman" w:hAnsi="Verdana" w:cs="Times New Roman"/>
                <w:bCs/>
                <w:iCs/>
                <w:sz w:val="21"/>
                <w:szCs w:val="21"/>
              </w:rPr>
              <w:t>*Lev 1; 13:1-11; 16:1-22</w:t>
            </w:r>
          </w:p>
        </w:tc>
      </w:tr>
      <w:tr w:rsidR="000972E1" w:rsidRPr="007F136D" w:rsidTr="008A6019">
        <w:trPr>
          <w:cantSplit/>
          <w:trHeight w:val="556"/>
          <w:jc w:val="center"/>
        </w:trPr>
        <w:tc>
          <w:tcPr>
            <w:tcW w:w="10443" w:type="dxa"/>
            <w:gridSpan w:val="3"/>
            <w:tcBorders>
              <w:bottom w:val="single" w:sz="4" w:space="0" w:color="auto"/>
            </w:tcBorders>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**Quiz 3 Due**</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3.1 Posts</w:t>
            </w:r>
            <w:r w:rsidRPr="00E31F9D">
              <w:rPr>
                <w:rFonts w:ascii="Verdana" w:hAnsi="Verdana"/>
                <w:b/>
                <w:i/>
                <w:sz w:val="21"/>
                <w:szCs w:val="21"/>
              </w:rPr>
              <w:t xml:space="preserve"> Due</w:t>
            </w:r>
            <w:r>
              <w:rPr>
                <w:rFonts w:ascii="Verdana" w:hAnsi="Verdana"/>
                <w:b/>
                <w:i/>
                <w:sz w:val="21"/>
                <w:szCs w:val="21"/>
              </w:rPr>
              <w:t>**</w:t>
            </w:r>
          </w:p>
        </w:tc>
      </w:tr>
      <w:tr w:rsidR="000972E1" w:rsidRPr="007F136D" w:rsidTr="008A6019">
        <w:trPr>
          <w:cantSplit/>
          <w:trHeight w:val="556"/>
          <w:jc w:val="center"/>
        </w:trPr>
        <w:tc>
          <w:tcPr>
            <w:tcW w:w="1712" w:type="dxa"/>
            <w:tcBorders>
              <w:bottom w:val="single" w:sz="4" w:space="0" w:color="auto"/>
            </w:tcBorders>
            <w:shd w:val="clear" w:color="auto" w:fill="CCFFCC"/>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3.2</w:t>
            </w:r>
          </w:p>
        </w:tc>
        <w:tc>
          <w:tcPr>
            <w:tcW w:w="4230" w:type="dxa"/>
            <w:tcBorders>
              <w:bottom w:val="single" w:sz="4" w:space="0" w:color="auto"/>
            </w:tcBorders>
            <w:shd w:val="clear" w:color="auto" w:fill="CCFFCC"/>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Numbers, Deuteronomy</w:t>
            </w:r>
          </w:p>
        </w:tc>
        <w:tc>
          <w:tcPr>
            <w:tcW w:w="4501" w:type="dxa"/>
            <w:tcBorders>
              <w:bottom w:val="single" w:sz="4" w:space="0" w:color="auto"/>
            </w:tcBorders>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“Numbers,” 197-202</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3B0460">
              <w:rPr>
                <w:rFonts w:ascii="Verdana" w:eastAsia="Times New Roman" w:hAnsi="Verdana" w:cs="Times New Roman"/>
                <w:bCs/>
                <w:iCs/>
                <w:sz w:val="21"/>
                <w:szCs w:val="21"/>
              </w:rPr>
              <w:t>*</w:t>
            </w:r>
            <w:proofErr w:type="spellStart"/>
            <w:r w:rsidRPr="003B0460">
              <w:rPr>
                <w:rFonts w:ascii="Verdana" w:eastAsia="Times New Roman" w:hAnsi="Verdana" w:cs="Times New Roman"/>
                <w:bCs/>
                <w:iCs/>
                <w:sz w:val="21"/>
                <w:szCs w:val="21"/>
              </w:rPr>
              <w:t>Num</w:t>
            </w:r>
            <w:proofErr w:type="spellEnd"/>
            <w:r w:rsidRPr="003B0460">
              <w:rPr>
                <w:rFonts w:ascii="Verdana" w:eastAsia="Times New Roman" w:hAnsi="Verdana" w:cs="Times New Roman"/>
                <w:bCs/>
                <w:iCs/>
                <w:sz w:val="21"/>
                <w:szCs w:val="21"/>
              </w:rPr>
              <w:t xml:space="preserve"> 13-14</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“Deuteronomy,” 256-260</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Deut</w:t>
            </w:r>
            <w:proofErr w:type="spellEnd"/>
            <w:r w:rsidRPr="007F136D">
              <w:rPr>
                <w:rFonts w:ascii="Verdana" w:eastAsia="Times New Roman" w:hAnsi="Verdana" w:cs="Times New Roman"/>
                <w:bCs/>
                <w:iCs/>
                <w:sz w:val="21"/>
                <w:szCs w:val="21"/>
              </w:rPr>
              <w:t xml:space="preserve"> </w:t>
            </w:r>
            <w:r w:rsidRPr="007F136D">
              <w:rPr>
                <w:rFonts w:ascii="Verdana" w:hAnsi="Verdana"/>
                <w:sz w:val="21"/>
                <w:szCs w:val="21"/>
              </w:rPr>
              <w:t xml:space="preserve">1:1-21; </w:t>
            </w:r>
            <w:r w:rsidRPr="007F136D">
              <w:rPr>
                <w:rFonts w:ascii="Verdana" w:eastAsia="Times New Roman" w:hAnsi="Verdana" w:cs="Times New Roman"/>
                <w:bCs/>
                <w:iCs/>
                <w:sz w:val="21"/>
                <w:szCs w:val="21"/>
              </w:rPr>
              <w:t xml:space="preserve">12:1-14; 20:1-18; </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28:1-20</w:t>
            </w:r>
          </w:p>
        </w:tc>
      </w:tr>
      <w:tr w:rsidR="000972E1" w:rsidRPr="007F136D" w:rsidTr="008A6019">
        <w:trPr>
          <w:cantSplit/>
          <w:trHeight w:val="556"/>
          <w:jc w:val="center"/>
        </w:trPr>
        <w:tc>
          <w:tcPr>
            <w:tcW w:w="10443" w:type="dxa"/>
            <w:gridSpan w:val="3"/>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7F136D" w:rsidRDefault="000972E1" w:rsidP="008A6019">
            <w:pPr>
              <w:widowControl w:val="0"/>
              <w:autoSpaceDE w:val="0"/>
              <w:autoSpaceDN w:val="0"/>
              <w:adjustRightInd w:val="0"/>
              <w:rPr>
                <w:rFonts w:ascii="Verdana" w:eastAsia="Times New Roman" w:hAnsi="Verdana" w:cs="Times New Roman"/>
                <w:bCs/>
                <w:iCs/>
                <w:sz w:val="21"/>
                <w:szCs w:val="21"/>
              </w:rPr>
            </w:pPr>
          </w:p>
        </w:tc>
      </w:tr>
      <w:tr w:rsidR="000972E1" w:rsidRPr="007F136D" w:rsidTr="008A6019">
        <w:trPr>
          <w:cantSplit/>
          <w:trHeight w:val="556"/>
          <w:jc w:val="center"/>
        </w:trPr>
        <w:tc>
          <w:tcPr>
            <w:tcW w:w="10443" w:type="dxa"/>
            <w:gridSpan w:val="3"/>
            <w:tcBorders>
              <w:top w:val="single" w:sz="4" w:space="0" w:color="auto"/>
            </w:tcBorders>
            <w:shd w:val="clear" w:color="auto" w:fill="B265C7"/>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proofErr w:type="spellStart"/>
            <w:r w:rsidRPr="007F136D">
              <w:rPr>
                <w:rFonts w:ascii="Verdana" w:eastAsia="Times New Roman" w:hAnsi="Verdana" w:cs="Times New Roman"/>
                <w:b/>
                <w:bCs/>
                <w:i/>
                <w:iCs/>
                <w:sz w:val="21"/>
                <w:szCs w:val="21"/>
              </w:rPr>
              <w:t>Neviim</w:t>
            </w:r>
            <w:proofErr w:type="spellEnd"/>
            <w:r w:rsidRPr="007F136D">
              <w:rPr>
                <w:rFonts w:ascii="Verdana" w:eastAsia="Times New Roman" w:hAnsi="Verdana" w:cs="Times New Roman"/>
                <w:b/>
                <w:bCs/>
                <w:i/>
                <w:iCs/>
                <w:sz w:val="21"/>
                <w:szCs w:val="21"/>
              </w:rPr>
              <w:t>: Prophets</w:t>
            </w:r>
          </w:p>
        </w:tc>
      </w:tr>
      <w:tr w:rsidR="000972E1" w:rsidRPr="007F136D" w:rsidTr="008A6019">
        <w:trPr>
          <w:cantSplit/>
          <w:trHeight w:val="556"/>
          <w:jc w:val="center"/>
        </w:trPr>
        <w:tc>
          <w:tcPr>
            <w:tcW w:w="1712" w:type="dxa"/>
            <w:vMerge w:val="restart"/>
            <w:shd w:val="clear" w:color="auto" w:fill="E3C7E8"/>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3.2</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i/>
                <w:iCs/>
                <w:sz w:val="21"/>
                <w:szCs w:val="21"/>
              </w:rPr>
            </w:pPr>
            <w:r>
              <w:rPr>
                <w:rFonts w:ascii="Verdana" w:hAnsi="Verdana"/>
                <w:i/>
                <w:iCs/>
                <w:sz w:val="21"/>
                <w:szCs w:val="21"/>
              </w:rPr>
              <w:t>History: Joshua</w:t>
            </w:r>
          </w:p>
        </w:tc>
        <w:tc>
          <w:tcPr>
            <w:tcW w:w="4501" w:type="dxa"/>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Historical Books of the Old Testament,” 306-307</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Conquest and the Ethical Question of War,” 308</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“Joshua,” 314</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*Josh 2-3; 6; 24</w:t>
            </w:r>
          </w:p>
        </w:tc>
      </w:tr>
      <w:tr w:rsidR="000972E1" w:rsidRPr="007F136D" w:rsidTr="008A6019">
        <w:trPr>
          <w:cantSplit/>
          <w:trHeight w:val="556"/>
          <w:jc w:val="center"/>
        </w:trPr>
        <w:tc>
          <w:tcPr>
            <w:tcW w:w="1712" w:type="dxa"/>
            <w:vMerge/>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Pr>
                <w:rFonts w:ascii="Verdana" w:hAnsi="Verdana"/>
                <w:i/>
                <w:iCs/>
                <w:sz w:val="21"/>
                <w:szCs w:val="21"/>
              </w:rPr>
              <w:t>History: Judges</w:t>
            </w:r>
          </w:p>
        </w:tc>
        <w:tc>
          <w:tcPr>
            <w:tcW w:w="4501" w:type="dxa"/>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“Judges,” 350-356</w:t>
            </w:r>
          </w:p>
          <w:p w:rsidR="000972E1" w:rsidRPr="00E04CFE"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Judg</w:t>
            </w:r>
            <w:proofErr w:type="spellEnd"/>
            <w:r>
              <w:rPr>
                <w:rFonts w:ascii="Verdana" w:eastAsia="Times New Roman" w:hAnsi="Verdana" w:cs="Times New Roman"/>
                <w:bCs/>
                <w:iCs/>
                <w:sz w:val="21"/>
                <w:szCs w:val="21"/>
              </w:rPr>
              <w:t xml:space="preserve"> 1-2; 3:12-30; 4; </w:t>
            </w:r>
            <w:r>
              <w:rPr>
                <w:rFonts w:ascii="Verdana" w:hAnsi="Verdana"/>
                <w:sz w:val="21"/>
                <w:szCs w:val="21"/>
              </w:rPr>
              <w:t>11; 13:24-16:31; 19-21</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4 Due**</w:t>
            </w:r>
          </w:p>
          <w:p w:rsidR="000972E1" w:rsidRPr="00C076B5" w:rsidRDefault="000972E1" w:rsidP="000972E1">
            <w:pPr>
              <w:widowControl w:val="0"/>
              <w:autoSpaceDE w:val="0"/>
              <w:autoSpaceDN w:val="0"/>
              <w:adjustRightInd w:val="0"/>
              <w:jc w:val="center"/>
              <w:rPr>
                <w:rFonts w:ascii="Verdana" w:eastAsia="Times New Roman" w:hAnsi="Verdana" w:cs="Times New Roman"/>
                <w:b/>
                <w:bCs/>
                <w:i/>
                <w:iCs/>
                <w:sz w:val="21"/>
                <w:szCs w:val="21"/>
              </w:rPr>
            </w:pPr>
            <w:r w:rsidRPr="00C076B5">
              <w:rPr>
                <w:rFonts w:ascii="Verdana" w:eastAsia="Times New Roman" w:hAnsi="Verdana" w:cs="Times New Roman"/>
                <w:b/>
                <w:bCs/>
                <w:i/>
                <w:iCs/>
                <w:sz w:val="21"/>
                <w:szCs w:val="21"/>
              </w:rPr>
              <w:t>**Discussion Board 3.2 Posts Due**</w:t>
            </w:r>
          </w:p>
          <w:p w:rsidR="00C076B5" w:rsidRPr="000972E1" w:rsidRDefault="00C076B5" w:rsidP="000972E1">
            <w:pPr>
              <w:widowControl w:val="0"/>
              <w:autoSpaceDE w:val="0"/>
              <w:autoSpaceDN w:val="0"/>
              <w:adjustRightInd w:val="0"/>
              <w:jc w:val="center"/>
              <w:rPr>
                <w:rFonts w:ascii="Verdana" w:eastAsia="Times New Roman" w:hAnsi="Verdana" w:cs="Times New Roman"/>
                <w:b/>
                <w:bCs/>
                <w:i/>
                <w:iCs/>
                <w:sz w:val="21"/>
                <w:szCs w:val="21"/>
              </w:rPr>
            </w:pPr>
            <w:r w:rsidRPr="00C076B5">
              <w:rPr>
                <w:rFonts w:ascii="Verdana" w:eastAsia="Times New Roman" w:hAnsi="Verdana" w:cs="Times New Roman"/>
                <w:b/>
                <w:bCs/>
                <w:i/>
                <w:iCs/>
                <w:sz w:val="21"/>
                <w:szCs w:val="21"/>
              </w:rPr>
              <w:t>**Research Project: Title Page, Table of Contents, and Purpose Statement Due**</w:t>
            </w:r>
          </w:p>
        </w:tc>
      </w:tr>
      <w:tr w:rsidR="000972E1" w:rsidRPr="007F136D"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hAnsi="Verdana"/>
                <w:sz w:val="21"/>
                <w:szCs w:val="21"/>
              </w:rPr>
            </w:pPr>
          </w:p>
          <w:p w:rsidR="000972E1" w:rsidRDefault="000972E1" w:rsidP="008A6019">
            <w:pPr>
              <w:widowControl w:val="0"/>
              <w:autoSpaceDE w:val="0"/>
              <w:autoSpaceDN w:val="0"/>
              <w:adjustRightInd w:val="0"/>
              <w:jc w:val="center"/>
              <w:rPr>
                <w:rFonts w:ascii="Verdana" w:hAnsi="Verdana"/>
                <w:sz w:val="21"/>
                <w:szCs w:val="21"/>
              </w:rPr>
            </w:pPr>
          </w:p>
        </w:tc>
      </w:tr>
      <w:tr w:rsidR="000972E1" w:rsidRPr="007F136D" w:rsidTr="008A6019">
        <w:trPr>
          <w:cantSplit/>
          <w:trHeight w:val="556"/>
          <w:jc w:val="center"/>
        </w:trPr>
        <w:tc>
          <w:tcPr>
            <w:tcW w:w="10443" w:type="dxa"/>
            <w:gridSpan w:val="3"/>
            <w:shd w:val="clear" w:color="auto" w:fill="B265C7"/>
            <w:vAlign w:val="center"/>
          </w:tcPr>
          <w:p w:rsidR="000972E1" w:rsidRPr="00E04CFE" w:rsidRDefault="000972E1" w:rsidP="008A6019">
            <w:pPr>
              <w:widowControl w:val="0"/>
              <w:autoSpaceDE w:val="0"/>
              <w:autoSpaceDN w:val="0"/>
              <w:adjustRightInd w:val="0"/>
              <w:jc w:val="center"/>
              <w:rPr>
                <w:rFonts w:ascii="Verdana" w:hAnsi="Verdana"/>
                <w:b/>
                <w:i/>
                <w:sz w:val="21"/>
                <w:szCs w:val="21"/>
              </w:rPr>
            </w:pPr>
            <w:proofErr w:type="spellStart"/>
            <w:r w:rsidRPr="00E04CFE">
              <w:rPr>
                <w:rFonts w:ascii="Verdana" w:hAnsi="Verdana"/>
                <w:b/>
                <w:i/>
                <w:sz w:val="21"/>
                <w:szCs w:val="21"/>
              </w:rPr>
              <w:lastRenderedPageBreak/>
              <w:t>Neviim</w:t>
            </w:r>
            <w:proofErr w:type="spellEnd"/>
            <w:r w:rsidRPr="00E04CFE">
              <w:rPr>
                <w:rFonts w:ascii="Verdana" w:hAnsi="Verdana"/>
                <w:b/>
                <w:i/>
                <w:sz w:val="21"/>
                <w:szCs w:val="21"/>
              </w:rPr>
              <w:t>: Prophets</w:t>
            </w:r>
          </w:p>
        </w:tc>
      </w:tr>
      <w:tr w:rsidR="000972E1" w:rsidRPr="007F136D" w:rsidTr="008A6019">
        <w:trPr>
          <w:cantSplit/>
          <w:trHeight w:val="556"/>
          <w:jc w:val="center"/>
        </w:trPr>
        <w:tc>
          <w:tcPr>
            <w:tcW w:w="1712" w:type="dxa"/>
            <w:shd w:val="clear" w:color="auto" w:fill="E3C7E8"/>
            <w:vAlign w:val="center"/>
          </w:tcPr>
          <w:p w:rsidR="000972E1" w:rsidRPr="00C417E6"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4.1</w:t>
            </w:r>
          </w:p>
        </w:tc>
        <w:tc>
          <w:tcPr>
            <w:tcW w:w="4230" w:type="dxa"/>
            <w:tcBorders>
              <w:bottom w:val="single" w:sz="4" w:space="0" w:color="auto"/>
            </w:tcBorders>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hAnsi="Verdana"/>
                <w:i/>
                <w:iCs/>
                <w:sz w:val="21"/>
                <w:szCs w:val="21"/>
              </w:rPr>
              <w:t xml:space="preserve">History: </w:t>
            </w:r>
            <w:r>
              <w:rPr>
                <w:rFonts w:ascii="Verdana" w:eastAsia="Times New Roman" w:hAnsi="Verdana" w:cs="Times New Roman"/>
                <w:bCs/>
                <w:i/>
                <w:sz w:val="21"/>
                <w:szCs w:val="21"/>
              </w:rPr>
              <w:t>1 Samuel</w:t>
            </w:r>
          </w:p>
        </w:tc>
        <w:tc>
          <w:tcPr>
            <w:tcW w:w="4501" w:type="dxa"/>
            <w:shd w:val="clear" w:color="auto" w:fill="E3C7E8"/>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Samuel,” 402-408</w:t>
            </w:r>
          </w:p>
          <w:p w:rsidR="000972E1" w:rsidRPr="00305259" w:rsidRDefault="000972E1" w:rsidP="008A6019">
            <w:pPr>
              <w:widowControl w:val="0"/>
              <w:autoSpaceDE w:val="0"/>
              <w:autoSpaceDN w:val="0"/>
              <w:adjustRightInd w:val="0"/>
              <w:jc w:val="center"/>
              <w:rPr>
                <w:rFonts w:ascii="Verdana" w:hAnsi="Verdana"/>
                <w:sz w:val="21"/>
                <w:szCs w:val="21"/>
              </w:rPr>
            </w:pPr>
            <w:r w:rsidRPr="00D80011">
              <w:rPr>
                <w:rFonts w:ascii="Verdana" w:hAnsi="Verdana"/>
                <w:sz w:val="21"/>
                <w:szCs w:val="21"/>
              </w:rPr>
              <w:t>*</w:t>
            </w:r>
            <w:proofErr w:type="spellStart"/>
            <w:r w:rsidRPr="00305259">
              <w:rPr>
                <w:rFonts w:ascii="Verdana" w:hAnsi="Verdana"/>
                <w:sz w:val="21"/>
                <w:szCs w:val="21"/>
              </w:rPr>
              <w:t>HCBD</w:t>
            </w:r>
            <w:proofErr w:type="spellEnd"/>
            <w:r w:rsidRPr="00305259">
              <w:rPr>
                <w:rFonts w:ascii="Verdana" w:hAnsi="Verdana"/>
                <w:sz w:val="21"/>
                <w:szCs w:val="21"/>
              </w:rPr>
              <w:t>, “Saul” (</w:t>
            </w:r>
            <w:r>
              <w:rPr>
                <w:rFonts w:ascii="Verdana" w:hAnsi="Verdana"/>
                <w:sz w:val="21"/>
                <w:szCs w:val="21"/>
              </w:rPr>
              <w:t>PDF</w:t>
            </w:r>
            <w:r w:rsidRPr="00305259">
              <w:rPr>
                <w:rFonts w:ascii="Verdana" w:hAnsi="Verdana"/>
                <w:sz w:val="21"/>
                <w:szCs w:val="21"/>
              </w:rPr>
              <w:t>)</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Oxford Guide, “David” (</w:t>
            </w:r>
            <w:r>
              <w:rPr>
                <w:rFonts w:ascii="Verdana" w:hAnsi="Verdana"/>
                <w:sz w:val="21"/>
                <w:szCs w:val="21"/>
              </w:rPr>
              <w:t>PDF</w:t>
            </w:r>
            <w:r w:rsidRPr="00305259">
              <w:rPr>
                <w:rFonts w:ascii="Verdana" w:hAnsi="Verdana"/>
                <w:sz w:val="21"/>
                <w:szCs w:val="21"/>
              </w:rPr>
              <w:t>)</w:t>
            </w:r>
          </w:p>
          <w:p w:rsidR="000972E1"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*1 Sam 8; 9:15-10:2; 16:1-13</w:t>
            </w:r>
            <w:r>
              <w:rPr>
                <w:rFonts w:ascii="Verdana" w:hAnsi="Verdana"/>
                <w:sz w:val="21"/>
                <w:szCs w:val="21"/>
              </w:rPr>
              <w:t xml:space="preserve">; </w:t>
            </w:r>
            <w:r w:rsidRPr="007F136D">
              <w:rPr>
                <w:rFonts w:ascii="Verdana" w:hAnsi="Verdana"/>
                <w:sz w:val="21"/>
                <w:szCs w:val="21"/>
              </w:rPr>
              <w:t>17:1-18:16; 31</w:t>
            </w:r>
          </w:p>
        </w:tc>
      </w:tr>
      <w:tr w:rsidR="000972E1" w:rsidRPr="007F136D" w:rsidTr="008A6019">
        <w:trPr>
          <w:cantSplit/>
          <w:trHeight w:val="556"/>
          <w:jc w:val="center"/>
        </w:trPr>
        <w:tc>
          <w:tcPr>
            <w:tcW w:w="10443" w:type="dxa"/>
            <w:gridSpan w:val="3"/>
            <w:shd w:val="clear" w:color="auto" w:fill="548DD4"/>
            <w:vAlign w:val="center"/>
          </w:tcPr>
          <w:p w:rsidR="003F5EC2" w:rsidRDefault="000972E1" w:rsidP="003F5EC2">
            <w:pPr>
              <w:jc w:val="center"/>
              <w:rPr>
                <w:rFonts w:ascii="Verdana" w:hAnsi="Verdana"/>
                <w:b/>
                <w:i/>
                <w:sz w:val="21"/>
                <w:szCs w:val="21"/>
              </w:rPr>
            </w:pPr>
            <w:r>
              <w:rPr>
                <w:rFonts w:ascii="Verdana" w:hAnsi="Verdana"/>
                <w:b/>
                <w:i/>
                <w:sz w:val="21"/>
                <w:szCs w:val="21"/>
              </w:rPr>
              <w:t>**Quiz 5 Due**</w:t>
            </w:r>
          </w:p>
          <w:p w:rsidR="000972E1" w:rsidRPr="003F5EC2" w:rsidRDefault="000972E1" w:rsidP="003F5EC2">
            <w:pPr>
              <w:jc w:val="center"/>
              <w:rPr>
                <w:rFonts w:ascii="Verdana" w:hAnsi="Verdana"/>
                <w:b/>
                <w:i/>
                <w:sz w:val="21"/>
                <w:szCs w:val="21"/>
              </w:rPr>
            </w:pPr>
            <w:r>
              <w:rPr>
                <w:rFonts w:ascii="Verdana" w:hAnsi="Verdana"/>
                <w:b/>
                <w:i/>
                <w:sz w:val="21"/>
                <w:szCs w:val="21"/>
              </w:rPr>
              <w:t>**Discussion Board 4.1 Posts Due**</w:t>
            </w:r>
          </w:p>
        </w:tc>
      </w:tr>
      <w:tr w:rsidR="000972E1" w:rsidRPr="007F136D" w:rsidTr="008A6019">
        <w:trPr>
          <w:cantSplit/>
          <w:trHeight w:val="556"/>
          <w:jc w:val="center"/>
        </w:trPr>
        <w:tc>
          <w:tcPr>
            <w:tcW w:w="1712" w:type="dxa"/>
            <w:vMerge w:val="restart"/>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4.2</w:t>
            </w:r>
          </w:p>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(Nov 13-15)</w:t>
            </w:r>
          </w:p>
        </w:tc>
        <w:tc>
          <w:tcPr>
            <w:tcW w:w="4230" w:type="dxa"/>
            <w:tcBorders>
              <w:bottom w:val="single" w:sz="4" w:space="0" w:color="auto"/>
            </w:tcBorders>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2 Samuel</w:t>
            </w:r>
          </w:p>
        </w:tc>
        <w:tc>
          <w:tcPr>
            <w:tcW w:w="4501" w:type="dxa"/>
            <w:shd w:val="clear" w:color="auto" w:fill="E3C7E8"/>
            <w:vAlign w:val="center"/>
          </w:tcPr>
          <w:p w:rsidR="000972E1" w:rsidRPr="007F136D"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Samuel,” 457-459</w:t>
            </w:r>
          </w:p>
          <w:p w:rsidR="000972E1" w:rsidRPr="007F136D"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 xml:space="preserve">*2 Sam 2:1-11; 7:1-17; </w:t>
            </w:r>
            <w:r w:rsidRPr="00C417E6">
              <w:rPr>
                <w:rFonts w:ascii="Verdana" w:hAnsi="Verdana"/>
                <w:sz w:val="21"/>
                <w:szCs w:val="21"/>
              </w:rPr>
              <w:t>11; 13:1-34; 24</w:t>
            </w:r>
          </w:p>
        </w:tc>
      </w:tr>
      <w:tr w:rsidR="000972E1" w:rsidRPr="00C417E6" w:rsidTr="008A6019">
        <w:trPr>
          <w:cantSplit/>
          <w:trHeight w:val="556"/>
          <w:jc w:val="center"/>
        </w:trPr>
        <w:tc>
          <w:tcPr>
            <w:tcW w:w="1712" w:type="dxa"/>
            <w:vMerge/>
            <w:shd w:val="clear" w:color="auto" w:fill="E3C7E8"/>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1-2 Kings (I)</w:t>
            </w:r>
          </w:p>
        </w:tc>
        <w:tc>
          <w:tcPr>
            <w:tcW w:w="4501" w:type="dxa"/>
            <w:shd w:val="clear" w:color="auto" w:fill="E3C7E8"/>
            <w:vAlign w:val="center"/>
          </w:tcPr>
          <w:p w:rsidR="000972E1" w:rsidRPr="00C417E6" w:rsidRDefault="000972E1" w:rsidP="008A6019">
            <w:pPr>
              <w:jc w:val="center"/>
              <w:rPr>
                <w:rFonts w:ascii="Verdana" w:hAnsi="Verdana"/>
                <w:sz w:val="21"/>
                <w:szCs w:val="21"/>
              </w:rPr>
            </w:pPr>
            <w:r w:rsidRPr="00C417E6">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Kings,” 502-510</w:t>
            </w:r>
          </w:p>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*1 Kgs 1:1-2:12; 3:1-15; 8:1-33; 11:26-12:33</w:t>
            </w:r>
          </w:p>
        </w:tc>
      </w:tr>
      <w:tr w:rsidR="000972E1" w:rsidRPr="00C417E6"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jc w:val="center"/>
              <w:rPr>
                <w:rFonts w:ascii="Verdana" w:eastAsia="Times New Roman" w:hAnsi="Verdana" w:cs="Times New Roman"/>
                <w:b/>
                <w:bCs/>
                <w:i/>
                <w:sz w:val="21"/>
                <w:szCs w:val="21"/>
              </w:rPr>
            </w:pPr>
            <w:r>
              <w:rPr>
                <w:rFonts w:ascii="Verdana" w:eastAsia="Times New Roman" w:hAnsi="Verdana" w:cs="Times New Roman"/>
                <w:b/>
                <w:bCs/>
                <w:i/>
                <w:sz w:val="21"/>
                <w:szCs w:val="21"/>
              </w:rPr>
              <w:t>**Discussion Board 4.2 Posts Due**</w:t>
            </w:r>
          </w:p>
          <w:p w:rsidR="00211D74" w:rsidRPr="000972E1" w:rsidRDefault="000972E1" w:rsidP="00211D74">
            <w:pPr>
              <w:jc w:val="center"/>
              <w:rPr>
                <w:rFonts w:ascii="Verdana" w:eastAsia="Times New Roman" w:hAnsi="Verdana" w:cs="Times New Roman"/>
                <w:b/>
                <w:bCs/>
                <w:i/>
                <w:sz w:val="21"/>
                <w:szCs w:val="21"/>
              </w:rPr>
            </w:pPr>
            <w:r>
              <w:rPr>
                <w:rFonts w:ascii="Verdana" w:eastAsia="Times New Roman" w:hAnsi="Verdana" w:cs="Times New Roman"/>
                <w:b/>
                <w:bCs/>
                <w:i/>
                <w:sz w:val="21"/>
                <w:szCs w:val="21"/>
              </w:rPr>
              <w:t>**Exam 2 Due**</w:t>
            </w:r>
          </w:p>
        </w:tc>
      </w:tr>
      <w:tr w:rsidR="000972E1" w:rsidRPr="00C417E6"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jc w:val="center"/>
              <w:rPr>
                <w:rFonts w:ascii="Verdana" w:eastAsia="Times New Roman" w:hAnsi="Verdana" w:cs="Times New Roman"/>
                <w:b/>
                <w:bCs/>
                <w:i/>
                <w:sz w:val="21"/>
                <w:szCs w:val="21"/>
              </w:rPr>
            </w:pPr>
          </w:p>
        </w:tc>
      </w:tr>
      <w:tr w:rsidR="00B2796F" w:rsidRPr="00C417E6" w:rsidTr="00B2796F">
        <w:trPr>
          <w:cantSplit/>
          <w:trHeight w:val="556"/>
          <w:jc w:val="center"/>
        </w:trPr>
        <w:tc>
          <w:tcPr>
            <w:tcW w:w="10443" w:type="dxa"/>
            <w:gridSpan w:val="3"/>
            <w:tcBorders>
              <w:left w:val="nil"/>
              <w:right w:val="nil"/>
            </w:tcBorders>
            <w:shd w:val="clear" w:color="auto" w:fill="548DD4"/>
            <w:vAlign w:val="center"/>
          </w:tcPr>
          <w:p w:rsidR="00B2796F" w:rsidRPr="00B2796F" w:rsidRDefault="00B2796F" w:rsidP="00B2796F">
            <w:pPr>
              <w:jc w:val="center"/>
              <w:rPr>
                <w:rFonts w:ascii="Verdana" w:eastAsia="Times New Roman" w:hAnsi="Verdana" w:cs="Times New Roman"/>
                <w:b/>
                <w:bCs/>
                <w:i/>
                <w:sz w:val="21"/>
                <w:szCs w:val="21"/>
                <w:highlight w:val="red"/>
              </w:rPr>
            </w:pPr>
            <w:r w:rsidRPr="00211D74">
              <w:rPr>
                <w:rFonts w:ascii="Verdana" w:eastAsia="Times New Roman" w:hAnsi="Verdana" w:cs="Times New Roman"/>
                <w:b/>
                <w:bCs/>
                <w:i/>
                <w:sz w:val="21"/>
                <w:szCs w:val="21"/>
              </w:rPr>
              <w:t>**</w:t>
            </w:r>
            <w:r w:rsidRPr="00211D74">
              <w:rPr>
                <w:rFonts w:ascii="Verdana" w:eastAsia="Times New Roman" w:hAnsi="Verdana" w:cs="Times New Roman"/>
                <w:b/>
                <w:bCs/>
                <w:i/>
                <w:iCs/>
                <w:sz w:val="21"/>
                <w:szCs w:val="21"/>
              </w:rPr>
              <w:t xml:space="preserve"> Research Project: Working Bibliography Due**</w:t>
            </w:r>
          </w:p>
        </w:tc>
      </w:tr>
      <w:tr w:rsidR="000972E1" w:rsidRPr="00C417E6" w:rsidTr="008A6019">
        <w:trPr>
          <w:cantSplit/>
          <w:trHeight w:val="556"/>
          <w:jc w:val="center"/>
        </w:trPr>
        <w:tc>
          <w:tcPr>
            <w:tcW w:w="10443" w:type="dxa"/>
            <w:gridSpan w:val="3"/>
            <w:shd w:val="clear" w:color="auto" w:fill="B265C7"/>
            <w:vAlign w:val="center"/>
          </w:tcPr>
          <w:p w:rsidR="000972E1" w:rsidRDefault="000972E1" w:rsidP="008A6019">
            <w:pPr>
              <w:jc w:val="center"/>
              <w:rPr>
                <w:rFonts w:ascii="Verdana" w:eastAsia="Times New Roman" w:hAnsi="Verdana" w:cs="Times New Roman"/>
                <w:b/>
                <w:bCs/>
                <w:i/>
                <w:sz w:val="21"/>
                <w:szCs w:val="21"/>
              </w:rPr>
            </w:pPr>
            <w:proofErr w:type="spellStart"/>
            <w:r>
              <w:rPr>
                <w:rFonts w:ascii="Verdana" w:eastAsia="Times New Roman" w:hAnsi="Verdana" w:cs="Times New Roman"/>
                <w:b/>
                <w:bCs/>
                <w:i/>
                <w:sz w:val="21"/>
                <w:szCs w:val="21"/>
              </w:rPr>
              <w:t>Neviim</w:t>
            </w:r>
            <w:proofErr w:type="spellEnd"/>
            <w:r>
              <w:rPr>
                <w:rFonts w:ascii="Verdana" w:eastAsia="Times New Roman" w:hAnsi="Verdana" w:cs="Times New Roman"/>
                <w:b/>
                <w:bCs/>
                <w:i/>
                <w:sz w:val="21"/>
                <w:szCs w:val="21"/>
              </w:rPr>
              <w:t>: Prophets</w:t>
            </w:r>
          </w:p>
        </w:tc>
      </w:tr>
      <w:tr w:rsidR="000972E1" w:rsidRPr="007F136D" w:rsidTr="008A6019">
        <w:trPr>
          <w:cantSplit/>
          <w:trHeight w:val="556"/>
          <w:jc w:val="center"/>
        </w:trPr>
        <w:tc>
          <w:tcPr>
            <w:tcW w:w="1712" w:type="dxa"/>
            <w:shd w:val="clear" w:color="auto" w:fill="E3C7E8"/>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5.1</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History: 1-2 Kings (II)</w:t>
            </w:r>
          </w:p>
        </w:tc>
        <w:tc>
          <w:tcPr>
            <w:tcW w:w="4501" w:type="dxa"/>
            <w:shd w:val="clear" w:color="auto" w:fill="E3C7E8"/>
            <w:vAlign w:val="center"/>
          </w:tcPr>
          <w:p w:rsidR="000972E1" w:rsidRPr="007F136D"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*1 Kgs 16:29-34; 18-19; 21</w:t>
            </w:r>
          </w:p>
          <w:p w:rsidR="000972E1"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Kings,” 567-568</w:t>
            </w:r>
          </w:p>
          <w:p w:rsidR="000972E1" w:rsidRPr="007F136D" w:rsidRDefault="000972E1" w:rsidP="008A6019">
            <w:pPr>
              <w:jc w:val="center"/>
              <w:rPr>
                <w:rFonts w:ascii="Verdana" w:hAnsi="Verdana"/>
                <w:sz w:val="21"/>
                <w:szCs w:val="21"/>
              </w:rPr>
            </w:pPr>
            <w:r w:rsidRPr="007F136D">
              <w:rPr>
                <w:rFonts w:ascii="Verdana" w:hAnsi="Verdana"/>
                <w:sz w:val="21"/>
                <w:szCs w:val="21"/>
              </w:rPr>
              <w:t xml:space="preserve">*2 Kgs 10:28-31; </w:t>
            </w:r>
            <w:r>
              <w:rPr>
                <w:rFonts w:ascii="Verdana" w:eastAsia="Times New Roman" w:hAnsi="Verdana" w:cs="Times New Roman"/>
                <w:bCs/>
                <w:iCs/>
                <w:sz w:val="21"/>
                <w:szCs w:val="21"/>
              </w:rPr>
              <w:t xml:space="preserve">11; </w:t>
            </w:r>
            <w:r w:rsidRPr="007F136D">
              <w:rPr>
                <w:rFonts w:ascii="Verdana" w:hAnsi="Verdana"/>
                <w:sz w:val="21"/>
                <w:szCs w:val="21"/>
              </w:rPr>
              <w:t>17:1-18</w:t>
            </w:r>
            <w:r>
              <w:rPr>
                <w:rFonts w:ascii="Verdana" w:hAnsi="Verdana"/>
                <w:sz w:val="21"/>
                <w:szCs w:val="21"/>
              </w:rPr>
              <w:t xml:space="preserve">; </w:t>
            </w:r>
            <w:r>
              <w:rPr>
                <w:rFonts w:ascii="Verdana" w:eastAsia="Times New Roman" w:hAnsi="Verdana" w:cs="Times New Roman"/>
                <w:bCs/>
                <w:iCs/>
                <w:sz w:val="21"/>
                <w:szCs w:val="21"/>
              </w:rPr>
              <w:t xml:space="preserve">21:1-23:27; </w:t>
            </w:r>
            <w:r w:rsidRPr="00C417E6">
              <w:rPr>
                <w:rFonts w:ascii="Verdana" w:hAnsi="Verdana"/>
                <w:sz w:val="21"/>
                <w:szCs w:val="21"/>
              </w:rPr>
              <w:t>23:36-25:30</w:t>
            </w:r>
          </w:p>
        </w:tc>
      </w:tr>
      <w:tr w:rsidR="000972E1" w:rsidRPr="00C417E6" w:rsidTr="008A6019">
        <w:trPr>
          <w:cantSplit/>
          <w:trHeight w:val="556"/>
          <w:jc w:val="center"/>
        </w:trPr>
        <w:tc>
          <w:tcPr>
            <w:tcW w:w="10443" w:type="dxa"/>
            <w:gridSpan w:val="3"/>
            <w:shd w:val="clear" w:color="auto" w:fill="548DD4"/>
            <w:vAlign w:val="center"/>
          </w:tcPr>
          <w:p w:rsidR="000972E1" w:rsidRDefault="000972E1" w:rsidP="008A6019">
            <w:pPr>
              <w:jc w:val="center"/>
              <w:rPr>
                <w:rFonts w:ascii="Verdana" w:hAnsi="Verdana"/>
                <w:b/>
                <w:i/>
                <w:sz w:val="21"/>
                <w:szCs w:val="21"/>
              </w:rPr>
            </w:pPr>
            <w:r>
              <w:rPr>
                <w:rFonts w:ascii="Verdana" w:hAnsi="Verdana"/>
                <w:b/>
                <w:i/>
                <w:sz w:val="21"/>
                <w:szCs w:val="21"/>
              </w:rPr>
              <w:t>**Quiz 6 Due**</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b/>
                <w:i/>
                <w:sz w:val="21"/>
                <w:szCs w:val="21"/>
              </w:rPr>
              <w:t>**Discussion Board 5.1 Post Due**</w:t>
            </w:r>
          </w:p>
        </w:tc>
      </w:tr>
      <w:tr w:rsidR="000972E1" w:rsidRPr="00C417E6" w:rsidTr="008A6019">
        <w:trPr>
          <w:cantSplit/>
          <w:trHeight w:val="556"/>
          <w:jc w:val="center"/>
        </w:trPr>
        <w:tc>
          <w:tcPr>
            <w:tcW w:w="1712" w:type="dxa"/>
            <w:vMerge w:val="restart"/>
            <w:shd w:val="clear" w:color="auto" w:fill="E3C7E8"/>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5.2</w:t>
            </w:r>
          </w:p>
        </w:tc>
        <w:tc>
          <w:tcPr>
            <w:tcW w:w="4230" w:type="dxa"/>
            <w:tcBorders>
              <w:bottom w:val="single" w:sz="4" w:space="0" w:color="auto"/>
            </w:tcBorders>
            <w:shd w:val="clear" w:color="auto" w:fill="E3C7E8"/>
            <w:vAlign w:val="center"/>
          </w:tcPr>
          <w:p w:rsidR="000972E1" w:rsidRPr="00C417E6" w:rsidRDefault="000972E1" w:rsidP="008A6019">
            <w:pPr>
              <w:jc w:val="center"/>
              <w:rPr>
                <w:rFonts w:ascii="Verdana" w:eastAsia="Times New Roman" w:hAnsi="Verdana" w:cs="Times New Roman"/>
                <w:bCs/>
                <w:i/>
                <w:sz w:val="21"/>
                <w:szCs w:val="21"/>
              </w:rPr>
            </w:pPr>
            <w:r w:rsidRPr="00C417E6">
              <w:rPr>
                <w:rFonts w:ascii="Verdana" w:eastAsia="Times New Roman" w:hAnsi="Verdana" w:cs="Times New Roman"/>
                <w:bCs/>
                <w:i/>
                <w:sz w:val="21"/>
                <w:szCs w:val="21"/>
              </w:rPr>
              <w:t>Introduction to Prophetic Literature</w:t>
            </w:r>
          </w:p>
        </w:tc>
        <w:tc>
          <w:tcPr>
            <w:tcW w:w="4501" w:type="dxa"/>
            <w:shd w:val="clear" w:color="auto" w:fill="E3C7E8"/>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C417E6">
              <w:rPr>
                <w:rFonts w:ascii="Verdana" w:eastAsia="Times New Roman" w:hAnsi="Verdana" w:cs="Times New Roman"/>
                <w:bCs/>
                <w:iCs/>
                <w:sz w:val="21"/>
                <w:szCs w:val="21"/>
              </w:rPr>
              <w:t>SB</w:t>
            </w:r>
            <w:proofErr w:type="spellEnd"/>
            <w:r w:rsidRPr="00C417E6">
              <w:rPr>
                <w:rFonts w:ascii="Verdana" w:eastAsia="Times New Roman" w:hAnsi="Verdana" w:cs="Times New Roman"/>
                <w:bCs/>
                <w:iCs/>
                <w:sz w:val="21"/>
                <w:szCs w:val="21"/>
              </w:rPr>
              <w:t>, “</w:t>
            </w:r>
            <w:r>
              <w:rPr>
                <w:rFonts w:ascii="Verdana" w:eastAsia="Times New Roman" w:hAnsi="Verdana" w:cs="Times New Roman"/>
                <w:bCs/>
                <w:iCs/>
                <w:sz w:val="21"/>
                <w:szCs w:val="21"/>
              </w:rPr>
              <w:t>The Prophets,” 1108-1109</w:t>
            </w:r>
          </w:p>
          <w:p w:rsidR="000972E1" w:rsidRPr="00C417E6"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“Prophecy” (PDF)</w:t>
            </w:r>
          </w:p>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Ezek</w:t>
            </w:r>
            <w:proofErr w:type="spellEnd"/>
            <w:r w:rsidRPr="00C417E6">
              <w:rPr>
                <w:rFonts w:ascii="Verdana" w:hAnsi="Verdana"/>
                <w:sz w:val="21"/>
                <w:szCs w:val="21"/>
              </w:rPr>
              <w:t xml:space="preserve"> 4:1-5:4</w:t>
            </w:r>
          </w:p>
        </w:tc>
      </w:tr>
      <w:tr w:rsidR="000972E1" w:rsidRPr="00C417E6" w:rsidTr="008A6019">
        <w:trPr>
          <w:cantSplit/>
          <w:trHeight w:val="556"/>
          <w:jc w:val="center"/>
        </w:trPr>
        <w:tc>
          <w:tcPr>
            <w:tcW w:w="1712" w:type="dxa"/>
            <w:vMerge/>
            <w:tcBorders>
              <w:bottom w:val="single" w:sz="4" w:space="0" w:color="auto"/>
            </w:tcBorders>
            <w:shd w:val="clear" w:color="auto" w:fill="E3C7E8"/>
            <w:vAlign w:val="center"/>
          </w:tcPr>
          <w:p w:rsidR="000972E1" w:rsidRPr="00BB27F8"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E3C7E8"/>
            <w:vAlign w:val="center"/>
          </w:tcPr>
          <w:p w:rsidR="000972E1" w:rsidRPr="00BB27F8" w:rsidRDefault="000972E1" w:rsidP="008A6019">
            <w:pPr>
              <w:jc w:val="center"/>
              <w:rPr>
                <w:rFonts w:ascii="Verdana" w:hAnsi="Verdana"/>
                <w:b/>
                <w:i/>
                <w:sz w:val="21"/>
                <w:szCs w:val="21"/>
              </w:rPr>
            </w:pPr>
            <w:r>
              <w:rPr>
                <w:rFonts w:ascii="Verdana" w:eastAsia="Times New Roman" w:hAnsi="Verdana" w:cs="Times New Roman"/>
                <w:bCs/>
                <w:i/>
                <w:sz w:val="21"/>
                <w:szCs w:val="21"/>
              </w:rPr>
              <w:t>Prophecy: Isaiah</w:t>
            </w:r>
          </w:p>
        </w:tc>
        <w:tc>
          <w:tcPr>
            <w:tcW w:w="4501" w:type="dxa"/>
            <w:tcBorders>
              <w:bottom w:val="single" w:sz="4" w:space="0" w:color="auto"/>
            </w:tcBorders>
            <w:shd w:val="clear" w:color="auto" w:fill="E3C7E8"/>
            <w:vAlign w:val="center"/>
          </w:tcPr>
          <w:p w:rsidR="000972E1" w:rsidRPr="00BB27F8" w:rsidRDefault="000972E1" w:rsidP="008A6019">
            <w:pPr>
              <w:widowControl w:val="0"/>
              <w:autoSpaceDE w:val="0"/>
              <w:autoSpaceDN w:val="0"/>
              <w:adjustRightInd w:val="0"/>
              <w:jc w:val="center"/>
              <w:rPr>
                <w:rFonts w:ascii="Verdana" w:hAnsi="Verdana"/>
                <w:sz w:val="21"/>
                <w:szCs w:val="21"/>
              </w:rPr>
            </w:pPr>
            <w:r w:rsidRPr="00BB27F8">
              <w:rPr>
                <w:rFonts w:ascii="Verdana" w:hAnsi="Verdana"/>
                <w:sz w:val="21"/>
                <w:szCs w:val="21"/>
              </w:rPr>
              <w:t>*NBS, “Isaiah,” 1110-1116</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“The Suffering Servant” (PDF)</w:t>
            </w:r>
          </w:p>
          <w:p w:rsidR="000972E1" w:rsidRPr="00BB27F8" w:rsidRDefault="000972E1" w:rsidP="008A6019">
            <w:pPr>
              <w:widowControl w:val="0"/>
              <w:autoSpaceDE w:val="0"/>
              <w:autoSpaceDN w:val="0"/>
              <w:adjustRightInd w:val="0"/>
              <w:jc w:val="center"/>
              <w:rPr>
                <w:rFonts w:ascii="Verdana" w:hAnsi="Verdana"/>
                <w:sz w:val="21"/>
                <w:szCs w:val="21"/>
              </w:rPr>
            </w:pPr>
            <w:r w:rsidRPr="00BB27F8">
              <w:rPr>
                <w:rFonts w:ascii="Verdana" w:hAnsi="Verdana"/>
                <w:sz w:val="21"/>
                <w:szCs w:val="21"/>
              </w:rPr>
              <w:t>*Isa 1; 6; 33</w:t>
            </w:r>
            <w:r>
              <w:rPr>
                <w:rFonts w:ascii="Verdana" w:hAnsi="Verdana"/>
                <w:sz w:val="21"/>
                <w:szCs w:val="21"/>
              </w:rPr>
              <w:t>; 56; 66</w:t>
            </w:r>
          </w:p>
        </w:tc>
      </w:tr>
      <w:tr w:rsidR="000972E1" w:rsidRPr="00C417E6" w:rsidTr="008A6019">
        <w:trPr>
          <w:cantSplit/>
          <w:trHeight w:val="556"/>
          <w:jc w:val="center"/>
        </w:trPr>
        <w:tc>
          <w:tcPr>
            <w:tcW w:w="10443" w:type="dxa"/>
            <w:gridSpan w:val="3"/>
            <w:tcBorders>
              <w:bottom w:val="single" w:sz="4" w:space="0" w:color="auto"/>
            </w:tcBorders>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**Quiz 7 Due**</w:t>
            </w:r>
          </w:p>
          <w:p w:rsidR="000972E1" w:rsidRPr="00E74AF7"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5.2 Posts</w:t>
            </w:r>
            <w:r w:rsidRPr="00E31F9D">
              <w:rPr>
                <w:rFonts w:ascii="Verdana" w:hAnsi="Verdana"/>
                <w:b/>
                <w:i/>
                <w:sz w:val="21"/>
                <w:szCs w:val="21"/>
              </w:rPr>
              <w:t xml:space="preserve"> Due</w:t>
            </w:r>
            <w:r>
              <w:rPr>
                <w:rFonts w:ascii="Verdana" w:hAnsi="Verdana"/>
                <w:b/>
                <w:i/>
                <w:sz w:val="21"/>
                <w:szCs w:val="21"/>
              </w:rPr>
              <w:t>**</w:t>
            </w:r>
          </w:p>
        </w:tc>
      </w:tr>
      <w:tr w:rsidR="000972E1" w:rsidRPr="00C417E6"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C417E6" w:rsidRDefault="000972E1" w:rsidP="008A6019">
            <w:pPr>
              <w:widowControl w:val="0"/>
              <w:autoSpaceDE w:val="0"/>
              <w:autoSpaceDN w:val="0"/>
              <w:adjustRightInd w:val="0"/>
              <w:jc w:val="center"/>
              <w:rPr>
                <w:rFonts w:ascii="Verdana" w:eastAsia="Times New Roman" w:hAnsi="Verdana" w:cs="Times New Roman"/>
                <w:bCs/>
                <w:iCs/>
                <w:sz w:val="21"/>
                <w:szCs w:val="21"/>
              </w:rPr>
            </w:pPr>
          </w:p>
        </w:tc>
      </w:tr>
      <w:tr w:rsidR="000972E1" w:rsidRPr="00C417E6" w:rsidTr="008A6019">
        <w:trPr>
          <w:cantSplit/>
          <w:trHeight w:val="556"/>
          <w:jc w:val="center"/>
        </w:trPr>
        <w:tc>
          <w:tcPr>
            <w:tcW w:w="10443" w:type="dxa"/>
            <w:gridSpan w:val="3"/>
            <w:shd w:val="clear" w:color="auto" w:fill="B265C7"/>
            <w:vAlign w:val="center"/>
          </w:tcPr>
          <w:p w:rsidR="000972E1" w:rsidRPr="00BB305C" w:rsidRDefault="000972E1" w:rsidP="008A6019">
            <w:pPr>
              <w:widowControl w:val="0"/>
              <w:autoSpaceDE w:val="0"/>
              <w:autoSpaceDN w:val="0"/>
              <w:adjustRightInd w:val="0"/>
              <w:jc w:val="center"/>
              <w:rPr>
                <w:rFonts w:ascii="Verdana" w:eastAsia="Times New Roman" w:hAnsi="Verdana" w:cs="Times New Roman"/>
                <w:b/>
                <w:bCs/>
                <w:i/>
                <w:iCs/>
                <w:sz w:val="21"/>
                <w:szCs w:val="21"/>
              </w:rPr>
            </w:pPr>
            <w:proofErr w:type="spellStart"/>
            <w:r>
              <w:rPr>
                <w:rFonts w:ascii="Verdana" w:eastAsia="Times New Roman" w:hAnsi="Verdana" w:cs="Times New Roman"/>
                <w:b/>
                <w:bCs/>
                <w:i/>
                <w:iCs/>
                <w:sz w:val="21"/>
                <w:szCs w:val="21"/>
              </w:rPr>
              <w:t>Neviim</w:t>
            </w:r>
            <w:proofErr w:type="spellEnd"/>
            <w:r>
              <w:rPr>
                <w:rFonts w:ascii="Verdana" w:eastAsia="Times New Roman" w:hAnsi="Verdana" w:cs="Times New Roman"/>
                <w:b/>
                <w:bCs/>
                <w:i/>
                <w:iCs/>
                <w:sz w:val="21"/>
                <w:szCs w:val="21"/>
              </w:rPr>
              <w:t>: Prophets</w:t>
            </w:r>
          </w:p>
        </w:tc>
      </w:tr>
      <w:tr w:rsidR="000972E1" w:rsidRPr="007F136D" w:rsidTr="008A6019">
        <w:trPr>
          <w:cantSplit/>
          <w:trHeight w:val="556"/>
          <w:jc w:val="center"/>
        </w:trPr>
        <w:tc>
          <w:tcPr>
            <w:tcW w:w="1712" w:type="dxa"/>
            <w:vMerge w:val="restart"/>
            <w:shd w:val="clear" w:color="auto" w:fill="E3C7E8"/>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6.1</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Prophecy: Jeremiah</w:t>
            </w:r>
          </w:p>
        </w:tc>
        <w:tc>
          <w:tcPr>
            <w:tcW w:w="4501" w:type="dxa"/>
            <w:shd w:val="clear" w:color="auto" w:fill="E3C7E8"/>
            <w:vAlign w:val="center"/>
          </w:tcPr>
          <w:p w:rsidR="000972E1" w:rsidRPr="008E5827" w:rsidRDefault="000972E1" w:rsidP="008A6019">
            <w:pPr>
              <w:jc w:val="center"/>
              <w:rPr>
                <w:rFonts w:ascii="Verdana" w:hAnsi="Verdana"/>
                <w:sz w:val="21"/>
                <w:szCs w:val="21"/>
              </w:rPr>
            </w:pPr>
            <w:r w:rsidRPr="008E5827">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“Jeremiah,” 1216-1222</w:t>
            </w:r>
          </w:p>
          <w:p w:rsidR="000972E1" w:rsidRPr="007F136D"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Jer</w:t>
            </w:r>
            <w:proofErr w:type="spellEnd"/>
            <w:r w:rsidRPr="007F136D">
              <w:rPr>
                <w:rFonts w:ascii="Verdana" w:hAnsi="Verdana"/>
                <w:sz w:val="21"/>
                <w:szCs w:val="21"/>
              </w:rPr>
              <w:t xml:space="preserve"> 3:6-18; 7:1-15; 31:31-34; </w:t>
            </w:r>
          </w:p>
          <w:p w:rsidR="000972E1" w:rsidRPr="007F136D" w:rsidRDefault="000972E1" w:rsidP="008A6019">
            <w:pPr>
              <w:jc w:val="center"/>
              <w:rPr>
                <w:rFonts w:ascii="Verdana" w:hAnsi="Verdana"/>
                <w:sz w:val="21"/>
                <w:szCs w:val="21"/>
              </w:rPr>
            </w:pPr>
            <w:r>
              <w:rPr>
                <w:rFonts w:ascii="Verdana" w:hAnsi="Verdana"/>
                <w:sz w:val="21"/>
                <w:szCs w:val="21"/>
              </w:rPr>
              <w:t>42:1-43:7</w:t>
            </w:r>
          </w:p>
        </w:tc>
      </w:tr>
      <w:tr w:rsidR="000972E1" w:rsidRPr="007F136D" w:rsidTr="008A6019">
        <w:trPr>
          <w:cantSplit/>
          <w:trHeight w:val="556"/>
          <w:jc w:val="center"/>
        </w:trPr>
        <w:tc>
          <w:tcPr>
            <w:tcW w:w="1712" w:type="dxa"/>
            <w:vMerge/>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Prophecy: Ezekiel</w:t>
            </w:r>
          </w:p>
        </w:tc>
        <w:tc>
          <w:tcPr>
            <w:tcW w:w="4501" w:type="dxa"/>
            <w:shd w:val="clear" w:color="auto" w:fill="E3C7E8"/>
            <w:vAlign w:val="center"/>
          </w:tcPr>
          <w:p w:rsidR="000972E1" w:rsidRPr="008E5827"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“Ezekiel,” 1334-1335</w:t>
            </w:r>
          </w:p>
          <w:p w:rsidR="000972E1" w:rsidRPr="007F136D" w:rsidRDefault="000972E1" w:rsidP="008A6019">
            <w:pPr>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Ezek</w:t>
            </w:r>
            <w:proofErr w:type="spellEnd"/>
            <w:r w:rsidRPr="007F136D">
              <w:rPr>
                <w:rFonts w:ascii="Verdana" w:hAnsi="Verdana"/>
                <w:sz w:val="21"/>
                <w:szCs w:val="21"/>
              </w:rPr>
              <w:t xml:space="preserve"> 1:1-3:11; 8</w:t>
            </w:r>
            <w:r>
              <w:rPr>
                <w:rFonts w:ascii="Verdana" w:hAnsi="Verdana"/>
                <w:sz w:val="21"/>
                <w:szCs w:val="21"/>
              </w:rPr>
              <w:t>; 16; 23; 34; 37:1-14; 47</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8 Due**</w:t>
            </w:r>
          </w:p>
          <w:p w:rsidR="000972E1" w:rsidRPr="00211D74" w:rsidRDefault="000972E1" w:rsidP="00211D74">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w:t>
            </w:r>
            <w:r w:rsidR="00211D74">
              <w:rPr>
                <w:rFonts w:ascii="Verdana" w:eastAsia="Times New Roman" w:hAnsi="Verdana" w:cs="Times New Roman"/>
                <w:b/>
                <w:bCs/>
                <w:i/>
                <w:iCs/>
                <w:sz w:val="21"/>
                <w:szCs w:val="21"/>
              </w:rPr>
              <w:t>Discussion Board 6.1 Post Due**</w:t>
            </w:r>
          </w:p>
        </w:tc>
      </w:tr>
      <w:tr w:rsidR="000972E1" w:rsidRPr="007F136D" w:rsidTr="008A6019">
        <w:trPr>
          <w:cantSplit/>
          <w:trHeight w:val="1587"/>
          <w:jc w:val="center"/>
        </w:trPr>
        <w:tc>
          <w:tcPr>
            <w:tcW w:w="1712" w:type="dxa"/>
            <w:shd w:val="clear" w:color="auto" w:fill="E3C7E8"/>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lastRenderedPageBreak/>
              <w:t>Week 6.2</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Introduction to the Book of the 12</w:t>
            </w:r>
          </w:p>
          <w:p w:rsidR="000972E1" w:rsidRDefault="000972E1" w:rsidP="008A6019">
            <w:pPr>
              <w:widowControl w:val="0"/>
              <w:autoSpaceDE w:val="0"/>
              <w:autoSpaceDN w:val="0"/>
              <w:adjustRightInd w:val="0"/>
              <w:jc w:val="center"/>
              <w:rPr>
                <w:rFonts w:ascii="Verdana" w:eastAsia="Times New Roman" w:hAnsi="Verdana" w:cs="Times New Roman"/>
                <w:bCs/>
                <w:i/>
                <w:sz w:val="21"/>
                <w:szCs w:val="21"/>
              </w:rPr>
            </w:pPr>
          </w:p>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Book of the 12: Amos</w:t>
            </w:r>
          </w:p>
        </w:tc>
        <w:tc>
          <w:tcPr>
            <w:tcW w:w="4501" w:type="dxa"/>
            <w:shd w:val="clear" w:color="auto" w:fill="E3C7E8"/>
            <w:vAlign w:val="center"/>
          </w:tcPr>
          <w:p w:rsidR="000972E1"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“The Book of the Twelve, Or the Minor Prophets,” 1439</w:t>
            </w:r>
          </w:p>
          <w:p w:rsidR="000972E1" w:rsidRPr="0000549B"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“Amos,” 1469-1472</w:t>
            </w:r>
          </w:p>
          <w:p w:rsidR="000972E1" w:rsidRPr="007F136D" w:rsidRDefault="000972E1" w:rsidP="008A6019">
            <w:pPr>
              <w:jc w:val="center"/>
              <w:rPr>
                <w:rFonts w:ascii="Verdana" w:hAnsi="Verdana"/>
                <w:sz w:val="21"/>
                <w:szCs w:val="21"/>
              </w:rPr>
            </w:pPr>
            <w:r>
              <w:rPr>
                <w:rFonts w:ascii="Verdana" w:hAnsi="Verdana"/>
                <w:sz w:val="21"/>
                <w:szCs w:val="21"/>
              </w:rPr>
              <w:t>*Amos 1-9</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sz w:val="21"/>
                <w:szCs w:val="21"/>
              </w:rPr>
            </w:pPr>
            <w:r>
              <w:rPr>
                <w:rFonts w:ascii="Verdana" w:eastAsia="Times New Roman" w:hAnsi="Verdana" w:cs="Times New Roman"/>
                <w:b/>
                <w:bCs/>
                <w:i/>
                <w:sz w:val="21"/>
                <w:szCs w:val="21"/>
              </w:rPr>
              <w:t>**</w:t>
            </w:r>
            <w:r w:rsidRPr="007F136D">
              <w:rPr>
                <w:rFonts w:ascii="Verdana" w:eastAsia="Times New Roman" w:hAnsi="Verdana" w:cs="Times New Roman"/>
                <w:b/>
                <w:bCs/>
                <w:i/>
                <w:sz w:val="21"/>
                <w:szCs w:val="21"/>
              </w:rPr>
              <w:t>Exam 3</w:t>
            </w:r>
            <w:r>
              <w:rPr>
                <w:rFonts w:ascii="Verdana" w:eastAsia="Times New Roman" w:hAnsi="Verdana" w:cs="Times New Roman"/>
                <w:b/>
                <w:bCs/>
                <w:i/>
                <w:sz w:val="21"/>
                <w:szCs w:val="21"/>
              </w:rPr>
              <w:t xml:space="preserve"> Due**</w:t>
            </w:r>
          </w:p>
          <w:p w:rsidR="000972E1" w:rsidRPr="00211D74" w:rsidRDefault="000972E1" w:rsidP="008A6019">
            <w:pPr>
              <w:widowControl w:val="0"/>
              <w:autoSpaceDE w:val="0"/>
              <w:autoSpaceDN w:val="0"/>
              <w:adjustRightInd w:val="0"/>
              <w:jc w:val="center"/>
              <w:rPr>
                <w:rFonts w:ascii="Verdana" w:eastAsia="Times New Roman" w:hAnsi="Verdana" w:cs="Times New Roman"/>
                <w:b/>
                <w:bCs/>
                <w:i/>
                <w:sz w:val="21"/>
                <w:szCs w:val="21"/>
              </w:rPr>
            </w:pPr>
            <w:r w:rsidRPr="00211D74">
              <w:rPr>
                <w:rFonts w:ascii="Verdana" w:eastAsia="Times New Roman" w:hAnsi="Verdana" w:cs="Times New Roman"/>
                <w:b/>
                <w:bCs/>
                <w:i/>
                <w:sz w:val="21"/>
                <w:szCs w:val="21"/>
              </w:rPr>
              <w:t>**Discussion Board 6.2 Posts Due**</w:t>
            </w:r>
          </w:p>
          <w:p w:rsidR="00211D74" w:rsidRPr="00A05BF8" w:rsidRDefault="00211D74" w:rsidP="008A6019">
            <w:pPr>
              <w:widowControl w:val="0"/>
              <w:autoSpaceDE w:val="0"/>
              <w:autoSpaceDN w:val="0"/>
              <w:adjustRightInd w:val="0"/>
              <w:jc w:val="center"/>
              <w:rPr>
                <w:rFonts w:ascii="Verdana" w:eastAsia="Times New Roman" w:hAnsi="Verdana" w:cs="Times New Roman"/>
                <w:b/>
                <w:bCs/>
                <w:i/>
                <w:sz w:val="21"/>
                <w:szCs w:val="21"/>
              </w:rPr>
            </w:pPr>
            <w:r w:rsidRPr="00211D74">
              <w:rPr>
                <w:rFonts w:ascii="Verdana" w:hAnsi="Verdana"/>
                <w:b/>
                <w:i/>
                <w:sz w:val="21"/>
                <w:szCs w:val="21"/>
              </w:rPr>
              <w:t>**</w:t>
            </w:r>
            <w:r w:rsidRPr="00211D74">
              <w:rPr>
                <w:rFonts w:ascii="Verdana" w:eastAsia="Times New Roman" w:hAnsi="Verdana" w:cs="Times New Roman"/>
                <w:b/>
                <w:bCs/>
                <w:i/>
                <w:iCs/>
                <w:sz w:val="21"/>
                <w:szCs w:val="21"/>
              </w:rPr>
              <w:t>Research Project: Section on Authorship Due**</w:t>
            </w:r>
          </w:p>
        </w:tc>
      </w:tr>
      <w:tr w:rsidR="000972E1" w:rsidRPr="007F136D" w:rsidTr="008A6019">
        <w:trPr>
          <w:cantSplit/>
          <w:trHeight w:val="556"/>
          <w:jc w:val="center"/>
        </w:trPr>
        <w:tc>
          <w:tcPr>
            <w:tcW w:w="1712" w:type="dxa"/>
            <w:tcBorders>
              <w:left w:val="nil"/>
              <w:bottom w:val="single" w:sz="4" w:space="0" w:color="auto"/>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bottom w:val="single" w:sz="4" w:space="0" w:color="auto"/>
              <w:right w:val="nil"/>
            </w:tcBorders>
            <w:shd w:val="clear" w:color="auto" w:fill="auto"/>
            <w:vAlign w:val="center"/>
          </w:tcPr>
          <w:p w:rsidR="000972E1" w:rsidRPr="007F136D" w:rsidRDefault="000972E1" w:rsidP="008A6019">
            <w:pPr>
              <w:widowControl w:val="0"/>
              <w:autoSpaceDE w:val="0"/>
              <w:autoSpaceDN w:val="0"/>
              <w:adjustRightInd w:val="0"/>
              <w:rPr>
                <w:rFonts w:ascii="Verdana" w:eastAsia="Times New Roman" w:hAnsi="Verdana" w:cs="Times New Roman"/>
                <w:bCs/>
                <w:i/>
                <w:sz w:val="21"/>
                <w:szCs w:val="21"/>
              </w:rPr>
            </w:pPr>
          </w:p>
        </w:tc>
        <w:tc>
          <w:tcPr>
            <w:tcW w:w="4501" w:type="dxa"/>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rPr>
                <w:rFonts w:ascii="Verdana" w:hAnsi="Verdana"/>
                <w:sz w:val="21"/>
                <w:szCs w:val="21"/>
              </w:rPr>
            </w:pPr>
          </w:p>
          <w:p w:rsidR="000972E1" w:rsidRDefault="000972E1" w:rsidP="008A6019">
            <w:pPr>
              <w:widowControl w:val="0"/>
              <w:autoSpaceDE w:val="0"/>
              <w:autoSpaceDN w:val="0"/>
              <w:adjustRightInd w:val="0"/>
              <w:rPr>
                <w:rFonts w:ascii="Verdana" w:hAnsi="Verdana"/>
                <w:sz w:val="21"/>
                <w:szCs w:val="21"/>
              </w:rPr>
            </w:pPr>
          </w:p>
          <w:p w:rsidR="000972E1" w:rsidRPr="007F136D" w:rsidRDefault="000972E1" w:rsidP="008A6019">
            <w:pPr>
              <w:widowControl w:val="0"/>
              <w:autoSpaceDE w:val="0"/>
              <w:autoSpaceDN w:val="0"/>
              <w:adjustRightInd w:val="0"/>
              <w:rPr>
                <w:rFonts w:ascii="Verdana" w:hAnsi="Verdana"/>
                <w:sz w:val="21"/>
                <w:szCs w:val="21"/>
              </w:rPr>
            </w:pPr>
          </w:p>
        </w:tc>
      </w:tr>
      <w:tr w:rsidR="000972E1" w:rsidRPr="007F136D" w:rsidTr="008A6019">
        <w:trPr>
          <w:cantSplit/>
          <w:trHeight w:val="556"/>
          <w:jc w:val="center"/>
        </w:trPr>
        <w:tc>
          <w:tcPr>
            <w:tcW w:w="10443" w:type="dxa"/>
            <w:gridSpan w:val="3"/>
            <w:tcBorders>
              <w:top w:val="single" w:sz="4" w:space="0" w:color="auto"/>
            </w:tcBorders>
            <w:shd w:val="clear" w:color="auto" w:fill="9FB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
                <w:bCs/>
                <w:i/>
                <w:iCs/>
                <w:sz w:val="21"/>
                <w:szCs w:val="21"/>
              </w:rPr>
            </w:pPr>
            <w:proofErr w:type="spellStart"/>
            <w:r w:rsidRPr="007F136D">
              <w:rPr>
                <w:rFonts w:ascii="Verdana" w:eastAsia="Times New Roman" w:hAnsi="Verdana" w:cs="Times New Roman"/>
                <w:b/>
                <w:bCs/>
                <w:i/>
                <w:iCs/>
                <w:sz w:val="21"/>
                <w:szCs w:val="21"/>
              </w:rPr>
              <w:t>Kethuvim</w:t>
            </w:r>
            <w:proofErr w:type="spellEnd"/>
            <w:r w:rsidRPr="007F136D">
              <w:rPr>
                <w:rFonts w:ascii="Verdana" w:eastAsia="Times New Roman" w:hAnsi="Verdana" w:cs="Times New Roman"/>
                <w:b/>
                <w:bCs/>
                <w:i/>
                <w:iCs/>
                <w:sz w:val="21"/>
                <w:szCs w:val="21"/>
              </w:rPr>
              <w:t>: Writings</w:t>
            </w:r>
          </w:p>
        </w:tc>
      </w:tr>
      <w:tr w:rsidR="000972E1" w:rsidRPr="007C0AB2" w:rsidTr="008A6019">
        <w:trPr>
          <w:cantSplit/>
          <w:trHeight w:val="556"/>
          <w:jc w:val="center"/>
        </w:trPr>
        <w:tc>
          <w:tcPr>
            <w:tcW w:w="1712" w:type="dxa"/>
            <w:vMerge w:val="restart"/>
            <w:shd w:val="clear" w:color="auto" w:fill="C9D6FF"/>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7.1</w:t>
            </w:r>
          </w:p>
        </w:tc>
        <w:tc>
          <w:tcPr>
            <w:tcW w:w="4230" w:type="dxa"/>
            <w:tcBorders>
              <w:bottom w:val="single" w:sz="4" w:space="0" w:color="auto"/>
            </w:tcBorders>
            <w:shd w:val="clear" w:color="auto" w:fill="C9D6FF"/>
            <w:vAlign w:val="center"/>
          </w:tcPr>
          <w:p w:rsidR="000972E1" w:rsidRPr="007C0AB2"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Return: Ezra-Nehemiah</w:t>
            </w:r>
          </w:p>
        </w:tc>
        <w:tc>
          <w:tcPr>
            <w:tcW w:w="4501" w:type="dxa"/>
            <w:shd w:val="clear" w:color="auto" w:fill="C9D6FF"/>
            <w:vAlign w:val="center"/>
          </w:tcPr>
          <w:p w:rsidR="00B2796F" w:rsidRPr="00DA152F" w:rsidRDefault="00B2796F" w:rsidP="00B2796F">
            <w:pPr>
              <w:widowControl w:val="0"/>
              <w:autoSpaceDE w:val="0"/>
              <w:autoSpaceDN w:val="0"/>
              <w:adjustRightInd w:val="0"/>
              <w:jc w:val="center"/>
              <w:rPr>
                <w:rFonts w:ascii="Verdana" w:eastAsia="Times New Roman" w:hAnsi="Verdana" w:cs="Times New Roman"/>
                <w:bCs/>
                <w:iCs/>
                <w:sz w:val="21"/>
                <w:szCs w:val="21"/>
              </w:rPr>
            </w:pPr>
            <w:r w:rsidRPr="00DA152F">
              <w:rPr>
                <w:rFonts w:ascii="Verdana" w:eastAsia="Times New Roman" w:hAnsi="Verdana" w:cs="Times New Roman"/>
                <w:bCs/>
                <w:iCs/>
                <w:sz w:val="21"/>
                <w:szCs w:val="21"/>
              </w:rPr>
              <w:t>*</w:t>
            </w:r>
            <w:proofErr w:type="spellStart"/>
            <w:r w:rsidRPr="00DA152F">
              <w:rPr>
                <w:rFonts w:ascii="Verdana" w:eastAsia="Times New Roman" w:hAnsi="Verdana" w:cs="Times New Roman"/>
                <w:bCs/>
                <w:iCs/>
                <w:sz w:val="21"/>
                <w:szCs w:val="21"/>
              </w:rPr>
              <w:t>NSB</w:t>
            </w:r>
            <w:proofErr w:type="spellEnd"/>
            <w:r w:rsidRPr="00DA152F">
              <w:rPr>
                <w:rFonts w:ascii="Verdana" w:eastAsia="Times New Roman" w:hAnsi="Verdana" w:cs="Times New Roman"/>
                <w:bCs/>
                <w:iCs/>
                <w:sz w:val="21"/>
                <w:szCs w:val="21"/>
              </w:rPr>
              <w:t>, “1 Chronicles,” 622-629</w:t>
            </w:r>
          </w:p>
          <w:p w:rsidR="00B2796F" w:rsidRDefault="00B2796F" w:rsidP="00B2796F">
            <w:pPr>
              <w:widowControl w:val="0"/>
              <w:autoSpaceDE w:val="0"/>
              <w:autoSpaceDN w:val="0"/>
              <w:adjustRightInd w:val="0"/>
              <w:jc w:val="center"/>
              <w:rPr>
                <w:rFonts w:ascii="Verdana" w:hAnsi="Verdana"/>
                <w:sz w:val="21"/>
                <w:szCs w:val="21"/>
              </w:rPr>
            </w:pPr>
            <w:r w:rsidRPr="00DA152F">
              <w:rPr>
                <w:rFonts w:ascii="Verdana" w:eastAsia="Times New Roman" w:hAnsi="Verdana" w:cs="Times New Roman"/>
                <w:bCs/>
                <w:iCs/>
                <w:sz w:val="21"/>
                <w:szCs w:val="21"/>
              </w:rPr>
              <w:t>*</w:t>
            </w:r>
            <w:proofErr w:type="spellStart"/>
            <w:r w:rsidRPr="00DA152F">
              <w:rPr>
                <w:rFonts w:ascii="Verdana" w:eastAsia="Times New Roman" w:hAnsi="Verdana" w:cs="Times New Roman"/>
                <w:bCs/>
                <w:iCs/>
                <w:sz w:val="21"/>
                <w:szCs w:val="21"/>
              </w:rPr>
              <w:t>NSB</w:t>
            </w:r>
            <w:proofErr w:type="spellEnd"/>
            <w:r w:rsidRPr="00DA152F">
              <w:rPr>
                <w:rFonts w:ascii="Verdana" w:eastAsia="Times New Roman" w:hAnsi="Verdana" w:cs="Times New Roman"/>
                <w:bCs/>
                <w:iCs/>
                <w:sz w:val="21"/>
                <w:szCs w:val="21"/>
              </w:rPr>
              <w:t>, “2 Chronicles,” 671-672</w:t>
            </w:r>
          </w:p>
          <w:p w:rsidR="000972E1" w:rsidRPr="007C0AB2" w:rsidRDefault="000972E1" w:rsidP="008A6019">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“Ezra,” 719-723</w:t>
            </w:r>
          </w:p>
          <w:p w:rsidR="000972E1" w:rsidRPr="007C0AB2" w:rsidRDefault="000972E1" w:rsidP="008A6019">
            <w:pPr>
              <w:widowControl w:val="0"/>
              <w:autoSpaceDE w:val="0"/>
              <w:autoSpaceDN w:val="0"/>
              <w:adjustRightInd w:val="0"/>
              <w:jc w:val="center"/>
              <w:rPr>
                <w:rFonts w:ascii="Verdana" w:hAnsi="Verdana"/>
                <w:sz w:val="21"/>
                <w:szCs w:val="21"/>
              </w:rPr>
            </w:pPr>
            <w:r w:rsidRPr="007C0AB2">
              <w:rPr>
                <w:rFonts w:ascii="Verdana" w:hAnsi="Verdana"/>
                <w:sz w:val="21"/>
                <w:szCs w:val="21"/>
              </w:rPr>
              <w:t>*Ezra 1; 3; 9:1-10:5</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“Nehemiah,” 743-745</w:t>
            </w:r>
          </w:p>
          <w:p w:rsidR="000972E1" w:rsidRPr="007C0AB2" w:rsidRDefault="000972E1" w:rsidP="008A6019">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sidRPr="007C0AB2">
              <w:rPr>
                <w:rFonts w:ascii="Verdana" w:hAnsi="Verdana"/>
                <w:sz w:val="21"/>
                <w:szCs w:val="21"/>
              </w:rPr>
              <w:t>Ne</w:t>
            </w:r>
            <w:r>
              <w:rPr>
                <w:rFonts w:ascii="Verdana" w:hAnsi="Verdana"/>
                <w:sz w:val="21"/>
                <w:szCs w:val="21"/>
              </w:rPr>
              <w:t>h</w:t>
            </w:r>
            <w:proofErr w:type="spellEnd"/>
            <w:r>
              <w:rPr>
                <w:rFonts w:ascii="Verdana" w:hAnsi="Verdana"/>
                <w:sz w:val="21"/>
                <w:szCs w:val="21"/>
              </w:rPr>
              <w:t xml:space="preserve"> 1:1-2:5; 8; 13:23-27</w:t>
            </w:r>
          </w:p>
        </w:tc>
      </w:tr>
      <w:tr w:rsidR="000972E1" w:rsidRPr="00CE4EA9" w:rsidTr="008A6019">
        <w:trPr>
          <w:cantSplit/>
          <w:trHeight w:val="556"/>
          <w:jc w:val="center"/>
        </w:trPr>
        <w:tc>
          <w:tcPr>
            <w:tcW w:w="1712" w:type="dxa"/>
            <w:vMerge/>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C0AB2">
              <w:rPr>
                <w:rFonts w:ascii="Verdana" w:eastAsia="Times New Roman" w:hAnsi="Verdana" w:cs="Times New Roman"/>
                <w:bCs/>
                <w:i/>
                <w:sz w:val="21"/>
                <w:szCs w:val="21"/>
              </w:rPr>
              <w:t>Poetry: Psalms</w:t>
            </w:r>
          </w:p>
        </w:tc>
        <w:tc>
          <w:tcPr>
            <w:tcW w:w="4501" w:type="dxa"/>
            <w:shd w:val="clear" w:color="auto" w:fill="C9D6FF"/>
            <w:vAlign w:val="center"/>
          </w:tcPr>
          <w:p w:rsidR="000972E1" w:rsidRPr="007C0AB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w:t>
            </w:r>
            <w:r>
              <w:rPr>
                <w:rFonts w:ascii="Verdana" w:eastAsia="Times New Roman" w:hAnsi="Verdana" w:cs="Times New Roman"/>
                <w:bCs/>
                <w:iCs/>
                <w:sz w:val="21"/>
                <w:szCs w:val="21"/>
              </w:rPr>
              <w:t>The Books of Poetry,” 784-785</w:t>
            </w:r>
          </w:p>
          <w:p w:rsidR="000972E1" w:rsidRPr="007C0AB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xml:space="preserve">, “Psalms,” </w:t>
            </w:r>
            <w:r>
              <w:rPr>
                <w:rFonts w:ascii="Verdana" w:eastAsia="Times New Roman" w:hAnsi="Verdana" w:cs="Times New Roman"/>
                <w:bCs/>
                <w:iCs/>
                <w:sz w:val="21"/>
                <w:szCs w:val="21"/>
              </w:rPr>
              <w:t>841-855</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sidRPr="007C0AB2">
              <w:rPr>
                <w:rFonts w:ascii="Verdana" w:eastAsia="Times New Roman" w:hAnsi="Verdana" w:cs="Times New Roman"/>
                <w:bCs/>
                <w:iCs/>
                <w:sz w:val="21"/>
                <w:szCs w:val="21"/>
              </w:rPr>
              <w:t>Pss</w:t>
            </w:r>
            <w:proofErr w:type="spellEnd"/>
            <w:r w:rsidRPr="007C0AB2">
              <w:rPr>
                <w:rFonts w:ascii="Verdana" w:eastAsia="Times New Roman" w:hAnsi="Verdana" w:cs="Times New Roman"/>
                <w:bCs/>
                <w:iCs/>
                <w:sz w:val="21"/>
                <w:szCs w:val="21"/>
              </w:rPr>
              <w:t xml:space="preserve"> 1-2; 6; 8; 13; 137</w:t>
            </w:r>
          </w:p>
        </w:tc>
      </w:tr>
      <w:tr w:rsidR="000972E1" w:rsidRPr="00CE4EA9" w:rsidTr="008A6019">
        <w:trPr>
          <w:cantSplit/>
          <w:trHeight w:val="556"/>
          <w:jc w:val="center"/>
        </w:trPr>
        <w:tc>
          <w:tcPr>
            <w:tcW w:w="1712" w:type="dxa"/>
            <w:vMerge/>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Poetry: </w:t>
            </w:r>
            <w:r>
              <w:rPr>
                <w:rFonts w:ascii="Verdana" w:eastAsia="Times New Roman" w:hAnsi="Verdana" w:cs="Times New Roman"/>
                <w:bCs/>
                <w:i/>
                <w:sz w:val="21"/>
                <w:szCs w:val="21"/>
              </w:rPr>
              <w:t>Song of Songs</w:t>
            </w:r>
          </w:p>
        </w:tc>
        <w:tc>
          <w:tcPr>
            <w:tcW w:w="4501" w:type="dxa"/>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“Song of Songs,” 1096-1099</w:t>
            </w:r>
          </w:p>
          <w:p w:rsidR="000972E1" w:rsidRPr="000C2FBC"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 xml:space="preserve">*Song 1; </w:t>
            </w:r>
            <w:r>
              <w:rPr>
                <w:rFonts w:ascii="Verdana" w:eastAsia="Times New Roman" w:hAnsi="Verdana" w:cs="Times New Roman"/>
                <w:bCs/>
                <w:iCs/>
                <w:sz w:val="21"/>
                <w:szCs w:val="21"/>
              </w:rPr>
              <w:t xml:space="preserve">4; </w:t>
            </w:r>
            <w:r w:rsidRPr="002921D3">
              <w:rPr>
                <w:rFonts w:ascii="Verdana" w:eastAsia="Times New Roman" w:hAnsi="Verdana" w:cs="Times New Roman"/>
                <w:bCs/>
                <w:iCs/>
                <w:sz w:val="21"/>
                <w:szCs w:val="21"/>
              </w:rPr>
              <w:t>6</w:t>
            </w:r>
            <w:r>
              <w:rPr>
                <w:rFonts w:ascii="Verdana" w:eastAsia="Times New Roman" w:hAnsi="Verdana" w:cs="Times New Roman"/>
                <w:bCs/>
                <w:iCs/>
                <w:sz w:val="21"/>
                <w:szCs w:val="21"/>
              </w:rPr>
              <w:t>:1</w:t>
            </w:r>
            <w:r w:rsidRPr="002921D3">
              <w:rPr>
                <w:rFonts w:ascii="Verdana" w:eastAsia="Times New Roman" w:hAnsi="Verdana" w:cs="Times New Roman"/>
                <w:bCs/>
                <w:iCs/>
                <w:sz w:val="21"/>
                <w:szCs w:val="21"/>
              </w:rPr>
              <w:t>-</w:t>
            </w:r>
            <w:r>
              <w:rPr>
                <w:rFonts w:ascii="Verdana" w:eastAsia="Times New Roman" w:hAnsi="Verdana" w:cs="Times New Roman"/>
                <w:bCs/>
                <w:iCs/>
                <w:sz w:val="21"/>
                <w:szCs w:val="21"/>
              </w:rPr>
              <w:t>7:</w:t>
            </w:r>
            <w:r w:rsidRPr="002921D3">
              <w:rPr>
                <w:rFonts w:ascii="Verdana" w:eastAsia="Times New Roman" w:hAnsi="Verdana" w:cs="Times New Roman"/>
                <w:bCs/>
                <w:iCs/>
                <w:sz w:val="21"/>
                <w:szCs w:val="21"/>
              </w:rPr>
              <w:t>9</w:t>
            </w:r>
            <w:r>
              <w:rPr>
                <w:rFonts w:ascii="Verdana" w:eastAsia="Times New Roman" w:hAnsi="Verdana" w:cs="Times New Roman"/>
                <w:bCs/>
                <w:iCs/>
                <w:sz w:val="21"/>
                <w:szCs w:val="21"/>
              </w:rPr>
              <w:t>; 8</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sidRPr="00E74AF7">
              <w:rPr>
                <w:rFonts w:ascii="Verdana" w:eastAsia="Times New Roman" w:hAnsi="Verdana" w:cs="Times New Roman"/>
                <w:b/>
                <w:bCs/>
                <w:i/>
                <w:iCs/>
                <w:sz w:val="21"/>
                <w:szCs w:val="21"/>
              </w:rPr>
              <w:t>**</w:t>
            </w:r>
            <w:r>
              <w:rPr>
                <w:rFonts w:ascii="Verdana" w:eastAsia="Times New Roman" w:hAnsi="Verdana" w:cs="Times New Roman"/>
                <w:b/>
                <w:bCs/>
                <w:i/>
                <w:iCs/>
                <w:sz w:val="21"/>
                <w:szCs w:val="21"/>
              </w:rPr>
              <w:t>Quiz 9 Due</w:t>
            </w:r>
            <w:r w:rsidRPr="00E74AF7">
              <w:rPr>
                <w:rFonts w:ascii="Verdana" w:eastAsia="Times New Roman" w:hAnsi="Verdana" w:cs="Times New Roman"/>
                <w:b/>
                <w:bCs/>
                <w:i/>
                <w:iCs/>
                <w:sz w:val="21"/>
                <w:szCs w:val="21"/>
              </w:rPr>
              <w:t>**</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
                <w:bCs/>
                <w:i/>
                <w:iCs/>
                <w:sz w:val="21"/>
                <w:szCs w:val="21"/>
              </w:rPr>
              <w:t>**Discussion Board 7.1 Post Due**</w:t>
            </w:r>
          </w:p>
        </w:tc>
      </w:tr>
      <w:tr w:rsidR="000972E1" w:rsidRPr="007F136D" w:rsidTr="008A6019">
        <w:trPr>
          <w:cantSplit/>
          <w:trHeight w:val="556"/>
          <w:jc w:val="center"/>
        </w:trPr>
        <w:tc>
          <w:tcPr>
            <w:tcW w:w="1712" w:type="dxa"/>
            <w:vMerge w:val="restart"/>
            <w:shd w:val="clear" w:color="auto" w:fill="C9D6FF"/>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7.2</w:t>
            </w:r>
          </w:p>
        </w:tc>
        <w:tc>
          <w:tcPr>
            <w:tcW w:w="4230" w:type="dxa"/>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Wisdom Literature: Proverbs</w:t>
            </w:r>
          </w:p>
        </w:tc>
        <w:tc>
          <w:tcPr>
            <w:tcW w:w="4501" w:type="dxa"/>
            <w:tcBorders>
              <w:bottom w:val="single" w:sz="4" w:space="0" w:color="auto"/>
            </w:tcBorders>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“Wisdom Literature,” 786</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“Proverbs,” 1024-1029</w:t>
            </w:r>
          </w:p>
          <w:p w:rsidR="000972E1"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Prov</w:t>
            </w:r>
            <w:proofErr w:type="spellEnd"/>
            <w:r w:rsidRPr="007F136D">
              <w:rPr>
                <w:rFonts w:ascii="Verdana" w:hAnsi="Verdana"/>
                <w:sz w:val="21"/>
                <w:szCs w:val="21"/>
              </w:rPr>
              <w:t xml:space="preserve"> 1:1-4:9; 7-9; 31</w:t>
            </w:r>
          </w:p>
          <w:p w:rsidR="00AE239B" w:rsidRDefault="00AE239B" w:rsidP="008A6019">
            <w:pPr>
              <w:widowControl w:val="0"/>
              <w:autoSpaceDE w:val="0"/>
              <w:autoSpaceDN w:val="0"/>
              <w:adjustRightInd w:val="0"/>
              <w:jc w:val="center"/>
              <w:rPr>
                <w:rFonts w:ascii="Verdana" w:hAnsi="Verdana"/>
                <w:sz w:val="21"/>
                <w:szCs w:val="21"/>
              </w:rPr>
            </w:pPr>
            <w:r>
              <w:rPr>
                <w:rFonts w:ascii="Verdana" w:hAnsi="Verdana"/>
                <w:sz w:val="21"/>
                <w:szCs w:val="21"/>
              </w:rPr>
              <w:t>*Oxford Guide, “Job”</w:t>
            </w:r>
          </w:p>
          <w:p w:rsidR="00AE239B" w:rsidRDefault="00AE239B" w:rsidP="008A6019">
            <w:pPr>
              <w:widowControl w:val="0"/>
              <w:autoSpaceDE w:val="0"/>
              <w:autoSpaceDN w:val="0"/>
              <w:adjustRightInd w:val="0"/>
              <w:jc w:val="center"/>
              <w:rPr>
                <w:rFonts w:ascii="Verdana" w:eastAsia="Times New Roman" w:hAnsi="Verdana" w:cs="Times New Roman"/>
                <w:bCs/>
                <w:iCs/>
                <w:sz w:val="21"/>
                <w:szCs w:val="21"/>
              </w:rPr>
            </w:pPr>
            <w:r>
              <w:rPr>
                <w:rFonts w:ascii="Verdana" w:hAnsi="Verdana"/>
                <w:sz w:val="21"/>
                <w:szCs w:val="21"/>
              </w:rPr>
              <w:t>*Oxford Guide, “Ecclesiastes”</w:t>
            </w:r>
          </w:p>
        </w:tc>
      </w:tr>
      <w:tr w:rsidR="000972E1" w:rsidRPr="007F136D" w:rsidTr="008A6019">
        <w:trPr>
          <w:cantSplit/>
          <w:trHeight w:val="556"/>
          <w:jc w:val="center"/>
        </w:trPr>
        <w:tc>
          <w:tcPr>
            <w:tcW w:w="1712" w:type="dxa"/>
            <w:vMerge/>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Story: Ruth, Jonah</w:t>
            </w:r>
          </w:p>
        </w:tc>
        <w:tc>
          <w:tcPr>
            <w:tcW w:w="4501" w:type="dxa"/>
            <w:tcBorders>
              <w:bottom w:val="single" w:sz="4" w:space="0" w:color="auto"/>
            </w:tcBorders>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“Ruth,” 391-394</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*Ruth 1-4</w:t>
            </w:r>
          </w:p>
          <w:p w:rsidR="000972E1" w:rsidRPr="002921D3"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“Jonah,” 1490-1493</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*Jonah 1-4</w:t>
            </w:r>
          </w:p>
          <w:p w:rsidR="00B2796F" w:rsidRDefault="00B2796F" w:rsidP="00B2796F">
            <w:pPr>
              <w:widowControl w:val="0"/>
              <w:autoSpaceDE w:val="0"/>
              <w:autoSpaceDN w:val="0"/>
              <w:adjustRightInd w:val="0"/>
              <w:jc w:val="center"/>
              <w:rPr>
                <w:rFonts w:ascii="Verdana" w:hAnsi="Verdana" w:cs="Verdana"/>
                <w:sz w:val="21"/>
                <w:szCs w:val="21"/>
              </w:rPr>
            </w:pPr>
            <w:r>
              <w:rPr>
                <w:rFonts w:ascii="Verdana" w:hAnsi="Verdana" w:cs="Verdana"/>
                <w:sz w:val="21"/>
                <w:szCs w:val="21"/>
              </w:rPr>
              <w:t>*</w:t>
            </w:r>
            <w:r w:rsidR="0054462F">
              <w:rPr>
                <w:rFonts w:ascii="Verdana" w:hAnsi="Verdana" w:cs="Verdana"/>
                <w:sz w:val="21"/>
                <w:szCs w:val="21"/>
              </w:rPr>
              <w:t>Crawford, “Esther,” 204-207</w:t>
            </w:r>
            <w:r>
              <w:rPr>
                <w:rFonts w:ascii="Verdana" w:hAnsi="Verdana" w:cs="Verdana"/>
                <w:sz w:val="21"/>
                <w:szCs w:val="21"/>
              </w:rPr>
              <w:t xml:space="preserve"> (PDF) </w:t>
            </w:r>
          </w:p>
          <w:p w:rsidR="00B2796F" w:rsidRPr="007F136D" w:rsidRDefault="00B2796F" w:rsidP="00B2796F">
            <w:pPr>
              <w:widowControl w:val="0"/>
              <w:autoSpaceDE w:val="0"/>
              <w:autoSpaceDN w:val="0"/>
              <w:adjustRightInd w:val="0"/>
              <w:jc w:val="center"/>
              <w:rPr>
                <w:rFonts w:ascii="Verdana" w:eastAsia="Times New Roman" w:hAnsi="Verdana" w:cs="Times New Roman"/>
                <w:bCs/>
                <w:iCs/>
                <w:sz w:val="21"/>
                <w:szCs w:val="21"/>
              </w:rPr>
            </w:pPr>
            <w:r>
              <w:rPr>
                <w:rFonts w:ascii="Verdana" w:hAnsi="Verdana" w:cs="Verdana"/>
                <w:sz w:val="21"/>
                <w:szCs w:val="21"/>
              </w:rPr>
              <w:t>*Harris, “Apocalyptic Literature and the Book of Daniel” (PDF)</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10 Due**</w:t>
            </w:r>
          </w:p>
          <w:p w:rsidR="000972E1" w:rsidRPr="008E4528" w:rsidRDefault="000972E1" w:rsidP="00B2796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7.2 Post</w:t>
            </w:r>
            <w:r w:rsidR="00B2796F">
              <w:rPr>
                <w:rFonts w:ascii="Verdana" w:eastAsia="Times New Roman" w:hAnsi="Verdana" w:cs="Times New Roman"/>
                <w:b/>
                <w:bCs/>
                <w:i/>
                <w:iCs/>
                <w:sz w:val="21"/>
                <w:szCs w:val="21"/>
              </w:rPr>
              <w:t>s Due**</w:t>
            </w:r>
          </w:p>
        </w:tc>
      </w:tr>
      <w:tr w:rsidR="000972E1" w:rsidRPr="007F136D" w:rsidTr="008A6019">
        <w:trPr>
          <w:cantSplit/>
          <w:trHeight w:val="556"/>
          <w:jc w:val="center"/>
        </w:trPr>
        <w:tc>
          <w:tcPr>
            <w:tcW w:w="1712" w:type="dxa"/>
            <w:tcBorders>
              <w:left w:val="nil"/>
              <w:bottom w:val="nil"/>
              <w:right w:val="nil"/>
            </w:tcBorders>
            <w:shd w:val="clear" w:color="auto" w:fill="auto"/>
            <w:vAlign w:val="center"/>
          </w:tcPr>
          <w:p w:rsidR="000972E1" w:rsidRPr="007F136D" w:rsidRDefault="000972E1" w:rsidP="008A6019">
            <w:pPr>
              <w:widowControl w:val="0"/>
              <w:autoSpaceDE w:val="0"/>
              <w:autoSpaceDN w:val="0"/>
              <w:adjustRightInd w:val="0"/>
              <w:rPr>
                <w:rFonts w:ascii="Verdana" w:eastAsia="Times New Roman" w:hAnsi="Verdana" w:cs="Times New Roman"/>
                <w:bCs/>
                <w:sz w:val="21"/>
                <w:szCs w:val="21"/>
              </w:rPr>
            </w:pPr>
          </w:p>
        </w:tc>
        <w:tc>
          <w:tcPr>
            <w:tcW w:w="4230" w:type="dxa"/>
            <w:tcBorders>
              <w:left w:val="nil"/>
              <w:bottom w:val="nil"/>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bottom w:val="nil"/>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p>
        </w:tc>
      </w:tr>
      <w:tr w:rsidR="000972E1" w:rsidRPr="007F136D" w:rsidTr="008A6019">
        <w:trPr>
          <w:cantSplit/>
          <w:trHeight w:val="556"/>
          <w:jc w:val="center"/>
        </w:trPr>
        <w:tc>
          <w:tcPr>
            <w:tcW w:w="10443" w:type="dxa"/>
            <w:gridSpan w:val="3"/>
            <w:shd w:val="clear" w:color="auto" w:fill="FFFF53"/>
            <w:vAlign w:val="center"/>
          </w:tcPr>
          <w:p w:rsidR="000972E1" w:rsidRPr="007F136D" w:rsidRDefault="000972E1" w:rsidP="008A6019">
            <w:pPr>
              <w:widowControl w:val="0"/>
              <w:autoSpaceDE w:val="0"/>
              <w:autoSpaceDN w:val="0"/>
              <w:adjustRightInd w:val="0"/>
              <w:jc w:val="center"/>
              <w:rPr>
                <w:rFonts w:ascii="Verdana" w:hAnsi="Verdana"/>
                <w:b/>
                <w:i/>
                <w:sz w:val="21"/>
                <w:szCs w:val="21"/>
              </w:rPr>
            </w:pPr>
            <w:r w:rsidRPr="007F136D">
              <w:rPr>
                <w:rFonts w:ascii="Verdana" w:hAnsi="Verdana"/>
                <w:b/>
                <w:i/>
                <w:sz w:val="21"/>
                <w:szCs w:val="21"/>
              </w:rPr>
              <w:t>Apocrypha</w:t>
            </w:r>
          </w:p>
        </w:tc>
      </w:tr>
      <w:tr w:rsidR="000972E1" w:rsidRPr="007F136D" w:rsidTr="008A6019">
        <w:trPr>
          <w:cantSplit/>
          <w:trHeight w:val="556"/>
          <w:jc w:val="center"/>
        </w:trPr>
        <w:tc>
          <w:tcPr>
            <w:tcW w:w="1712" w:type="dxa"/>
            <w:vMerge w:val="restart"/>
            <w:shd w:val="clear" w:color="auto" w:fill="FFFF93"/>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8.1</w:t>
            </w: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Hellenistic Period </w:t>
            </w:r>
          </w:p>
        </w:tc>
        <w:tc>
          <w:tcPr>
            <w:tcW w:w="4501" w:type="dxa"/>
            <w:shd w:val="clear" w:color="auto" w:fill="FFFF93"/>
            <w:vAlign w:val="center"/>
          </w:tcPr>
          <w:p w:rsidR="000972E1" w:rsidRPr="00AB013F" w:rsidRDefault="000972E1" w:rsidP="008A6019">
            <w:pPr>
              <w:widowControl w:val="0"/>
              <w:autoSpaceDE w:val="0"/>
              <w:autoSpaceDN w:val="0"/>
              <w:adjustRightInd w:val="0"/>
              <w:jc w:val="center"/>
              <w:rPr>
                <w:rFonts w:ascii="Verdana" w:hAnsi="Verdana"/>
                <w:sz w:val="21"/>
                <w:szCs w:val="21"/>
              </w:rPr>
            </w:pPr>
            <w:r w:rsidRPr="00AB013F">
              <w:rPr>
                <w:rFonts w:ascii="Verdana" w:hAnsi="Verdana"/>
                <w:sz w:val="21"/>
                <w:szCs w:val="21"/>
              </w:rPr>
              <w:t>*</w:t>
            </w:r>
            <w:proofErr w:type="spellStart"/>
            <w:r w:rsidRPr="00AB013F">
              <w:rPr>
                <w:rFonts w:ascii="Verdana" w:hAnsi="Verdana"/>
                <w:sz w:val="21"/>
                <w:szCs w:val="21"/>
              </w:rPr>
              <w:t>NOAB</w:t>
            </w:r>
            <w:proofErr w:type="spellEnd"/>
            <w:r w:rsidRPr="00AB013F">
              <w:rPr>
                <w:rFonts w:ascii="Verdana" w:hAnsi="Verdana"/>
                <w:sz w:val="21"/>
                <w:szCs w:val="21"/>
              </w:rPr>
              <w:t>, “The Persian and Hellenistic Periods,” 2242-2247</w:t>
            </w:r>
            <w:r>
              <w:rPr>
                <w:rFonts w:ascii="Verdana" w:hAnsi="Verdana"/>
                <w:sz w:val="21"/>
                <w:szCs w:val="21"/>
              </w:rPr>
              <w:t xml:space="preserve"> (PDF)</w:t>
            </w:r>
          </w:p>
        </w:tc>
      </w:tr>
      <w:tr w:rsidR="000972E1" w:rsidRPr="007F136D"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 the Apocrypha</w:t>
            </w:r>
          </w:p>
        </w:tc>
        <w:tc>
          <w:tcPr>
            <w:tcW w:w="4501" w:type="dxa"/>
            <w:shd w:val="clear" w:color="auto" w:fill="FFFF93"/>
            <w:vAlign w:val="center"/>
          </w:tcPr>
          <w:p w:rsidR="000972E1" w:rsidRPr="00AB013F"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“Introduction to the Apocryphal/Deuterocanonical Books,” 1361-1367</w:t>
            </w:r>
            <w:r>
              <w:rPr>
                <w:rFonts w:ascii="Verdana" w:hAnsi="Verdana"/>
                <w:sz w:val="21"/>
                <w:szCs w:val="21"/>
              </w:rPr>
              <w:t xml:space="preserve"> (PDF)</w:t>
            </w:r>
          </w:p>
        </w:tc>
      </w:tr>
      <w:tr w:rsidR="000972E1" w:rsidRPr="007F136D"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Susanna</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“Susanna,” 1548</w:t>
            </w:r>
            <w:r>
              <w:rPr>
                <w:rFonts w:ascii="Verdana" w:hAnsi="Verdana"/>
                <w:sz w:val="21"/>
                <w:szCs w:val="21"/>
              </w:rPr>
              <w:t xml:space="preserve"> (PDF)</w:t>
            </w:r>
          </w:p>
          <w:p w:rsidR="000972E1" w:rsidRPr="00AB013F"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Sus</w:t>
            </w:r>
            <w:proofErr w:type="spellEnd"/>
            <w:r>
              <w:rPr>
                <w:rFonts w:ascii="Verdana" w:hAnsi="Verdana"/>
                <w:sz w:val="21"/>
                <w:szCs w:val="21"/>
              </w:rPr>
              <w:t xml:space="preserve"> 1 (PDF)</w:t>
            </w:r>
          </w:p>
        </w:tc>
      </w:tr>
      <w:tr w:rsidR="000972E1" w:rsidRPr="007F136D" w:rsidTr="008A6019">
        <w:trPr>
          <w:cantSplit/>
          <w:trHeight w:val="556"/>
          <w:jc w:val="center"/>
        </w:trPr>
        <w:tc>
          <w:tcPr>
            <w:tcW w:w="10443" w:type="dxa"/>
            <w:gridSpan w:val="3"/>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lastRenderedPageBreak/>
              <w:t xml:space="preserve">**Quiz 11 Due** </w:t>
            </w:r>
          </w:p>
          <w:p w:rsidR="000972E1" w:rsidRPr="008E4528"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8.1 Post</w:t>
            </w:r>
            <w:r w:rsidRPr="00E31F9D">
              <w:rPr>
                <w:rFonts w:ascii="Verdana" w:hAnsi="Verdana"/>
                <w:b/>
                <w:i/>
                <w:sz w:val="21"/>
                <w:szCs w:val="21"/>
              </w:rPr>
              <w:t xml:space="preserve"> Due</w:t>
            </w:r>
            <w:r>
              <w:rPr>
                <w:rFonts w:ascii="Verdana" w:hAnsi="Verdana"/>
                <w:b/>
                <w:i/>
                <w:sz w:val="21"/>
                <w:szCs w:val="21"/>
              </w:rPr>
              <w:t xml:space="preserve"> Online**</w:t>
            </w:r>
          </w:p>
        </w:tc>
      </w:tr>
      <w:tr w:rsidR="000972E1" w:rsidRPr="007F136D" w:rsidTr="008A6019">
        <w:trPr>
          <w:cantSplit/>
          <w:trHeight w:val="556"/>
          <w:jc w:val="center"/>
        </w:trPr>
        <w:tc>
          <w:tcPr>
            <w:tcW w:w="1712" w:type="dxa"/>
            <w:vMerge w:val="restart"/>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8.2</w:t>
            </w:r>
          </w:p>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(Dec 18-19)</w:t>
            </w:r>
          </w:p>
        </w:tc>
        <w:tc>
          <w:tcPr>
            <w:tcW w:w="4230" w:type="dxa"/>
            <w:shd w:val="clear" w:color="auto" w:fill="FFFF93"/>
            <w:vAlign w:val="center"/>
          </w:tcPr>
          <w:p w:rsidR="000972E1" w:rsidRPr="00E766A4"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Judith</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“Judith,” 1389-1390</w:t>
            </w:r>
            <w:r>
              <w:rPr>
                <w:rFonts w:ascii="Verdana" w:hAnsi="Verdana"/>
                <w:sz w:val="21"/>
                <w:szCs w:val="21"/>
              </w:rPr>
              <w:t xml:space="preserve"> (PDF)</w:t>
            </w:r>
          </w:p>
          <w:p w:rsidR="000972E1" w:rsidRPr="007F136D"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Jdt</w:t>
            </w:r>
            <w:proofErr w:type="spellEnd"/>
            <w:r w:rsidRPr="002921D3">
              <w:rPr>
                <w:rFonts w:ascii="Verdana" w:hAnsi="Verdana"/>
                <w:sz w:val="21"/>
                <w:szCs w:val="21"/>
              </w:rPr>
              <w:t xml:space="preserve"> 1-2; 7:19-8:35; 10:1-15:7</w:t>
            </w:r>
            <w:r>
              <w:rPr>
                <w:rFonts w:ascii="Verdana" w:hAnsi="Verdana"/>
                <w:sz w:val="21"/>
                <w:szCs w:val="21"/>
              </w:rPr>
              <w:t xml:space="preserve"> (PDF)</w:t>
            </w:r>
          </w:p>
        </w:tc>
      </w:tr>
      <w:tr w:rsidR="000972E1" w:rsidRPr="0029575A"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Apocrypha: Tobit</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“Tobit,” 1368-1369</w:t>
            </w:r>
            <w:r>
              <w:rPr>
                <w:rFonts w:ascii="Verdana" w:hAnsi="Verdana"/>
                <w:sz w:val="21"/>
                <w:szCs w:val="21"/>
              </w:rPr>
              <w:t xml:space="preserve"> (PDF)</w:t>
            </w:r>
          </w:p>
          <w:p w:rsidR="000972E1" w:rsidRPr="0029575A"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Tob</w:t>
            </w:r>
            <w:proofErr w:type="spellEnd"/>
            <w:r w:rsidRPr="002921D3">
              <w:rPr>
                <w:rFonts w:ascii="Verdana" w:hAnsi="Verdana"/>
                <w:sz w:val="21"/>
                <w:szCs w:val="21"/>
              </w:rPr>
              <w:t xml:space="preserve"> 1-4; 5:4-6; 6; 7:12-13; </w:t>
            </w:r>
            <w:r>
              <w:rPr>
                <w:rFonts w:ascii="Verdana" w:hAnsi="Verdana"/>
                <w:sz w:val="21"/>
                <w:szCs w:val="21"/>
              </w:rPr>
              <w:t>8:1-3, 9-14; 9:1-4; 10:7-11; 11 (PDF)</w:t>
            </w:r>
          </w:p>
        </w:tc>
      </w:tr>
      <w:tr w:rsidR="000972E1" w:rsidRPr="0029575A"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Wisdom of Solomon</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proofErr w:type="spellStart"/>
            <w:r w:rsidRPr="002921D3">
              <w:rPr>
                <w:rFonts w:ascii="Verdana" w:hAnsi="Verdana"/>
                <w:sz w:val="21"/>
                <w:szCs w:val="21"/>
              </w:rPr>
              <w:t>NOAB</w:t>
            </w:r>
            <w:proofErr w:type="spellEnd"/>
            <w:r w:rsidRPr="002921D3">
              <w:rPr>
                <w:rFonts w:ascii="Verdana" w:hAnsi="Verdana"/>
                <w:sz w:val="21"/>
                <w:szCs w:val="21"/>
              </w:rPr>
              <w:t>, “Wisdom of Solomon,” 1427-1428</w:t>
            </w:r>
            <w:r>
              <w:rPr>
                <w:rFonts w:ascii="Verdana" w:hAnsi="Verdana"/>
                <w:sz w:val="21"/>
                <w:szCs w:val="21"/>
              </w:rPr>
              <w:t xml:space="preserve"> (PDF)</w:t>
            </w:r>
          </w:p>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Wis</w:t>
            </w:r>
            <w:proofErr w:type="spellEnd"/>
            <w:r w:rsidRPr="002921D3">
              <w:rPr>
                <w:rFonts w:ascii="Verdana" w:hAnsi="Verdana"/>
                <w:sz w:val="21"/>
                <w:szCs w:val="21"/>
              </w:rPr>
              <w:t xml:space="preserve"> 1-3; 8-10; 18:15-16</w:t>
            </w:r>
            <w:r>
              <w:rPr>
                <w:rFonts w:ascii="Verdana" w:hAnsi="Verdana"/>
                <w:sz w:val="21"/>
                <w:szCs w:val="21"/>
              </w:rPr>
              <w:t xml:space="preserve"> (PDF)</w:t>
            </w:r>
          </w:p>
        </w:tc>
      </w:tr>
      <w:tr w:rsidR="000972E1" w:rsidRPr="0029575A" w:rsidTr="008A6019">
        <w:trPr>
          <w:cantSplit/>
          <w:trHeight w:val="556"/>
          <w:jc w:val="center"/>
        </w:trPr>
        <w:tc>
          <w:tcPr>
            <w:tcW w:w="10443" w:type="dxa"/>
            <w:gridSpan w:val="3"/>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8.2 Posts</w:t>
            </w:r>
            <w:r w:rsidRPr="00E31F9D">
              <w:rPr>
                <w:rFonts w:ascii="Verdana" w:hAnsi="Verdana"/>
                <w:b/>
                <w:i/>
                <w:sz w:val="21"/>
                <w:szCs w:val="21"/>
              </w:rPr>
              <w:t xml:space="preserve"> Due</w:t>
            </w:r>
            <w:r>
              <w:rPr>
                <w:rFonts w:ascii="Verdana" w:hAnsi="Verdana"/>
                <w:b/>
                <w:i/>
                <w:sz w:val="21"/>
                <w:szCs w:val="21"/>
              </w:rPr>
              <w:t>**</w:t>
            </w:r>
          </w:p>
          <w:p w:rsidR="0054462F" w:rsidRDefault="0054462F" w:rsidP="008A6019">
            <w:pPr>
              <w:widowControl w:val="0"/>
              <w:autoSpaceDE w:val="0"/>
              <w:autoSpaceDN w:val="0"/>
              <w:adjustRightInd w:val="0"/>
              <w:jc w:val="center"/>
              <w:rPr>
                <w:rFonts w:ascii="Verdana" w:hAnsi="Verdana"/>
                <w:b/>
                <w:i/>
                <w:sz w:val="21"/>
                <w:szCs w:val="21"/>
              </w:rPr>
            </w:pPr>
            <w:r w:rsidRPr="00DD5715">
              <w:rPr>
                <w:rFonts w:ascii="Verdana" w:hAnsi="Verdana"/>
                <w:b/>
                <w:i/>
                <w:sz w:val="21"/>
                <w:szCs w:val="21"/>
              </w:rPr>
              <w:t>**Completed Research Paper Due**</w:t>
            </w:r>
          </w:p>
          <w:p w:rsidR="000972E1" w:rsidRPr="002921D3" w:rsidRDefault="000972E1" w:rsidP="008A6019">
            <w:pPr>
              <w:widowControl w:val="0"/>
              <w:autoSpaceDE w:val="0"/>
              <w:autoSpaceDN w:val="0"/>
              <w:adjustRightInd w:val="0"/>
              <w:jc w:val="center"/>
              <w:rPr>
                <w:rFonts w:ascii="Verdana" w:hAnsi="Verdana"/>
                <w:sz w:val="21"/>
                <w:szCs w:val="21"/>
              </w:rPr>
            </w:pPr>
            <w:r>
              <w:rPr>
                <w:rFonts w:ascii="Verdana" w:hAnsi="Verdana"/>
                <w:b/>
                <w:i/>
                <w:sz w:val="21"/>
                <w:szCs w:val="21"/>
              </w:rPr>
              <w:t>**Final Exam Due**</w:t>
            </w:r>
          </w:p>
        </w:tc>
      </w:tr>
    </w:tbl>
    <w:p w:rsidR="000972E1" w:rsidRDefault="000972E1" w:rsidP="0054462F">
      <w:pPr>
        <w:rPr>
          <w:rFonts w:ascii="Verdana" w:eastAsia="Times New Roman" w:hAnsi="Verdana" w:cs="Times New Roman"/>
          <w:b/>
          <w:sz w:val="21"/>
          <w:szCs w:val="21"/>
        </w:rPr>
      </w:pPr>
    </w:p>
    <w:sectPr w:rsidR="000972E1" w:rsidSect="00DC59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EF" w:rsidRDefault="00F519EF" w:rsidP="005617CE">
      <w:r>
        <w:separator/>
      </w:r>
    </w:p>
  </w:endnote>
  <w:endnote w:type="continuationSeparator" w:id="0">
    <w:p w:rsidR="00F519EF" w:rsidRDefault="00F519EF" w:rsidP="005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EF" w:rsidRDefault="00F519EF" w:rsidP="005617CE">
      <w:r>
        <w:separator/>
      </w:r>
    </w:p>
  </w:footnote>
  <w:footnote w:type="continuationSeparator" w:id="0">
    <w:p w:rsidR="00F519EF" w:rsidRDefault="00F519EF" w:rsidP="005617CE">
      <w:r>
        <w:continuationSeparator/>
      </w:r>
    </w:p>
  </w:footnote>
  <w:footnote w:id="1">
    <w:p w:rsidR="00120FF0" w:rsidRPr="002764A7" w:rsidRDefault="00120FF0" w:rsidP="00120FF0">
      <w:pPr>
        <w:pStyle w:val="FootnoteText"/>
        <w:ind w:firstLine="720"/>
        <w:rPr>
          <w:rFonts w:ascii="Verdana" w:hAnsi="Verdana"/>
        </w:rPr>
      </w:pPr>
      <w:r w:rsidRPr="0026063A">
        <w:rPr>
          <w:rStyle w:val="FootnoteReference"/>
          <w:b/>
          <w:bCs/>
          <w:sz w:val="24"/>
          <w:szCs w:val="24"/>
        </w:rPr>
        <w:sym w:font="Symbol" w:char="F0C0"/>
      </w:r>
      <w:r w:rsidRPr="00692AC4">
        <w:rPr>
          <w:sz w:val="24"/>
          <w:szCs w:val="24"/>
        </w:rPr>
        <w:t xml:space="preserve"> </w:t>
      </w:r>
      <w:r w:rsidRPr="002764A7">
        <w:rPr>
          <w:rFonts w:ascii="Verdana" w:hAnsi="Verdana"/>
        </w:rPr>
        <w:t xml:space="preserve">The instructor reserves the right to alter this schedule as needed throughout the semester.  </w:t>
      </w:r>
    </w:p>
    <w:p w:rsidR="00120FF0" w:rsidRPr="005E1D75" w:rsidRDefault="00120FF0" w:rsidP="00120FF0">
      <w:pPr>
        <w:pStyle w:val="FootnoteText"/>
        <w:ind w:firstLine="720"/>
        <w:rPr>
          <w:rFonts w:ascii="Verdana" w:hAnsi="Verdana"/>
          <w:i/>
        </w:rPr>
      </w:pPr>
      <w:r w:rsidRPr="002764A7">
        <w:rPr>
          <w:rFonts w:ascii="Verdana" w:hAnsi="Verdana"/>
        </w:rPr>
        <w:t>Read the assignments in the order listed on the reading schedule.  With regards to the Scriptures, focus on the plot and relationships between the main characters.  Passing quizzes will be difficult if you do no</w:t>
      </w:r>
      <w:r>
        <w:rPr>
          <w:rFonts w:ascii="Verdana" w:hAnsi="Verdana"/>
        </w:rPr>
        <w:t xml:space="preserve">t read all of the assignments.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83CD0"/>
    <w:multiLevelType w:val="hybridMultilevel"/>
    <w:tmpl w:val="781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55BE"/>
    <w:multiLevelType w:val="hybridMultilevel"/>
    <w:tmpl w:val="A0AA3C42"/>
    <w:lvl w:ilvl="0" w:tplc="CC648F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3128A"/>
    <w:multiLevelType w:val="hybridMultilevel"/>
    <w:tmpl w:val="CDA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8543D"/>
    <w:multiLevelType w:val="hybridMultilevel"/>
    <w:tmpl w:val="BAD645DE"/>
    <w:lvl w:ilvl="0" w:tplc="1A2C4C7A">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629CB"/>
    <w:multiLevelType w:val="hybridMultilevel"/>
    <w:tmpl w:val="1E1A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2F4C6E"/>
    <w:multiLevelType w:val="hybridMultilevel"/>
    <w:tmpl w:val="3BB4D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4A2C"/>
    <w:multiLevelType w:val="hybridMultilevel"/>
    <w:tmpl w:val="88AEFD48"/>
    <w:lvl w:ilvl="0" w:tplc="6DA253D4">
      <w:start w:val="1"/>
      <w:numFmt w:val="decimal"/>
      <w:lvlText w:val="%1."/>
      <w:lvlJc w:val="left"/>
      <w:pPr>
        <w:ind w:left="781" w:hanging="392"/>
        <w:jc w:val="right"/>
      </w:pPr>
      <w:rPr>
        <w:rFonts w:ascii="Times New Roman" w:eastAsia="Times New Roman" w:hAnsi="Times New Roman" w:hint="default"/>
        <w:color w:val="0C0C0C"/>
        <w:sz w:val="23"/>
        <w:szCs w:val="23"/>
      </w:rPr>
    </w:lvl>
    <w:lvl w:ilvl="1" w:tplc="3B883900">
      <w:start w:val="1"/>
      <w:numFmt w:val="bullet"/>
      <w:lvlText w:val="•"/>
      <w:lvlJc w:val="left"/>
      <w:pPr>
        <w:ind w:left="1757" w:hanging="392"/>
      </w:pPr>
      <w:rPr>
        <w:rFonts w:hint="default"/>
      </w:rPr>
    </w:lvl>
    <w:lvl w:ilvl="2" w:tplc="3326C5EC">
      <w:start w:val="1"/>
      <w:numFmt w:val="bullet"/>
      <w:lvlText w:val="•"/>
      <w:lvlJc w:val="left"/>
      <w:pPr>
        <w:ind w:left="2733" w:hanging="392"/>
      </w:pPr>
      <w:rPr>
        <w:rFonts w:hint="default"/>
      </w:rPr>
    </w:lvl>
    <w:lvl w:ilvl="3" w:tplc="905A53FC">
      <w:start w:val="1"/>
      <w:numFmt w:val="bullet"/>
      <w:lvlText w:val="•"/>
      <w:lvlJc w:val="left"/>
      <w:pPr>
        <w:ind w:left="3709" w:hanging="392"/>
      </w:pPr>
      <w:rPr>
        <w:rFonts w:hint="default"/>
      </w:rPr>
    </w:lvl>
    <w:lvl w:ilvl="4" w:tplc="819CA4BC">
      <w:start w:val="1"/>
      <w:numFmt w:val="bullet"/>
      <w:lvlText w:val="•"/>
      <w:lvlJc w:val="left"/>
      <w:pPr>
        <w:ind w:left="4685" w:hanging="392"/>
      </w:pPr>
      <w:rPr>
        <w:rFonts w:hint="default"/>
      </w:rPr>
    </w:lvl>
    <w:lvl w:ilvl="5" w:tplc="6DF6DB4E">
      <w:start w:val="1"/>
      <w:numFmt w:val="bullet"/>
      <w:lvlText w:val="•"/>
      <w:lvlJc w:val="left"/>
      <w:pPr>
        <w:ind w:left="5660" w:hanging="392"/>
      </w:pPr>
      <w:rPr>
        <w:rFonts w:hint="default"/>
      </w:rPr>
    </w:lvl>
    <w:lvl w:ilvl="6" w:tplc="C6207296">
      <w:start w:val="1"/>
      <w:numFmt w:val="bullet"/>
      <w:lvlText w:val="•"/>
      <w:lvlJc w:val="left"/>
      <w:pPr>
        <w:ind w:left="6636" w:hanging="392"/>
      </w:pPr>
      <w:rPr>
        <w:rFonts w:hint="default"/>
      </w:rPr>
    </w:lvl>
    <w:lvl w:ilvl="7" w:tplc="3E3A8B10">
      <w:start w:val="1"/>
      <w:numFmt w:val="bullet"/>
      <w:lvlText w:val="•"/>
      <w:lvlJc w:val="left"/>
      <w:pPr>
        <w:ind w:left="7612" w:hanging="392"/>
      </w:pPr>
      <w:rPr>
        <w:rFonts w:hint="default"/>
      </w:rPr>
    </w:lvl>
    <w:lvl w:ilvl="8" w:tplc="7EB218C6">
      <w:start w:val="1"/>
      <w:numFmt w:val="bullet"/>
      <w:lvlText w:val="•"/>
      <w:lvlJc w:val="left"/>
      <w:pPr>
        <w:ind w:left="8588" w:hanging="392"/>
      </w:pPr>
      <w:rPr>
        <w:rFonts w:hint="default"/>
      </w:rPr>
    </w:lvl>
  </w:abstractNum>
  <w:abstractNum w:abstractNumId="11" w15:restartNumberingAfterBreak="0">
    <w:nsid w:val="52206935"/>
    <w:multiLevelType w:val="hybridMultilevel"/>
    <w:tmpl w:val="C1B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3B4"/>
    <w:multiLevelType w:val="hybridMultilevel"/>
    <w:tmpl w:val="ADC61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13F7F"/>
    <w:multiLevelType w:val="hybridMultilevel"/>
    <w:tmpl w:val="5DAC01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863DC3"/>
    <w:multiLevelType w:val="hybridMultilevel"/>
    <w:tmpl w:val="3E98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14E6B"/>
    <w:multiLevelType w:val="hybridMultilevel"/>
    <w:tmpl w:val="6DF0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AA5E15"/>
    <w:multiLevelType w:val="hybridMultilevel"/>
    <w:tmpl w:val="432E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53A25"/>
    <w:multiLevelType w:val="hybridMultilevel"/>
    <w:tmpl w:val="944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367AD"/>
    <w:multiLevelType w:val="hybridMultilevel"/>
    <w:tmpl w:val="2C5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02093"/>
    <w:multiLevelType w:val="hybridMultilevel"/>
    <w:tmpl w:val="9F9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32451"/>
    <w:multiLevelType w:val="hybridMultilevel"/>
    <w:tmpl w:val="853CC85E"/>
    <w:lvl w:ilvl="0" w:tplc="9F7E26D8">
      <w:start w:val="1"/>
      <w:numFmt w:val="decimal"/>
      <w:lvlText w:val="%1)"/>
      <w:lvlJc w:val="left"/>
      <w:pPr>
        <w:ind w:left="531" w:hanging="360"/>
      </w:pPr>
      <w:rPr>
        <w:rFonts w:hint="default"/>
        <w:color w:val="0C0C0C"/>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num w:numId="1">
    <w:abstractNumId w:val="0"/>
  </w:num>
  <w:num w:numId="2">
    <w:abstractNumId w:val="11"/>
  </w:num>
  <w:num w:numId="3">
    <w:abstractNumId w:val="4"/>
  </w:num>
  <w:num w:numId="4">
    <w:abstractNumId w:val="15"/>
  </w:num>
  <w:num w:numId="5">
    <w:abstractNumId w:val="12"/>
  </w:num>
  <w:num w:numId="6">
    <w:abstractNumId w:val="6"/>
  </w:num>
  <w:num w:numId="7">
    <w:abstractNumId w:val="9"/>
  </w:num>
  <w:num w:numId="8">
    <w:abstractNumId w:val="7"/>
  </w:num>
  <w:num w:numId="9">
    <w:abstractNumId w:val="17"/>
  </w:num>
  <w:num w:numId="10">
    <w:abstractNumId w:val="20"/>
  </w:num>
  <w:num w:numId="11">
    <w:abstractNumId w:val="14"/>
  </w:num>
  <w:num w:numId="12">
    <w:abstractNumId w:val="22"/>
  </w:num>
  <w:num w:numId="13">
    <w:abstractNumId w:val="10"/>
  </w:num>
  <w:num w:numId="14">
    <w:abstractNumId w:val="3"/>
  </w:num>
  <w:num w:numId="15">
    <w:abstractNumId w:val="1"/>
  </w:num>
  <w:num w:numId="16">
    <w:abstractNumId w:val="8"/>
  </w:num>
  <w:num w:numId="17">
    <w:abstractNumId w:val="19"/>
  </w:num>
  <w:num w:numId="18">
    <w:abstractNumId w:val="5"/>
  </w:num>
  <w:num w:numId="19">
    <w:abstractNumId w:val="18"/>
  </w:num>
  <w:num w:numId="20">
    <w:abstractNumId w:val="16"/>
  </w:num>
  <w:num w:numId="21">
    <w:abstractNumId w:val="13"/>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CE"/>
    <w:rsid w:val="0000128E"/>
    <w:rsid w:val="0000203B"/>
    <w:rsid w:val="000038BD"/>
    <w:rsid w:val="0000549B"/>
    <w:rsid w:val="00005F26"/>
    <w:rsid w:val="0000659C"/>
    <w:rsid w:val="000125D9"/>
    <w:rsid w:val="000140EA"/>
    <w:rsid w:val="00014E69"/>
    <w:rsid w:val="00016685"/>
    <w:rsid w:val="00016C0C"/>
    <w:rsid w:val="000205A9"/>
    <w:rsid w:val="00024FBA"/>
    <w:rsid w:val="00036860"/>
    <w:rsid w:val="00037781"/>
    <w:rsid w:val="000401D2"/>
    <w:rsid w:val="00043A6F"/>
    <w:rsid w:val="00043BC4"/>
    <w:rsid w:val="000442E0"/>
    <w:rsid w:val="00047BBB"/>
    <w:rsid w:val="00053969"/>
    <w:rsid w:val="00055970"/>
    <w:rsid w:val="00055C1C"/>
    <w:rsid w:val="00060E8F"/>
    <w:rsid w:val="00065678"/>
    <w:rsid w:val="00067EB2"/>
    <w:rsid w:val="00070AC9"/>
    <w:rsid w:val="00072032"/>
    <w:rsid w:val="0007372B"/>
    <w:rsid w:val="00077284"/>
    <w:rsid w:val="000823CF"/>
    <w:rsid w:val="00082EAA"/>
    <w:rsid w:val="00086290"/>
    <w:rsid w:val="0009159B"/>
    <w:rsid w:val="00092FD7"/>
    <w:rsid w:val="000934CB"/>
    <w:rsid w:val="000954E8"/>
    <w:rsid w:val="000972E1"/>
    <w:rsid w:val="000A571D"/>
    <w:rsid w:val="000A6479"/>
    <w:rsid w:val="000A7707"/>
    <w:rsid w:val="000A7F7C"/>
    <w:rsid w:val="000B142E"/>
    <w:rsid w:val="000B5808"/>
    <w:rsid w:val="000B7417"/>
    <w:rsid w:val="000C061D"/>
    <w:rsid w:val="000C2FBC"/>
    <w:rsid w:val="000C2FF3"/>
    <w:rsid w:val="000C40C3"/>
    <w:rsid w:val="000C41AF"/>
    <w:rsid w:val="000C5AD7"/>
    <w:rsid w:val="000C5CF9"/>
    <w:rsid w:val="000D129D"/>
    <w:rsid w:val="000D20CD"/>
    <w:rsid w:val="000D26DB"/>
    <w:rsid w:val="000D29E6"/>
    <w:rsid w:val="000D4522"/>
    <w:rsid w:val="000D59C7"/>
    <w:rsid w:val="000E0A73"/>
    <w:rsid w:val="000E31FA"/>
    <w:rsid w:val="000E3CEC"/>
    <w:rsid w:val="000E4E1F"/>
    <w:rsid w:val="000E69AF"/>
    <w:rsid w:val="000F40DE"/>
    <w:rsid w:val="000F5AA7"/>
    <w:rsid w:val="000F5B91"/>
    <w:rsid w:val="000F7D33"/>
    <w:rsid w:val="000F7DD7"/>
    <w:rsid w:val="000F7F90"/>
    <w:rsid w:val="00101DD9"/>
    <w:rsid w:val="00105EDC"/>
    <w:rsid w:val="00106A3A"/>
    <w:rsid w:val="00107E8F"/>
    <w:rsid w:val="00110942"/>
    <w:rsid w:val="0011170D"/>
    <w:rsid w:val="00112B83"/>
    <w:rsid w:val="0011626D"/>
    <w:rsid w:val="001201DB"/>
    <w:rsid w:val="00120A9B"/>
    <w:rsid w:val="00120FF0"/>
    <w:rsid w:val="001222DC"/>
    <w:rsid w:val="00125E4A"/>
    <w:rsid w:val="001300A9"/>
    <w:rsid w:val="001309F0"/>
    <w:rsid w:val="0014080C"/>
    <w:rsid w:val="001447C4"/>
    <w:rsid w:val="001455B4"/>
    <w:rsid w:val="0014563D"/>
    <w:rsid w:val="001503B1"/>
    <w:rsid w:val="0015437B"/>
    <w:rsid w:val="001556DC"/>
    <w:rsid w:val="00155E03"/>
    <w:rsid w:val="00156218"/>
    <w:rsid w:val="00160941"/>
    <w:rsid w:val="00162EDC"/>
    <w:rsid w:val="00163C73"/>
    <w:rsid w:val="00166175"/>
    <w:rsid w:val="00171E3B"/>
    <w:rsid w:val="0017541B"/>
    <w:rsid w:val="0018157E"/>
    <w:rsid w:val="00181C66"/>
    <w:rsid w:val="001839DE"/>
    <w:rsid w:val="00185F3D"/>
    <w:rsid w:val="001868E0"/>
    <w:rsid w:val="00186911"/>
    <w:rsid w:val="00187A40"/>
    <w:rsid w:val="00187AC7"/>
    <w:rsid w:val="0019217A"/>
    <w:rsid w:val="00192C59"/>
    <w:rsid w:val="00195137"/>
    <w:rsid w:val="00196C77"/>
    <w:rsid w:val="00197ADC"/>
    <w:rsid w:val="001A0FF3"/>
    <w:rsid w:val="001A43BF"/>
    <w:rsid w:val="001A4B2C"/>
    <w:rsid w:val="001A57BE"/>
    <w:rsid w:val="001B12D4"/>
    <w:rsid w:val="001B1A87"/>
    <w:rsid w:val="001B48E3"/>
    <w:rsid w:val="001B4BF9"/>
    <w:rsid w:val="001B5288"/>
    <w:rsid w:val="001B5FE2"/>
    <w:rsid w:val="001B6A51"/>
    <w:rsid w:val="001C0329"/>
    <w:rsid w:val="001C063F"/>
    <w:rsid w:val="001C51CB"/>
    <w:rsid w:val="001C55AE"/>
    <w:rsid w:val="001C5A1E"/>
    <w:rsid w:val="001C64BD"/>
    <w:rsid w:val="001C69C4"/>
    <w:rsid w:val="001C6FF5"/>
    <w:rsid w:val="001C7D47"/>
    <w:rsid w:val="001D07E2"/>
    <w:rsid w:val="001D0BDA"/>
    <w:rsid w:val="001D1DD8"/>
    <w:rsid w:val="001D1DF3"/>
    <w:rsid w:val="001D3FA5"/>
    <w:rsid w:val="001D5F6B"/>
    <w:rsid w:val="001D7589"/>
    <w:rsid w:val="001E0061"/>
    <w:rsid w:val="001E3157"/>
    <w:rsid w:val="001E63D1"/>
    <w:rsid w:val="001E79D7"/>
    <w:rsid w:val="001F48D4"/>
    <w:rsid w:val="001F65A7"/>
    <w:rsid w:val="0020393C"/>
    <w:rsid w:val="00204CE9"/>
    <w:rsid w:val="00205064"/>
    <w:rsid w:val="00211D74"/>
    <w:rsid w:val="00222AB5"/>
    <w:rsid w:val="002307FE"/>
    <w:rsid w:val="00233279"/>
    <w:rsid w:val="00233C83"/>
    <w:rsid w:val="002360F6"/>
    <w:rsid w:val="00237410"/>
    <w:rsid w:val="002379E2"/>
    <w:rsid w:val="00245F6F"/>
    <w:rsid w:val="00246E9C"/>
    <w:rsid w:val="002524FB"/>
    <w:rsid w:val="00254FCD"/>
    <w:rsid w:val="00257B11"/>
    <w:rsid w:val="0026063A"/>
    <w:rsid w:val="00266ECE"/>
    <w:rsid w:val="0026763C"/>
    <w:rsid w:val="00267FAF"/>
    <w:rsid w:val="0027051A"/>
    <w:rsid w:val="00271E4B"/>
    <w:rsid w:val="00272589"/>
    <w:rsid w:val="00275666"/>
    <w:rsid w:val="00276C31"/>
    <w:rsid w:val="00280FBE"/>
    <w:rsid w:val="00282C00"/>
    <w:rsid w:val="00283CAD"/>
    <w:rsid w:val="002844B1"/>
    <w:rsid w:val="00284DE4"/>
    <w:rsid w:val="002851DC"/>
    <w:rsid w:val="00286A9D"/>
    <w:rsid w:val="00286F75"/>
    <w:rsid w:val="00287B84"/>
    <w:rsid w:val="00291480"/>
    <w:rsid w:val="0029575A"/>
    <w:rsid w:val="002960B4"/>
    <w:rsid w:val="00296478"/>
    <w:rsid w:val="002A5043"/>
    <w:rsid w:val="002B1BDE"/>
    <w:rsid w:val="002B283F"/>
    <w:rsid w:val="002B2952"/>
    <w:rsid w:val="002C08CD"/>
    <w:rsid w:val="002C623F"/>
    <w:rsid w:val="002D32D9"/>
    <w:rsid w:val="002E1F74"/>
    <w:rsid w:val="002E2913"/>
    <w:rsid w:val="002E63A8"/>
    <w:rsid w:val="002F004D"/>
    <w:rsid w:val="002F20C4"/>
    <w:rsid w:val="002F215F"/>
    <w:rsid w:val="002F4E57"/>
    <w:rsid w:val="002F5B6B"/>
    <w:rsid w:val="002F691B"/>
    <w:rsid w:val="002F6F0E"/>
    <w:rsid w:val="00304ACC"/>
    <w:rsid w:val="00304C1F"/>
    <w:rsid w:val="0030641B"/>
    <w:rsid w:val="003079B2"/>
    <w:rsid w:val="00307D38"/>
    <w:rsid w:val="0031049B"/>
    <w:rsid w:val="00311F0B"/>
    <w:rsid w:val="003131A4"/>
    <w:rsid w:val="003153CB"/>
    <w:rsid w:val="00316260"/>
    <w:rsid w:val="003162B4"/>
    <w:rsid w:val="00322A9F"/>
    <w:rsid w:val="00324D0A"/>
    <w:rsid w:val="0032584D"/>
    <w:rsid w:val="00331610"/>
    <w:rsid w:val="00331EA2"/>
    <w:rsid w:val="00334E32"/>
    <w:rsid w:val="00340931"/>
    <w:rsid w:val="003412B2"/>
    <w:rsid w:val="0034683B"/>
    <w:rsid w:val="0034696E"/>
    <w:rsid w:val="00346AFC"/>
    <w:rsid w:val="00346C4D"/>
    <w:rsid w:val="00350241"/>
    <w:rsid w:val="003538A2"/>
    <w:rsid w:val="00353D01"/>
    <w:rsid w:val="00355CF5"/>
    <w:rsid w:val="003628C9"/>
    <w:rsid w:val="00366A7E"/>
    <w:rsid w:val="00371276"/>
    <w:rsid w:val="003712BB"/>
    <w:rsid w:val="00371FF4"/>
    <w:rsid w:val="00382926"/>
    <w:rsid w:val="003854D5"/>
    <w:rsid w:val="003855FC"/>
    <w:rsid w:val="003864FC"/>
    <w:rsid w:val="003901FE"/>
    <w:rsid w:val="00390EE8"/>
    <w:rsid w:val="00391099"/>
    <w:rsid w:val="00392103"/>
    <w:rsid w:val="00393E08"/>
    <w:rsid w:val="00395A99"/>
    <w:rsid w:val="0039666B"/>
    <w:rsid w:val="00396A7D"/>
    <w:rsid w:val="003A34D3"/>
    <w:rsid w:val="003A5495"/>
    <w:rsid w:val="003B0460"/>
    <w:rsid w:val="003B21D1"/>
    <w:rsid w:val="003B2511"/>
    <w:rsid w:val="003B3CC0"/>
    <w:rsid w:val="003B4A89"/>
    <w:rsid w:val="003C133E"/>
    <w:rsid w:val="003C197A"/>
    <w:rsid w:val="003C7078"/>
    <w:rsid w:val="003D149F"/>
    <w:rsid w:val="003D435B"/>
    <w:rsid w:val="003D47B3"/>
    <w:rsid w:val="003E057B"/>
    <w:rsid w:val="003E23B1"/>
    <w:rsid w:val="003E6A01"/>
    <w:rsid w:val="003F15D5"/>
    <w:rsid w:val="003F1957"/>
    <w:rsid w:val="003F2C15"/>
    <w:rsid w:val="003F5EC2"/>
    <w:rsid w:val="00400A0C"/>
    <w:rsid w:val="00404101"/>
    <w:rsid w:val="004114EA"/>
    <w:rsid w:val="00411500"/>
    <w:rsid w:val="00413DE9"/>
    <w:rsid w:val="004141E1"/>
    <w:rsid w:val="004170AC"/>
    <w:rsid w:val="0042020B"/>
    <w:rsid w:val="00420D4C"/>
    <w:rsid w:val="004244D9"/>
    <w:rsid w:val="00425730"/>
    <w:rsid w:val="0042703A"/>
    <w:rsid w:val="00432AB1"/>
    <w:rsid w:val="00432C9D"/>
    <w:rsid w:val="004337D2"/>
    <w:rsid w:val="00437EF6"/>
    <w:rsid w:val="00443593"/>
    <w:rsid w:val="004451F9"/>
    <w:rsid w:val="00445E0A"/>
    <w:rsid w:val="00446370"/>
    <w:rsid w:val="00450DBC"/>
    <w:rsid w:val="004524D0"/>
    <w:rsid w:val="00455009"/>
    <w:rsid w:val="00455F92"/>
    <w:rsid w:val="0046160D"/>
    <w:rsid w:val="00463351"/>
    <w:rsid w:val="00464F90"/>
    <w:rsid w:val="004669E4"/>
    <w:rsid w:val="00471710"/>
    <w:rsid w:val="0047340E"/>
    <w:rsid w:val="00473A49"/>
    <w:rsid w:val="00476D17"/>
    <w:rsid w:val="00480350"/>
    <w:rsid w:val="0048434B"/>
    <w:rsid w:val="004849CB"/>
    <w:rsid w:val="00486CE1"/>
    <w:rsid w:val="00490FCA"/>
    <w:rsid w:val="0049253E"/>
    <w:rsid w:val="004A0462"/>
    <w:rsid w:val="004A0BA8"/>
    <w:rsid w:val="004A14F7"/>
    <w:rsid w:val="004A1607"/>
    <w:rsid w:val="004A1AA0"/>
    <w:rsid w:val="004A2AE0"/>
    <w:rsid w:val="004A58B6"/>
    <w:rsid w:val="004A7364"/>
    <w:rsid w:val="004B0605"/>
    <w:rsid w:val="004C2870"/>
    <w:rsid w:val="004C34D5"/>
    <w:rsid w:val="004C6443"/>
    <w:rsid w:val="004D1B1B"/>
    <w:rsid w:val="004D2FB0"/>
    <w:rsid w:val="004D7465"/>
    <w:rsid w:val="004E0413"/>
    <w:rsid w:val="004E66D5"/>
    <w:rsid w:val="004E7A9E"/>
    <w:rsid w:val="004F0C7E"/>
    <w:rsid w:val="004F1A36"/>
    <w:rsid w:val="004F1DFC"/>
    <w:rsid w:val="004F3B3F"/>
    <w:rsid w:val="00502C26"/>
    <w:rsid w:val="00503616"/>
    <w:rsid w:val="0050478C"/>
    <w:rsid w:val="005130AB"/>
    <w:rsid w:val="00513A09"/>
    <w:rsid w:val="00515110"/>
    <w:rsid w:val="00524B8B"/>
    <w:rsid w:val="00526FF6"/>
    <w:rsid w:val="00527756"/>
    <w:rsid w:val="00530351"/>
    <w:rsid w:val="0054462F"/>
    <w:rsid w:val="00544AC4"/>
    <w:rsid w:val="00545A35"/>
    <w:rsid w:val="00546682"/>
    <w:rsid w:val="00550D15"/>
    <w:rsid w:val="00551FBD"/>
    <w:rsid w:val="00556279"/>
    <w:rsid w:val="00561233"/>
    <w:rsid w:val="005617CE"/>
    <w:rsid w:val="005627AC"/>
    <w:rsid w:val="00562C97"/>
    <w:rsid w:val="00563976"/>
    <w:rsid w:val="00567D84"/>
    <w:rsid w:val="00576865"/>
    <w:rsid w:val="005813E4"/>
    <w:rsid w:val="005832B4"/>
    <w:rsid w:val="0058343D"/>
    <w:rsid w:val="00594DC5"/>
    <w:rsid w:val="00595F80"/>
    <w:rsid w:val="005A5BA4"/>
    <w:rsid w:val="005A5DE4"/>
    <w:rsid w:val="005A7EFA"/>
    <w:rsid w:val="005B3245"/>
    <w:rsid w:val="005B4219"/>
    <w:rsid w:val="005C10A0"/>
    <w:rsid w:val="005C6B4C"/>
    <w:rsid w:val="005C74F7"/>
    <w:rsid w:val="005C7832"/>
    <w:rsid w:val="005D2151"/>
    <w:rsid w:val="005E0BA0"/>
    <w:rsid w:val="005E4283"/>
    <w:rsid w:val="005E6E60"/>
    <w:rsid w:val="005F2641"/>
    <w:rsid w:val="005F31B8"/>
    <w:rsid w:val="005F5AF8"/>
    <w:rsid w:val="005F7937"/>
    <w:rsid w:val="00600387"/>
    <w:rsid w:val="006012F9"/>
    <w:rsid w:val="006038B8"/>
    <w:rsid w:val="00614F14"/>
    <w:rsid w:val="006157C2"/>
    <w:rsid w:val="00621FCD"/>
    <w:rsid w:val="00622612"/>
    <w:rsid w:val="00623BA2"/>
    <w:rsid w:val="0062573D"/>
    <w:rsid w:val="00627569"/>
    <w:rsid w:val="00631ADC"/>
    <w:rsid w:val="00633788"/>
    <w:rsid w:val="00635CC1"/>
    <w:rsid w:val="006446E5"/>
    <w:rsid w:val="006510BF"/>
    <w:rsid w:val="006518E1"/>
    <w:rsid w:val="006537F6"/>
    <w:rsid w:val="0066079C"/>
    <w:rsid w:val="0066137F"/>
    <w:rsid w:val="00661E34"/>
    <w:rsid w:val="00662A1E"/>
    <w:rsid w:val="006632CD"/>
    <w:rsid w:val="006677CE"/>
    <w:rsid w:val="00670FD8"/>
    <w:rsid w:val="00673B03"/>
    <w:rsid w:val="00674E03"/>
    <w:rsid w:val="00674E2D"/>
    <w:rsid w:val="006763DE"/>
    <w:rsid w:val="00676CD5"/>
    <w:rsid w:val="0068169B"/>
    <w:rsid w:val="00687820"/>
    <w:rsid w:val="00687B43"/>
    <w:rsid w:val="00690D0C"/>
    <w:rsid w:val="00691415"/>
    <w:rsid w:val="006919FB"/>
    <w:rsid w:val="00692AC4"/>
    <w:rsid w:val="006930E1"/>
    <w:rsid w:val="00695888"/>
    <w:rsid w:val="00696216"/>
    <w:rsid w:val="006A7E25"/>
    <w:rsid w:val="006B189F"/>
    <w:rsid w:val="006B2256"/>
    <w:rsid w:val="006B549A"/>
    <w:rsid w:val="006B5C1F"/>
    <w:rsid w:val="006B5EBF"/>
    <w:rsid w:val="006C12A5"/>
    <w:rsid w:val="006C4E80"/>
    <w:rsid w:val="006C533D"/>
    <w:rsid w:val="006C6046"/>
    <w:rsid w:val="006C74D0"/>
    <w:rsid w:val="006D1B98"/>
    <w:rsid w:val="006D27A5"/>
    <w:rsid w:val="006D5177"/>
    <w:rsid w:val="006D7B82"/>
    <w:rsid w:val="006D7BB6"/>
    <w:rsid w:val="006E0D8A"/>
    <w:rsid w:val="006E26CD"/>
    <w:rsid w:val="006E4975"/>
    <w:rsid w:val="006E7302"/>
    <w:rsid w:val="006F03BF"/>
    <w:rsid w:val="006F2DD7"/>
    <w:rsid w:val="006F421B"/>
    <w:rsid w:val="006F7F98"/>
    <w:rsid w:val="00700B9B"/>
    <w:rsid w:val="007109D2"/>
    <w:rsid w:val="007126C7"/>
    <w:rsid w:val="00714C35"/>
    <w:rsid w:val="00716B21"/>
    <w:rsid w:val="00717AB9"/>
    <w:rsid w:val="00717C9A"/>
    <w:rsid w:val="00724028"/>
    <w:rsid w:val="00724572"/>
    <w:rsid w:val="00724F39"/>
    <w:rsid w:val="007261C9"/>
    <w:rsid w:val="00727C2F"/>
    <w:rsid w:val="007309A1"/>
    <w:rsid w:val="00732A6F"/>
    <w:rsid w:val="0073314B"/>
    <w:rsid w:val="00733736"/>
    <w:rsid w:val="00735FD6"/>
    <w:rsid w:val="00736DDB"/>
    <w:rsid w:val="00737878"/>
    <w:rsid w:val="0074184D"/>
    <w:rsid w:val="0074634E"/>
    <w:rsid w:val="0076268A"/>
    <w:rsid w:val="00762695"/>
    <w:rsid w:val="00765391"/>
    <w:rsid w:val="007705DF"/>
    <w:rsid w:val="007714DD"/>
    <w:rsid w:val="0077170A"/>
    <w:rsid w:val="00774E29"/>
    <w:rsid w:val="007765A6"/>
    <w:rsid w:val="007803A6"/>
    <w:rsid w:val="007836CB"/>
    <w:rsid w:val="007851F0"/>
    <w:rsid w:val="00786855"/>
    <w:rsid w:val="00791476"/>
    <w:rsid w:val="0079443F"/>
    <w:rsid w:val="007969C8"/>
    <w:rsid w:val="007A5B62"/>
    <w:rsid w:val="007B05B1"/>
    <w:rsid w:val="007B05B5"/>
    <w:rsid w:val="007B05C1"/>
    <w:rsid w:val="007B0A9C"/>
    <w:rsid w:val="007B2D5E"/>
    <w:rsid w:val="007B3B09"/>
    <w:rsid w:val="007C0353"/>
    <w:rsid w:val="007C0AB2"/>
    <w:rsid w:val="007C53AB"/>
    <w:rsid w:val="007D04B6"/>
    <w:rsid w:val="007D056F"/>
    <w:rsid w:val="007D0FE4"/>
    <w:rsid w:val="007D29D3"/>
    <w:rsid w:val="007D3E6C"/>
    <w:rsid w:val="007D498D"/>
    <w:rsid w:val="007D6E19"/>
    <w:rsid w:val="007E0948"/>
    <w:rsid w:val="007E0B36"/>
    <w:rsid w:val="007E5965"/>
    <w:rsid w:val="007E68DE"/>
    <w:rsid w:val="007E73DC"/>
    <w:rsid w:val="007F082C"/>
    <w:rsid w:val="007F136D"/>
    <w:rsid w:val="007F1580"/>
    <w:rsid w:val="007F479C"/>
    <w:rsid w:val="007F6C8E"/>
    <w:rsid w:val="007F7688"/>
    <w:rsid w:val="007F7A4D"/>
    <w:rsid w:val="008020AD"/>
    <w:rsid w:val="00803074"/>
    <w:rsid w:val="00806511"/>
    <w:rsid w:val="00812198"/>
    <w:rsid w:val="0081239B"/>
    <w:rsid w:val="00817D2E"/>
    <w:rsid w:val="00821BFA"/>
    <w:rsid w:val="008222FC"/>
    <w:rsid w:val="00825F87"/>
    <w:rsid w:val="00826B16"/>
    <w:rsid w:val="00826E22"/>
    <w:rsid w:val="00833169"/>
    <w:rsid w:val="00833B88"/>
    <w:rsid w:val="00835014"/>
    <w:rsid w:val="00844AE5"/>
    <w:rsid w:val="008464A5"/>
    <w:rsid w:val="00847150"/>
    <w:rsid w:val="008514DF"/>
    <w:rsid w:val="00852B8A"/>
    <w:rsid w:val="00855255"/>
    <w:rsid w:val="00855E67"/>
    <w:rsid w:val="00860082"/>
    <w:rsid w:val="00860502"/>
    <w:rsid w:val="008624A8"/>
    <w:rsid w:val="00862507"/>
    <w:rsid w:val="00862737"/>
    <w:rsid w:val="00862C94"/>
    <w:rsid w:val="00862E69"/>
    <w:rsid w:val="00866D9B"/>
    <w:rsid w:val="008702F4"/>
    <w:rsid w:val="00870D39"/>
    <w:rsid w:val="0087107E"/>
    <w:rsid w:val="00871489"/>
    <w:rsid w:val="00871CBF"/>
    <w:rsid w:val="0087325D"/>
    <w:rsid w:val="00877F90"/>
    <w:rsid w:val="00886D03"/>
    <w:rsid w:val="00891FE5"/>
    <w:rsid w:val="00893F19"/>
    <w:rsid w:val="00895438"/>
    <w:rsid w:val="008971C0"/>
    <w:rsid w:val="008A20A7"/>
    <w:rsid w:val="008A46E3"/>
    <w:rsid w:val="008A7B06"/>
    <w:rsid w:val="008B097D"/>
    <w:rsid w:val="008B3468"/>
    <w:rsid w:val="008C74EE"/>
    <w:rsid w:val="008D067F"/>
    <w:rsid w:val="008D6E27"/>
    <w:rsid w:val="008E5827"/>
    <w:rsid w:val="008E6059"/>
    <w:rsid w:val="008E77E9"/>
    <w:rsid w:val="008F3B5C"/>
    <w:rsid w:val="008F749E"/>
    <w:rsid w:val="00901144"/>
    <w:rsid w:val="009027C9"/>
    <w:rsid w:val="009033A3"/>
    <w:rsid w:val="009043D6"/>
    <w:rsid w:val="00906022"/>
    <w:rsid w:val="00910141"/>
    <w:rsid w:val="00927787"/>
    <w:rsid w:val="00934A99"/>
    <w:rsid w:val="00934ED0"/>
    <w:rsid w:val="00941C0D"/>
    <w:rsid w:val="00944EA0"/>
    <w:rsid w:val="009549D8"/>
    <w:rsid w:val="00954C54"/>
    <w:rsid w:val="00955161"/>
    <w:rsid w:val="009603F7"/>
    <w:rsid w:val="00960F03"/>
    <w:rsid w:val="0096283A"/>
    <w:rsid w:val="00962A6C"/>
    <w:rsid w:val="00965690"/>
    <w:rsid w:val="00974AE5"/>
    <w:rsid w:val="00977831"/>
    <w:rsid w:val="0098259D"/>
    <w:rsid w:val="00987468"/>
    <w:rsid w:val="009959B4"/>
    <w:rsid w:val="009A0200"/>
    <w:rsid w:val="009A0B8B"/>
    <w:rsid w:val="009A419C"/>
    <w:rsid w:val="009A79DF"/>
    <w:rsid w:val="009B0A41"/>
    <w:rsid w:val="009B1058"/>
    <w:rsid w:val="009C048F"/>
    <w:rsid w:val="009C423C"/>
    <w:rsid w:val="009D314A"/>
    <w:rsid w:val="009D3714"/>
    <w:rsid w:val="009D736C"/>
    <w:rsid w:val="009E2318"/>
    <w:rsid w:val="009E364D"/>
    <w:rsid w:val="009E5EDF"/>
    <w:rsid w:val="009F0F47"/>
    <w:rsid w:val="009F204A"/>
    <w:rsid w:val="009F532D"/>
    <w:rsid w:val="009F6B95"/>
    <w:rsid w:val="00A011F5"/>
    <w:rsid w:val="00A0174F"/>
    <w:rsid w:val="00A01B1B"/>
    <w:rsid w:val="00A02891"/>
    <w:rsid w:val="00A03746"/>
    <w:rsid w:val="00A10E62"/>
    <w:rsid w:val="00A12B45"/>
    <w:rsid w:val="00A15B99"/>
    <w:rsid w:val="00A24C8A"/>
    <w:rsid w:val="00A256DF"/>
    <w:rsid w:val="00A32FB5"/>
    <w:rsid w:val="00A3715D"/>
    <w:rsid w:val="00A4034E"/>
    <w:rsid w:val="00A40513"/>
    <w:rsid w:val="00A440EB"/>
    <w:rsid w:val="00A451CA"/>
    <w:rsid w:val="00A53DBF"/>
    <w:rsid w:val="00A55448"/>
    <w:rsid w:val="00A60C9F"/>
    <w:rsid w:val="00A65165"/>
    <w:rsid w:val="00A672B0"/>
    <w:rsid w:val="00A73C64"/>
    <w:rsid w:val="00A75367"/>
    <w:rsid w:val="00A77E9D"/>
    <w:rsid w:val="00A95DF3"/>
    <w:rsid w:val="00A96624"/>
    <w:rsid w:val="00AA0041"/>
    <w:rsid w:val="00AA085C"/>
    <w:rsid w:val="00AA242C"/>
    <w:rsid w:val="00AA2C67"/>
    <w:rsid w:val="00AA3643"/>
    <w:rsid w:val="00AA6AE6"/>
    <w:rsid w:val="00AB013F"/>
    <w:rsid w:val="00AB387B"/>
    <w:rsid w:val="00AB4604"/>
    <w:rsid w:val="00AB5435"/>
    <w:rsid w:val="00AB7801"/>
    <w:rsid w:val="00AC232F"/>
    <w:rsid w:val="00AC24C0"/>
    <w:rsid w:val="00AC3060"/>
    <w:rsid w:val="00AC339F"/>
    <w:rsid w:val="00AD22C2"/>
    <w:rsid w:val="00AD2BB0"/>
    <w:rsid w:val="00AD3140"/>
    <w:rsid w:val="00AD5EF0"/>
    <w:rsid w:val="00AE239B"/>
    <w:rsid w:val="00AE45E1"/>
    <w:rsid w:val="00AE5AC2"/>
    <w:rsid w:val="00AE7DD1"/>
    <w:rsid w:val="00AF0852"/>
    <w:rsid w:val="00AF1E06"/>
    <w:rsid w:val="00AF443C"/>
    <w:rsid w:val="00AF4DA7"/>
    <w:rsid w:val="00AF4F1B"/>
    <w:rsid w:val="00AF6359"/>
    <w:rsid w:val="00B00B63"/>
    <w:rsid w:val="00B0198A"/>
    <w:rsid w:val="00B01D0D"/>
    <w:rsid w:val="00B0219A"/>
    <w:rsid w:val="00B022EA"/>
    <w:rsid w:val="00B047DA"/>
    <w:rsid w:val="00B07CA8"/>
    <w:rsid w:val="00B16E6C"/>
    <w:rsid w:val="00B22C86"/>
    <w:rsid w:val="00B237AD"/>
    <w:rsid w:val="00B2796F"/>
    <w:rsid w:val="00B27980"/>
    <w:rsid w:val="00B3513F"/>
    <w:rsid w:val="00B36166"/>
    <w:rsid w:val="00B47D28"/>
    <w:rsid w:val="00B52F31"/>
    <w:rsid w:val="00B55347"/>
    <w:rsid w:val="00B636B9"/>
    <w:rsid w:val="00B65CD7"/>
    <w:rsid w:val="00B6714C"/>
    <w:rsid w:val="00B74357"/>
    <w:rsid w:val="00B754FA"/>
    <w:rsid w:val="00B76789"/>
    <w:rsid w:val="00B9252D"/>
    <w:rsid w:val="00B93E50"/>
    <w:rsid w:val="00B97D41"/>
    <w:rsid w:val="00BA003F"/>
    <w:rsid w:val="00BA04F7"/>
    <w:rsid w:val="00BA20D3"/>
    <w:rsid w:val="00BA2219"/>
    <w:rsid w:val="00BA4367"/>
    <w:rsid w:val="00BA5AFA"/>
    <w:rsid w:val="00BA62B1"/>
    <w:rsid w:val="00BA6F59"/>
    <w:rsid w:val="00BA763A"/>
    <w:rsid w:val="00BB0E20"/>
    <w:rsid w:val="00BB195A"/>
    <w:rsid w:val="00BB47C2"/>
    <w:rsid w:val="00BC51CB"/>
    <w:rsid w:val="00BC5668"/>
    <w:rsid w:val="00BC5DE7"/>
    <w:rsid w:val="00BD1128"/>
    <w:rsid w:val="00BD14CA"/>
    <w:rsid w:val="00BD190E"/>
    <w:rsid w:val="00BE0481"/>
    <w:rsid w:val="00BE08F8"/>
    <w:rsid w:val="00BE523D"/>
    <w:rsid w:val="00BE7383"/>
    <w:rsid w:val="00BE757D"/>
    <w:rsid w:val="00BF1512"/>
    <w:rsid w:val="00C00074"/>
    <w:rsid w:val="00C04B9E"/>
    <w:rsid w:val="00C0688E"/>
    <w:rsid w:val="00C07150"/>
    <w:rsid w:val="00C076B5"/>
    <w:rsid w:val="00C07AD4"/>
    <w:rsid w:val="00C172C8"/>
    <w:rsid w:val="00C20B57"/>
    <w:rsid w:val="00C21B1F"/>
    <w:rsid w:val="00C250A7"/>
    <w:rsid w:val="00C25253"/>
    <w:rsid w:val="00C30606"/>
    <w:rsid w:val="00C338B8"/>
    <w:rsid w:val="00C349E0"/>
    <w:rsid w:val="00C37B06"/>
    <w:rsid w:val="00C4047B"/>
    <w:rsid w:val="00C413F3"/>
    <w:rsid w:val="00C417E6"/>
    <w:rsid w:val="00C430A1"/>
    <w:rsid w:val="00C43BCF"/>
    <w:rsid w:val="00C455C7"/>
    <w:rsid w:val="00C45B5E"/>
    <w:rsid w:val="00C479A6"/>
    <w:rsid w:val="00C51E5A"/>
    <w:rsid w:val="00C51EEB"/>
    <w:rsid w:val="00C54202"/>
    <w:rsid w:val="00C55445"/>
    <w:rsid w:val="00C559B0"/>
    <w:rsid w:val="00C61C3B"/>
    <w:rsid w:val="00C629BE"/>
    <w:rsid w:val="00C62C73"/>
    <w:rsid w:val="00C630BA"/>
    <w:rsid w:val="00C63480"/>
    <w:rsid w:val="00C6687F"/>
    <w:rsid w:val="00C8550F"/>
    <w:rsid w:val="00C8557A"/>
    <w:rsid w:val="00C87556"/>
    <w:rsid w:val="00C92F22"/>
    <w:rsid w:val="00C93C58"/>
    <w:rsid w:val="00C94E86"/>
    <w:rsid w:val="00C96760"/>
    <w:rsid w:val="00C97009"/>
    <w:rsid w:val="00CA1124"/>
    <w:rsid w:val="00CA4FB3"/>
    <w:rsid w:val="00CA5482"/>
    <w:rsid w:val="00CA6E80"/>
    <w:rsid w:val="00CA7D50"/>
    <w:rsid w:val="00CB006A"/>
    <w:rsid w:val="00CB11D8"/>
    <w:rsid w:val="00CC1251"/>
    <w:rsid w:val="00CC1CC9"/>
    <w:rsid w:val="00CC2474"/>
    <w:rsid w:val="00CC3A9D"/>
    <w:rsid w:val="00CC4856"/>
    <w:rsid w:val="00CC651D"/>
    <w:rsid w:val="00CD1932"/>
    <w:rsid w:val="00CE0EB3"/>
    <w:rsid w:val="00CE2AA3"/>
    <w:rsid w:val="00CE3B7E"/>
    <w:rsid w:val="00CE4EA9"/>
    <w:rsid w:val="00CE78EB"/>
    <w:rsid w:val="00CE7F3E"/>
    <w:rsid w:val="00CF0525"/>
    <w:rsid w:val="00CF0890"/>
    <w:rsid w:val="00CF0F3D"/>
    <w:rsid w:val="00CF3E8E"/>
    <w:rsid w:val="00CF537A"/>
    <w:rsid w:val="00CF5BFA"/>
    <w:rsid w:val="00D020B3"/>
    <w:rsid w:val="00D03EAE"/>
    <w:rsid w:val="00D04100"/>
    <w:rsid w:val="00D04D9F"/>
    <w:rsid w:val="00D05F23"/>
    <w:rsid w:val="00D06F2B"/>
    <w:rsid w:val="00D10D9C"/>
    <w:rsid w:val="00D120DE"/>
    <w:rsid w:val="00D13C35"/>
    <w:rsid w:val="00D14486"/>
    <w:rsid w:val="00D21416"/>
    <w:rsid w:val="00D21B0B"/>
    <w:rsid w:val="00D26F56"/>
    <w:rsid w:val="00D307B9"/>
    <w:rsid w:val="00D35F97"/>
    <w:rsid w:val="00D37865"/>
    <w:rsid w:val="00D43184"/>
    <w:rsid w:val="00D45022"/>
    <w:rsid w:val="00D539AF"/>
    <w:rsid w:val="00D54AB9"/>
    <w:rsid w:val="00D57395"/>
    <w:rsid w:val="00D60E2F"/>
    <w:rsid w:val="00D64F75"/>
    <w:rsid w:val="00D65EBD"/>
    <w:rsid w:val="00D66D97"/>
    <w:rsid w:val="00D67401"/>
    <w:rsid w:val="00D7189C"/>
    <w:rsid w:val="00D73EDD"/>
    <w:rsid w:val="00D751AD"/>
    <w:rsid w:val="00D75B8D"/>
    <w:rsid w:val="00D80011"/>
    <w:rsid w:val="00D827AE"/>
    <w:rsid w:val="00D84D28"/>
    <w:rsid w:val="00D85092"/>
    <w:rsid w:val="00D96A4F"/>
    <w:rsid w:val="00DA06BF"/>
    <w:rsid w:val="00DA152F"/>
    <w:rsid w:val="00DA5511"/>
    <w:rsid w:val="00DC0810"/>
    <w:rsid w:val="00DC2A72"/>
    <w:rsid w:val="00DC3411"/>
    <w:rsid w:val="00DC599A"/>
    <w:rsid w:val="00DC64EF"/>
    <w:rsid w:val="00DC7040"/>
    <w:rsid w:val="00DD0257"/>
    <w:rsid w:val="00DD117A"/>
    <w:rsid w:val="00DD5B6C"/>
    <w:rsid w:val="00DE079B"/>
    <w:rsid w:val="00DE426E"/>
    <w:rsid w:val="00DE6394"/>
    <w:rsid w:val="00DF07E9"/>
    <w:rsid w:val="00DF216D"/>
    <w:rsid w:val="00DF2A00"/>
    <w:rsid w:val="00DF326E"/>
    <w:rsid w:val="00DF32A8"/>
    <w:rsid w:val="00DF54E9"/>
    <w:rsid w:val="00E01BE7"/>
    <w:rsid w:val="00E02163"/>
    <w:rsid w:val="00E026F3"/>
    <w:rsid w:val="00E028F9"/>
    <w:rsid w:val="00E07200"/>
    <w:rsid w:val="00E10430"/>
    <w:rsid w:val="00E110F7"/>
    <w:rsid w:val="00E118E2"/>
    <w:rsid w:val="00E11F67"/>
    <w:rsid w:val="00E14EF0"/>
    <w:rsid w:val="00E17934"/>
    <w:rsid w:val="00E202D2"/>
    <w:rsid w:val="00E25C70"/>
    <w:rsid w:val="00E25D50"/>
    <w:rsid w:val="00E30731"/>
    <w:rsid w:val="00E319F1"/>
    <w:rsid w:val="00E33460"/>
    <w:rsid w:val="00E3610A"/>
    <w:rsid w:val="00E403D4"/>
    <w:rsid w:val="00E42A76"/>
    <w:rsid w:val="00E43D1F"/>
    <w:rsid w:val="00E45E5F"/>
    <w:rsid w:val="00E467D9"/>
    <w:rsid w:val="00E5074E"/>
    <w:rsid w:val="00E55136"/>
    <w:rsid w:val="00E60EE4"/>
    <w:rsid w:val="00E62BA2"/>
    <w:rsid w:val="00E74BE1"/>
    <w:rsid w:val="00E766A4"/>
    <w:rsid w:val="00E82A06"/>
    <w:rsid w:val="00E9048A"/>
    <w:rsid w:val="00E90E91"/>
    <w:rsid w:val="00E91524"/>
    <w:rsid w:val="00E91D25"/>
    <w:rsid w:val="00E96AAD"/>
    <w:rsid w:val="00EA0225"/>
    <w:rsid w:val="00EA0557"/>
    <w:rsid w:val="00EA05F5"/>
    <w:rsid w:val="00EA0E45"/>
    <w:rsid w:val="00EA1575"/>
    <w:rsid w:val="00EA1ACF"/>
    <w:rsid w:val="00EA22EA"/>
    <w:rsid w:val="00EA4046"/>
    <w:rsid w:val="00EA4BF0"/>
    <w:rsid w:val="00EA4C02"/>
    <w:rsid w:val="00EB3482"/>
    <w:rsid w:val="00EB6603"/>
    <w:rsid w:val="00EB79CC"/>
    <w:rsid w:val="00EC0EEE"/>
    <w:rsid w:val="00EC347C"/>
    <w:rsid w:val="00EC4FC5"/>
    <w:rsid w:val="00EC6AD2"/>
    <w:rsid w:val="00ED2462"/>
    <w:rsid w:val="00ED2AA6"/>
    <w:rsid w:val="00ED31AC"/>
    <w:rsid w:val="00ED41FA"/>
    <w:rsid w:val="00EE134D"/>
    <w:rsid w:val="00EE1DC5"/>
    <w:rsid w:val="00EE2366"/>
    <w:rsid w:val="00EF0EE4"/>
    <w:rsid w:val="00EF1EAA"/>
    <w:rsid w:val="00EF666B"/>
    <w:rsid w:val="00F01E48"/>
    <w:rsid w:val="00F03DF9"/>
    <w:rsid w:val="00F04281"/>
    <w:rsid w:val="00F06254"/>
    <w:rsid w:val="00F125FC"/>
    <w:rsid w:val="00F137D2"/>
    <w:rsid w:val="00F1448B"/>
    <w:rsid w:val="00F21B7E"/>
    <w:rsid w:val="00F22943"/>
    <w:rsid w:val="00F22EC5"/>
    <w:rsid w:val="00F256E2"/>
    <w:rsid w:val="00F2756F"/>
    <w:rsid w:val="00F31EA3"/>
    <w:rsid w:val="00F35540"/>
    <w:rsid w:val="00F35AA9"/>
    <w:rsid w:val="00F36CA9"/>
    <w:rsid w:val="00F37D13"/>
    <w:rsid w:val="00F4092E"/>
    <w:rsid w:val="00F40B77"/>
    <w:rsid w:val="00F41611"/>
    <w:rsid w:val="00F427BD"/>
    <w:rsid w:val="00F45111"/>
    <w:rsid w:val="00F45291"/>
    <w:rsid w:val="00F51297"/>
    <w:rsid w:val="00F519EF"/>
    <w:rsid w:val="00F539D3"/>
    <w:rsid w:val="00F54AC3"/>
    <w:rsid w:val="00F54AC4"/>
    <w:rsid w:val="00F54CA1"/>
    <w:rsid w:val="00F55D2B"/>
    <w:rsid w:val="00F56426"/>
    <w:rsid w:val="00F570AE"/>
    <w:rsid w:val="00F64173"/>
    <w:rsid w:val="00F654F6"/>
    <w:rsid w:val="00F67772"/>
    <w:rsid w:val="00F73019"/>
    <w:rsid w:val="00F735B1"/>
    <w:rsid w:val="00F777BE"/>
    <w:rsid w:val="00F81560"/>
    <w:rsid w:val="00F8777A"/>
    <w:rsid w:val="00F912AD"/>
    <w:rsid w:val="00F94A45"/>
    <w:rsid w:val="00FA3AB7"/>
    <w:rsid w:val="00FA452E"/>
    <w:rsid w:val="00FA4615"/>
    <w:rsid w:val="00FA6806"/>
    <w:rsid w:val="00FB0DB6"/>
    <w:rsid w:val="00FB4397"/>
    <w:rsid w:val="00FB56D5"/>
    <w:rsid w:val="00FB6145"/>
    <w:rsid w:val="00FB79EA"/>
    <w:rsid w:val="00FC163C"/>
    <w:rsid w:val="00FC1B28"/>
    <w:rsid w:val="00FD3EA6"/>
    <w:rsid w:val="00FD3F48"/>
    <w:rsid w:val="00FE29B7"/>
    <w:rsid w:val="00FE42A8"/>
    <w:rsid w:val="00FE4A09"/>
    <w:rsid w:val="00FE7068"/>
    <w:rsid w:val="00FF1825"/>
    <w:rsid w:val="00FF3B19"/>
    <w:rsid w:val="00FF54B6"/>
    <w:rsid w:val="00FF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6DA7"/>
  <w15:docId w15:val="{72F2B920-4F8D-4097-86D9-F026626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CE"/>
  </w:style>
  <w:style w:type="paragraph" w:styleId="Heading1">
    <w:name w:val="heading 1"/>
    <w:basedOn w:val="Normal"/>
    <w:next w:val="Normal"/>
    <w:link w:val="Heading1Char"/>
    <w:uiPriority w:val="9"/>
    <w:qFormat/>
    <w:rsid w:val="00E3610A"/>
    <w:pPr>
      <w:keepNext/>
      <w:keepLines/>
      <w:outlineLvl w:val="0"/>
    </w:pPr>
    <w:rPr>
      <w:rFonts w:ascii="Verdana" w:eastAsiaTheme="majorEastAsia" w:hAnsi="Verdana" w:cstheme="majorBidi"/>
      <w:b/>
      <w:caps/>
      <w:sz w:val="21"/>
      <w:szCs w:val="32"/>
      <w:u w:val="double"/>
    </w:rPr>
  </w:style>
  <w:style w:type="paragraph" w:styleId="Heading2">
    <w:name w:val="heading 2"/>
    <w:basedOn w:val="Normal"/>
    <w:next w:val="Normal"/>
    <w:link w:val="Heading2Char"/>
    <w:uiPriority w:val="9"/>
    <w:unhideWhenUsed/>
    <w:qFormat/>
    <w:rsid w:val="009A0B8B"/>
    <w:pPr>
      <w:keepNext/>
      <w:keepLines/>
      <w:outlineLvl w:val="1"/>
    </w:pPr>
    <w:rPr>
      <w:rFonts w:ascii="Verdana" w:eastAsiaTheme="majorEastAsia" w:hAnsi="Verdana" w:cstheme="majorBidi"/>
      <w:i/>
      <w:sz w:val="21"/>
      <w:szCs w:val="26"/>
      <w:u w:val="single"/>
    </w:rPr>
  </w:style>
  <w:style w:type="paragraph" w:styleId="Heading6">
    <w:name w:val="heading 6"/>
    <w:basedOn w:val="Normal"/>
    <w:next w:val="Normal"/>
    <w:link w:val="Heading6Char"/>
    <w:uiPriority w:val="9"/>
    <w:unhideWhenUsed/>
    <w:qFormat/>
    <w:rsid w:val="00AA6A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CE"/>
    <w:rPr>
      <w:strike w:val="0"/>
      <w:dstrike w:val="0"/>
      <w:color w:val="1A7A3A"/>
      <w:u w:val="none"/>
      <w:effect w:val="none"/>
    </w:rPr>
  </w:style>
  <w:style w:type="paragraph" w:styleId="ListParagraph">
    <w:name w:val="List Paragraph"/>
    <w:basedOn w:val="Normal"/>
    <w:uiPriority w:val="34"/>
    <w:qFormat/>
    <w:rsid w:val="005617CE"/>
    <w:pPr>
      <w:ind w:left="720"/>
      <w:contextualSpacing/>
    </w:pPr>
  </w:style>
  <w:style w:type="paragraph" w:styleId="FootnoteText">
    <w:name w:val="footnote text"/>
    <w:basedOn w:val="Normal"/>
    <w:link w:val="FootnoteTextChar"/>
    <w:uiPriority w:val="99"/>
    <w:unhideWhenUsed/>
    <w:rsid w:val="005617CE"/>
    <w:rPr>
      <w:sz w:val="20"/>
      <w:szCs w:val="20"/>
    </w:rPr>
  </w:style>
  <w:style w:type="character" w:customStyle="1" w:styleId="FootnoteTextChar">
    <w:name w:val="Footnote Text Char"/>
    <w:basedOn w:val="DefaultParagraphFont"/>
    <w:link w:val="FootnoteText"/>
    <w:uiPriority w:val="99"/>
    <w:rsid w:val="005617CE"/>
    <w:rPr>
      <w:sz w:val="20"/>
      <w:szCs w:val="20"/>
    </w:rPr>
  </w:style>
  <w:style w:type="character" w:styleId="FootnoteReference">
    <w:name w:val="footnote reference"/>
    <w:basedOn w:val="DefaultParagraphFont"/>
    <w:uiPriority w:val="99"/>
    <w:semiHidden/>
    <w:unhideWhenUsed/>
    <w:rsid w:val="005617CE"/>
    <w:rPr>
      <w:vertAlign w:val="superscript"/>
    </w:rPr>
  </w:style>
  <w:style w:type="paragraph" w:customStyle="1" w:styleId="NormalindentedParagraph">
    <w:name w:val="Normal (indented) Paragraph"/>
    <w:basedOn w:val="Normal"/>
    <w:rsid w:val="00287B84"/>
    <w:pPr>
      <w:overflowPunct w:val="0"/>
      <w:autoSpaceDE w:val="0"/>
      <w:autoSpaceDN w:val="0"/>
      <w:adjustRightInd w:val="0"/>
      <w:spacing w:line="480" w:lineRule="auto"/>
      <w:ind w:firstLine="720"/>
      <w:textAlignment w:val="baseline"/>
    </w:pPr>
    <w:rPr>
      <w:rFonts w:eastAsia="Times New Roman" w:cs="Times New Roman"/>
      <w:szCs w:val="24"/>
    </w:rPr>
  </w:style>
  <w:style w:type="character" w:styleId="FollowedHyperlink">
    <w:name w:val="FollowedHyperlink"/>
    <w:basedOn w:val="DefaultParagraphFont"/>
    <w:uiPriority w:val="99"/>
    <w:semiHidden/>
    <w:unhideWhenUsed/>
    <w:rsid w:val="000954E8"/>
    <w:rPr>
      <w:color w:val="800080" w:themeColor="followedHyperlink"/>
      <w:u w:val="single"/>
    </w:rPr>
  </w:style>
  <w:style w:type="paragraph" w:customStyle="1" w:styleId="BodyText1">
    <w:name w:val="Body Text1"/>
    <w:basedOn w:val="Normal"/>
    <w:rsid w:val="00BA20D3"/>
    <w:pPr>
      <w:spacing w:after="120"/>
      <w:ind w:left="360"/>
    </w:pPr>
    <w:rPr>
      <w:rFonts w:ascii="Palatino" w:eastAsia="Times New Roman" w:hAnsi="Palatino" w:cs="Times New Roman"/>
      <w:sz w:val="20"/>
      <w:szCs w:val="20"/>
    </w:rPr>
  </w:style>
  <w:style w:type="character" w:styleId="Strong">
    <w:name w:val="Strong"/>
    <w:basedOn w:val="DefaultParagraphFont"/>
    <w:uiPriority w:val="22"/>
    <w:qFormat/>
    <w:rsid w:val="00A011F5"/>
    <w:rPr>
      <w:b/>
      <w:bCs/>
    </w:rPr>
  </w:style>
  <w:style w:type="paragraph" w:styleId="NormalWeb">
    <w:name w:val="Normal (Web)"/>
    <w:basedOn w:val="Normal"/>
    <w:uiPriority w:val="99"/>
    <w:unhideWhenUsed/>
    <w:rsid w:val="00A011F5"/>
    <w:pPr>
      <w:spacing w:before="100" w:beforeAutospacing="1" w:after="100" w:afterAutospacing="1"/>
    </w:pPr>
    <w:rPr>
      <w:rFonts w:eastAsia="Times New Roman" w:cs="Times New Roman"/>
      <w:szCs w:val="24"/>
      <w:lang w:bidi="he-IL"/>
    </w:rPr>
  </w:style>
  <w:style w:type="paragraph" w:styleId="Header">
    <w:name w:val="header"/>
    <w:basedOn w:val="Normal"/>
    <w:link w:val="HeaderChar"/>
    <w:uiPriority w:val="99"/>
    <w:unhideWhenUsed/>
    <w:rsid w:val="0026063A"/>
    <w:pPr>
      <w:tabs>
        <w:tab w:val="center" w:pos="4680"/>
        <w:tab w:val="right" w:pos="9360"/>
      </w:tabs>
    </w:pPr>
  </w:style>
  <w:style w:type="character" w:customStyle="1" w:styleId="HeaderChar">
    <w:name w:val="Header Char"/>
    <w:basedOn w:val="DefaultParagraphFont"/>
    <w:link w:val="Header"/>
    <w:uiPriority w:val="99"/>
    <w:rsid w:val="0026063A"/>
  </w:style>
  <w:style w:type="paragraph" w:styleId="Footer">
    <w:name w:val="footer"/>
    <w:basedOn w:val="Normal"/>
    <w:link w:val="FooterChar"/>
    <w:uiPriority w:val="99"/>
    <w:unhideWhenUsed/>
    <w:rsid w:val="0026063A"/>
    <w:pPr>
      <w:tabs>
        <w:tab w:val="center" w:pos="4680"/>
        <w:tab w:val="right" w:pos="9360"/>
      </w:tabs>
    </w:pPr>
  </w:style>
  <w:style w:type="character" w:customStyle="1" w:styleId="FooterChar">
    <w:name w:val="Footer Char"/>
    <w:basedOn w:val="DefaultParagraphFont"/>
    <w:link w:val="Footer"/>
    <w:uiPriority w:val="99"/>
    <w:rsid w:val="0026063A"/>
  </w:style>
  <w:style w:type="paragraph" w:customStyle="1" w:styleId="Default">
    <w:name w:val="Default"/>
    <w:rsid w:val="00CF0F3D"/>
    <w:pPr>
      <w:autoSpaceDE w:val="0"/>
      <w:autoSpaceDN w:val="0"/>
      <w:adjustRightInd w:val="0"/>
    </w:pPr>
    <w:rPr>
      <w:rFonts w:ascii="Arial" w:hAnsi="Arial" w:cs="Arial"/>
      <w:color w:val="000000"/>
      <w:szCs w:val="24"/>
    </w:rPr>
  </w:style>
  <w:style w:type="paragraph" w:styleId="NoSpacing">
    <w:name w:val="No Spacing"/>
    <w:uiPriority w:val="1"/>
    <w:qFormat/>
    <w:rsid w:val="0026763C"/>
    <w:rPr>
      <w:rFonts w:ascii="Calibri" w:eastAsia="Calibri" w:hAnsi="Calibri" w:cs="Times New Roman"/>
      <w:sz w:val="22"/>
    </w:rPr>
  </w:style>
  <w:style w:type="paragraph" w:styleId="BodyText">
    <w:name w:val="Body Text"/>
    <w:basedOn w:val="Normal"/>
    <w:link w:val="BodyTextChar"/>
    <w:uiPriority w:val="1"/>
    <w:qFormat/>
    <w:rsid w:val="00C00074"/>
    <w:pPr>
      <w:widowControl w:val="0"/>
      <w:spacing w:before="15"/>
      <w:ind w:left="1180" w:hanging="360"/>
    </w:pPr>
    <w:rPr>
      <w:rFonts w:ascii="Calibri" w:eastAsia="Calibri" w:hAnsi="Calibri"/>
      <w:sz w:val="20"/>
      <w:szCs w:val="20"/>
    </w:rPr>
  </w:style>
  <w:style w:type="character" w:customStyle="1" w:styleId="BodyTextChar">
    <w:name w:val="Body Text Char"/>
    <w:basedOn w:val="DefaultParagraphFont"/>
    <w:link w:val="BodyText"/>
    <w:uiPriority w:val="1"/>
    <w:rsid w:val="00C00074"/>
    <w:rPr>
      <w:rFonts w:ascii="Calibri" w:eastAsia="Calibri" w:hAnsi="Calibri"/>
      <w:sz w:val="20"/>
      <w:szCs w:val="20"/>
    </w:rPr>
  </w:style>
  <w:style w:type="character" w:customStyle="1" w:styleId="Heading2Char">
    <w:name w:val="Heading 2 Char"/>
    <w:basedOn w:val="DefaultParagraphFont"/>
    <w:link w:val="Heading2"/>
    <w:uiPriority w:val="9"/>
    <w:rsid w:val="009A0B8B"/>
    <w:rPr>
      <w:rFonts w:ascii="Verdana" w:eastAsiaTheme="majorEastAsia" w:hAnsi="Verdana" w:cstheme="majorBidi"/>
      <w:i/>
      <w:sz w:val="21"/>
      <w:szCs w:val="26"/>
      <w:u w:val="single"/>
    </w:rPr>
  </w:style>
  <w:style w:type="character" w:customStyle="1" w:styleId="Heading1Char">
    <w:name w:val="Heading 1 Char"/>
    <w:basedOn w:val="DefaultParagraphFont"/>
    <w:link w:val="Heading1"/>
    <w:uiPriority w:val="9"/>
    <w:rsid w:val="00E3610A"/>
    <w:rPr>
      <w:rFonts w:ascii="Verdana" w:eastAsiaTheme="majorEastAsia" w:hAnsi="Verdana" w:cstheme="majorBidi"/>
      <w:b/>
      <w:caps/>
      <w:sz w:val="21"/>
      <w:szCs w:val="32"/>
      <w:u w:val="double"/>
    </w:rPr>
  </w:style>
  <w:style w:type="character" w:customStyle="1" w:styleId="UnresolvedMention">
    <w:name w:val="Unresolved Mention"/>
    <w:basedOn w:val="DefaultParagraphFont"/>
    <w:uiPriority w:val="99"/>
    <w:semiHidden/>
    <w:unhideWhenUsed/>
    <w:rsid w:val="00D539AF"/>
    <w:rPr>
      <w:color w:val="605E5C"/>
      <w:shd w:val="clear" w:color="auto" w:fill="E1DFDD"/>
    </w:rPr>
  </w:style>
  <w:style w:type="character" w:customStyle="1" w:styleId="Heading6Char">
    <w:name w:val="Heading 6 Char"/>
    <w:basedOn w:val="DefaultParagraphFont"/>
    <w:link w:val="Heading6"/>
    <w:uiPriority w:val="9"/>
    <w:rsid w:val="00AA6AE6"/>
    <w:rPr>
      <w:rFonts w:asciiTheme="majorHAnsi" w:eastAsiaTheme="majorEastAsia" w:hAnsiTheme="majorHAnsi" w:cstheme="majorBidi"/>
      <w:color w:val="243F60" w:themeColor="accent1" w:themeShade="7F"/>
    </w:rPr>
  </w:style>
  <w:style w:type="character" w:customStyle="1" w:styleId="isbn">
    <w:name w:val="isbn"/>
    <w:basedOn w:val="DefaultParagraphFont"/>
    <w:rsid w:val="00D67401"/>
  </w:style>
  <w:style w:type="paragraph" w:styleId="BalloonText">
    <w:name w:val="Balloon Text"/>
    <w:basedOn w:val="Normal"/>
    <w:link w:val="BalloonTextChar"/>
    <w:uiPriority w:val="99"/>
    <w:semiHidden/>
    <w:unhideWhenUsed/>
    <w:rsid w:val="006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9C"/>
    <w:rPr>
      <w:rFonts w:ascii="Segoe UI" w:hAnsi="Segoe UI" w:cs="Segoe UI"/>
      <w:sz w:val="18"/>
      <w:szCs w:val="18"/>
    </w:rPr>
  </w:style>
  <w:style w:type="table" w:styleId="TableGrid">
    <w:name w:val="Table Grid"/>
    <w:basedOn w:val="TableNormal"/>
    <w:rsid w:val="009A0B8B"/>
    <w:rPr>
      <w:rFonts w:eastAsia="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AD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510">
      <w:bodyDiv w:val="1"/>
      <w:marLeft w:val="0"/>
      <w:marRight w:val="0"/>
      <w:marTop w:val="0"/>
      <w:marBottom w:val="0"/>
      <w:divBdr>
        <w:top w:val="none" w:sz="0" w:space="0" w:color="auto"/>
        <w:left w:val="none" w:sz="0" w:space="0" w:color="auto"/>
        <w:bottom w:val="none" w:sz="0" w:space="0" w:color="auto"/>
        <w:right w:val="none" w:sz="0" w:space="0" w:color="auto"/>
      </w:divBdr>
    </w:div>
    <w:div w:id="322851701">
      <w:bodyDiv w:val="1"/>
      <w:marLeft w:val="0"/>
      <w:marRight w:val="0"/>
      <w:marTop w:val="0"/>
      <w:marBottom w:val="0"/>
      <w:divBdr>
        <w:top w:val="none" w:sz="0" w:space="0" w:color="auto"/>
        <w:left w:val="none" w:sz="0" w:space="0" w:color="auto"/>
        <w:bottom w:val="none" w:sz="0" w:space="0" w:color="auto"/>
        <w:right w:val="none" w:sz="0" w:space="0" w:color="auto"/>
      </w:divBdr>
      <w:divsChild>
        <w:div w:id="1490171264">
          <w:marLeft w:val="0"/>
          <w:marRight w:val="0"/>
          <w:marTop w:val="0"/>
          <w:marBottom w:val="0"/>
          <w:divBdr>
            <w:top w:val="none" w:sz="0" w:space="0" w:color="auto"/>
            <w:left w:val="none" w:sz="0" w:space="0" w:color="auto"/>
            <w:bottom w:val="none" w:sz="0" w:space="0" w:color="auto"/>
            <w:right w:val="none" w:sz="0" w:space="0" w:color="auto"/>
          </w:divBdr>
          <w:divsChild>
            <w:div w:id="2037267522">
              <w:marLeft w:val="0"/>
              <w:marRight w:val="0"/>
              <w:marTop w:val="0"/>
              <w:marBottom w:val="0"/>
              <w:divBdr>
                <w:top w:val="none" w:sz="0" w:space="0" w:color="auto"/>
                <w:left w:val="none" w:sz="0" w:space="0" w:color="auto"/>
                <w:bottom w:val="none" w:sz="0" w:space="0" w:color="auto"/>
                <w:right w:val="none" w:sz="0" w:space="0" w:color="auto"/>
              </w:divBdr>
              <w:divsChild>
                <w:div w:id="912735583">
                  <w:marLeft w:val="0"/>
                  <w:marRight w:val="0"/>
                  <w:marTop w:val="0"/>
                  <w:marBottom w:val="0"/>
                  <w:divBdr>
                    <w:top w:val="none" w:sz="0" w:space="0" w:color="auto"/>
                    <w:left w:val="none" w:sz="0" w:space="0" w:color="auto"/>
                    <w:bottom w:val="none" w:sz="0" w:space="0" w:color="auto"/>
                    <w:right w:val="none" w:sz="0" w:space="0" w:color="auto"/>
                  </w:divBdr>
                  <w:divsChild>
                    <w:div w:id="2018580389">
                      <w:marLeft w:val="0"/>
                      <w:marRight w:val="0"/>
                      <w:marTop w:val="0"/>
                      <w:marBottom w:val="0"/>
                      <w:divBdr>
                        <w:top w:val="none" w:sz="0" w:space="0" w:color="auto"/>
                        <w:left w:val="none" w:sz="0" w:space="0" w:color="auto"/>
                        <w:bottom w:val="none" w:sz="0" w:space="0" w:color="auto"/>
                        <w:right w:val="none" w:sz="0" w:space="0" w:color="auto"/>
                      </w:divBdr>
                      <w:divsChild>
                        <w:div w:id="686638121">
                          <w:marLeft w:val="0"/>
                          <w:marRight w:val="0"/>
                          <w:marTop w:val="0"/>
                          <w:marBottom w:val="0"/>
                          <w:divBdr>
                            <w:top w:val="none" w:sz="0" w:space="0" w:color="auto"/>
                            <w:left w:val="none" w:sz="0" w:space="0" w:color="auto"/>
                            <w:bottom w:val="none" w:sz="0" w:space="0" w:color="auto"/>
                            <w:right w:val="none" w:sz="0" w:space="0" w:color="auto"/>
                          </w:divBdr>
                          <w:divsChild>
                            <w:div w:id="267811763">
                              <w:marLeft w:val="0"/>
                              <w:marRight w:val="0"/>
                              <w:marTop w:val="0"/>
                              <w:marBottom w:val="0"/>
                              <w:divBdr>
                                <w:top w:val="none" w:sz="0" w:space="0" w:color="auto"/>
                                <w:left w:val="none" w:sz="0" w:space="0" w:color="auto"/>
                                <w:bottom w:val="none" w:sz="0" w:space="0" w:color="auto"/>
                                <w:right w:val="none" w:sz="0" w:space="0" w:color="auto"/>
                              </w:divBdr>
                              <w:divsChild>
                                <w:div w:id="1811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5314">
      <w:bodyDiv w:val="1"/>
      <w:marLeft w:val="0"/>
      <w:marRight w:val="0"/>
      <w:marTop w:val="0"/>
      <w:marBottom w:val="0"/>
      <w:divBdr>
        <w:top w:val="none" w:sz="0" w:space="0" w:color="auto"/>
        <w:left w:val="none" w:sz="0" w:space="0" w:color="auto"/>
        <w:bottom w:val="none" w:sz="0" w:space="0" w:color="auto"/>
        <w:right w:val="none" w:sz="0" w:space="0" w:color="auto"/>
      </w:divBdr>
      <w:divsChild>
        <w:div w:id="2118867231">
          <w:marLeft w:val="0"/>
          <w:marRight w:val="0"/>
          <w:marTop w:val="0"/>
          <w:marBottom w:val="0"/>
          <w:divBdr>
            <w:top w:val="none" w:sz="0" w:space="0" w:color="auto"/>
            <w:left w:val="none" w:sz="0" w:space="0" w:color="auto"/>
            <w:bottom w:val="none" w:sz="0" w:space="0" w:color="auto"/>
            <w:right w:val="none" w:sz="0" w:space="0" w:color="auto"/>
          </w:divBdr>
          <w:divsChild>
            <w:div w:id="576405932">
              <w:marLeft w:val="0"/>
              <w:marRight w:val="0"/>
              <w:marTop w:val="0"/>
              <w:marBottom w:val="0"/>
              <w:divBdr>
                <w:top w:val="none" w:sz="0" w:space="0" w:color="auto"/>
                <w:left w:val="none" w:sz="0" w:space="0" w:color="auto"/>
                <w:bottom w:val="none" w:sz="0" w:space="0" w:color="auto"/>
                <w:right w:val="none" w:sz="0" w:space="0" w:color="auto"/>
              </w:divBdr>
              <w:divsChild>
                <w:div w:id="1481656389">
                  <w:marLeft w:val="0"/>
                  <w:marRight w:val="0"/>
                  <w:marTop w:val="0"/>
                  <w:marBottom w:val="0"/>
                  <w:divBdr>
                    <w:top w:val="none" w:sz="0" w:space="0" w:color="auto"/>
                    <w:left w:val="none" w:sz="0" w:space="0" w:color="auto"/>
                    <w:bottom w:val="none" w:sz="0" w:space="0" w:color="auto"/>
                    <w:right w:val="none" w:sz="0" w:space="0" w:color="auto"/>
                  </w:divBdr>
                  <w:divsChild>
                    <w:div w:id="995649135">
                      <w:marLeft w:val="0"/>
                      <w:marRight w:val="0"/>
                      <w:marTop w:val="0"/>
                      <w:marBottom w:val="0"/>
                      <w:divBdr>
                        <w:top w:val="none" w:sz="0" w:space="0" w:color="auto"/>
                        <w:left w:val="none" w:sz="0" w:space="0" w:color="auto"/>
                        <w:bottom w:val="none" w:sz="0" w:space="0" w:color="auto"/>
                        <w:right w:val="none" w:sz="0" w:space="0" w:color="auto"/>
                      </w:divBdr>
                      <w:divsChild>
                        <w:div w:id="1300263745">
                          <w:marLeft w:val="0"/>
                          <w:marRight w:val="0"/>
                          <w:marTop w:val="0"/>
                          <w:marBottom w:val="0"/>
                          <w:divBdr>
                            <w:top w:val="none" w:sz="0" w:space="0" w:color="auto"/>
                            <w:left w:val="none" w:sz="0" w:space="0" w:color="auto"/>
                            <w:bottom w:val="none" w:sz="0" w:space="0" w:color="auto"/>
                            <w:right w:val="none" w:sz="0" w:space="0" w:color="auto"/>
                          </w:divBdr>
                          <w:divsChild>
                            <w:div w:id="1036151988">
                              <w:marLeft w:val="0"/>
                              <w:marRight w:val="0"/>
                              <w:marTop w:val="0"/>
                              <w:marBottom w:val="0"/>
                              <w:divBdr>
                                <w:top w:val="none" w:sz="0" w:space="0" w:color="auto"/>
                                <w:left w:val="none" w:sz="0" w:space="0" w:color="auto"/>
                                <w:bottom w:val="none" w:sz="0" w:space="0" w:color="auto"/>
                                <w:right w:val="none" w:sz="0" w:space="0" w:color="auto"/>
                              </w:divBdr>
                              <w:divsChild>
                                <w:div w:id="13880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8128">
      <w:bodyDiv w:val="1"/>
      <w:marLeft w:val="0"/>
      <w:marRight w:val="0"/>
      <w:marTop w:val="0"/>
      <w:marBottom w:val="0"/>
      <w:divBdr>
        <w:top w:val="none" w:sz="0" w:space="0" w:color="auto"/>
        <w:left w:val="none" w:sz="0" w:space="0" w:color="auto"/>
        <w:bottom w:val="none" w:sz="0" w:space="0" w:color="auto"/>
        <w:right w:val="none" w:sz="0" w:space="0" w:color="auto"/>
      </w:divBdr>
      <w:divsChild>
        <w:div w:id="1914851762">
          <w:marLeft w:val="0"/>
          <w:marRight w:val="0"/>
          <w:marTop w:val="0"/>
          <w:marBottom w:val="0"/>
          <w:divBdr>
            <w:top w:val="none" w:sz="0" w:space="0" w:color="auto"/>
            <w:left w:val="none" w:sz="0" w:space="0" w:color="auto"/>
            <w:bottom w:val="none" w:sz="0" w:space="0" w:color="auto"/>
            <w:right w:val="none" w:sz="0" w:space="0" w:color="auto"/>
          </w:divBdr>
        </w:div>
        <w:div w:id="1249004408">
          <w:marLeft w:val="0"/>
          <w:marRight w:val="0"/>
          <w:marTop w:val="0"/>
          <w:marBottom w:val="0"/>
          <w:divBdr>
            <w:top w:val="none" w:sz="0" w:space="0" w:color="auto"/>
            <w:left w:val="none" w:sz="0" w:space="0" w:color="auto"/>
            <w:bottom w:val="none" w:sz="0" w:space="0" w:color="auto"/>
            <w:right w:val="none" w:sz="0" w:space="0" w:color="auto"/>
          </w:divBdr>
        </w:div>
        <w:div w:id="1814130795">
          <w:marLeft w:val="0"/>
          <w:marRight w:val="0"/>
          <w:marTop w:val="0"/>
          <w:marBottom w:val="0"/>
          <w:divBdr>
            <w:top w:val="none" w:sz="0" w:space="0" w:color="auto"/>
            <w:left w:val="none" w:sz="0" w:space="0" w:color="auto"/>
            <w:bottom w:val="none" w:sz="0" w:space="0" w:color="auto"/>
            <w:right w:val="none" w:sz="0" w:space="0" w:color="auto"/>
          </w:divBdr>
        </w:div>
        <w:div w:id="1415710365">
          <w:marLeft w:val="0"/>
          <w:marRight w:val="0"/>
          <w:marTop w:val="0"/>
          <w:marBottom w:val="0"/>
          <w:divBdr>
            <w:top w:val="none" w:sz="0" w:space="0" w:color="auto"/>
            <w:left w:val="none" w:sz="0" w:space="0" w:color="auto"/>
            <w:bottom w:val="none" w:sz="0" w:space="0" w:color="auto"/>
            <w:right w:val="none" w:sz="0" w:space="0" w:color="auto"/>
          </w:divBdr>
        </w:div>
        <w:div w:id="1297221920">
          <w:marLeft w:val="0"/>
          <w:marRight w:val="0"/>
          <w:marTop w:val="0"/>
          <w:marBottom w:val="0"/>
          <w:divBdr>
            <w:top w:val="none" w:sz="0" w:space="0" w:color="auto"/>
            <w:left w:val="none" w:sz="0" w:space="0" w:color="auto"/>
            <w:bottom w:val="none" w:sz="0" w:space="0" w:color="auto"/>
            <w:right w:val="none" w:sz="0" w:space="0" w:color="auto"/>
          </w:divBdr>
        </w:div>
        <w:div w:id="279148523">
          <w:marLeft w:val="0"/>
          <w:marRight w:val="0"/>
          <w:marTop w:val="0"/>
          <w:marBottom w:val="0"/>
          <w:divBdr>
            <w:top w:val="none" w:sz="0" w:space="0" w:color="auto"/>
            <w:left w:val="none" w:sz="0" w:space="0" w:color="auto"/>
            <w:bottom w:val="none" w:sz="0" w:space="0" w:color="auto"/>
            <w:right w:val="none" w:sz="0" w:space="0" w:color="auto"/>
          </w:divBdr>
        </w:div>
        <w:div w:id="806509776">
          <w:marLeft w:val="0"/>
          <w:marRight w:val="0"/>
          <w:marTop w:val="0"/>
          <w:marBottom w:val="0"/>
          <w:divBdr>
            <w:top w:val="none" w:sz="0" w:space="0" w:color="auto"/>
            <w:left w:val="none" w:sz="0" w:space="0" w:color="auto"/>
            <w:bottom w:val="none" w:sz="0" w:space="0" w:color="auto"/>
            <w:right w:val="none" w:sz="0" w:space="0" w:color="auto"/>
          </w:divBdr>
        </w:div>
        <w:div w:id="691615502">
          <w:marLeft w:val="0"/>
          <w:marRight w:val="0"/>
          <w:marTop w:val="0"/>
          <w:marBottom w:val="0"/>
          <w:divBdr>
            <w:top w:val="none" w:sz="0" w:space="0" w:color="auto"/>
            <w:left w:val="none" w:sz="0" w:space="0" w:color="auto"/>
            <w:bottom w:val="none" w:sz="0" w:space="0" w:color="auto"/>
            <w:right w:val="none" w:sz="0" w:space="0" w:color="auto"/>
          </w:divBdr>
        </w:div>
      </w:divsChild>
    </w:div>
    <w:div w:id="514417937">
      <w:bodyDiv w:val="1"/>
      <w:marLeft w:val="0"/>
      <w:marRight w:val="0"/>
      <w:marTop w:val="0"/>
      <w:marBottom w:val="0"/>
      <w:divBdr>
        <w:top w:val="none" w:sz="0" w:space="0" w:color="auto"/>
        <w:left w:val="none" w:sz="0" w:space="0" w:color="auto"/>
        <w:bottom w:val="none" w:sz="0" w:space="0" w:color="auto"/>
        <w:right w:val="none" w:sz="0" w:space="0" w:color="auto"/>
      </w:divBdr>
    </w:div>
    <w:div w:id="645427634">
      <w:bodyDiv w:val="1"/>
      <w:marLeft w:val="0"/>
      <w:marRight w:val="0"/>
      <w:marTop w:val="0"/>
      <w:marBottom w:val="0"/>
      <w:divBdr>
        <w:top w:val="none" w:sz="0" w:space="0" w:color="auto"/>
        <w:left w:val="none" w:sz="0" w:space="0" w:color="auto"/>
        <w:bottom w:val="none" w:sz="0" w:space="0" w:color="auto"/>
        <w:right w:val="none" w:sz="0" w:space="0" w:color="auto"/>
      </w:divBdr>
      <w:divsChild>
        <w:div w:id="1489444827">
          <w:marLeft w:val="0"/>
          <w:marRight w:val="0"/>
          <w:marTop w:val="0"/>
          <w:marBottom w:val="0"/>
          <w:divBdr>
            <w:top w:val="none" w:sz="0" w:space="0" w:color="auto"/>
            <w:left w:val="none" w:sz="0" w:space="0" w:color="auto"/>
            <w:bottom w:val="none" w:sz="0" w:space="0" w:color="auto"/>
            <w:right w:val="none" w:sz="0" w:space="0" w:color="auto"/>
          </w:divBdr>
          <w:divsChild>
            <w:div w:id="1035303667">
              <w:marLeft w:val="0"/>
              <w:marRight w:val="0"/>
              <w:marTop w:val="0"/>
              <w:marBottom w:val="0"/>
              <w:divBdr>
                <w:top w:val="none" w:sz="0" w:space="0" w:color="auto"/>
                <w:left w:val="none" w:sz="0" w:space="0" w:color="auto"/>
                <w:bottom w:val="none" w:sz="0" w:space="0" w:color="auto"/>
                <w:right w:val="none" w:sz="0" w:space="0" w:color="auto"/>
              </w:divBdr>
              <w:divsChild>
                <w:div w:id="653920341">
                  <w:marLeft w:val="0"/>
                  <w:marRight w:val="0"/>
                  <w:marTop w:val="0"/>
                  <w:marBottom w:val="0"/>
                  <w:divBdr>
                    <w:top w:val="none" w:sz="0" w:space="0" w:color="auto"/>
                    <w:left w:val="none" w:sz="0" w:space="0" w:color="auto"/>
                    <w:bottom w:val="none" w:sz="0" w:space="0" w:color="auto"/>
                    <w:right w:val="none" w:sz="0" w:space="0" w:color="auto"/>
                  </w:divBdr>
                  <w:divsChild>
                    <w:div w:id="1388454615">
                      <w:marLeft w:val="0"/>
                      <w:marRight w:val="0"/>
                      <w:marTop w:val="0"/>
                      <w:marBottom w:val="0"/>
                      <w:divBdr>
                        <w:top w:val="none" w:sz="0" w:space="0" w:color="auto"/>
                        <w:left w:val="none" w:sz="0" w:space="0" w:color="auto"/>
                        <w:bottom w:val="none" w:sz="0" w:space="0" w:color="auto"/>
                        <w:right w:val="none" w:sz="0" w:space="0" w:color="auto"/>
                      </w:divBdr>
                      <w:divsChild>
                        <w:div w:id="1036661612">
                          <w:marLeft w:val="0"/>
                          <w:marRight w:val="0"/>
                          <w:marTop w:val="0"/>
                          <w:marBottom w:val="0"/>
                          <w:divBdr>
                            <w:top w:val="none" w:sz="0" w:space="0" w:color="auto"/>
                            <w:left w:val="none" w:sz="0" w:space="0" w:color="auto"/>
                            <w:bottom w:val="none" w:sz="0" w:space="0" w:color="auto"/>
                            <w:right w:val="none" w:sz="0" w:space="0" w:color="auto"/>
                          </w:divBdr>
                          <w:divsChild>
                            <w:div w:id="1152254030">
                              <w:marLeft w:val="0"/>
                              <w:marRight w:val="0"/>
                              <w:marTop w:val="0"/>
                              <w:marBottom w:val="0"/>
                              <w:divBdr>
                                <w:top w:val="none" w:sz="0" w:space="0" w:color="auto"/>
                                <w:left w:val="none" w:sz="0" w:space="0" w:color="auto"/>
                                <w:bottom w:val="none" w:sz="0" w:space="0" w:color="auto"/>
                                <w:right w:val="none" w:sz="0" w:space="0" w:color="auto"/>
                              </w:divBdr>
                              <w:divsChild>
                                <w:div w:id="6089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322932">
      <w:bodyDiv w:val="1"/>
      <w:marLeft w:val="0"/>
      <w:marRight w:val="0"/>
      <w:marTop w:val="0"/>
      <w:marBottom w:val="0"/>
      <w:divBdr>
        <w:top w:val="none" w:sz="0" w:space="0" w:color="auto"/>
        <w:left w:val="none" w:sz="0" w:space="0" w:color="auto"/>
        <w:bottom w:val="none" w:sz="0" w:space="0" w:color="auto"/>
        <w:right w:val="none" w:sz="0" w:space="0" w:color="auto"/>
      </w:divBdr>
    </w:div>
    <w:div w:id="1750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wbu.edu/content.php?catoid=9&amp;navoid=777" TargetMode="External"/><Relationship Id="rId18" Type="http://schemas.openxmlformats.org/officeDocument/2006/relationships/hyperlink" Target="http://catalog.wbu.edu/content.php?catoid=10&amp;navoid=8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wbu.edu/content.php?catoid=10&amp;catoid=10&amp;navoid=892&amp;filter%5Bitem_type%5D=3&amp;filter%5Bonly_active%5D=1&amp;filter%5B3%5D=1&amp;filter%5Bcpage%5D=13" TargetMode="External"/><Relationship Id="rId17" Type="http://schemas.openxmlformats.org/officeDocument/2006/relationships/hyperlink" Target="https://www.wbu.edu/wbu-online/current-students/proctored-exams.htm" TargetMode="External"/><Relationship Id="rId2" Type="http://schemas.openxmlformats.org/officeDocument/2006/relationships/numbering" Target="numbering.xml"/><Relationship Id="rId16" Type="http://schemas.openxmlformats.org/officeDocument/2006/relationships/hyperlink" Target="http://catalog.wbu.edu/content.php?catoid=8&amp;navoid=725&amp;hl=grading&amp;returnto=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wer-boydstong@wbu.edu" TargetMode="External"/><Relationship Id="rId5" Type="http://schemas.openxmlformats.org/officeDocument/2006/relationships/webSettings" Target="webSettings.xml"/><Relationship Id="rId15" Type="http://schemas.openxmlformats.org/officeDocument/2006/relationships/hyperlink" Target="http://catalog.wbu.edu/content.php?catoid=8&amp;navoid=725&amp;hl=grading&amp;returnto=search" TargetMode="External"/><Relationship Id="rId10" Type="http://schemas.openxmlformats.org/officeDocument/2006/relationships/hyperlink" Target="https://www.wbu.edu/about/mission-and-values.htm" TargetMode="External"/><Relationship Id="rId19" Type="http://schemas.openxmlformats.org/officeDocument/2006/relationships/hyperlink" Target="https://wbu.blackboard.com/webapps/login/" TargetMode="External"/><Relationship Id="rId4" Type="http://schemas.openxmlformats.org/officeDocument/2006/relationships/settings" Target="settings.xml"/><Relationship Id="rId9" Type="http://schemas.openxmlformats.org/officeDocument/2006/relationships/hyperlink" Target="https://www.wbu.edu/academics/schools/school-of-religion-and-philosophy/index.htm" TargetMode="External"/><Relationship Id="rId14" Type="http://schemas.openxmlformats.org/officeDocument/2006/relationships/hyperlink" Target="https://www.wbu.edu/student-life/student-services/disability-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0FAD-8B7F-4021-92B6-42B70A57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Brewer-Boydston</dc:creator>
  <cp:lastModifiedBy>Administrator</cp:lastModifiedBy>
  <cp:revision>5</cp:revision>
  <cp:lastPrinted>2019-08-20T21:33:00Z</cp:lastPrinted>
  <dcterms:created xsi:type="dcterms:W3CDTF">2020-11-23T23:59:00Z</dcterms:created>
  <dcterms:modified xsi:type="dcterms:W3CDTF">2020-11-24T00:04:00Z</dcterms:modified>
</cp:coreProperties>
</file>