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59AC" w14:textId="77777777" w:rsidR="009B7A28" w:rsidRDefault="000A1179" w:rsidP="00E8791C">
      <w:pPr>
        <w:pStyle w:val="Heading1"/>
        <w:jc w:val="center"/>
      </w:pPr>
      <w:r>
        <w:rPr>
          <w:noProof/>
        </w:rPr>
        <w:drawing>
          <wp:inline distT="0" distB="0" distL="0" distR="0" wp14:anchorId="0292AFB6" wp14:editId="506B95E2">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FE4F63A" w14:textId="5045E879" w:rsidR="009B7A28" w:rsidRPr="009B7A28" w:rsidRDefault="00E65711" w:rsidP="00E8791C">
      <w:pPr>
        <w:jc w:val="center"/>
      </w:pPr>
      <w:r>
        <w:t>WBU Online</w:t>
      </w:r>
    </w:p>
    <w:p w14:paraId="5DC6C145"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2CF168BB" w14:textId="77777777" w:rsidR="009B7A28" w:rsidRDefault="009B7A28" w:rsidP="00930EB6">
      <w:pPr>
        <w:pStyle w:val="Heading1"/>
      </w:pPr>
    </w:p>
    <w:p w14:paraId="444BA0A8" w14:textId="77777777" w:rsidR="00417929" w:rsidRPr="00F3445E" w:rsidRDefault="00FC0BCF" w:rsidP="00930EB6">
      <w:pPr>
        <w:pStyle w:val="Heading1"/>
      </w:pPr>
      <w:r>
        <w:t xml:space="preserve">2. </w:t>
      </w:r>
      <w:r w:rsidR="00417929" w:rsidRPr="00F3445E">
        <w:t>UNIVERSITY MISSION STATEMENT</w:t>
      </w:r>
    </w:p>
    <w:p w14:paraId="245F14E4" w14:textId="7301F24C" w:rsidR="00417929" w:rsidRPr="00417929" w:rsidRDefault="00417929" w:rsidP="00930EB6">
      <w:r w:rsidRPr="00417929">
        <w:t>Wayland Baptist University exists to educate students in an academically challenging, learning-</w:t>
      </w:r>
      <w:r w:rsidR="00882476">
        <w:t>-</w:t>
      </w:r>
      <w:r w:rsidRPr="00417929">
        <w:t>focused and distinctively Christian environment for professional success, and service to God and humankind.</w:t>
      </w:r>
    </w:p>
    <w:p w14:paraId="1D9A6F35" w14:textId="77777777" w:rsidR="00417929" w:rsidRDefault="00FC0BCF" w:rsidP="00930EB6">
      <w:pPr>
        <w:pStyle w:val="Heading1"/>
      </w:pPr>
      <w:r>
        <w:t xml:space="preserve">3. </w:t>
      </w:r>
      <w:r w:rsidR="00417929" w:rsidRPr="0026208D">
        <w:t>COURSE NUMBER &amp; NAME</w:t>
      </w:r>
      <w:r w:rsidR="00417929" w:rsidRPr="00417929">
        <w:t xml:space="preserve">: </w:t>
      </w:r>
    </w:p>
    <w:p w14:paraId="48A9055E" w14:textId="581B2C58" w:rsidR="00417929" w:rsidRPr="00417929" w:rsidRDefault="009813BD" w:rsidP="00930EB6">
      <w:r>
        <w:t>MGMT 3304-</w:t>
      </w:r>
      <w:r w:rsidR="00882476">
        <w:t>VC-02</w:t>
      </w:r>
      <w:r>
        <w:t>, Principles of Management</w:t>
      </w:r>
    </w:p>
    <w:p w14:paraId="173FBB12" w14:textId="08AB0CC1"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2F865CE" w14:textId="7D77996E" w:rsidR="00417929" w:rsidRPr="00417929" w:rsidRDefault="000E2269" w:rsidP="00930EB6">
      <w:r>
        <w:t>Spring 2022</w:t>
      </w:r>
    </w:p>
    <w:p w14:paraId="0E662F29"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012BE888" w14:textId="4C862123" w:rsidR="00417929" w:rsidRPr="00417929" w:rsidRDefault="00882476" w:rsidP="00930EB6">
      <w:r>
        <w:t>Penny Miller</w:t>
      </w:r>
    </w:p>
    <w:p w14:paraId="49F53DEB"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60552CAF" w14:textId="3D08560B" w:rsidR="00417929" w:rsidRPr="00417929" w:rsidRDefault="00417929" w:rsidP="00930EB6">
      <w:r w:rsidRPr="00417929">
        <w:t xml:space="preserve">Office phone: </w:t>
      </w:r>
      <w:r w:rsidR="00882476">
        <w:t>940-867-9761</w:t>
      </w:r>
    </w:p>
    <w:p w14:paraId="3EA022AC" w14:textId="3B18EAF2" w:rsidR="00417929" w:rsidRPr="00417929" w:rsidRDefault="00930EB6" w:rsidP="00930EB6">
      <w:r>
        <w:t xml:space="preserve">WBU </w:t>
      </w:r>
      <w:r w:rsidR="00417929" w:rsidRPr="00417929">
        <w:t xml:space="preserve">Email: </w:t>
      </w:r>
      <w:r w:rsidR="00882476">
        <w:t>penny.miller@wayland.wbu.edu</w:t>
      </w:r>
    </w:p>
    <w:p w14:paraId="205EE5F2" w14:textId="06A6FEBF" w:rsidR="00417929" w:rsidRPr="00417929" w:rsidRDefault="00417929" w:rsidP="00930EB6">
      <w:r w:rsidRPr="00417929">
        <w:t>Cell phon</w:t>
      </w:r>
      <w:r w:rsidR="000B1F29">
        <w:t>e:</w:t>
      </w:r>
      <w:r w:rsidR="00930EB6">
        <w:t xml:space="preserve"> </w:t>
      </w:r>
      <w:r w:rsidR="00882476">
        <w:t>940-867-9761</w:t>
      </w:r>
    </w:p>
    <w:p w14:paraId="1752DCC9"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60ECC024" w14:textId="73CB1266" w:rsidR="00417929" w:rsidRDefault="00B34125" w:rsidP="00930EB6">
      <w:r>
        <w:t xml:space="preserve">Office hours are conducted each </w:t>
      </w:r>
      <w:r w:rsidR="00A63DE5">
        <w:t>Wednesday</w:t>
      </w:r>
      <w:r>
        <w:t xml:space="preserve"> evening, 6:00 – 7:00 PM CST. </w:t>
      </w:r>
      <w:r w:rsidR="005A698F">
        <w:t xml:space="preserve"> </w:t>
      </w:r>
      <w:r>
        <w:t>Additionally</w:t>
      </w:r>
      <w:r w:rsidR="005A698F">
        <w:t>, I am available by appointment to talk by phone, Skype, Zoom, or (possibly) in-person at the Wichita Falls campus (on Call Field or on Sheppard AFB location), as long as I can arrange a room.</w:t>
      </w:r>
    </w:p>
    <w:p w14:paraId="4E27FB2F"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0B764F60" w14:textId="0514FA49" w:rsidR="00930EB6" w:rsidRPr="00417929" w:rsidRDefault="005A698F" w:rsidP="00930EB6">
      <w:r>
        <w:t>The course is entirely online and has no scheduled meeting time.</w:t>
      </w:r>
    </w:p>
    <w:p w14:paraId="54CFBE8F"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40CE65FE" w14:textId="77777777" w:rsidR="009813BD" w:rsidRPr="00A63DE5" w:rsidRDefault="009813BD" w:rsidP="009813BD">
      <w:pPr>
        <w:tabs>
          <w:tab w:val="center" w:pos="4680"/>
        </w:tabs>
        <w:suppressAutoHyphens/>
        <w:ind w:right="-360"/>
        <w:jc w:val="both"/>
        <w:rPr>
          <w:rFonts w:cstheme="minorHAnsi"/>
          <w:spacing w:val="-3"/>
        </w:rPr>
      </w:pPr>
      <w:r w:rsidRPr="00A63DE5">
        <w:rPr>
          <w:rFonts w:cstheme="minorHAnsi"/>
          <w:spacing w:val="-3"/>
        </w:rPr>
        <w:t>Management functions for profit and nonprofit organizations (plan</w:t>
      </w:r>
      <w:r w:rsidRPr="00A63DE5">
        <w:rPr>
          <w:rFonts w:cstheme="minorHAnsi"/>
        </w:rPr>
        <w:t>ning, organizing, leading, and controlling) and managerial skills and roles in today's environment.</w:t>
      </w:r>
    </w:p>
    <w:p w14:paraId="05C1C20B"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753DD2CB" w14:textId="10D26956" w:rsidR="009813BD" w:rsidRDefault="009813BD" w:rsidP="009813BD">
      <w:r>
        <w:t>None</w:t>
      </w:r>
    </w:p>
    <w:p w14:paraId="731FBF29" w14:textId="23F58D92" w:rsidR="005A698F" w:rsidRDefault="005A698F">
      <w:r>
        <w:br w:type="page"/>
      </w:r>
    </w:p>
    <w:p w14:paraId="1E44CF51" w14:textId="77777777" w:rsidR="005A698F" w:rsidRPr="009813BD" w:rsidRDefault="005A698F" w:rsidP="009813BD"/>
    <w:p w14:paraId="4C4D32F0"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9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03"/>
        <w:gridCol w:w="1256"/>
        <w:gridCol w:w="632"/>
        <w:gridCol w:w="720"/>
        <w:gridCol w:w="1441"/>
        <w:gridCol w:w="2215"/>
        <w:gridCol w:w="1171"/>
      </w:tblGrid>
      <w:tr w:rsidR="009813BD" w:rsidRPr="006438E6" w14:paraId="766355F1" w14:textId="77777777" w:rsidTr="00381685">
        <w:trPr>
          <w:tblHeader/>
          <w:tblCellSpacing w:w="15" w:type="dxa"/>
          <w:jc w:val="center"/>
        </w:trPr>
        <w:tc>
          <w:tcPr>
            <w:tcW w:w="907" w:type="pct"/>
            <w:tcBorders>
              <w:top w:val="outset" w:sz="6" w:space="0" w:color="auto"/>
              <w:left w:val="outset" w:sz="6" w:space="0" w:color="auto"/>
              <w:bottom w:val="outset" w:sz="6" w:space="0" w:color="auto"/>
              <w:right w:val="outset" w:sz="6" w:space="0" w:color="auto"/>
            </w:tcBorders>
            <w:vAlign w:val="center"/>
          </w:tcPr>
          <w:p w14:paraId="48A7F302"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BOOK</w:t>
            </w:r>
          </w:p>
        </w:tc>
        <w:tc>
          <w:tcPr>
            <w:tcW w:w="671" w:type="pct"/>
            <w:tcBorders>
              <w:top w:val="outset" w:sz="6" w:space="0" w:color="auto"/>
              <w:left w:val="outset" w:sz="6" w:space="0" w:color="auto"/>
              <w:bottom w:val="outset" w:sz="6" w:space="0" w:color="auto"/>
              <w:right w:val="outset" w:sz="6" w:space="0" w:color="auto"/>
            </w:tcBorders>
            <w:vAlign w:val="center"/>
          </w:tcPr>
          <w:p w14:paraId="6E227B0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AUTHOR</w:t>
            </w:r>
          </w:p>
        </w:tc>
        <w:tc>
          <w:tcPr>
            <w:tcW w:w="329" w:type="pct"/>
            <w:tcBorders>
              <w:top w:val="outset" w:sz="6" w:space="0" w:color="auto"/>
              <w:left w:val="outset" w:sz="6" w:space="0" w:color="auto"/>
              <w:bottom w:val="outset" w:sz="6" w:space="0" w:color="auto"/>
              <w:right w:val="outset" w:sz="6" w:space="0" w:color="auto"/>
            </w:tcBorders>
            <w:vAlign w:val="center"/>
          </w:tcPr>
          <w:p w14:paraId="3BD78E12"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ED</w:t>
            </w:r>
          </w:p>
        </w:tc>
        <w:tc>
          <w:tcPr>
            <w:tcW w:w="378" w:type="pct"/>
            <w:tcBorders>
              <w:top w:val="outset" w:sz="6" w:space="0" w:color="auto"/>
              <w:left w:val="outset" w:sz="6" w:space="0" w:color="auto"/>
              <w:bottom w:val="outset" w:sz="6" w:space="0" w:color="auto"/>
              <w:right w:val="outset" w:sz="6" w:space="0" w:color="auto"/>
            </w:tcBorders>
            <w:vAlign w:val="center"/>
          </w:tcPr>
          <w:p w14:paraId="57721531"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YEAR</w:t>
            </w:r>
          </w:p>
        </w:tc>
        <w:tc>
          <w:tcPr>
            <w:tcW w:w="772" w:type="pct"/>
            <w:tcBorders>
              <w:top w:val="outset" w:sz="6" w:space="0" w:color="auto"/>
              <w:left w:val="outset" w:sz="6" w:space="0" w:color="auto"/>
              <w:bottom w:val="outset" w:sz="6" w:space="0" w:color="auto"/>
              <w:right w:val="outset" w:sz="6" w:space="0" w:color="auto"/>
            </w:tcBorders>
            <w:vAlign w:val="center"/>
          </w:tcPr>
          <w:p w14:paraId="4EA3CBAC"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PUBLISHER</w:t>
            </w:r>
          </w:p>
        </w:tc>
        <w:tc>
          <w:tcPr>
            <w:tcW w:w="1196" w:type="pct"/>
            <w:tcBorders>
              <w:top w:val="outset" w:sz="6" w:space="0" w:color="auto"/>
              <w:left w:val="outset" w:sz="6" w:space="0" w:color="auto"/>
              <w:bottom w:val="outset" w:sz="6" w:space="0" w:color="auto"/>
              <w:right w:val="outset" w:sz="6" w:space="0" w:color="auto"/>
            </w:tcBorders>
            <w:vAlign w:val="center"/>
          </w:tcPr>
          <w:p w14:paraId="7CC95B46"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ISBN#</w:t>
            </w:r>
          </w:p>
        </w:tc>
        <w:tc>
          <w:tcPr>
            <w:tcW w:w="616" w:type="pct"/>
            <w:tcBorders>
              <w:top w:val="outset" w:sz="6" w:space="0" w:color="auto"/>
              <w:left w:val="outset" w:sz="6" w:space="0" w:color="auto"/>
              <w:bottom w:val="outset" w:sz="6" w:space="0" w:color="auto"/>
              <w:right w:val="outset" w:sz="6" w:space="0" w:color="auto"/>
            </w:tcBorders>
            <w:vAlign w:val="center"/>
          </w:tcPr>
          <w:p w14:paraId="53BF8BCF"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UPDATED</w:t>
            </w:r>
          </w:p>
        </w:tc>
      </w:tr>
      <w:tr w:rsidR="009813BD" w:rsidRPr="006438E6" w14:paraId="5D959598" w14:textId="77777777" w:rsidTr="00381685">
        <w:trPr>
          <w:tblCellSpacing w:w="15" w:type="dxa"/>
          <w:jc w:val="center"/>
        </w:trPr>
        <w:tc>
          <w:tcPr>
            <w:tcW w:w="907" w:type="pct"/>
            <w:tcBorders>
              <w:top w:val="outset" w:sz="6" w:space="0" w:color="auto"/>
              <w:left w:val="outset" w:sz="6" w:space="0" w:color="auto"/>
              <w:bottom w:val="outset" w:sz="6" w:space="0" w:color="auto"/>
              <w:right w:val="outset" w:sz="6" w:space="0" w:color="auto"/>
            </w:tcBorders>
            <w:vAlign w:val="center"/>
          </w:tcPr>
          <w:p w14:paraId="5BE50545" w14:textId="77777777" w:rsidR="009813BD" w:rsidRPr="006438E6" w:rsidRDefault="009813BD" w:rsidP="0003791A">
            <w:pPr>
              <w:rPr>
                <w:rFonts w:ascii="Times New Roman" w:hAnsi="Times New Roman"/>
                <w:sz w:val="22"/>
                <w:szCs w:val="22"/>
              </w:rPr>
            </w:pPr>
            <w:r w:rsidRPr="006438E6">
              <w:rPr>
                <w:rFonts w:ascii="Times New Roman" w:hAnsi="Times New Roman"/>
                <w:sz w:val="22"/>
                <w:szCs w:val="22"/>
                <w:u w:val="single"/>
              </w:rPr>
              <w:t>Management: A Faith Based Perspective</w:t>
            </w:r>
          </w:p>
        </w:tc>
        <w:tc>
          <w:tcPr>
            <w:tcW w:w="671" w:type="pct"/>
            <w:tcBorders>
              <w:top w:val="outset" w:sz="6" w:space="0" w:color="auto"/>
              <w:left w:val="outset" w:sz="6" w:space="0" w:color="auto"/>
              <w:bottom w:val="outset" w:sz="6" w:space="0" w:color="auto"/>
              <w:right w:val="outset" w:sz="6" w:space="0" w:color="auto"/>
            </w:tcBorders>
            <w:vAlign w:val="center"/>
          </w:tcPr>
          <w:p w14:paraId="7C0818AE"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Cafferky</w:t>
            </w:r>
          </w:p>
        </w:tc>
        <w:tc>
          <w:tcPr>
            <w:tcW w:w="329" w:type="pct"/>
            <w:tcBorders>
              <w:top w:val="outset" w:sz="6" w:space="0" w:color="auto"/>
              <w:left w:val="outset" w:sz="6" w:space="0" w:color="auto"/>
              <w:bottom w:val="outset" w:sz="6" w:space="0" w:color="auto"/>
              <w:right w:val="outset" w:sz="6" w:space="0" w:color="auto"/>
            </w:tcBorders>
            <w:vAlign w:val="center"/>
          </w:tcPr>
          <w:p w14:paraId="5DA7CBA3"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1st</w:t>
            </w:r>
          </w:p>
        </w:tc>
        <w:tc>
          <w:tcPr>
            <w:tcW w:w="378" w:type="pct"/>
            <w:tcBorders>
              <w:top w:val="outset" w:sz="6" w:space="0" w:color="auto"/>
              <w:left w:val="outset" w:sz="6" w:space="0" w:color="auto"/>
              <w:bottom w:val="outset" w:sz="6" w:space="0" w:color="auto"/>
              <w:right w:val="outset" w:sz="6" w:space="0" w:color="auto"/>
            </w:tcBorders>
            <w:vAlign w:val="center"/>
          </w:tcPr>
          <w:p w14:paraId="093C12F2"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2012</w:t>
            </w:r>
          </w:p>
        </w:tc>
        <w:tc>
          <w:tcPr>
            <w:tcW w:w="772" w:type="pct"/>
            <w:tcBorders>
              <w:top w:val="outset" w:sz="6" w:space="0" w:color="auto"/>
              <w:left w:val="outset" w:sz="6" w:space="0" w:color="auto"/>
              <w:bottom w:val="outset" w:sz="6" w:space="0" w:color="auto"/>
              <w:right w:val="outset" w:sz="6" w:space="0" w:color="auto"/>
            </w:tcBorders>
            <w:vAlign w:val="center"/>
          </w:tcPr>
          <w:p w14:paraId="60AF8283"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Pearson</w:t>
            </w:r>
          </w:p>
        </w:tc>
        <w:tc>
          <w:tcPr>
            <w:tcW w:w="1196" w:type="pct"/>
            <w:tcBorders>
              <w:top w:val="outset" w:sz="6" w:space="0" w:color="auto"/>
              <w:left w:val="outset" w:sz="6" w:space="0" w:color="auto"/>
              <w:bottom w:val="outset" w:sz="6" w:space="0" w:color="auto"/>
              <w:right w:val="outset" w:sz="6" w:space="0" w:color="auto"/>
            </w:tcBorders>
            <w:vAlign w:val="center"/>
          </w:tcPr>
          <w:p w14:paraId="482EC90F"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9780-13605-8342</w:t>
            </w:r>
          </w:p>
        </w:tc>
        <w:tc>
          <w:tcPr>
            <w:tcW w:w="616" w:type="pct"/>
            <w:tcBorders>
              <w:top w:val="outset" w:sz="6" w:space="0" w:color="auto"/>
              <w:left w:val="outset" w:sz="6" w:space="0" w:color="auto"/>
              <w:bottom w:val="outset" w:sz="6" w:space="0" w:color="auto"/>
              <w:right w:val="outset" w:sz="6" w:space="0" w:color="auto"/>
            </w:tcBorders>
            <w:vAlign w:val="center"/>
          </w:tcPr>
          <w:p w14:paraId="45E42CC0"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5/8/16</w:t>
            </w:r>
          </w:p>
        </w:tc>
      </w:tr>
    </w:tbl>
    <w:p w14:paraId="4E98CBDF" w14:textId="77777777" w:rsidR="00FC0BCF" w:rsidRDefault="00FC0BCF" w:rsidP="00FC0BCF"/>
    <w:p w14:paraId="56D21A2E" w14:textId="77777777" w:rsidR="00FC0BCF" w:rsidRPr="00FC0BCF" w:rsidRDefault="00FC0BCF" w:rsidP="00FC0BCF">
      <w:pPr>
        <w:pStyle w:val="Heading1"/>
      </w:pPr>
      <w:r>
        <w:t>12. OPTIONAL MATERIALS</w:t>
      </w:r>
    </w:p>
    <w:p w14:paraId="55432D54" w14:textId="76C46451" w:rsidR="00295CFB" w:rsidRDefault="005A698F" w:rsidP="00930EB6">
      <w:pPr>
        <w:pStyle w:val="Heading1"/>
        <w:rPr>
          <w:rStyle w:val="Heading1Char"/>
          <w:bCs/>
        </w:rPr>
      </w:pPr>
      <w:r w:rsidRPr="005A698F">
        <w:rPr>
          <w:rStyle w:val="Heading1Char"/>
          <w:bCs/>
        </w:rPr>
        <w:t>N/A</w:t>
      </w:r>
    </w:p>
    <w:p w14:paraId="67496DF6" w14:textId="77777777" w:rsidR="005A698F" w:rsidRPr="005A698F" w:rsidRDefault="005A698F" w:rsidP="005A698F"/>
    <w:p w14:paraId="0D2EC875"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56CCFB48"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Define management and the management process and explain the functions of management in an organization.</w:t>
      </w:r>
    </w:p>
    <w:p w14:paraId="10D0DDA3"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Name the external environments and distinguish the impact each environment has on management.</w:t>
      </w:r>
    </w:p>
    <w:p w14:paraId="37D37FF2"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Outline the steps in decision making and describe the three decision types.</w:t>
      </w:r>
    </w:p>
    <w:p w14:paraId="47E03690" w14:textId="77777777" w:rsidR="00607843" w:rsidRPr="00381685" w:rsidRDefault="00607843" w:rsidP="00607843">
      <w:pPr>
        <w:numPr>
          <w:ilvl w:val="0"/>
          <w:numId w:val="2"/>
        </w:numPr>
        <w:tabs>
          <w:tab w:val="clear" w:pos="720"/>
          <w:tab w:val="num" w:pos="1170"/>
        </w:tabs>
        <w:spacing w:after="0" w:line="240" w:lineRule="auto"/>
        <w:ind w:left="1170"/>
        <w:rPr>
          <w:rFonts w:cstheme="minorHAnsi"/>
          <w:sz w:val="22"/>
          <w:szCs w:val="22"/>
        </w:rPr>
      </w:pPr>
      <w:r w:rsidRPr="00381685">
        <w:rPr>
          <w:rFonts w:cstheme="minorHAnsi"/>
          <w:sz w:val="22"/>
          <w:szCs w:val="22"/>
        </w:rPr>
        <w:t>Define communications and explain the nature of formal and informal communications within an organization.</w:t>
      </w:r>
    </w:p>
    <w:p w14:paraId="7F9A0F5F" w14:textId="77777777" w:rsidR="00607843" w:rsidRPr="004F2FB8" w:rsidRDefault="00607843" w:rsidP="00607843">
      <w:pPr>
        <w:tabs>
          <w:tab w:val="left" w:pos="-720"/>
        </w:tabs>
        <w:suppressAutoHyphens/>
        <w:spacing w:after="0" w:line="240" w:lineRule="auto"/>
        <w:ind w:right="-360"/>
        <w:jc w:val="both"/>
        <w:rPr>
          <w:rFonts w:cstheme="minorHAnsi"/>
          <w:spacing w:val="-3"/>
          <w:highlight w:val="magenta"/>
        </w:rPr>
      </w:pPr>
    </w:p>
    <w:p w14:paraId="544CA047" w14:textId="77777777" w:rsidR="00417929" w:rsidRDefault="00FC0BCF" w:rsidP="00930EB6">
      <w:pPr>
        <w:pStyle w:val="Heading1"/>
      </w:pPr>
      <w:r>
        <w:t xml:space="preserve">14. </w:t>
      </w:r>
      <w:r w:rsidR="00930EB6">
        <w:t>ATTENDANCE REQUIREMENTS:</w:t>
      </w:r>
    </w:p>
    <w:p w14:paraId="1AADABDF" w14:textId="77777777" w:rsidR="00930EB6" w:rsidRPr="00381685" w:rsidRDefault="00930EB6" w:rsidP="00930EB6">
      <w:pPr>
        <w:rPr>
          <w:sz w:val="22"/>
          <w:szCs w:val="22"/>
        </w:rPr>
      </w:pPr>
      <w:r w:rsidRPr="00381685">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3A748F4"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13A6824C"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5E16649"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631E0610" w14:textId="77777777" w:rsidR="00417929" w:rsidRPr="00381685" w:rsidRDefault="00417929" w:rsidP="00930EB6">
      <w:pPr>
        <w:rPr>
          <w:sz w:val="22"/>
          <w:szCs w:val="22"/>
        </w:rPr>
      </w:pPr>
      <w:r w:rsidRPr="00381685">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11DB8448" w14:textId="070C5DFF" w:rsidR="005A698F" w:rsidRDefault="005A698F">
      <w:r>
        <w:br w:type="page"/>
      </w:r>
    </w:p>
    <w:p w14:paraId="007EBB22" w14:textId="77777777" w:rsidR="00417929" w:rsidRPr="00417929" w:rsidRDefault="00417929" w:rsidP="00930EB6"/>
    <w:p w14:paraId="2D6E8A49"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27592822" w14:textId="77777777" w:rsidR="005A698F" w:rsidRDefault="005A698F" w:rsidP="00FC0BCF">
      <w:pPr>
        <w:rPr>
          <w:rFonts w:ascii="Calibri" w:hAnsi="Calibri"/>
          <w:sz w:val="22"/>
          <w:szCs w:val="22"/>
        </w:rPr>
      </w:pPr>
    </w:p>
    <w:p w14:paraId="0E9CD9F3" w14:textId="742A80A3" w:rsidR="005A698F" w:rsidRDefault="005A698F" w:rsidP="00FC0BCF">
      <w:pPr>
        <w:rPr>
          <w:rFonts w:ascii="Calibri" w:hAnsi="Calibri"/>
          <w:sz w:val="22"/>
          <w:szCs w:val="22"/>
        </w:rPr>
      </w:pPr>
      <w:r>
        <w:rPr>
          <w:rFonts w:ascii="Calibri" w:hAnsi="Calibri"/>
          <w:sz w:val="22"/>
          <w:szCs w:val="22"/>
        </w:rPr>
        <w:t>Each week there will be a discussion post and a quiz over the reading. There will be one written assignment and a final exam, which will be essay.</w:t>
      </w:r>
    </w:p>
    <w:p w14:paraId="1D95DF55" w14:textId="5F6FF1BC" w:rsidR="005A698F" w:rsidRDefault="005A698F" w:rsidP="00FC0BCF">
      <w:pPr>
        <w:rPr>
          <w:rFonts w:ascii="Calibri" w:hAnsi="Calibri"/>
          <w:sz w:val="22"/>
          <w:szCs w:val="22"/>
        </w:rPr>
      </w:pPr>
      <w:r>
        <w:rPr>
          <w:rFonts w:ascii="Calibri" w:hAnsi="Calibri"/>
          <w:sz w:val="22"/>
          <w:szCs w:val="22"/>
        </w:rPr>
        <w:t>Discussions: 10 points each week + 10 points for participation each week (1</w:t>
      </w:r>
      <w:r w:rsidR="00824986">
        <w:rPr>
          <w:rFonts w:ascii="Calibri" w:hAnsi="Calibri"/>
          <w:sz w:val="22"/>
          <w:szCs w:val="22"/>
        </w:rPr>
        <w:t>4</w:t>
      </w:r>
      <w:r>
        <w:rPr>
          <w:rFonts w:ascii="Calibri" w:hAnsi="Calibri"/>
          <w:sz w:val="22"/>
          <w:szCs w:val="22"/>
        </w:rPr>
        <w:t>0 points)</w:t>
      </w:r>
    </w:p>
    <w:p w14:paraId="467280A5" w14:textId="52841026" w:rsidR="005A698F" w:rsidRDefault="005A698F" w:rsidP="00FC0BCF">
      <w:pPr>
        <w:rPr>
          <w:rFonts w:ascii="Calibri" w:hAnsi="Calibri"/>
          <w:sz w:val="22"/>
          <w:szCs w:val="22"/>
        </w:rPr>
      </w:pPr>
      <w:r>
        <w:rPr>
          <w:rFonts w:ascii="Calibri" w:hAnsi="Calibri"/>
          <w:sz w:val="22"/>
          <w:szCs w:val="22"/>
        </w:rPr>
        <w:t>Quizzes: 2</w:t>
      </w:r>
      <w:r w:rsidR="00790B22">
        <w:rPr>
          <w:rFonts w:ascii="Calibri" w:hAnsi="Calibri"/>
          <w:sz w:val="22"/>
          <w:szCs w:val="22"/>
        </w:rPr>
        <w:t>5</w:t>
      </w:r>
      <w:r>
        <w:rPr>
          <w:rFonts w:ascii="Calibri" w:hAnsi="Calibri"/>
          <w:sz w:val="22"/>
          <w:szCs w:val="22"/>
        </w:rPr>
        <w:t xml:space="preserve"> points each week (1</w:t>
      </w:r>
      <w:r w:rsidR="00790B22">
        <w:rPr>
          <w:rFonts w:ascii="Calibri" w:hAnsi="Calibri"/>
          <w:sz w:val="22"/>
          <w:szCs w:val="22"/>
        </w:rPr>
        <w:t>5</w:t>
      </w:r>
      <w:r>
        <w:rPr>
          <w:rFonts w:ascii="Calibri" w:hAnsi="Calibri"/>
          <w:sz w:val="22"/>
          <w:szCs w:val="22"/>
        </w:rPr>
        <w:t>0 points)</w:t>
      </w:r>
    </w:p>
    <w:p w14:paraId="05DD168B" w14:textId="36B479D8" w:rsidR="005A698F" w:rsidRDefault="005A698F" w:rsidP="00FC0BCF">
      <w:pPr>
        <w:rPr>
          <w:rFonts w:ascii="Calibri" w:hAnsi="Calibri"/>
          <w:sz w:val="22"/>
          <w:szCs w:val="22"/>
        </w:rPr>
      </w:pPr>
      <w:r>
        <w:rPr>
          <w:rFonts w:ascii="Calibri" w:hAnsi="Calibri"/>
          <w:sz w:val="22"/>
          <w:szCs w:val="22"/>
        </w:rPr>
        <w:t>Journal: 100 points</w:t>
      </w:r>
    </w:p>
    <w:p w14:paraId="5EC6DE22" w14:textId="17F29957" w:rsidR="005A698F" w:rsidRDefault="005A698F" w:rsidP="00FC0BCF">
      <w:pPr>
        <w:rPr>
          <w:rFonts w:ascii="Calibri" w:hAnsi="Calibri"/>
          <w:sz w:val="22"/>
          <w:szCs w:val="22"/>
        </w:rPr>
      </w:pPr>
      <w:r>
        <w:rPr>
          <w:rFonts w:ascii="Calibri" w:hAnsi="Calibri"/>
          <w:sz w:val="22"/>
          <w:szCs w:val="22"/>
        </w:rPr>
        <w:t>Final Exam: 100 points</w:t>
      </w:r>
    </w:p>
    <w:p w14:paraId="25B7ED65" w14:textId="51E6415C" w:rsidR="005A698F" w:rsidRDefault="005A698F" w:rsidP="00FC0BCF">
      <w:pPr>
        <w:rPr>
          <w:rFonts w:ascii="Calibri" w:hAnsi="Calibri"/>
          <w:sz w:val="22"/>
          <w:szCs w:val="22"/>
        </w:rPr>
      </w:pPr>
      <w:r>
        <w:rPr>
          <w:rFonts w:ascii="Calibri" w:hAnsi="Calibri"/>
          <w:sz w:val="22"/>
          <w:szCs w:val="22"/>
        </w:rPr>
        <w:t xml:space="preserve">Total points possible: </w:t>
      </w:r>
      <w:r w:rsidR="00824986">
        <w:rPr>
          <w:rFonts w:ascii="Calibri" w:hAnsi="Calibri"/>
          <w:sz w:val="22"/>
          <w:szCs w:val="22"/>
        </w:rPr>
        <w:t>4</w:t>
      </w:r>
      <w:r w:rsidR="00984AE5">
        <w:rPr>
          <w:rFonts w:ascii="Calibri" w:hAnsi="Calibri"/>
          <w:sz w:val="22"/>
          <w:szCs w:val="22"/>
        </w:rPr>
        <w:t>9</w:t>
      </w:r>
      <w:r w:rsidR="00824986">
        <w:rPr>
          <w:rFonts w:ascii="Calibri" w:hAnsi="Calibri"/>
          <w:sz w:val="22"/>
          <w:szCs w:val="22"/>
        </w:rPr>
        <w:t>0</w:t>
      </w:r>
    </w:p>
    <w:p w14:paraId="4384C42C" w14:textId="20B88CE6" w:rsidR="005A698F" w:rsidRDefault="005A698F" w:rsidP="00FC0BCF">
      <w:pPr>
        <w:rPr>
          <w:rFonts w:ascii="Calibri" w:hAnsi="Calibri"/>
          <w:sz w:val="22"/>
          <w:szCs w:val="22"/>
        </w:rPr>
      </w:pPr>
      <w:r>
        <w:rPr>
          <w:rFonts w:ascii="Calibri" w:hAnsi="Calibri"/>
          <w:sz w:val="22"/>
          <w:szCs w:val="22"/>
        </w:rPr>
        <w:t>Your semester grade will be calculated as follows:</w:t>
      </w:r>
    </w:p>
    <w:p w14:paraId="6302132B" w14:textId="3E8809C8" w:rsidR="005A698F" w:rsidRDefault="00981C98" w:rsidP="00FC0BCF">
      <w:pPr>
        <w:rPr>
          <w:rFonts w:ascii="Calibri" w:hAnsi="Calibri"/>
          <w:sz w:val="22"/>
          <w:szCs w:val="22"/>
        </w:rPr>
      </w:pPr>
      <w:r>
        <w:rPr>
          <w:rFonts w:ascii="Calibri" w:hAnsi="Calibri"/>
          <w:sz w:val="22"/>
          <w:szCs w:val="22"/>
        </w:rPr>
        <w:t>90% and above: A</w:t>
      </w:r>
    </w:p>
    <w:p w14:paraId="03EC1720" w14:textId="3EDC2720" w:rsidR="00981C98" w:rsidRDefault="00981C98" w:rsidP="00FC0BCF">
      <w:pPr>
        <w:rPr>
          <w:rFonts w:ascii="Calibri" w:hAnsi="Calibri"/>
          <w:sz w:val="22"/>
          <w:szCs w:val="22"/>
        </w:rPr>
      </w:pPr>
      <w:r>
        <w:rPr>
          <w:rFonts w:ascii="Calibri" w:hAnsi="Calibri"/>
          <w:sz w:val="22"/>
          <w:szCs w:val="22"/>
        </w:rPr>
        <w:t>80% - 89%: B</w:t>
      </w:r>
    </w:p>
    <w:p w14:paraId="1ED5BD82" w14:textId="2395AE51" w:rsidR="00981C98" w:rsidRDefault="00981C98" w:rsidP="00FC0BCF">
      <w:pPr>
        <w:rPr>
          <w:rFonts w:ascii="Calibri" w:hAnsi="Calibri"/>
          <w:sz w:val="22"/>
          <w:szCs w:val="22"/>
        </w:rPr>
      </w:pPr>
      <w:r>
        <w:rPr>
          <w:rFonts w:ascii="Calibri" w:hAnsi="Calibri"/>
          <w:sz w:val="22"/>
          <w:szCs w:val="22"/>
        </w:rPr>
        <w:t>70% - 79%: C</w:t>
      </w:r>
    </w:p>
    <w:p w14:paraId="404D1E83" w14:textId="2C6B91CE" w:rsidR="00981C98" w:rsidRDefault="00981C98" w:rsidP="00FC0BCF">
      <w:pPr>
        <w:rPr>
          <w:rFonts w:ascii="Calibri" w:hAnsi="Calibri"/>
          <w:sz w:val="22"/>
          <w:szCs w:val="22"/>
        </w:rPr>
      </w:pPr>
      <w:r>
        <w:rPr>
          <w:rFonts w:ascii="Calibri" w:hAnsi="Calibri"/>
          <w:sz w:val="22"/>
          <w:szCs w:val="22"/>
        </w:rPr>
        <w:t>60% - 69%: D</w:t>
      </w:r>
    </w:p>
    <w:p w14:paraId="35C545E8" w14:textId="40641817" w:rsidR="00981C98" w:rsidRDefault="00981C98" w:rsidP="00FC0BCF">
      <w:pPr>
        <w:rPr>
          <w:rFonts w:ascii="Calibri" w:hAnsi="Calibri"/>
          <w:sz w:val="22"/>
          <w:szCs w:val="22"/>
        </w:rPr>
      </w:pPr>
      <w:r>
        <w:rPr>
          <w:rFonts w:ascii="Calibri" w:hAnsi="Calibri"/>
          <w:sz w:val="22"/>
          <w:szCs w:val="22"/>
        </w:rPr>
        <w:t>Below 60%: F</w:t>
      </w:r>
    </w:p>
    <w:p w14:paraId="2250AE13" w14:textId="77777777" w:rsidR="00675C41" w:rsidRPr="00675C41" w:rsidRDefault="00675C41" w:rsidP="00675C41">
      <w:pPr>
        <w:jc w:val="center"/>
        <w:rPr>
          <w:rFonts w:cstheme="minorHAnsi"/>
          <w:b/>
          <w:bCs/>
          <w:sz w:val="22"/>
          <w:szCs w:val="22"/>
        </w:rPr>
      </w:pPr>
      <w:r w:rsidRPr="00675C41">
        <w:rPr>
          <w:rFonts w:cstheme="minorHAnsi"/>
          <w:b/>
          <w:bCs/>
          <w:sz w:val="22"/>
          <w:szCs w:val="22"/>
        </w:rPr>
        <w:t>JOURNAL ASSIGNMENT</w:t>
      </w:r>
    </w:p>
    <w:p w14:paraId="0C32C348" w14:textId="77777777" w:rsidR="00675C41" w:rsidRPr="00675C41" w:rsidRDefault="00675C41" w:rsidP="00675C41">
      <w:pPr>
        <w:jc w:val="center"/>
        <w:rPr>
          <w:rFonts w:cstheme="minorHAnsi"/>
          <w:b/>
          <w:bCs/>
          <w:sz w:val="22"/>
          <w:szCs w:val="22"/>
        </w:rPr>
      </w:pPr>
    </w:p>
    <w:p w14:paraId="05281704" w14:textId="77777777" w:rsidR="00824986" w:rsidRDefault="00675C41" w:rsidP="00675C41">
      <w:pPr>
        <w:rPr>
          <w:rFonts w:cstheme="minorHAnsi"/>
          <w:sz w:val="22"/>
          <w:szCs w:val="22"/>
        </w:rPr>
      </w:pPr>
      <w:r w:rsidRPr="00675C41">
        <w:rPr>
          <w:rFonts w:cstheme="minorHAnsi"/>
          <w:sz w:val="22"/>
          <w:szCs w:val="22"/>
        </w:rPr>
        <w:t>Create a journal. There is no specific format or page length. Choose what you think is appropriate for the subject. There are three requirements for the journal:</w:t>
      </w:r>
    </w:p>
    <w:p w14:paraId="248D91EE" w14:textId="48D09670" w:rsidR="00675C41" w:rsidRPr="00675C41" w:rsidRDefault="00675C41" w:rsidP="00675C41">
      <w:pPr>
        <w:rPr>
          <w:rFonts w:cstheme="minorHAnsi"/>
          <w:b/>
          <w:sz w:val="22"/>
          <w:szCs w:val="22"/>
        </w:rPr>
      </w:pPr>
      <w:r w:rsidRPr="00675C41">
        <w:rPr>
          <w:rFonts w:cstheme="minorHAnsi"/>
          <w:b/>
          <w:sz w:val="22"/>
          <w:szCs w:val="22"/>
        </w:rPr>
        <w:t>Part One:</w:t>
      </w:r>
    </w:p>
    <w:p w14:paraId="66241F51" w14:textId="01E0766F" w:rsidR="00675C41" w:rsidRPr="00675C41" w:rsidRDefault="00675C41" w:rsidP="00675C41">
      <w:pPr>
        <w:numPr>
          <w:ilvl w:val="0"/>
          <w:numId w:val="5"/>
        </w:numPr>
        <w:spacing w:after="0" w:line="240" w:lineRule="auto"/>
        <w:rPr>
          <w:rFonts w:cstheme="minorHAnsi"/>
          <w:sz w:val="22"/>
          <w:szCs w:val="22"/>
        </w:rPr>
      </w:pPr>
      <w:r w:rsidRPr="00675C41">
        <w:rPr>
          <w:rFonts w:cstheme="minorHAnsi"/>
          <w:sz w:val="22"/>
          <w:szCs w:val="22"/>
        </w:rPr>
        <w:t xml:space="preserve">Interview three managers discuss the following questions (choose managers in different types of companies, and if possible, different levels of the organization). Although it is not necessary to identify the individuals precisely, be sure to include sufficient information </w:t>
      </w:r>
      <w:r w:rsidR="00170268">
        <w:rPr>
          <w:rFonts w:cstheme="minorHAnsi"/>
          <w:sz w:val="22"/>
          <w:szCs w:val="22"/>
        </w:rPr>
        <w:t xml:space="preserve">for me </w:t>
      </w:r>
      <w:r w:rsidRPr="00675C41">
        <w:rPr>
          <w:rFonts w:cstheme="minorHAnsi"/>
          <w:sz w:val="22"/>
          <w:szCs w:val="22"/>
        </w:rPr>
        <w:t>to determine the preceding information.</w:t>
      </w:r>
    </w:p>
    <w:p w14:paraId="12D247B0" w14:textId="77777777" w:rsidR="00675C41" w:rsidRPr="00675C41" w:rsidRDefault="00675C41" w:rsidP="00675C41">
      <w:pPr>
        <w:numPr>
          <w:ilvl w:val="1"/>
          <w:numId w:val="5"/>
        </w:numPr>
        <w:spacing w:after="0" w:line="240" w:lineRule="auto"/>
        <w:rPr>
          <w:rFonts w:cstheme="minorHAnsi"/>
          <w:sz w:val="22"/>
          <w:szCs w:val="22"/>
        </w:rPr>
      </w:pPr>
      <w:r w:rsidRPr="00675C41">
        <w:rPr>
          <w:rFonts w:cstheme="minorHAnsi"/>
          <w:sz w:val="22"/>
          <w:szCs w:val="22"/>
        </w:rPr>
        <w:t>What preparation did they have for their managerial position? What support do they receive from their companies in their position?</w:t>
      </w:r>
    </w:p>
    <w:p w14:paraId="2814D593" w14:textId="77777777" w:rsidR="00675C41" w:rsidRPr="00675C41" w:rsidRDefault="00675C41" w:rsidP="00675C41">
      <w:pPr>
        <w:numPr>
          <w:ilvl w:val="1"/>
          <w:numId w:val="5"/>
        </w:numPr>
        <w:spacing w:after="0" w:line="240" w:lineRule="auto"/>
        <w:rPr>
          <w:rFonts w:cstheme="minorHAnsi"/>
          <w:sz w:val="22"/>
          <w:szCs w:val="22"/>
        </w:rPr>
      </w:pPr>
      <w:r w:rsidRPr="00675C41">
        <w:rPr>
          <w:rFonts w:cstheme="minorHAnsi"/>
          <w:sz w:val="22"/>
          <w:szCs w:val="22"/>
        </w:rPr>
        <w:t>What are the three primary challenges they face as managers?</w:t>
      </w:r>
    </w:p>
    <w:p w14:paraId="42522971" w14:textId="77777777" w:rsidR="00675C41" w:rsidRPr="00675C41" w:rsidRDefault="00675C41" w:rsidP="00675C41">
      <w:pPr>
        <w:numPr>
          <w:ilvl w:val="1"/>
          <w:numId w:val="5"/>
        </w:numPr>
        <w:spacing w:after="0" w:line="240" w:lineRule="auto"/>
        <w:rPr>
          <w:rFonts w:cstheme="minorHAnsi"/>
          <w:sz w:val="22"/>
          <w:szCs w:val="22"/>
        </w:rPr>
      </w:pPr>
      <w:r w:rsidRPr="00675C41">
        <w:rPr>
          <w:rFonts w:cstheme="minorHAnsi"/>
          <w:sz w:val="22"/>
          <w:szCs w:val="22"/>
        </w:rPr>
        <w:t>What advice would they give a new manager to help them succeed?</w:t>
      </w:r>
    </w:p>
    <w:p w14:paraId="650CA100" w14:textId="77777777" w:rsidR="00675C41" w:rsidRPr="00675C41" w:rsidRDefault="00675C41" w:rsidP="00675C41">
      <w:pPr>
        <w:numPr>
          <w:ilvl w:val="0"/>
          <w:numId w:val="5"/>
        </w:numPr>
        <w:spacing w:after="0" w:line="240" w:lineRule="auto"/>
        <w:rPr>
          <w:rFonts w:cstheme="minorHAnsi"/>
          <w:sz w:val="22"/>
          <w:szCs w:val="22"/>
        </w:rPr>
      </w:pPr>
      <w:r w:rsidRPr="00675C41">
        <w:rPr>
          <w:rFonts w:cstheme="minorHAnsi"/>
          <w:sz w:val="22"/>
          <w:szCs w:val="22"/>
        </w:rPr>
        <w:t>Instead of a transcript of the interviews, summarize common themes and contrast differences in a summary.</w:t>
      </w:r>
    </w:p>
    <w:p w14:paraId="30896BBF" w14:textId="77777777" w:rsidR="00675C41" w:rsidRPr="00675C41" w:rsidRDefault="00675C41" w:rsidP="00675C41">
      <w:pPr>
        <w:rPr>
          <w:rFonts w:cstheme="minorHAnsi"/>
          <w:sz w:val="22"/>
          <w:szCs w:val="22"/>
        </w:rPr>
      </w:pPr>
    </w:p>
    <w:p w14:paraId="22F743B3" w14:textId="77777777" w:rsidR="00675C41" w:rsidRPr="00675C41" w:rsidRDefault="00675C41" w:rsidP="00675C41">
      <w:pPr>
        <w:rPr>
          <w:rFonts w:cstheme="minorHAnsi"/>
          <w:b/>
          <w:sz w:val="22"/>
          <w:szCs w:val="22"/>
        </w:rPr>
      </w:pPr>
      <w:r w:rsidRPr="00675C41">
        <w:rPr>
          <w:rFonts w:cstheme="minorHAnsi"/>
          <w:b/>
          <w:sz w:val="22"/>
          <w:szCs w:val="22"/>
        </w:rPr>
        <w:t>Part Two:</w:t>
      </w:r>
    </w:p>
    <w:p w14:paraId="02ECDE2E" w14:textId="2358A0D1" w:rsidR="00675C41" w:rsidRPr="00675C41" w:rsidRDefault="00675C41" w:rsidP="00675C41">
      <w:pPr>
        <w:numPr>
          <w:ilvl w:val="0"/>
          <w:numId w:val="3"/>
        </w:numPr>
        <w:spacing w:after="0" w:line="240" w:lineRule="auto"/>
        <w:rPr>
          <w:rFonts w:cstheme="minorHAnsi"/>
          <w:sz w:val="22"/>
          <w:szCs w:val="22"/>
        </w:rPr>
      </w:pPr>
      <w:r w:rsidRPr="00675C41">
        <w:rPr>
          <w:rFonts w:cstheme="minorHAnsi"/>
          <w:sz w:val="22"/>
          <w:szCs w:val="22"/>
        </w:rPr>
        <w:t xml:space="preserve">In </w:t>
      </w:r>
      <w:r w:rsidRPr="00B86F96">
        <w:rPr>
          <w:rFonts w:cstheme="minorHAnsi"/>
          <w:sz w:val="22"/>
          <w:szCs w:val="22"/>
          <w:u w:val="single"/>
        </w:rPr>
        <w:t>your</w:t>
      </w:r>
      <w:r w:rsidRPr="00675C41">
        <w:rPr>
          <w:rFonts w:cstheme="minorHAnsi"/>
          <w:sz w:val="22"/>
          <w:szCs w:val="22"/>
        </w:rPr>
        <w:t xml:space="preserve"> interactions with other businesses or in your workplace, note at least 3 incidents where you believe </w:t>
      </w:r>
      <w:r w:rsidR="00B86F96">
        <w:rPr>
          <w:rFonts w:cstheme="minorHAnsi"/>
          <w:sz w:val="22"/>
          <w:szCs w:val="22"/>
        </w:rPr>
        <w:t xml:space="preserve">company </w:t>
      </w:r>
      <w:r w:rsidRPr="00675C41">
        <w:rPr>
          <w:rFonts w:cstheme="minorHAnsi"/>
          <w:sz w:val="22"/>
          <w:szCs w:val="22"/>
        </w:rPr>
        <w:t>values were either violated or upheld.  (If observed in other companies, you may have to use your own values to complete</w:t>
      </w:r>
      <w:r w:rsidR="00B86F96">
        <w:rPr>
          <w:rFonts w:cstheme="minorHAnsi"/>
          <w:sz w:val="22"/>
          <w:szCs w:val="22"/>
        </w:rPr>
        <w:t xml:space="preserve">; however, if possible, </w:t>
      </w:r>
      <w:r w:rsidR="00253E6C">
        <w:rPr>
          <w:rFonts w:cstheme="minorHAnsi"/>
          <w:sz w:val="22"/>
          <w:szCs w:val="22"/>
        </w:rPr>
        <w:t>find company values for that organization</w:t>
      </w:r>
      <w:r w:rsidRPr="00675C41">
        <w:rPr>
          <w:rFonts w:cstheme="minorHAnsi"/>
          <w:sz w:val="22"/>
          <w:szCs w:val="22"/>
        </w:rPr>
        <w:t>.)</w:t>
      </w:r>
    </w:p>
    <w:p w14:paraId="54144E5F" w14:textId="148818B9" w:rsidR="00675C41" w:rsidRPr="00675C41" w:rsidRDefault="00675C41" w:rsidP="00675C41">
      <w:pPr>
        <w:numPr>
          <w:ilvl w:val="1"/>
          <w:numId w:val="3"/>
        </w:numPr>
        <w:spacing w:after="0" w:line="240" w:lineRule="auto"/>
        <w:rPr>
          <w:rFonts w:cstheme="minorHAnsi"/>
          <w:sz w:val="22"/>
          <w:szCs w:val="22"/>
        </w:rPr>
      </w:pPr>
      <w:r w:rsidRPr="00675C41">
        <w:rPr>
          <w:rFonts w:cstheme="minorHAnsi"/>
          <w:sz w:val="22"/>
          <w:szCs w:val="22"/>
        </w:rPr>
        <w:lastRenderedPageBreak/>
        <w:t>Describe each incident</w:t>
      </w:r>
      <w:r w:rsidR="00170268">
        <w:rPr>
          <w:rFonts w:cstheme="minorHAnsi"/>
          <w:sz w:val="22"/>
          <w:szCs w:val="22"/>
        </w:rPr>
        <w:t>.</w:t>
      </w:r>
    </w:p>
    <w:p w14:paraId="2A0F6D2E" w14:textId="44292CB3" w:rsidR="00675C41" w:rsidRPr="00675C41" w:rsidRDefault="00675C41" w:rsidP="00675C41">
      <w:pPr>
        <w:numPr>
          <w:ilvl w:val="1"/>
          <w:numId w:val="3"/>
        </w:numPr>
        <w:spacing w:after="0" w:line="240" w:lineRule="auto"/>
        <w:rPr>
          <w:rFonts w:cstheme="minorHAnsi"/>
          <w:sz w:val="22"/>
          <w:szCs w:val="22"/>
        </w:rPr>
      </w:pPr>
      <w:r w:rsidRPr="00675C41">
        <w:rPr>
          <w:rFonts w:cstheme="minorHAnsi"/>
          <w:sz w:val="22"/>
          <w:szCs w:val="22"/>
        </w:rPr>
        <w:t>Discuss the values that apply</w:t>
      </w:r>
      <w:r w:rsidR="00170268">
        <w:rPr>
          <w:rFonts w:cstheme="minorHAnsi"/>
          <w:sz w:val="22"/>
          <w:szCs w:val="22"/>
        </w:rPr>
        <w:t>.</w:t>
      </w:r>
    </w:p>
    <w:p w14:paraId="2CDC3FF3" w14:textId="7AA4B168" w:rsidR="00675C41" w:rsidRPr="00675C41" w:rsidRDefault="00675C41" w:rsidP="00675C41">
      <w:pPr>
        <w:numPr>
          <w:ilvl w:val="1"/>
          <w:numId w:val="3"/>
        </w:numPr>
        <w:spacing w:after="0" w:line="240" w:lineRule="auto"/>
        <w:rPr>
          <w:rFonts w:cstheme="minorHAnsi"/>
          <w:sz w:val="22"/>
          <w:szCs w:val="22"/>
        </w:rPr>
      </w:pPr>
      <w:r w:rsidRPr="00675C41">
        <w:rPr>
          <w:rFonts w:cstheme="minorHAnsi"/>
          <w:sz w:val="22"/>
          <w:szCs w:val="22"/>
        </w:rPr>
        <w:t>Discuss what was done correctly and/or what should have been done differently, and why</w:t>
      </w:r>
      <w:r w:rsidR="00170268">
        <w:rPr>
          <w:rFonts w:cstheme="minorHAnsi"/>
          <w:sz w:val="22"/>
          <w:szCs w:val="22"/>
        </w:rPr>
        <w:t>.</w:t>
      </w:r>
    </w:p>
    <w:p w14:paraId="188E16A3" w14:textId="77777777" w:rsidR="00675C41" w:rsidRPr="00675C41" w:rsidRDefault="00675C41" w:rsidP="00675C41">
      <w:pPr>
        <w:numPr>
          <w:ilvl w:val="0"/>
          <w:numId w:val="3"/>
        </w:numPr>
        <w:spacing w:after="0" w:line="240" w:lineRule="auto"/>
        <w:rPr>
          <w:rFonts w:cstheme="minorHAnsi"/>
          <w:sz w:val="22"/>
          <w:szCs w:val="22"/>
        </w:rPr>
      </w:pPr>
      <w:r w:rsidRPr="00675C41">
        <w:rPr>
          <w:rFonts w:cstheme="minorHAnsi"/>
          <w:sz w:val="22"/>
          <w:szCs w:val="22"/>
        </w:rPr>
        <w:t>You should have one incident in which you think the incident was handled correctly and one in which it wasn’t. The third can be either way.</w:t>
      </w:r>
    </w:p>
    <w:p w14:paraId="1E071806" w14:textId="77777777" w:rsidR="00675C41" w:rsidRPr="00675C41" w:rsidRDefault="00675C41" w:rsidP="00675C41">
      <w:pPr>
        <w:rPr>
          <w:rFonts w:cstheme="minorHAnsi"/>
          <w:sz w:val="22"/>
          <w:szCs w:val="22"/>
        </w:rPr>
      </w:pPr>
    </w:p>
    <w:p w14:paraId="1131697C" w14:textId="77777777" w:rsidR="00675C41" w:rsidRPr="00675C41" w:rsidRDefault="00675C41" w:rsidP="00675C41">
      <w:pPr>
        <w:rPr>
          <w:rFonts w:cstheme="minorHAnsi"/>
          <w:b/>
          <w:sz w:val="22"/>
          <w:szCs w:val="22"/>
        </w:rPr>
      </w:pPr>
      <w:r w:rsidRPr="00675C41">
        <w:rPr>
          <w:rFonts w:cstheme="minorHAnsi"/>
          <w:b/>
          <w:sz w:val="22"/>
          <w:szCs w:val="22"/>
        </w:rPr>
        <w:t>Part Three:</w:t>
      </w:r>
    </w:p>
    <w:p w14:paraId="7A32B45C" w14:textId="20C630B7" w:rsidR="00675C41" w:rsidRPr="00C72DC7" w:rsidRDefault="00C72DC7" w:rsidP="00C72DC7">
      <w:pPr>
        <w:numPr>
          <w:ilvl w:val="0"/>
          <w:numId w:val="3"/>
        </w:numPr>
        <w:spacing w:after="0" w:line="240" w:lineRule="auto"/>
        <w:rPr>
          <w:rFonts w:cstheme="minorHAnsi"/>
          <w:sz w:val="22"/>
          <w:szCs w:val="22"/>
        </w:rPr>
      </w:pPr>
      <w:r>
        <w:rPr>
          <w:rFonts w:cstheme="minorHAnsi"/>
          <w:sz w:val="22"/>
          <w:szCs w:val="22"/>
        </w:rPr>
        <w:t xml:space="preserve">Address </w:t>
      </w:r>
      <w:r w:rsidR="00675C41" w:rsidRPr="00675C41">
        <w:rPr>
          <w:rFonts w:cstheme="minorHAnsi"/>
          <w:sz w:val="22"/>
          <w:szCs w:val="22"/>
        </w:rPr>
        <w:t xml:space="preserve">the following discussion </w:t>
      </w:r>
      <w:r>
        <w:rPr>
          <w:rFonts w:cstheme="minorHAnsi"/>
          <w:sz w:val="22"/>
          <w:szCs w:val="22"/>
        </w:rPr>
        <w:t xml:space="preserve">question, </w:t>
      </w:r>
      <w:r w:rsidR="00675C41" w:rsidRPr="00C72DC7">
        <w:rPr>
          <w:rFonts w:cstheme="minorHAnsi"/>
          <w:sz w:val="22"/>
          <w:szCs w:val="22"/>
        </w:rPr>
        <w:t>Pg. 166, Discussion Topic #1</w:t>
      </w:r>
      <w:r w:rsidR="00ED2AA2">
        <w:rPr>
          <w:rFonts w:cstheme="minorHAnsi"/>
          <w:sz w:val="22"/>
          <w:szCs w:val="22"/>
        </w:rPr>
        <w:t>. It begins</w:t>
      </w:r>
      <w:r w:rsidR="00E65C6D">
        <w:rPr>
          <w:rFonts w:cstheme="minorHAnsi"/>
          <w:sz w:val="22"/>
          <w:szCs w:val="22"/>
        </w:rPr>
        <w:t>: “A company that makes and sells EPA</w:t>
      </w:r>
      <w:r w:rsidR="00170268">
        <w:rPr>
          <w:rFonts w:cstheme="minorHAnsi"/>
          <w:sz w:val="22"/>
          <w:szCs w:val="22"/>
        </w:rPr>
        <w:t>-</w:t>
      </w:r>
      <w:r w:rsidR="00E65C6D">
        <w:rPr>
          <w:rFonts w:cstheme="minorHAnsi"/>
          <w:sz w:val="22"/>
          <w:szCs w:val="22"/>
        </w:rPr>
        <w:t>certified…”</w:t>
      </w:r>
    </w:p>
    <w:p w14:paraId="1738C99A" w14:textId="3F564561" w:rsidR="00675C41" w:rsidRPr="00675C41" w:rsidRDefault="00675C41" w:rsidP="00675C41">
      <w:pPr>
        <w:numPr>
          <w:ilvl w:val="0"/>
          <w:numId w:val="3"/>
        </w:numPr>
        <w:spacing w:after="0" w:line="240" w:lineRule="auto"/>
        <w:rPr>
          <w:rFonts w:cstheme="minorHAnsi"/>
          <w:sz w:val="22"/>
          <w:szCs w:val="22"/>
        </w:rPr>
      </w:pPr>
      <w:r w:rsidRPr="00675C41">
        <w:rPr>
          <w:rFonts w:cstheme="minorHAnsi"/>
          <w:sz w:val="22"/>
          <w:szCs w:val="22"/>
        </w:rPr>
        <w:t xml:space="preserve">The expectation is that you will be able to do a </w:t>
      </w:r>
      <w:r w:rsidRPr="00675C41">
        <w:rPr>
          <w:rFonts w:cstheme="minorHAnsi"/>
          <w:sz w:val="22"/>
          <w:szCs w:val="22"/>
          <w:u w:val="single"/>
        </w:rPr>
        <w:t>thorough analysis</w:t>
      </w:r>
      <w:r w:rsidRPr="00675C41">
        <w:rPr>
          <w:rFonts w:cstheme="minorHAnsi"/>
          <w:sz w:val="22"/>
          <w:szCs w:val="22"/>
        </w:rPr>
        <w:t xml:space="preserve"> of the issues and values involved and explain why you would take the approach you decided is appropriate. Part of a thorough analysis is to acknowledge opposing ideas.</w:t>
      </w:r>
      <w:r w:rsidR="00B25363">
        <w:rPr>
          <w:rFonts w:cstheme="minorHAnsi"/>
          <w:sz w:val="22"/>
          <w:szCs w:val="22"/>
        </w:rPr>
        <w:t xml:space="preserve"> Provide concrete examples.</w:t>
      </w:r>
      <w:r w:rsidR="00253E6C">
        <w:rPr>
          <w:rFonts w:cstheme="minorHAnsi"/>
          <w:sz w:val="22"/>
          <w:szCs w:val="22"/>
        </w:rPr>
        <w:t xml:space="preserve"> Be sure to read the General Discussion Posts</w:t>
      </w:r>
      <w:r w:rsidR="007B24E3">
        <w:rPr>
          <w:rFonts w:cstheme="minorHAnsi"/>
          <w:sz w:val="22"/>
          <w:szCs w:val="22"/>
        </w:rPr>
        <w:t xml:space="preserve"> on </w:t>
      </w:r>
      <w:r w:rsidR="003B4840">
        <w:rPr>
          <w:rFonts w:cstheme="minorHAnsi"/>
          <w:sz w:val="22"/>
          <w:szCs w:val="22"/>
        </w:rPr>
        <w:t>Addressing Issues of Ethics and Values.</w:t>
      </w:r>
    </w:p>
    <w:p w14:paraId="789AE66B" w14:textId="77777777" w:rsidR="00675C41" w:rsidRPr="00675C41" w:rsidRDefault="00675C41" w:rsidP="00675C41">
      <w:pPr>
        <w:rPr>
          <w:rFonts w:cstheme="minorHAnsi"/>
          <w:sz w:val="22"/>
          <w:szCs w:val="22"/>
        </w:rPr>
      </w:pPr>
      <w:r w:rsidRPr="00675C41">
        <w:rPr>
          <w:rFonts w:cstheme="minorHAnsi"/>
          <w:sz w:val="22"/>
          <w:szCs w:val="22"/>
        </w:rPr>
        <w:t xml:space="preserve"> </w:t>
      </w:r>
    </w:p>
    <w:p w14:paraId="69869007" w14:textId="77777777" w:rsidR="00675C41" w:rsidRPr="00675C41" w:rsidRDefault="00675C41" w:rsidP="00675C41">
      <w:pPr>
        <w:rPr>
          <w:rFonts w:cstheme="minorHAnsi"/>
          <w:b/>
          <w:sz w:val="22"/>
          <w:szCs w:val="22"/>
        </w:rPr>
      </w:pPr>
      <w:r w:rsidRPr="00675C41">
        <w:rPr>
          <w:rFonts w:cstheme="minorHAnsi"/>
          <w:b/>
          <w:sz w:val="22"/>
          <w:szCs w:val="22"/>
        </w:rPr>
        <w:t>Grading Criteria:</w:t>
      </w:r>
    </w:p>
    <w:p w14:paraId="265F2FF1" w14:textId="77777777" w:rsidR="00675C41" w:rsidRPr="00675C41" w:rsidRDefault="00675C41" w:rsidP="00675C41">
      <w:pPr>
        <w:numPr>
          <w:ilvl w:val="0"/>
          <w:numId w:val="4"/>
        </w:numPr>
        <w:spacing w:after="0" w:line="240" w:lineRule="auto"/>
        <w:rPr>
          <w:rFonts w:cstheme="minorHAnsi"/>
          <w:sz w:val="22"/>
          <w:szCs w:val="22"/>
        </w:rPr>
      </w:pPr>
      <w:r w:rsidRPr="00675C41">
        <w:rPr>
          <w:rFonts w:cstheme="minorHAnsi"/>
          <w:sz w:val="22"/>
          <w:szCs w:val="22"/>
        </w:rPr>
        <w:t>Grammar/spelling/writing (10 points)</w:t>
      </w:r>
    </w:p>
    <w:p w14:paraId="2CBEFDCE" w14:textId="77777777" w:rsidR="00675C41" w:rsidRPr="00675C41" w:rsidRDefault="00675C41" w:rsidP="00675C41">
      <w:pPr>
        <w:numPr>
          <w:ilvl w:val="0"/>
          <w:numId w:val="4"/>
        </w:numPr>
        <w:spacing w:after="0" w:line="240" w:lineRule="auto"/>
        <w:rPr>
          <w:rFonts w:cstheme="minorHAnsi"/>
          <w:sz w:val="22"/>
          <w:szCs w:val="22"/>
        </w:rPr>
      </w:pPr>
      <w:r w:rsidRPr="00675C41">
        <w:rPr>
          <w:rFonts w:cstheme="minorHAnsi"/>
          <w:sz w:val="22"/>
          <w:szCs w:val="22"/>
        </w:rPr>
        <w:t>Part One (30 points)</w:t>
      </w:r>
    </w:p>
    <w:p w14:paraId="361B85BA" w14:textId="77777777" w:rsidR="00675C41" w:rsidRPr="00675C41" w:rsidRDefault="00675C41" w:rsidP="00675C41">
      <w:pPr>
        <w:numPr>
          <w:ilvl w:val="0"/>
          <w:numId w:val="4"/>
        </w:numPr>
        <w:spacing w:after="0" w:line="240" w:lineRule="auto"/>
        <w:rPr>
          <w:rFonts w:cstheme="minorHAnsi"/>
          <w:sz w:val="22"/>
          <w:szCs w:val="22"/>
        </w:rPr>
      </w:pPr>
      <w:r w:rsidRPr="00675C41">
        <w:rPr>
          <w:rFonts w:cstheme="minorHAnsi"/>
          <w:sz w:val="22"/>
          <w:szCs w:val="22"/>
        </w:rPr>
        <w:t>Part Two (30 points)</w:t>
      </w:r>
    </w:p>
    <w:p w14:paraId="58E60BC2" w14:textId="77777777" w:rsidR="00675C41" w:rsidRPr="00675C41" w:rsidRDefault="00675C41" w:rsidP="00675C41">
      <w:pPr>
        <w:numPr>
          <w:ilvl w:val="0"/>
          <w:numId w:val="4"/>
        </w:numPr>
        <w:spacing w:after="0" w:line="240" w:lineRule="auto"/>
        <w:rPr>
          <w:rFonts w:cstheme="minorHAnsi"/>
          <w:sz w:val="22"/>
          <w:szCs w:val="22"/>
        </w:rPr>
      </w:pPr>
      <w:r w:rsidRPr="00675C41">
        <w:rPr>
          <w:rFonts w:cstheme="minorHAnsi"/>
          <w:sz w:val="22"/>
          <w:szCs w:val="22"/>
        </w:rPr>
        <w:t>Part Three (30 points)</w:t>
      </w:r>
    </w:p>
    <w:p w14:paraId="1F69170E" w14:textId="21D35FAA" w:rsidR="00675C41" w:rsidRDefault="00675C41" w:rsidP="00FC0BCF">
      <w:pPr>
        <w:rPr>
          <w:b/>
        </w:rPr>
      </w:pPr>
    </w:p>
    <w:p w14:paraId="7629A950" w14:textId="01197307" w:rsidR="0063097D" w:rsidRDefault="0063097D" w:rsidP="0063097D">
      <w:pPr>
        <w:jc w:val="center"/>
        <w:rPr>
          <w:b/>
          <w:sz w:val="22"/>
          <w:szCs w:val="22"/>
        </w:rPr>
      </w:pPr>
      <w:r>
        <w:rPr>
          <w:b/>
          <w:sz w:val="22"/>
          <w:szCs w:val="22"/>
        </w:rPr>
        <w:t xml:space="preserve">DISCUSSION </w:t>
      </w:r>
      <w:r w:rsidR="00732608">
        <w:rPr>
          <w:b/>
          <w:sz w:val="22"/>
          <w:szCs w:val="22"/>
        </w:rPr>
        <w:t>/PARTICIPATION</w:t>
      </w:r>
    </w:p>
    <w:p w14:paraId="44488096" w14:textId="006DBF5A" w:rsidR="0063097D" w:rsidRDefault="0063097D" w:rsidP="0063097D">
      <w:pPr>
        <w:rPr>
          <w:bCs/>
          <w:sz w:val="22"/>
          <w:szCs w:val="22"/>
        </w:rPr>
      </w:pPr>
      <w:r>
        <w:rPr>
          <w:bCs/>
          <w:sz w:val="22"/>
          <w:szCs w:val="22"/>
        </w:rPr>
        <w:t xml:space="preserve">Each week there will be a discussion question. The expectation is to have a complete, well-written and well-thought-out response which answers all parts of the questions. I expect good grammar and good spelling. </w:t>
      </w:r>
    </w:p>
    <w:p w14:paraId="5B43567C" w14:textId="7E3420D0" w:rsidR="0063097D" w:rsidRDefault="0063097D" w:rsidP="006E6A19">
      <w:pPr>
        <w:rPr>
          <w:b/>
          <w:sz w:val="22"/>
          <w:szCs w:val="22"/>
        </w:rPr>
      </w:pPr>
      <w:r>
        <w:rPr>
          <w:bCs/>
          <w:sz w:val="22"/>
          <w:szCs w:val="22"/>
        </w:rPr>
        <w:t>In addition to the discussion post itself, each student should post responses to at least two classmates’ posts.</w:t>
      </w:r>
      <w:r w:rsidR="00732608">
        <w:rPr>
          <w:bCs/>
          <w:sz w:val="22"/>
          <w:szCs w:val="22"/>
        </w:rPr>
        <w:t xml:space="preserve"> This will show as Participation.</w:t>
      </w:r>
    </w:p>
    <w:p w14:paraId="545F581C" w14:textId="77777777" w:rsidR="00732608" w:rsidRDefault="00732608" w:rsidP="0063097D">
      <w:pPr>
        <w:jc w:val="center"/>
        <w:rPr>
          <w:b/>
          <w:sz w:val="22"/>
          <w:szCs w:val="22"/>
        </w:rPr>
      </w:pPr>
      <w:r>
        <w:rPr>
          <w:b/>
          <w:sz w:val="22"/>
          <w:szCs w:val="22"/>
        </w:rPr>
        <w:t>QUIZZES</w:t>
      </w:r>
    </w:p>
    <w:p w14:paraId="45D00EB0" w14:textId="778681F2" w:rsidR="00716460" w:rsidRPr="00732608" w:rsidRDefault="00732608" w:rsidP="00732608">
      <w:pPr>
        <w:rPr>
          <w:bCs/>
          <w:sz w:val="22"/>
          <w:szCs w:val="22"/>
        </w:rPr>
      </w:pPr>
      <w:r>
        <w:rPr>
          <w:bCs/>
          <w:sz w:val="22"/>
          <w:szCs w:val="22"/>
        </w:rPr>
        <w:t>There is a quiz each week over the reading for that week</w:t>
      </w:r>
      <w:r w:rsidR="002A5735">
        <w:rPr>
          <w:bCs/>
          <w:sz w:val="22"/>
          <w:szCs w:val="22"/>
        </w:rPr>
        <w:t xml:space="preserve"> to capture the highlights. You will be able to take the quiz three times—the highest score will go into the gradebook. It is more important to me that you learn the information.</w:t>
      </w:r>
    </w:p>
    <w:p w14:paraId="4509D253" w14:textId="68C40834" w:rsidR="0063097D" w:rsidRPr="0063097D" w:rsidRDefault="0063097D" w:rsidP="0063097D">
      <w:pPr>
        <w:jc w:val="center"/>
        <w:rPr>
          <w:b/>
          <w:sz w:val="22"/>
          <w:szCs w:val="22"/>
        </w:rPr>
      </w:pPr>
      <w:r w:rsidRPr="0063097D">
        <w:rPr>
          <w:b/>
          <w:sz w:val="22"/>
          <w:szCs w:val="22"/>
        </w:rPr>
        <w:t>FINAL EXAM</w:t>
      </w:r>
    </w:p>
    <w:p w14:paraId="1C9D3B6F" w14:textId="7C7264D8" w:rsidR="0063097D" w:rsidRPr="0063097D" w:rsidRDefault="0063097D" w:rsidP="00FC0BCF">
      <w:pPr>
        <w:rPr>
          <w:rFonts w:cstheme="minorHAnsi"/>
          <w:bCs/>
          <w:sz w:val="22"/>
          <w:szCs w:val="22"/>
        </w:rPr>
      </w:pPr>
      <w:r w:rsidRPr="0063097D">
        <w:rPr>
          <w:rFonts w:cstheme="minorHAnsi"/>
          <w:sz w:val="22"/>
          <w:szCs w:val="22"/>
        </w:rPr>
        <w:t xml:space="preserve">The final exam is a comprehensive, take-home final that I will load when it is time to take it. It is worth 100 points. You can use your book, </w:t>
      </w:r>
      <w:r w:rsidR="00E65C6D">
        <w:rPr>
          <w:rFonts w:cstheme="minorHAnsi"/>
          <w:sz w:val="22"/>
          <w:szCs w:val="22"/>
        </w:rPr>
        <w:t xml:space="preserve">lectures, </w:t>
      </w:r>
      <w:r w:rsidRPr="0063097D">
        <w:rPr>
          <w:rFonts w:cstheme="minorHAnsi"/>
          <w:sz w:val="22"/>
          <w:szCs w:val="22"/>
        </w:rPr>
        <w:t>notes</w:t>
      </w:r>
      <w:r w:rsidR="00E65C6D">
        <w:rPr>
          <w:rFonts w:cstheme="minorHAnsi"/>
          <w:sz w:val="22"/>
          <w:szCs w:val="22"/>
        </w:rPr>
        <w:t>,</w:t>
      </w:r>
      <w:r w:rsidRPr="0063097D">
        <w:rPr>
          <w:rFonts w:cstheme="minorHAnsi"/>
          <w:sz w:val="22"/>
          <w:szCs w:val="22"/>
        </w:rPr>
        <w:t xml:space="preserve"> and any other aids you like. There is no time limit, as long as you turn it in by the due date. The questions will be essay and comprehension based.</w:t>
      </w:r>
    </w:p>
    <w:p w14:paraId="5693E047" w14:textId="77777777" w:rsidR="0063097D" w:rsidRDefault="0063097D" w:rsidP="00675C41">
      <w:pPr>
        <w:jc w:val="center"/>
        <w:rPr>
          <w:rFonts w:cstheme="minorHAnsi"/>
          <w:b/>
          <w:bCs/>
          <w:sz w:val="22"/>
          <w:szCs w:val="22"/>
        </w:rPr>
      </w:pPr>
    </w:p>
    <w:p w14:paraId="7B80EBCF" w14:textId="77777777" w:rsidR="006E6A19" w:rsidRDefault="006E6A19">
      <w:pPr>
        <w:rPr>
          <w:rFonts w:cstheme="minorHAnsi"/>
          <w:b/>
          <w:bCs/>
          <w:sz w:val="22"/>
          <w:szCs w:val="22"/>
        </w:rPr>
      </w:pPr>
      <w:r>
        <w:rPr>
          <w:rFonts w:cstheme="minorHAnsi"/>
          <w:b/>
          <w:bCs/>
          <w:sz w:val="22"/>
          <w:szCs w:val="22"/>
        </w:rPr>
        <w:br w:type="page"/>
      </w:r>
    </w:p>
    <w:p w14:paraId="6854F930" w14:textId="30DBCE2A" w:rsidR="00675C41" w:rsidRPr="00675C41" w:rsidRDefault="00675C41" w:rsidP="00675C41">
      <w:pPr>
        <w:jc w:val="center"/>
        <w:rPr>
          <w:rFonts w:cstheme="minorHAnsi"/>
          <w:b/>
          <w:bCs/>
          <w:sz w:val="22"/>
          <w:szCs w:val="22"/>
        </w:rPr>
      </w:pPr>
      <w:r w:rsidRPr="00675C41">
        <w:rPr>
          <w:rFonts w:cstheme="minorHAnsi"/>
          <w:b/>
          <w:bCs/>
          <w:sz w:val="22"/>
          <w:szCs w:val="22"/>
        </w:rPr>
        <w:lastRenderedPageBreak/>
        <w:t>EXTRA CREDIT</w:t>
      </w:r>
    </w:p>
    <w:p w14:paraId="1EE89795" w14:textId="77777777" w:rsidR="00675C41" w:rsidRPr="00675C41" w:rsidRDefault="00675C41" w:rsidP="00675C41">
      <w:pPr>
        <w:jc w:val="center"/>
        <w:rPr>
          <w:rFonts w:cstheme="minorHAnsi"/>
          <w:b/>
          <w:bCs/>
          <w:sz w:val="22"/>
          <w:szCs w:val="22"/>
        </w:rPr>
      </w:pPr>
    </w:p>
    <w:p w14:paraId="5C0BED3E" w14:textId="7C05C6F4" w:rsidR="00675C41" w:rsidRPr="00675C41" w:rsidRDefault="00675C41" w:rsidP="00675C41">
      <w:pPr>
        <w:rPr>
          <w:rFonts w:cstheme="minorHAnsi"/>
          <w:sz w:val="22"/>
          <w:szCs w:val="22"/>
        </w:rPr>
      </w:pPr>
      <w:r w:rsidRPr="00675C41">
        <w:rPr>
          <w:rFonts w:cstheme="minorHAnsi"/>
          <w:sz w:val="22"/>
          <w:szCs w:val="22"/>
        </w:rPr>
        <w:t xml:space="preserve">Someone always asks about extra credit. I am hoping no one will need it, but if you feel compelled to do extra credit then you have a choice of the following. You may do one or both, depending upon your time, accessibility, interest and need. I know that some of these may be somewhat more difficult for those stationed outside the US, but there should be sufficient variety to give you something to choose from. The folders for submitting your extra credit are in the Week </w:t>
      </w:r>
      <w:r w:rsidR="006E6A19">
        <w:rPr>
          <w:rFonts w:cstheme="minorHAnsi"/>
          <w:sz w:val="22"/>
          <w:szCs w:val="22"/>
        </w:rPr>
        <w:t>7</w:t>
      </w:r>
      <w:r w:rsidRPr="00675C41">
        <w:rPr>
          <w:rFonts w:cstheme="minorHAnsi"/>
          <w:sz w:val="22"/>
          <w:szCs w:val="22"/>
        </w:rPr>
        <w:t xml:space="preserve"> assignment folder.</w:t>
      </w:r>
    </w:p>
    <w:p w14:paraId="5099539E" w14:textId="77777777" w:rsidR="00675C41" w:rsidRPr="00675C41" w:rsidRDefault="00675C41" w:rsidP="00675C41">
      <w:pPr>
        <w:rPr>
          <w:rFonts w:cstheme="minorHAnsi"/>
          <w:sz w:val="22"/>
          <w:szCs w:val="22"/>
        </w:rPr>
      </w:pPr>
    </w:p>
    <w:p w14:paraId="2529A40D" w14:textId="77777777" w:rsidR="00675C41" w:rsidRPr="00675C41" w:rsidRDefault="00675C41" w:rsidP="00675C41">
      <w:pPr>
        <w:numPr>
          <w:ilvl w:val="0"/>
          <w:numId w:val="7"/>
        </w:numPr>
        <w:spacing w:after="0" w:line="240" w:lineRule="auto"/>
        <w:rPr>
          <w:rFonts w:cstheme="minorHAnsi"/>
          <w:sz w:val="22"/>
          <w:szCs w:val="22"/>
        </w:rPr>
      </w:pPr>
      <w:r w:rsidRPr="00675C41">
        <w:rPr>
          <w:rFonts w:cstheme="minorHAnsi"/>
          <w:sz w:val="22"/>
          <w:szCs w:val="22"/>
        </w:rPr>
        <w:t>Read a book on a management topic with consent of the instructor and prepare a summary which includes the following information:</w:t>
      </w:r>
    </w:p>
    <w:p w14:paraId="49873D6C"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Name of the book and author</w:t>
      </w:r>
    </w:p>
    <w:p w14:paraId="644C22A3"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Summary of the main thrust of the book (overarching theory of the book)</w:t>
      </w:r>
    </w:p>
    <w:p w14:paraId="57D9AF37"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Did you find the book valuable—why or why not?</w:t>
      </w:r>
    </w:p>
    <w:p w14:paraId="5523AF50"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How might you apply the information you gained from the book to your own management career (now or in the future)?</w:t>
      </w:r>
    </w:p>
    <w:p w14:paraId="55098433" w14:textId="77777777" w:rsidR="00675C41" w:rsidRPr="00675C41" w:rsidRDefault="00675C41" w:rsidP="00675C41">
      <w:pPr>
        <w:rPr>
          <w:rFonts w:cstheme="minorHAnsi"/>
          <w:sz w:val="22"/>
          <w:szCs w:val="22"/>
        </w:rPr>
      </w:pPr>
    </w:p>
    <w:p w14:paraId="69218732" w14:textId="77777777" w:rsidR="00675C41" w:rsidRPr="00675C41" w:rsidRDefault="00675C41" w:rsidP="00675C41">
      <w:pPr>
        <w:ind w:left="720"/>
        <w:rPr>
          <w:rFonts w:cstheme="minorHAnsi"/>
          <w:sz w:val="22"/>
          <w:szCs w:val="22"/>
        </w:rPr>
      </w:pPr>
      <w:r w:rsidRPr="00675C41">
        <w:rPr>
          <w:rFonts w:cstheme="minorHAnsi"/>
          <w:sz w:val="22"/>
          <w:szCs w:val="22"/>
        </w:rPr>
        <w:t>Length not to exceed 2 pages. Possible points: 15.</w:t>
      </w:r>
    </w:p>
    <w:p w14:paraId="464C6DDE" w14:textId="77777777" w:rsidR="00675C41" w:rsidRPr="00675C41" w:rsidRDefault="00675C41" w:rsidP="00675C41">
      <w:pPr>
        <w:ind w:left="720"/>
        <w:rPr>
          <w:rFonts w:cstheme="minorHAnsi"/>
          <w:sz w:val="22"/>
          <w:szCs w:val="22"/>
        </w:rPr>
      </w:pPr>
    </w:p>
    <w:p w14:paraId="7D1FBC48" w14:textId="77777777" w:rsidR="00675C41" w:rsidRPr="00675C41" w:rsidRDefault="00675C41" w:rsidP="00675C41">
      <w:pPr>
        <w:numPr>
          <w:ilvl w:val="0"/>
          <w:numId w:val="7"/>
        </w:numPr>
        <w:spacing w:after="0" w:line="240" w:lineRule="auto"/>
        <w:rPr>
          <w:rFonts w:cstheme="minorHAnsi"/>
          <w:sz w:val="22"/>
          <w:szCs w:val="22"/>
        </w:rPr>
      </w:pPr>
      <w:r w:rsidRPr="00675C41">
        <w:rPr>
          <w:rFonts w:cstheme="minorHAnsi"/>
          <w:sz w:val="22"/>
          <w:szCs w:val="22"/>
        </w:rPr>
        <w:t>Attend a meeting of one of the following groups:</w:t>
      </w:r>
    </w:p>
    <w:p w14:paraId="4586FFCE"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Industry or professional organization. Examples include: AFA, NCOA, AFSA, BPW, SHRM, AHA, ASTD, etc.—there are hundreds out there.</w:t>
      </w:r>
    </w:p>
    <w:p w14:paraId="6710602B"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Business development association, whether a meeting or a function: Chamber of Commerce, Board of Commerce and Industry, etc.</w:t>
      </w:r>
    </w:p>
    <w:p w14:paraId="7A4645C2"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Self-improvement organization, such as Toastmasters International</w:t>
      </w:r>
    </w:p>
    <w:p w14:paraId="74EF1225"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Community service organization: Rotary, Optimists, Kiwanis</w:t>
      </w:r>
    </w:p>
    <w:p w14:paraId="1297FA39" w14:textId="77777777" w:rsidR="00675C41" w:rsidRPr="00675C41" w:rsidRDefault="00675C41" w:rsidP="00675C41">
      <w:pPr>
        <w:numPr>
          <w:ilvl w:val="1"/>
          <w:numId w:val="6"/>
        </w:numPr>
        <w:spacing w:after="0" w:line="240" w:lineRule="auto"/>
        <w:ind w:left="120" w:firstLine="600"/>
        <w:rPr>
          <w:rFonts w:cstheme="minorHAnsi"/>
          <w:sz w:val="22"/>
          <w:szCs w:val="22"/>
        </w:rPr>
      </w:pPr>
      <w:r w:rsidRPr="00675C41">
        <w:rPr>
          <w:rFonts w:cstheme="minorHAnsi"/>
          <w:sz w:val="22"/>
          <w:szCs w:val="22"/>
        </w:rPr>
        <w:t>Governmental board, body or council: city council, Planning and Zoning Commission</w:t>
      </w:r>
    </w:p>
    <w:p w14:paraId="6B671C05" w14:textId="77777777" w:rsidR="00675C41" w:rsidRPr="00675C41" w:rsidRDefault="00675C41" w:rsidP="00675C41">
      <w:pPr>
        <w:ind w:left="720"/>
        <w:rPr>
          <w:rFonts w:cstheme="minorHAnsi"/>
          <w:sz w:val="22"/>
          <w:szCs w:val="22"/>
        </w:rPr>
      </w:pPr>
    </w:p>
    <w:p w14:paraId="6DAAD84F" w14:textId="463C6966" w:rsidR="00675C41" w:rsidRPr="00675C41" w:rsidRDefault="00E65C6D" w:rsidP="00675C41">
      <w:pPr>
        <w:ind w:left="720"/>
        <w:rPr>
          <w:rFonts w:cstheme="minorHAnsi"/>
          <w:sz w:val="22"/>
          <w:szCs w:val="22"/>
        </w:rPr>
      </w:pPr>
      <w:r>
        <w:rPr>
          <w:rFonts w:cstheme="minorHAnsi"/>
          <w:sz w:val="22"/>
          <w:szCs w:val="22"/>
        </w:rPr>
        <w:t xml:space="preserve">Note that many of these meetings may be attended virtually. This is acceptable. </w:t>
      </w:r>
      <w:r w:rsidR="00675C41" w:rsidRPr="00675C41">
        <w:rPr>
          <w:rFonts w:cstheme="minorHAnsi"/>
          <w:sz w:val="22"/>
          <w:szCs w:val="22"/>
        </w:rPr>
        <w:t>After attending one of these meetings, you should talk to a member of the organization</w:t>
      </w:r>
      <w:r>
        <w:rPr>
          <w:rFonts w:cstheme="minorHAnsi"/>
          <w:sz w:val="22"/>
          <w:szCs w:val="22"/>
        </w:rPr>
        <w:t xml:space="preserve"> if possible</w:t>
      </w:r>
      <w:r w:rsidR="00F24AD3">
        <w:rPr>
          <w:rFonts w:cstheme="minorHAnsi"/>
          <w:sz w:val="22"/>
          <w:szCs w:val="22"/>
        </w:rPr>
        <w:t>,</w:t>
      </w:r>
      <w:r w:rsidR="00675C41" w:rsidRPr="00675C41">
        <w:rPr>
          <w:rFonts w:cstheme="minorHAnsi"/>
          <w:sz w:val="22"/>
          <w:szCs w:val="22"/>
        </w:rPr>
        <w:t xml:space="preserve"> to round out your understanding of the group and its purpose. Afterwards, prepare a summary with the following information:</w:t>
      </w:r>
    </w:p>
    <w:p w14:paraId="4E394F80" w14:textId="77777777" w:rsidR="00675C41" w:rsidRPr="00675C41" w:rsidRDefault="00675C41" w:rsidP="00675C41">
      <w:pPr>
        <w:ind w:left="120"/>
        <w:rPr>
          <w:rFonts w:cstheme="minorHAnsi"/>
          <w:sz w:val="22"/>
          <w:szCs w:val="22"/>
        </w:rPr>
      </w:pPr>
    </w:p>
    <w:p w14:paraId="07ABC4A2"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Name of organization</w:t>
      </w:r>
    </w:p>
    <w:p w14:paraId="63A33A3D"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Date and time of meeting</w:t>
      </w:r>
    </w:p>
    <w:p w14:paraId="07FE29A1"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General format of meeting—what did they do?</w:t>
      </w:r>
    </w:p>
    <w:p w14:paraId="3C8FB571"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Purpose/focus of the organization</w:t>
      </w:r>
    </w:p>
    <w:p w14:paraId="7030937A"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What did you like/not like about the organization and/or meeting?</w:t>
      </w:r>
    </w:p>
    <w:p w14:paraId="1296B0F3" w14:textId="77777777" w:rsidR="00675C41" w:rsidRPr="00675C41" w:rsidRDefault="00675C41" w:rsidP="00675C41">
      <w:pPr>
        <w:numPr>
          <w:ilvl w:val="1"/>
          <w:numId w:val="6"/>
        </w:numPr>
        <w:spacing w:after="0" w:line="240" w:lineRule="auto"/>
        <w:rPr>
          <w:rFonts w:cstheme="minorHAnsi"/>
          <w:sz w:val="22"/>
          <w:szCs w:val="22"/>
        </w:rPr>
      </w:pPr>
      <w:r w:rsidRPr="00675C41">
        <w:rPr>
          <w:rFonts w:cstheme="minorHAnsi"/>
          <w:sz w:val="22"/>
          <w:szCs w:val="22"/>
        </w:rPr>
        <w:t>What value, if any, would the organization have to your organization or management career? Or in the case of the governmental organization—of what importance is the work of that organization to a business (or what impact could the decisions of that group have on your business?)</w:t>
      </w:r>
    </w:p>
    <w:p w14:paraId="3A0F170B" w14:textId="77777777" w:rsidR="00675C41" w:rsidRPr="00675C41" w:rsidRDefault="00675C41" w:rsidP="00675C41">
      <w:pPr>
        <w:rPr>
          <w:rFonts w:cstheme="minorHAnsi"/>
          <w:sz w:val="22"/>
          <w:szCs w:val="22"/>
        </w:rPr>
      </w:pPr>
    </w:p>
    <w:p w14:paraId="6FF3E6BF" w14:textId="77777777" w:rsidR="00675C41" w:rsidRPr="00675C41" w:rsidRDefault="00675C41" w:rsidP="00675C41">
      <w:pPr>
        <w:rPr>
          <w:rFonts w:cstheme="minorHAnsi"/>
          <w:sz w:val="22"/>
          <w:szCs w:val="22"/>
        </w:rPr>
      </w:pPr>
      <w:r w:rsidRPr="00675C41">
        <w:rPr>
          <w:rFonts w:cstheme="minorHAnsi"/>
          <w:sz w:val="22"/>
          <w:szCs w:val="22"/>
        </w:rPr>
        <w:lastRenderedPageBreak/>
        <w:t xml:space="preserve">Length not to exceed 2 pages. Points possible: 15. Note: No one will be able to improve their final grade by more than one letter grade through extra credit assignments. </w:t>
      </w:r>
    </w:p>
    <w:p w14:paraId="521E1D40" w14:textId="77777777" w:rsidR="00675C41" w:rsidRDefault="00675C41" w:rsidP="00FC0BCF">
      <w:pPr>
        <w:rPr>
          <w:b/>
        </w:rPr>
      </w:pPr>
    </w:p>
    <w:p w14:paraId="7FB51679" w14:textId="42A06C5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12C0A5A" w14:textId="77777777" w:rsidR="00417929" w:rsidRPr="00417929" w:rsidRDefault="00417929" w:rsidP="00930EB6"/>
    <w:p w14:paraId="71961C33" w14:textId="77777777" w:rsidR="00417929" w:rsidRDefault="00FC0BCF" w:rsidP="00930EB6">
      <w:pPr>
        <w:pStyle w:val="Heading1"/>
      </w:pPr>
      <w:r>
        <w:t xml:space="preserve">18. </w:t>
      </w:r>
      <w:r w:rsidR="00930EB6">
        <w:t>TENTATIVE SCHEDULE</w:t>
      </w:r>
    </w:p>
    <w:p w14:paraId="26C4B3E2" w14:textId="04AE8178" w:rsidR="00FC0BCF" w:rsidRDefault="00FC0BCF" w:rsidP="00FC0BCF"/>
    <w:p w14:paraId="35A991C4" w14:textId="1356200B" w:rsidR="006E6A19" w:rsidRDefault="006E6A19" w:rsidP="00FC0BCF">
      <w:r>
        <w:t>Week One: Review Syllabus and course requirements. Complete introductions and discussion question for Week One. Read chapters 1-</w:t>
      </w:r>
      <w:r w:rsidR="00824986">
        <w:t>4</w:t>
      </w:r>
      <w:r>
        <w:t>.</w:t>
      </w:r>
      <w:r w:rsidR="00824986">
        <w:t xml:space="preserve"> Take quiz. Review any supplemental materials in weekly content folder.</w:t>
      </w:r>
    </w:p>
    <w:p w14:paraId="2D9EC08B" w14:textId="24A13B66" w:rsidR="00824986" w:rsidRDefault="00824986" w:rsidP="00FC0BCF">
      <w:r>
        <w:t>Week Two: Read chapters 5 and 6. Review any supplemental materials in weekly content folder. Take quiz. Respond to weekly discussion question.</w:t>
      </w:r>
    </w:p>
    <w:p w14:paraId="280FB60B" w14:textId="71605272" w:rsidR="00824986" w:rsidRDefault="00824986" w:rsidP="00FC0BCF">
      <w:r>
        <w:t>Week Three: Read chapters 7 and 8. Review any supplemental materials in weekly content folder. Take quiz. Respond to weekly discussion question.</w:t>
      </w:r>
    </w:p>
    <w:p w14:paraId="147A1CFE" w14:textId="425276B6" w:rsidR="00824986" w:rsidRDefault="00824986" w:rsidP="00FC0BCF">
      <w:r>
        <w:t>Week Four: Read chapters 9 and 10. Review any supplemental materials in weekly content folder. Take quiz. Respond to weekly discussion question.</w:t>
      </w:r>
      <w:r w:rsidR="003C13D2">
        <w:t xml:space="preserve"> Submit journal.</w:t>
      </w:r>
    </w:p>
    <w:p w14:paraId="127F5B6F" w14:textId="0557B58D" w:rsidR="00824986" w:rsidRDefault="00824986" w:rsidP="00824986">
      <w:r>
        <w:t>Week Five: Read chapters 11 and 12. Review any supplemental materials in weekly content folder. Take quiz. Respond to weekly discussion question.</w:t>
      </w:r>
    </w:p>
    <w:p w14:paraId="383BEC0F" w14:textId="78B744D1" w:rsidR="00824986" w:rsidRDefault="00824986" w:rsidP="00824986">
      <w:r>
        <w:t>Week Six: Read chapters 13 and 14. Review any supplemental materials in weekly content folder. Take quiz. Respond to weekly discuss question.</w:t>
      </w:r>
    </w:p>
    <w:p w14:paraId="55C9C7F0" w14:textId="6F0A5344" w:rsidR="00824986" w:rsidRDefault="00824986" w:rsidP="00824986">
      <w:r>
        <w:t>Week Seven: Review any supplemental materials in weekly content folder. Respond to weekly discussion post.</w:t>
      </w:r>
    </w:p>
    <w:p w14:paraId="5E6C84F1" w14:textId="77F53A20" w:rsidR="00824986" w:rsidRDefault="00824986" w:rsidP="00824986">
      <w:r>
        <w:t>Week Eight: Take final exam. Turn in any extra credit.</w:t>
      </w:r>
    </w:p>
    <w:p w14:paraId="6335B98B" w14:textId="77777777" w:rsidR="00FC0BCF" w:rsidRPr="00FC0BCF" w:rsidRDefault="00F75596" w:rsidP="00F75596">
      <w:pPr>
        <w:pStyle w:val="Heading1"/>
      </w:pPr>
      <w:r>
        <w:t>19. ADDITIONAL INFORMATION</w:t>
      </w:r>
    </w:p>
    <w:p w14:paraId="586F6B50" w14:textId="77777777" w:rsidR="00824986" w:rsidRDefault="00824986" w:rsidP="00930EB6"/>
    <w:p w14:paraId="10009CF9" w14:textId="757D0681" w:rsidR="006B7776" w:rsidRPr="00417929" w:rsidRDefault="00824986" w:rsidP="00930EB6">
      <w:r>
        <w:t>N/A</w:t>
      </w:r>
    </w:p>
    <w:sectPr w:rsidR="006B7776" w:rsidRPr="00417929" w:rsidSect="009813BD">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F7389"/>
    <w:multiLevelType w:val="hybridMultilevel"/>
    <w:tmpl w:val="CCA45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321A4B"/>
    <w:multiLevelType w:val="hybridMultilevel"/>
    <w:tmpl w:val="E806D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732B8"/>
    <w:multiLevelType w:val="hybridMultilevel"/>
    <w:tmpl w:val="D77E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73ED8"/>
    <w:multiLevelType w:val="hybridMultilevel"/>
    <w:tmpl w:val="E3523DD0"/>
    <w:lvl w:ilvl="0" w:tplc="9620B218">
      <w:start w:val="60"/>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5E815829"/>
    <w:multiLevelType w:val="hybridMultilevel"/>
    <w:tmpl w:val="7754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1EA2CE">
      <w:numFmt w:val="bullet"/>
      <w:lvlText w:val="-"/>
      <w:lvlJc w:val="left"/>
      <w:pPr>
        <w:ind w:left="2160" w:hanging="360"/>
      </w:pPr>
      <w:rPr>
        <w:rFonts w:ascii="Tahoma" w:eastAsia="Times New Roman" w:hAnsi="Tahoma" w:cs="Tahoma"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15591"/>
    <w:rsid w:val="000A1179"/>
    <w:rsid w:val="000B1F29"/>
    <w:rsid w:val="000E2269"/>
    <w:rsid w:val="00170268"/>
    <w:rsid w:val="00253E6C"/>
    <w:rsid w:val="0026208D"/>
    <w:rsid w:val="00295CFB"/>
    <w:rsid w:val="002A5735"/>
    <w:rsid w:val="002F5875"/>
    <w:rsid w:val="00331FE2"/>
    <w:rsid w:val="00381685"/>
    <w:rsid w:val="003B4840"/>
    <w:rsid w:val="003C13D2"/>
    <w:rsid w:val="00417929"/>
    <w:rsid w:val="004B2CBF"/>
    <w:rsid w:val="005043E7"/>
    <w:rsid w:val="00536A8A"/>
    <w:rsid w:val="005A698F"/>
    <w:rsid w:val="005F5CB2"/>
    <w:rsid w:val="00607843"/>
    <w:rsid w:val="0063097D"/>
    <w:rsid w:val="00675C41"/>
    <w:rsid w:val="006C7981"/>
    <w:rsid w:val="006E6A19"/>
    <w:rsid w:val="00716460"/>
    <w:rsid w:val="00732608"/>
    <w:rsid w:val="00790B22"/>
    <w:rsid w:val="007B24E3"/>
    <w:rsid w:val="007C26BC"/>
    <w:rsid w:val="007C39D5"/>
    <w:rsid w:val="00814EF1"/>
    <w:rsid w:val="00824986"/>
    <w:rsid w:val="00882476"/>
    <w:rsid w:val="008A3C8B"/>
    <w:rsid w:val="008F22FE"/>
    <w:rsid w:val="00930EB6"/>
    <w:rsid w:val="009813BD"/>
    <w:rsid w:val="00981C98"/>
    <w:rsid w:val="00984AE5"/>
    <w:rsid w:val="009B7A28"/>
    <w:rsid w:val="009D7664"/>
    <w:rsid w:val="009F149C"/>
    <w:rsid w:val="009F294B"/>
    <w:rsid w:val="00A573CF"/>
    <w:rsid w:val="00A63DE5"/>
    <w:rsid w:val="00AB32C6"/>
    <w:rsid w:val="00B1202B"/>
    <w:rsid w:val="00B25363"/>
    <w:rsid w:val="00B34125"/>
    <w:rsid w:val="00B86F96"/>
    <w:rsid w:val="00BB7E6B"/>
    <w:rsid w:val="00C01FB6"/>
    <w:rsid w:val="00C54CE1"/>
    <w:rsid w:val="00C70D2E"/>
    <w:rsid w:val="00C72DC7"/>
    <w:rsid w:val="00CE76B1"/>
    <w:rsid w:val="00D463DA"/>
    <w:rsid w:val="00D94138"/>
    <w:rsid w:val="00DD6F6B"/>
    <w:rsid w:val="00E65711"/>
    <w:rsid w:val="00E65C6D"/>
    <w:rsid w:val="00E8791C"/>
    <w:rsid w:val="00ED2AA2"/>
    <w:rsid w:val="00EE0032"/>
    <w:rsid w:val="00F24AD3"/>
    <w:rsid w:val="00F311AA"/>
    <w:rsid w:val="00F3445E"/>
    <w:rsid w:val="00F75596"/>
    <w:rsid w:val="00FA79CB"/>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89AA"/>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Penny Miller</cp:lastModifiedBy>
  <cp:revision>3</cp:revision>
  <dcterms:created xsi:type="dcterms:W3CDTF">2021-11-19T13:34:00Z</dcterms:created>
  <dcterms:modified xsi:type="dcterms:W3CDTF">2021-11-19T13:35:00Z</dcterms:modified>
</cp:coreProperties>
</file>