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68BD5"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133F2C3E"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79911366" w14:textId="77777777" w:rsidR="00A105A1" w:rsidRPr="004227A2" w:rsidRDefault="00A105A1" w:rsidP="000C2431">
      <w:pPr>
        <w:pStyle w:val="SyllabiHeading"/>
        <w:rPr>
          <w:b/>
        </w:rPr>
      </w:pPr>
      <w:r w:rsidRPr="004227A2">
        <w:rPr>
          <w:b/>
        </w:rPr>
        <w:t xml:space="preserve">Contact Information </w:t>
      </w:r>
    </w:p>
    <w:p w14:paraId="4DA22633" w14:textId="77777777" w:rsidR="004227A2" w:rsidRPr="004227A2" w:rsidRDefault="00E8301B" w:rsidP="00FF6259">
      <w:pPr>
        <w:pStyle w:val="SyllabiBasic"/>
        <w:spacing w:after="0" w:line="360" w:lineRule="auto"/>
        <w:rPr>
          <w:b/>
          <w:vanish/>
          <w:specVanish/>
        </w:rPr>
      </w:pPr>
      <w:r>
        <w:rPr>
          <w:rStyle w:val="SyllabiBasicChar"/>
          <w:b/>
        </w:rPr>
        <w:t>Course</w:t>
      </w:r>
    </w:p>
    <w:p w14:paraId="60A03F07" w14:textId="4BABAF86" w:rsidR="00794217" w:rsidRDefault="00E8301B" w:rsidP="00FF6259">
      <w:pPr>
        <w:spacing w:after="0" w:line="360" w:lineRule="auto"/>
      </w:pPr>
      <w:r>
        <w:t>:</w:t>
      </w:r>
      <w:r w:rsidR="00A24A3B">
        <w:t xml:space="preserve"> </w:t>
      </w:r>
      <w:permStart w:id="1043745971" w:edGrp="everyone"/>
      <w:r w:rsidR="00246DF9">
        <w:t xml:space="preserve"> </w:t>
      </w:r>
      <w:r w:rsidR="00D44308">
        <w:tab/>
      </w:r>
      <w:r w:rsidR="00D44308">
        <w:tab/>
      </w:r>
      <w:r w:rsidR="00D44308">
        <w:tab/>
      </w:r>
      <w:permEnd w:id="1043745971"/>
      <w:r w:rsidR="00246DF9">
        <w:t>COSC2311-</w:t>
      </w:r>
      <w:permStart w:id="1310937175" w:edGrp="everyone"/>
      <w:r w:rsidR="00D44308">
        <w:t>VC02</w:t>
      </w:r>
      <w:permEnd w:id="1310937175"/>
      <w:r w:rsidR="00A24A3B">
        <w:t xml:space="preserve"> </w:t>
      </w:r>
      <w:r w:rsidR="00246DF9">
        <w:t xml:space="preserve"> </w:t>
      </w:r>
      <w:r w:rsidR="00A24A3B">
        <w:t xml:space="preserve"> </w:t>
      </w:r>
      <w:r w:rsidR="00C50CF3">
        <w:t>Computer Applications</w:t>
      </w:r>
    </w:p>
    <w:p w14:paraId="7E9EDAD6" w14:textId="77777777" w:rsidR="004227A2" w:rsidRPr="004227A2" w:rsidRDefault="004227A2" w:rsidP="00FF6259">
      <w:pPr>
        <w:pStyle w:val="SyllabiBasic"/>
        <w:spacing w:after="0" w:line="360" w:lineRule="auto"/>
        <w:rPr>
          <w:b/>
          <w:vanish/>
          <w:specVanish/>
        </w:rPr>
      </w:pPr>
      <w:r w:rsidRPr="004227A2">
        <w:rPr>
          <w:b/>
        </w:rPr>
        <w:t>Campus</w:t>
      </w:r>
    </w:p>
    <w:p w14:paraId="2F3E4824" w14:textId="15257496" w:rsidR="004227A2" w:rsidRDefault="00E8301B" w:rsidP="00FF6259">
      <w:pPr>
        <w:spacing w:after="0" w:line="360" w:lineRule="auto"/>
      </w:pPr>
      <w:r>
        <w:t>:</w:t>
      </w:r>
      <w:r w:rsidR="004227A2">
        <w:t xml:space="preserve"> </w:t>
      </w:r>
      <w:permStart w:id="1259622099" w:edGrp="everyone"/>
      <w:r w:rsidR="00D44308">
        <w:tab/>
      </w:r>
      <w:r w:rsidR="00D44308">
        <w:tab/>
      </w:r>
      <w:r w:rsidR="00D44308">
        <w:tab/>
      </w:r>
      <w:proofErr w:type="spellStart"/>
      <w:r w:rsidR="004227A2">
        <w:t>WBU</w:t>
      </w:r>
      <w:r w:rsidR="00D44308">
        <w:t>O</w:t>
      </w:r>
      <w:r w:rsidR="004227A2">
        <w:t>nline</w:t>
      </w:r>
      <w:proofErr w:type="spellEnd"/>
      <w:r w:rsidR="006B3B3E">
        <w:t xml:space="preserve"> </w:t>
      </w:r>
      <w:permEnd w:id="1259622099"/>
    </w:p>
    <w:p w14:paraId="0362656C"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70D999A0" w14:textId="5C53EA07" w:rsidR="004227A2" w:rsidRDefault="004227A2" w:rsidP="00FF6259">
      <w:pPr>
        <w:spacing w:after="0" w:line="360" w:lineRule="auto"/>
      </w:pPr>
      <w:r w:rsidRPr="00E624B9">
        <w:rPr>
          <w:b/>
        </w:rPr>
        <w:t>:</w:t>
      </w:r>
      <w:r>
        <w:t xml:space="preserve"> </w:t>
      </w:r>
      <w:permStart w:id="848168574" w:edGrp="everyone"/>
      <w:r w:rsidR="00D44308">
        <w:tab/>
      </w:r>
      <w:r w:rsidR="00D44308">
        <w:tab/>
      </w:r>
      <w:r w:rsidR="00D44308">
        <w:tab/>
        <w:t>2023 Spring, 2</w:t>
      </w:r>
      <w:r w:rsidR="00D44308" w:rsidRPr="00D44308">
        <w:rPr>
          <w:vertAlign w:val="superscript"/>
        </w:rPr>
        <w:t>nd</w:t>
      </w:r>
      <w:r w:rsidR="00D44308">
        <w:t xml:space="preserve"> 8 Weeks</w:t>
      </w:r>
      <w:permEnd w:id="848168574"/>
    </w:p>
    <w:p w14:paraId="66E79492" w14:textId="77777777" w:rsidR="007A4624" w:rsidRPr="00E624B9" w:rsidRDefault="007A4624" w:rsidP="00FF6259">
      <w:pPr>
        <w:pStyle w:val="SyllabiBasic"/>
        <w:spacing w:after="0" w:line="360" w:lineRule="auto"/>
        <w:rPr>
          <w:b/>
          <w:vanish/>
          <w:specVanish/>
        </w:rPr>
      </w:pPr>
      <w:r w:rsidRPr="00E624B9">
        <w:rPr>
          <w:b/>
        </w:rPr>
        <w:t>Instructor</w:t>
      </w:r>
    </w:p>
    <w:p w14:paraId="5D3B9235" w14:textId="4D40539A" w:rsidR="007A4624" w:rsidRDefault="007A4624" w:rsidP="00FF6259">
      <w:pPr>
        <w:spacing w:after="0" w:line="360" w:lineRule="auto"/>
      </w:pPr>
      <w:r w:rsidRPr="00E624B9">
        <w:rPr>
          <w:b/>
        </w:rPr>
        <w:t>:</w:t>
      </w:r>
      <w:r>
        <w:t xml:space="preserve"> </w:t>
      </w:r>
      <w:permStart w:id="1744314362" w:edGrp="everyone"/>
      <w:r w:rsidR="00D44308">
        <w:tab/>
      </w:r>
      <w:r w:rsidR="00D44308">
        <w:tab/>
      </w:r>
      <w:r w:rsidR="00D44308">
        <w:tab/>
        <w:t>Mrs. Katrina Smith</w:t>
      </w:r>
    </w:p>
    <w:p w14:paraId="5164EE0B"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280D0054" w14:textId="45ED1D01" w:rsidR="00E8301B" w:rsidRDefault="00E8301B" w:rsidP="00FF6259">
      <w:pPr>
        <w:spacing w:after="0" w:line="360" w:lineRule="auto"/>
      </w:pPr>
      <w:r w:rsidRPr="00E624B9">
        <w:rPr>
          <w:b/>
        </w:rPr>
        <w:t>:</w:t>
      </w:r>
      <w:r>
        <w:t xml:space="preserve"> </w:t>
      </w:r>
      <w:r w:rsidR="00D44308">
        <w:tab/>
      </w:r>
      <w:r w:rsidR="00D44308" w:rsidRPr="00D44308">
        <w:rPr>
          <w:rFonts w:eastAsia="Arial" w:cstheme="minorHAnsi"/>
          <w:color w:val="000000" w:themeColor="text1"/>
        </w:rPr>
        <w:t>(806) 729-0851 (cell)</w:t>
      </w:r>
    </w:p>
    <w:permEnd w:id="1744314362"/>
    <w:p w14:paraId="15D25250" w14:textId="77777777" w:rsidR="00E8301B" w:rsidRPr="00E624B9" w:rsidRDefault="00E8301B" w:rsidP="00FF6259">
      <w:pPr>
        <w:pStyle w:val="SyllabiBasic"/>
        <w:spacing w:after="0" w:line="360" w:lineRule="auto"/>
        <w:rPr>
          <w:b/>
          <w:vanish/>
          <w:specVanish/>
        </w:rPr>
      </w:pPr>
      <w:r w:rsidRPr="00E624B9">
        <w:rPr>
          <w:b/>
        </w:rPr>
        <w:t>WBU Email Address</w:t>
      </w:r>
    </w:p>
    <w:p w14:paraId="40AC7897" w14:textId="1E24DF4C" w:rsidR="00E8301B" w:rsidRDefault="00E8301B" w:rsidP="00FF6259">
      <w:pPr>
        <w:spacing w:after="0" w:line="360" w:lineRule="auto"/>
      </w:pPr>
      <w:r w:rsidRPr="00E624B9">
        <w:rPr>
          <w:b/>
        </w:rPr>
        <w:t>:</w:t>
      </w:r>
      <w:r>
        <w:t xml:space="preserve"> </w:t>
      </w:r>
      <w:permStart w:id="1279748288" w:edGrp="everyone"/>
      <w:r w:rsidR="00D44308">
        <w:tab/>
      </w:r>
      <w:r w:rsidR="00D44308">
        <w:tab/>
        <w:t>katrina.m.smith@wayland.wbu.edu</w:t>
      </w:r>
      <w:permEnd w:id="1279748288"/>
    </w:p>
    <w:p w14:paraId="339B152B"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5F87E411" w14:textId="21E4FED5" w:rsidR="00E8301B" w:rsidRPr="00E624B9" w:rsidRDefault="00E8301B" w:rsidP="00FF6259">
      <w:pPr>
        <w:spacing w:after="0" w:line="360" w:lineRule="auto"/>
        <w:rPr>
          <w:b/>
        </w:rPr>
      </w:pPr>
      <w:r w:rsidRPr="00E624B9">
        <w:rPr>
          <w:b/>
        </w:rPr>
        <w:t>:</w:t>
      </w:r>
      <w:r w:rsidR="00D4306D">
        <w:rPr>
          <w:b/>
        </w:rPr>
        <w:t xml:space="preserve"> </w:t>
      </w:r>
      <w:permStart w:id="207033378" w:edGrp="everyone"/>
      <w:r w:rsidR="00D44308" w:rsidRPr="00D44308">
        <w:rPr>
          <w:rFonts w:ascii="Calibri" w:eastAsia="Times New Roman" w:hAnsi="Calibri"/>
        </w:rPr>
        <w:t>By appointment, requested via email, call, voice mail or text message.</w:t>
      </w:r>
    </w:p>
    <w:permEnd w:id="207033378"/>
    <w:p w14:paraId="7B454B05"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2C5BFFC5" w14:textId="6BD14735" w:rsidR="00E624B9" w:rsidRDefault="00E8301B" w:rsidP="00FF6259">
      <w:pPr>
        <w:spacing w:after="0" w:line="360" w:lineRule="auto"/>
      </w:pPr>
      <w:r w:rsidRPr="00E624B9">
        <w:rPr>
          <w:b/>
        </w:rPr>
        <w:t>:</w:t>
      </w:r>
      <w:r w:rsidR="00D4306D">
        <w:rPr>
          <w:b/>
        </w:rPr>
        <w:t xml:space="preserve"> </w:t>
      </w:r>
      <w:permStart w:id="2022646068" w:edGrp="everyone"/>
      <w:r w:rsidR="00D44308" w:rsidRPr="00D44308">
        <w:t>Asynchronous – Online in Blackboard. No designated meeting time. Course conducted and completed throughout the week, online, in Blackboard.</w:t>
      </w:r>
      <w:permEnd w:id="2022646068"/>
    </w:p>
    <w:p w14:paraId="606FF345" w14:textId="77777777" w:rsidR="00E624B9" w:rsidRPr="00E624B9" w:rsidRDefault="00E624B9" w:rsidP="000C2431">
      <w:pPr>
        <w:pStyle w:val="SyllabiHeading"/>
        <w:rPr>
          <w:b/>
        </w:rPr>
      </w:pPr>
      <w:r w:rsidRPr="00E624B9">
        <w:rPr>
          <w:b/>
        </w:rPr>
        <w:t>Textbook Information</w:t>
      </w:r>
    </w:p>
    <w:p w14:paraId="41D47B94" w14:textId="77777777" w:rsidR="00E624B9" w:rsidRPr="00E624B9" w:rsidRDefault="00E624B9" w:rsidP="000C2431">
      <w:pPr>
        <w:pStyle w:val="SyllabiBasic"/>
        <w:rPr>
          <w:b/>
          <w:vanish/>
          <w:specVanish/>
        </w:rPr>
      </w:pPr>
      <w:r w:rsidRPr="00E624B9">
        <w:rPr>
          <w:b/>
        </w:rPr>
        <w:t>Required Textbook(s) and/or Required Materials</w:t>
      </w:r>
    </w:p>
    <w:p w14:paraId="0F95AA9F" w14:textId="77777777" w:rsidR="00E8301B" w:rsidRDefault="00E624B9" w:rsidP="000C2431">
      <w:pPr>
        <w:rPr>
          <w:b/>
        </w:rPr>
      </w:pPr>
      <w:r w:rsidRPr="00E624B9">
        <w:rPr>
          <w:b/>
        </w:rPr>
        <w:t>:</w:t>
      </w:r>
    </w:p>
    <w:tbl>
      <w:tblPr>
        <w:tblW w:w="476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67"/>
        <w:gridCol w:w="1310"/>
        <w:gridCol w:w="562"/>
        <w:gridCol w:w="842"/>
        <w:gridCol w:w="1877"/>
        <w:gridCol w:w="2447"/>
      </w:tblGrid>
      <w:tr w:rsidR="00B4759D" w:rsidRPr="00422E0C" w14:paraId="15331100" w14:textId="77777777" w:rsidTr="00B4759D">
        <w:trPr>
          <w:trHeight w:val="221"/>
          <w:tblHeader/>
          <w:tblCellSpacing w:w="15" w:type="dxa"/>
          <w:jc w:val="center"/>
        </w:trPr>
        <w:tc>
          <w:tcPr>
            <w:tcW w:w="1023" w:type="pct"/>
            <w:tcBorders>
              <w:top w:val="outset" w:sz="6" w:space="0" w:color="auto"/>
              <w:left w:val="outset" w:sz="6" w:space="0" w:color="auto"/>
              <w:bottom w:val="outset" w:sz="6" w:space="0" w:color="auto"/>
              <w:right w:val="outset" w:sz="6" w:space="0" w:color="auto"/>
            </w:tcBorders>
            <w:vAlign w:val="center"/>
          </w:tcPr>
          <w:p w14:paraId="7BBF3EAB" w14:textId="77777777" w:rsidR="00B4759D" w:rsidRPr="00422E0C" w:rsidRDefault="00B4759D" w:rsidP="00B8126D">
            <w:pPr>
              <w:pStyle w:val="Default"/>
              <w:rPr>
                <w:sz w:val="22"/>
                <w:szCs w:val="22"/>
              </w:rPr>
            </w:pPr>
            <w:r w:rsidRPr="00422E0C">
              <w:rPr>
                <w:b/>
                <w:bCs/>
                <w:sz w:val="22"/>
                <w:szCs w:val="22"/>
              </w:rPr>
              <w:t>BOOK</w:t>
            </w:r>
          </w:p>
        </w:tc>
        <w:tc>
          <w:tcPr>
            <w:tcW w:w="719" w:type="pct"/>
            <w:tcBorders>
              <w:top w:val="outset" w:sz="6" w:space="0" w:color="auto"/>
              <w:left w:val="outset" w:sz="6" w:space="0" w:color="auto"/>
              <w:bottom w:val="outset" w:sz="6" w:space="0" w:color="auto"/>
              <w:right w:val="outset" w:sz="6" w:space="0" w:color="auto"/>
            </w:tcBorders>
            <w:vAlign w:val="center"/>
          </w:tcPr>
          <w:p w14:paraId="72D42D10" w14:textId="77777777" w:rsidR="00B4759D" w:rsidRPr="00422E0C" w:rsidRDefault="00B4759D" w:rsidP="00B8126D">
            <w:pPr>
              <w:pStyle w:val="Default"/>
              <w:jc w:val="center"/>
              <w:rPr>
                <w:sz w:val="22"/>
                <w:szCs w:val="22"/>
              </w:rPr>
            </w:pPr>
            <w:r w:rsidRPr="00422E0C">
              <w:rPr>
                <w:b/>
                <w:bCs/>
                <w:sz w:val="22"/>
                <w:szCs w:val="22"/>
              </w:rPr>
              <w:t>AUTHOR</w:t>
            </w:r>
          </w:p>
        </w:tc>
        <w:tc>
          <w:tcPr>
            <w:tcW w:w="299" w:type="pct"/>
            <w:tcBorders>
              <w:top w:val="outset" w:sz="6" w:space="0" w:color="auto"/>
              <w:left w:val="outset" w:sz="6" w:space="0" w:color="auto"/>
              <w:bottom w:val="outset" w:sz="6" w:space="0" w:color="auto"/>
              <w:right w:val="outset" w:sz="6" w:space="0" w:color="auto"/>
            </w:tcBorders>
            <w:vAlign w:val="center"/>
          </w:tcPr>
          <w:p w14:paraId="50D1C442" w14:textId="77777777" w:rsidR="00B4759D" w:rsidRPr="00422E0C" w:rsidRDefault="00B4759D" w:rsidP="00B8126D">
            <w:pPr>
              <w:pStyle w:val="Default"/>
              <w:jc w:val="center"/>
              <w:rPr>
                <w:sz w:val="22"/>
                <w:szCs w:val="22"/>
              </w:rPr>
            </w:pPr>
            <w:r w:rsidRPr="00422E0C">
              <w:rPr>
                <w:b/>
                <w:bCs/>
                <w:sz w:val="22"/>
                <w:szCs w:val="22"/>
              </w:rPr>
              <w:t>ED</w:t>
            </w:r>
          </w:p>
        </w:tc>
        <w:tc>
          <w:tcPr>
            <w:tcW w:w="456" w:type="pct"/>
            <w:tcBorders>
              <w:top w:val="outset" w:sz="6" w:space="0" w:color="auto"/>
              <w:left w:val="outset" w:sz="6" w:space="0" w:color="auto"/>
              <w:bottom w:val="outset" w:sz="6" w:space="0" w:color="auto"/>
              <w:right w:val="outset" w:sz="6" w:space="0" w:color="auto"/>
            </w:tcBorders>
            <w:vAlign w:val="center"/>
          </w:tcPr>
          <w:p w14:paraId="1A630526" w14:textId="77777777" w:rsidR="00B4759D" w:rsidRPr="00422E0C" w:rsidRDefault="00B4759D" w:rsidP="00B8126D">
            <w:pPr>
              <w:pStyle w:val="Default"/>
              <w:jc w:val="center"/>
              <w:rPr>
                <w:sz w:val="22"/>
                <w:szCs w:val="22"/>
              </w:rPr>
            </w:pPr>
            <w:r w:rsidRPr="00422E0C">
              <w:rPr>
                <w:b/>
                <w:bCs/>
                <w:sz w:val="22"/>
                <w:szCs w:val="22"/>
              </w:rPr>
              <w:t>YEAR</w:t>
            </w:r>
          </w:p>
        </w:tc>
        <w:tc>
          <w:tcPr>
            <w:tcW w:w="1037" w:type="pct"/>
            <w:tcBorders>
              <w:top w:val="outset" w:sz="6" w:space="0" w:color="auto"/>
              <w:left w:val="outset" w:sz="6" w:space="0" w:color="auto"/>
              <w:bottom w:val="outset" w:sz="6" w:space="0" w:color="auto"/>
              <w:right w:val="outset" w:sz="6" w:space="0" w:color="auto"/>
            </w:tcBorders>
            <w:vAlign w:val="center"/>
          </w:tcPr>
          <w:p w14:paraId="63C94F3B" w14:textId="77777777" w:rsidR="00B4759D" w:rsidRPr="00422E0C" w:rsidRDefault="00B4759D" w:rsidP="00B8126D">
            <w:pPr>
              <w:pStyle w:val="Default"/>
              <w:jc w:val="center"/>
              <w:rPr>
                <w:sz w:val="22"/>
                <w:szCs w:val="22"/>
              </w:rPr>
            </w:pPr>
            <w:r w:rsidRPr="00422E0C">
              <w:rPr>
                <w:b/>
                <w:bCs/>
                <w:sz w:val="22"/>
                <w:szCs w:val="22"/>
              </w:rPr>
              <w:t>PUBLISHER</w:t>
            </w:r>
          </w:p>
        </w:tc>
        <w:tc>
          <w:tcPr>
            <w:tcW w:w="1348" w:type="pct"/>
            <w:tcBorders>
              <w:top w:val="outset" w:sz="6" w:space="0" w:color="auto"/>
              <w:left w:val="outset" w:sz="6" w:space="0" w:color="auto"/>
              <w:bottom w:val="outset" w:sz="6" w:space="0" w:color="auto"/>
              <w:right w:val="outset" w:sz="6" w:space="0" w:color="auto"/>
            </w:tcBorders>
            <w:vAlign w:val="center"/>
          </w:tcPr>
          <w:p w14:paraId="3CF16EC3" w14:textId="77777777" w:rsidR="00B4759D" w:rsidRPr="00422E0C" w:rsidRDefault="00B4759D" w:rsidP="00B8126D">
            <w:pPr>
              <w:pStyle w:val="Default"/>
              <w:jc w:val="center"/>
              <w:rPr>
                <w:sz w:val="22"/>
                <w:szCs w:val="22"/>
              </w:rPr>
            </w:pPr>
            <w:r w:rsidRPr="00422E0C">
              <w:rPr>
                <w:b/>
                <w:bCs/>
                <w:sz w:val="22"/>
                <w:szCs w:val="22"/>
              </w:rPr>
              <w:t>ISBN#</w:t>
            </w:r>
          </w:p>
        </w:tc>
      </w:tr>
      <w:tr w:rsidR="00B4759D" w:rsidRPr="00E14E85" w14:paraId="17999026" w14:textId="77777777" w:rsidTr="00B4759D">
        <w:trPr>
          <w:trHeight w:val="209"/>
          <w:tblCellSpacing w:w="15" w:type="dxa"/>
          <w:jc w:val="center"/>
        </w:trPr>
        <w:tc>
          <w:tcPr>
            <w:tcW w:w="1023" w:type="pct"/>
            <w:tcBorders>
              <w:top w:val="outset" w:sz="6" w:space="0" w:color="auto"/>
              <w:left w:val="outset" w:sz="6" w:space="0" w:color="auto"/>
              <w:bottom w:val="outset" w:sz="6" w:space="0" w:color="auto"/>
              <w:right w:val="outset" w:sz="6" w:space="0" w:color="auto"/>
            </w:tcBorders>
            <w:vAlign w:val="center"/>
          </w:tcPr>
          <w:p w14:paraId="631FDE87" w14:textId="77777777" w:rsidR="00B4759D" w:rsidRPr="005B5C32" w:rsidRDefault="00B4759D" w:rsidP="00D110DB">
            <w:pPr>
              <w:pStyle w:val="NormalWeb"/>
              <w:rPr>
                <w:sz w:val="22"/>
                <w:szCs w:val="22"/>
              </w:rPr>
            </w:pPr>
            <w:r w:rsidRPr="005B5C32">
              <w:rPr>
                <w:sz w:val="22"/>
                <w:szCs w:val="22"/>
                <w:u w:val="single"/>
              </w:rPr>
              <w:t xml:space="preserve">TestOut Office Pro </w:t>
            </w:r>
          </w:p>
        </w:tc>
        <w:tc>
          <w:tcPr>
            <w:tcW w:w="719" w:type="pct"/>
            <w:tcBorders>
              <w:top w:val="outset" w:sz="6" w:space="0" w:color="auto"/>
              <w:left w:val="outset" w:sz="6" w:space="0" w:color="auto"/>
              <w:bottom w:val="outset" w:sz="6" w:space="0" w:color="auto"/>
              <w:right w:val="outset" w:sz="6" w:space="0" w:color="auto"/>
            </w:tcBorders>
            <w:vAlign w:val="center"/>
          </w:tcPr>
          <w:p w14:paraId="58A8BD5A" w14:textId="77777777" w:rsidR="00B4759D" w:rsidRPr="005B5C32" w:rsidRDefault="00B4759D" w:rsidP="00D110DB">
            <w:pPr>
              <w:jc w:val="center"/>
              <w:rPr>
                <w:rFonts w:ascii="Times New Roman" w:hAnsi="Times New Roman"/>
              </w:rPr>
            </w:pPr>
            <w:r w:rsidRPr="005B5C32">
              <w:rPr>
                <w:rFonts w:ascii="Times New Roman" w:hAnsi="Times New Roman"/>
              </w:rPr>
              <w:t xml:space="preserve">TestOut </w:t>
            </w:r>
          </w:p>
        </w:tc>
        <w:tc>
          <w:tcPr>
            <w:tcW w:w="299" w:type="pct"/>
            <w:tcBorders>
              <w:top w:val="outset" w:sz="6" w:space="0" w:color="auto"/>
              <w:left w:val="outset" w:sz="6" w:space="0" w:color="auto"/>
              <w:bottom w:val="outset" w:sz="6" w:space="0" w:color="auto"/>
              <w:right w:val="outset" w:sz="6" w:space="0" w:color="auto"/>
            </w:tcBorders>
            <w:vAlign w:val="center"/>
          </w:tcPr>
          <w:p w14:paraId="5C751D81" w14:textId="77777777" w:rsidR="00B4759D" w:rsidRPr="005B5C32" w:rsidRDefault="00B4759D" w:rsidP="00D110DB">
            <w:pPr>
              <w:jc w:val="center"/>
              <w:rPr>
                <w:rFonts w:ascii="Times New Roman" w:hAnsi="Times New Roman"/>
              </w:rPr>
            </w:pPr>
            <w:r w:rsidRPr="005B5C32">
              <w:rPr>
                <w:rFonts w:ascii="Times New Roman" w:hAnsi="Times New Roman"/>
              </w:rPr>
              <w:t>1</w:t>
            </w:r>
          </w:p>
        </w:tc>
        <w:tc>
          <w:tcPr>
            <w:tcW w:w="456" w:type="pct"/>
            <w:tcBorders>
              <w:top w:val="outset" w:sz="6" w:space="0" w:color="auto"/>
              <w:left w:val="outset" w:sz="6" w:space="0" w:color="auto"/>
              <w:bottom w:val="outset" w:sz="6" w:space="0" w:color="auto"/>
              <w:right w:val="outset" w:sz="6" w:space="0" w:color="auto"/>
            </w:tcBorders>
            <w:vAlign w:val="center"/>
          </w:tcPr>
          <w:p w14:paraId="13F9C8B7" w14:textId="77777777" w:rsidR="00B4759D" w:rsidRPr="005B5C32" w:rsidRDefault="00B4759D" w:rsidP="00D110DB">
            <w:pPr>
              <w:jc w:val="center"/>
              <w:rPr>
                <w:rFonts w:ascii="Times New Roman" w:hAnsi="Times New Roman"/>
              </w:rPr>
            </w:pPr>
            <w:r w:rsidRPr="005B5C32">
              <w:rPr>
                <w:rFonts w:ascii="Times New Roman" w:hAnsi="Times New Roman"/>
              </w:rPr>
              <w:t>2019</w:t>
            </w:r>
          </w:p>
        </w:tc>
        <w:tc>
          <w:tcPr>
            <w:tcW w:w="1037" w:type="pct"/>
            <w:tcBorders>
              <w:top w:val="outset" w:sz="6" w:space="0" w:color="auto"/>
              <w:left w:val="outset" w:sz="6" w:space="0" w:color="auto"/>
              <w:bottom w:val="outset" w:sz="6" w:space="0" w:color="auto"/>
              <w:right w:val="outset" w:sz="6" w:space="0" w:color="auto"/>
            </w:tcBorders>
            <w:vAlign w:val="center"/>
          </w:tcPr>
          <w:p w14:paraId="7095C8B4" w14:textId="77777777" w:rsidR="00B4759D" w:rsidRPr="005B5C32" w:rsidRDefault="00B4759D" w:rsidP="00D110DB">
            <w:pPr>
              <w:jc w:val="center"/>
              <w:rPr>
                <w:rFonts w:ascii="Times New Roman" w:hAnsi="Times New Roman"/>
              </w:rPr>
            </w:pPr>
            <w:r w:rsidRPr="005B5C32">
              <w:rPr>
                <w:rFonts w:ascii="Times New Roman" w:hAnsi="Times New Roman"/>
              </w:rPr>
              <w:t>TestOut</w:t>
            </w:r>
          </w:p>
        </w:tc>
        <w:tc>
          <w:tcPr>
            <w:tcW w:w="1348" w:type="pct"/>
            <w:tcBorders>
              <w:top w:val="outset" w:sz="6" w:space="0" w:color="auto"/>
              <w:left w:val="outset" w:sz="6" w:space="0" w:color="auto"/>
              <w:bottom w:val="outset" w:sz="6" w:space="0" w:color="auto"/>
              <w:right w:val="outset" w:sz="6" w:space="0" w:color="auto"/>
            </w:tcBorders>
            <w:vAlign w:val="center"/>
          </w:tcPr>
          <w:p w14:paraId="3D419262" w14:textId="77777777" w:rsidR="00B4759D" w:rsidRPr="005B5C32" w:rsidRDefault="00B4759D" w:rsidP="00D110DB">
            <w:pPr>
              <w:jc w:val="center"/>
              <w:rPr>
                <w:rFonts w:ascii="Times New Roman" w:hAnsi="Times New Roman"/>
              </w:rPr>
            </w:pPr>
            <w:r w:rsidRPr="005B5C32">
              <w:rPr>
                <w:rFonts w:ascii="Times New Roman" w:hAnsi="Times New Roman"/>
              </w:rPr>
              <w:t>9781-93508-0718</w:t>
            </w:r>
          </w:p>
        </w:tc>
      </w:tr>
    </w:tbl>
    <w:p w14:paraId="793BAD69" w14:textId="77777777" w:rsidR="00D110DB" w:rsidRDefault="00D110DB" w:rsidP="00D110DB">
      <w:pPr>
        <w:rPr>
          <w:rFonts w:ascii="Times New Roman" w:hAnsi="Times New Roman"/>
          <w:spacing w:val="-3"/>
        </w:rPr>
      </w:pPr>
      <w:r w:rsidRPr="0009625A">
        <w:rPr>
          <w:rFonts w:ascii="Times New Roman" w:hAnsi="Times New Roman"/>
          <w:b/>
          <w:spacing w:val="-3"/>
        </w:rPr>
        <w:t>NOTE:</w:t>
      </w:r>
      <w:r w:rsidRPr="0009625A">
        <w:rPr>
          <w:rFonts w:ascii="Times New Roman" w:hAnsi="Times New Roman"/>
          <w:spacing w:val="-3"/>
        </w:rPr>
        <w:t xml:space="preserve">  </w:t>
      </w:r>
      <w:r w:rsidRPr="0009625A">
        <w:rPr>
          <w:rFonts w:ascii="Times New Roman" w:hAnsi="Times New Roman"/>
          <w:b/>
          <w:spacing w:val="-3"/>
        </w:rPr>
        <w:t xml:space="preserve">The TestOut certification test is required of </w:t>
      </w:r>
      <w:r w:rsidRPr="0009625A">
        <w:rPr>
          <w:rFonts w:ascii="Times New Roman" w:hAnsi="Times New Roman"/>
          <w:b/>
          <w:i/>
          <w:spacing w:val="-3"/>
          <w:u w:val="single"/>
        </w:rPr>
        <w:t>all</w:t>
      </w:r>
      <w:r w:rsidRPr="0009625A">
        <w:rPr>
          <w:rFonts w:ascii="Times New Roman" w:hAnsi="Times New Roman"/>
          <w:b/>
          <w:spacing w:val="-3"/>
        </w:rPr>
        <w:t xml:space="preserve"> students!  Instructors may decide how to assign points,</w:t>
      </w:r>
      <w:r w:rsidRPr="00972911">
        <w:rPr>
          <w:rFonts w:ascii="Times New Roman" w:hAnsi="Times New Roman"/>
          <w:b/>
          <w:spacing w:val="-3"/>
        </w:rPr>
        <w:t xml:space="preserve"> but </w:t>
      </w:r>
      <w:r w:rsidRPr="00972911">
        <w:rPr>
          <w:rFonts w:ascii="Times New Roman" w:hAnsi="Times New Roman"/>
          <w:b/>
          <w:i/>
          <w:spacing w:val="-3"/>
          <w:u w:val="single"/>
        </w:rPr>
        <w:t>all</w:t>
      </w:r>
      <w:r w:rsidRPr="00972911">
        <w:rPr>
          <w:rFonts w:ascii="Times New Roman" w:hAnsi="Times New Roman"/>
          <w:b/>
          <w:spacing w:val="-3"/>
        </w:rPr>
        <w:t xml:space="preserve"> students must take the exam.</w:t>
      </w:r>
      <w:r>
        <w:rPr>
          <w:rFonts w:ascii="Times New Roman" w:hAnsi="Times New Roman"/>
          <w:spacing w:val="-3"/>
        </w:rPr>
        <w:t xml:space="preserve"> </w:t>
      </w:r>
    </w:p>
    <w:p w14:paraId="1D50CB00" w14:textId="77777777" w:rsidR="00D54F37" w:rsidRDefault="00D54F37" w:rsidP="000C2431">
      <w:pPr>
        <w:rPr>
          <w:rFonts w:ascii="Calibri Light" w:hAnsi="Calibri Light" w:cs="Calibri Light"/>
          <w:b/>
          <w:i/>
          <w:color w:val="FF0000"/>
        </w:rPr>
      </w:pPr>
      <w:permStart w:id="1965574198" w:edGrp="everyone"/>
    </w:p>
    <w:p w14:paraId="01788A69" w14:textId="19D3413C" w:rsidR="00E624B9" w:rsidRPr="0034772B" w:rsidRDefault="0034772B" w:rsidP="000C2431">
      <w:pPr>
        <w:rPr>
          <w:rFonts w:ascii="Calibri Light" w:hAnsi="Calibri Light" w:cs="Calibri Light"/>
          <w:b/>
          <w:color w:val="FF0000"/>
        </w:rPr>
      </w:pPr>
      <w:proofErr w:type="spellStart"/>
      <w:r w:rsidRPr="0034772B">
        <w:rPr>
          <w:rFonts w:ascii="Calibri Light" w:hAnsi="Calibri Light" w:cs="Calibri Light"/>
          <w:b/>
          <w:i/>
          <w:color w:val="FF0000"/>
        </w:rPr>
        <w:t>TestOut</w:t>
      </w:r>
      <w:proofErr w:type="spellEnd"/>
      <w:r w:rsidRPr="0034772B">
        <w:rPr>
          <w:rFonts w:ascii="Calibri Light" w:hAnsi="Calibri Light" w:cs="Calibri Light"/>
          <w:b/>
          <w:i/>
          <w:color w:val="FF0000"/>
        </w:rPr>
        <w:t xml:space="preserve"> codes should be purchased </w:t>
      </w:r>
      <w:r w:rsidRPr="00483D80">
        <w:rPr>
          <w:rFonts w:ascii="Calibri Light" w:hAnsi="Calibri Light" w:cs="Calibri Light"/>
          <w:b/>
          <w:i/>
          <w:color w:val="FF0000"/>
          <w:u w:val="single"/>
        </w:rPr>
        <w:t>prior</w:t>
      </w:r>
      <w:r w:rsidRPr="0034772B">
        <w:rPr>
          <w:rFonts w:ascii="Calibri Light" w:hAnsi="Calibri Light" w:cs="Calibri Light"/>
          <w:b/>
          <w:i/>
          <w:color w:val="FF0000"/>
        </w:rPr>
        <w:t xml:space="preserve"> to the start of class either from the </w:t>
      </w:r>
      <w:r>
        <w:rPr>
          <w:rFonts w:ascii="Calibri Light" w:hAnsi="Calibri Light" w:cs="Calibri Light"/>
          <w:b/>
          <w:i/>
          <w:color w:val="FF0000"/>
        </w:rPr>
        <w:t xml:space="preserve">WBU </w:t>
      </w:r>
      <w:r w:rsidRPr="0034772B">
        <w:rPr>
          <w:rFonts w:ascii="Calibri Light" w:hAnsi="Calibri Light" w:cs="Calibri Light"/>
          <w:b/>
          <w:i/>
          <w:color w:val="FF0000"/>
        </w:rPr>
        <w:t xml:space="preserve">Bookstore or from </w:t>
      </w:r>
      <w:proofErr w:type="spellStart"/>
      <w:r w:rsidRPr="0034772B">
        <w:rPr>
          <w:rFonts w:ascii="Calibri Light" w:hAnsi="Calibri Light" w:cs="Calibri Light"/>
          <w:b/>
          <w:i/>
          <w:color w:val="FF0000"/>
        </w:rPr>
        <w:t>TestOut</w:t>
      </w:r>
      <w:proofErr w:type="spellEnd"/>
      <w:r w:rsidRPr="0034772B">
        <w:rPr>
          <w:rFonts w:ascii="Calibri Light" w:hAnsi="Calibri Light" w:cs="Calibri Light"/>
          <w:b/>
          <w:i/>
          <w:color w:val="FF0000"/>
        </w:rPr>
        <w:t xml:space="preserve"> company directly. </w:t>
      </w:r>
      <w:r w:rsidR="00F80355">
        <w:rPr>
          <w:rFonts w:ascii="Calibri Light" w:hAnsi="Calibri Light" w:cs="Calibri Light"/>
          <w:b/>
          <w:i/>
          <w:color w:val="FF0000"/>
        </w:rPr>
        <w:t>Instructions for purchase will be found in Blackboard under your course content.</w:t>
      </w:r>
    </w:p>
    <w:p w14:paraId="08629BF7" w14:textId="319401E3" w:rsidR="00E624B9" w:rsidRPr="00E624B9" w:rsidRDefault="00E624B9" w:rsidP="000C2431">
      <w:pPr>
        <w:pStyle w:val="SyllabiBasic"/>
        <w:rPr>
          <w:b/>
          <w:vanish/>
          <w:specVanish/>
        </w:rPr>
      </w:pPr>
      <w:r w:rsidRPr="00E624B9">
        <w:rPr>
          <w:b/>
        </w:rPr>
        <w:t>Optional Materials</w:t>
      </w:r>
    </w:p>
    <w:p w14:paraId="4A060096" w14:textId="16BFDCA1" w:rsidR="00E624B9" w:rsidRDefault="00E624B9" w:rsidP="000C2431">
      <w:pPr>
        <w:rPr>
          <w:rFonts w:ascii="Calibri" w:eastAsia="Times New Roman" w:hAnsi="Calibri"/>
        </w:rPr>
      </w:pPr>
      <w:r w:rsidRPr="00E624B9">
        <w:rPr>
          <w:b/>
        </w:rPr>
        <w:t>:</w:t>
      </w:r>
      <w:r>
        <w:rPr>
          <w:b/>
        </w:rPr>
        <w:t xml:space="preserve"> </w:t>
      </w:r>
      <w:r w:rsidR="00D54F37" w:rsidRPr="00D54F37">
        <w:rPr>
          <w:rFonts w:ascii="Calibri" w:eastAsia="Times New Roman" w:hAnsi="Calibri"/>
        </w:rPr>
        <w:t>None needed. However, Microsoft Office Full-Length Tutorials on YouTube are a great resource.</w:t>
      </w:r>
      <w:r w:rsidR="00D54F37">
        <w:rPr>
          <w:rFonts w:ascii="Calibri" w:eastAsia="Times New Roman" w:hAnsi="Calibri"/>
        </w:rPr>
        <w:t xml:space="preserve">  As a student, you have access to download the full Microsoft Office Suite from your Wayland email account to your computer.  It is suggested that you do so in order to more easily complete the shared projects for this course.  Installation of the Microsoft Suite will not work on  Chromebook computers, but will on all other brands.  Most work in this course will be completed in the </w:t>
      </w:r>
      <w:proofErr w:type="spellStart"/>
      <w:r w:rsidR="00D54F37">
        <w:rPr>
          <w:rFonts w:ascii="Calibri" w:eastAsia="Times New Roman" w:hAnsi="Calibri"/>
        </w:rPr>
        <w:t>TestOut</w:t>
      </w:r>
      <w:proofErr w:type="spellEnd"/>
      <w:r w:rsidR="00D54F37">
        <w:rPr>
          <w:rFonts w:ascii="Calibri" w:eastAsia="Times New Roman" w:hAnsi="Calibri"/>
        </w:rPr>
        <w:t xml:space="preserve"> online lab simulation.  If you cannot download the Microsoft Office Suite to your computer, the </w:t>
      </w:r>
      <w:r w:rsidR="00D54F37">
        <w:rPr>
          <w:rFonts w:ascii="Calibri" w:eastAsia="Times New Roman" w:hAnsi="Calibri"/>
        </w:rPr>
        <w:lastRenderedPageBreak/>
        <w:t>shared projects can be completed with the Microsoft Office Web version available in your Wayland email account.</w:t>
      </w:r>
    </w:p>
    <w:p w14:paraId="597FC1E9" w14:textId="77777777" w:rsidR="00D90CEB" w:rsidRDefault="00D90CEB" w:rsidP="000C2431">
      <w:pPr>
        <w:rPr>
          <w:rFonts w:ascii="Calibri" w:eastAsia="Times New Roman" w:hAnsi="Calibri"/>
        </w:rPr>
      </w:pPr>
    </w:p>
    <w:p w14:paraId="321F3FBC" w14:textId="77777777" w:rsidR="00D54F37" w:rsidRPr="00D54F37" w:rsidRDefault="00D54F37" w:rsidP="00D54F37">
      <w:pPr>
        <w:rPr>
          <w:rFonts w:ascii="Calibri" w:eastAsia="Times New Roman" w:hAnsi="Calibri"/>
          <w:b/>
          <w:bCs/>
          <w:sz w:val="24"/>
          <w:szCs w:val="24"/>
        </w:rPr>
      </w:pPr>
      <w:r w:rsidRPr="00D54F37">
        <w:rPr>
          <w:rFonts w:ascii="Calibri" w:eastAsia="Times New Roman" w:hAnsi="Calibri"/>
          <w:b/>
          <w:bCs/>
          <w:sz w:val="24"/>
          <w:szCs w:val="24"/>
        </w:rPr>
        <w:t xml:space="preserve">Other required Information you need to have available for class:  </w:t>
      </w:r>
    </w:p>
    <w:p w14:paraId="00CACC95" w14:textId="73DCDE7E" w:rsidR="00D54F37" w:rsidRDefault="00D54F37" w:rsidP="00D54F37">
      <w:pPr>
        <w:rPr>
          <w:rFonts w:ascii="Calibri" w:eastAsia="Times New Roman" w:hAnsi="Calibri"/>
          <w:sz w:val="24"/>
          <w:szCs w:val="24"/>
        </w:rPr>
      </w:pPr>
      <w:r w:rsidRPr="00D54F37">
        <w:rPr>
          <w:rFonts w:ascii="Calibri" w:eastAsia="Times New Roman" w:hAnsi="Calibri"/>
          <w:sz w:val="24"/>
          <w:szCs w:val="24"/>
        </w:rPr>
        <w:t>WBU Blackboard login and password; WBU Email account activated and checked on a continuing basis. WBU student email is the official form of communication between the University and students.  Email communication via the email app in Blackboard is recommended as it will keep a record of your communication.</w:t>
      </w:r>
    </w:p>
    <w:permEnd w:id="1965574198"/>
    <w:p w14:paraId="63516620" w14:textId="77777777" w:rsidR="00E624B9" w:rsidRDefault="00E624B9" w:rsidP="000C2431">
      <w:pPr>
        <w:pStyle w:val="SyllabiHeading"/>
        <w:rPr>
          <w:b/>
        </w:rPr>
      </w:pPr>
      <w:r w:rsidRPr="00E624B9">
        <w:rPr>
          <w:b/>
        </w:rPr>
        <w:t>Course Information</w:t>
      </w:r>
    </w:p>
    <w:p w14:paraId="44C7C3E0" w14:textId="77777777" w:rsidR="00E624B9" w:rsidRPr="00E624B9" w:rsidRDefault="00E624B9" w:rsidP="000C2431">
      <w:pPr>
        <w:pStyle w:val="SyllabiBasic"/>
        <w:rPr>
          <w:b/>
          <w:vanish/>
          <w:specVanish/>
        </w:rPr>
      </w:pPr>
      <w:r w:rsidRPr="00E624B9">
        <w:rPr>
          <w:b/>
        </w:rPr>
        <w:t>Catalog Description</w:t>
      </w:r>
    </w:p>
    <w:p w14:paraId="3EB23195" w14:textId="77777777" w:rsidR="00216C9F" w:rsidRDefault="00E624B9" w:rsidP="00A67B54">
      <w:pPr>
        <w:rPr>
          <w:b/>
        </w:rPr>
      </w:pPr>
      <w:r w:rsidRPr="00E624B9">
        <w:rPr>
          <w:b/>
        </w:rPr>
        <w:t>:</w:t>
      </w:r>
      <w:r w:rsidR="00A24A3B">
        <w:rPr>
          <w:b/>
        </w:rPr>
        <w:t xml:space="preserve"> </w:t>
      </w:r>
    </w:p>
    <w:p w14:paraId="5524E65D" w14:textId="77777777" w:rsidR="00D110DB" w:rsidRPr="0064426A" w:rsidRDefault="00D110DB" w:rsidP="00D110DB">
      <w:pPr>
        <w:rPr>
          <w:rFonts w:cstheme="minorHAnsi"/>
        </w:rPr>
      </w:pPr>
      <w:r w:rsidRPr="0064426A">
        <w:rPr>
          <w:rFonts w:cstheme="minorHAnsi"/>
        </w:rPr>
        <w:t>Enhanced personal productivity and problem solving skills using knowledge work tools (spreadsheets, presentation graphics, word processing, database management, Internet and electronic mail); use of integrated software; design and use of small information systems for individuals and groups. Students have the opportunity at no extra cost to take the Certification Exam [Testout Desktop Pro] at the completion of the course. Examinations available for demonstrated competency</w:t>
      </w:r>
      <w:r w:rsidR="005B5C32">
        <w:rPr>
          <w:rFonts w:cstheme="minorHAnsi"/>
        </w:rPr>
        <w:t xml:space="preserve">: 1) </w:t>
      </w:r>
      <w:r w:rsidRPr="0064426A">
        <w:rPr>
          <w:rFonts w:cstheme="minorHAnsi"/>
        </w:rPr>
        <w:t xml:space="preserve">waiver of requirement examination, </w:t>
      </w:r>
      <w:r w:rsidR="005B5C32">
        <w:rPr>
          <w:rFonts w:cstheme="minorHAnsi"/>
        </w:rPr>
        <w:t xml:space="preserve">TestOut Assessment Exam fee; or 2) for credit examination (advanced standing), 1/3 campus tuition and TestOut Assessment Exam fee.  Neither examination requires a proctor and neither examination is appealable.  Students seeking credit for COSC 2311 via the TestOut exam will receive a grade of Credit upon passing the TestOut examination, or No Credit if the student fails the TestOut examination.  If a student fails the TestOut exam, the student must take COSC 2311.  </w:t>
      </w:r>
    </w:p>
    <w:p w14:paraId="03A65156" w14:textId="77777777" w:rsidR="00BF0618" w:rsidRDefault="00BF0618" w:rsidP="005B5C32">
      <w:pPr>
        <w:pStyle w:val="SyllabiBasic"/>
        <w:spacing w:after="0"/>
        <w:rPr>
          <w:b/>
        </w:rPr>
      </w:pPr>
      <w:r w:rsidRPr="00BF0618">
        <w:rPr>
          <w:b/>
        </w:rPr>
        <w:t>Prerequisite:</w:t>
      </w:r>
    </w:p>
    <w:p w14:paraId="1E8AF1AA" w14:textId="77777777" w:rsidR="00D110DB" w:rsidRDefault="00D110DB" w:rsidP="005B5C32">
      <w:pPr>
        <w:spacing w:after="0"/>
      </w:pPr>
      <w:r>
        <w:t>None</w:t>
      </w:r>
    </w:p>
    <w:p w14:paraId="5365BAAF" w14:textId="77777777" w:rsidR="005B5C32" w:rsidRPr="00D110DB" w:rsidRDefault="005B5C32" w:rsidP="005B5C32">
      <w:pPr>
        <w:spacing w:after="0"/>
      </w:pPr>
    </w:p>
    <w:p w14:paraId="00B7A0B2" w14:textId="77777777" w:rsidR="00E624B9" w:rsidRPr="00A24A3B" w:rsidRDefault="00E624B9" w:rsidP="000C2431">
      <w:pPr>
        <w:pStyle w:val="SyllabiBasic"/>
        <w:rPr>
          <w:b/>
          <w:vanish/>
          <w:specVanish/>
        </w:rPr>
      </w:pPr>
      <w:r w:rsidRPr="00A24A3B">
        <w:rPr>
          <w:b/>
        </w:rPr>
        <w:t>Course Outcome Competencies</w:t>
      </w:r>
    </w:p>
    <w:p w14:paraId="1F9C8D54" w14:textId="77777777" w:rsidR="0024508F" w:rsidRDefault="00E624B9" w:rsidP="00A67B54">
      <w:pPr>
        <w:spacing w:after="0"/>
        <w:rPr>
          <w:b/>
        </w:rPr>
      </w:pPr>
      <w:r w:rsidRPr="00A24A3B">
        <w:rPr>
          <w:b/>
        </w:rPr>
        <w:t xml:space="preserve">: </w:t>
      </w:r>
    </w:p>
    <w:p w14:paraId="53E69FFD" w14:textId="77777777" w:rsidR="00D110DB" w:rsidRDefault="00D110DB" w:rsidP="00D110DB">
      <w:pPr>
        <w:numPr>
          <w:ilvl w:val="0"/>
          <w:numId w:val="7"/>
        </w:numPr>
        <w:spacing w:after="0"/>
        <w:contextualSpacing w:val="0"/>
        <w:rPr>
          <w:rFonts w:eastAsia="Times New Roman"/>
        </w:rPr>
      </w:pPr>
      <w:r>
        <w:rPr>
          <w:rFonts w:eastAsia="Times New Roman"/>
        </w:rPr>
        <w:t>Demonstrate efficiency in using external document sharing and storage technologies</w:t>
      </w:r>
    </w:p>
    <w:p w14:paraId="51949566" w14:textId="77777777" w:rsidR="00D110DB" w:rsidRDefault="00D110DB" w:rsidP="00D110DB">
      <w:pPr>
        <w:numPr>
          <w:ilvl w:val="0"/>
          <w:numId w:val="7"/>
        </w:numPr>
        <w:spacing w:after="0"/>
        <w:contextualSpacing w:val="0"/>
        <w:rPr>
          <w:rFonts w:eastAsia="Times New Roman"/>
        </w:rPr>
      </w:pPr>
      <w:r>
        <w:rPr>
          <w:rFonts w:eastAsia="Times New Roman"/>
        </w:rPr>
        <w:t>Analyze, filter, format, and sort data in Excel and Access, and use charts and graphs to present information</w:t>
      </w:r>
    </w:p>
    <w:p w14:paraId="4C343C2D" w14:textId="77777777" w:rsidR="00D110DB" w:rsidRDefault="00D110DB" w:rsidP="00D110DB">
      <w:pPr>
        <w:numPr>
          <w:ilvl w:val="0"/>
          <w:numId w:val="7"/>
        </w:numPr>
        <w:spacing w:after="0"/>
        <w:contextualSpacing w:val="0"/>
        <w:rPr>
          <w:rFonts w:eastAsia="Times New Roman"/>
        </w:rPr>
      </w:pPr>
      <w:r>
        <w:rPr>
          <w:rFonts w:eastAsia="Times New Roman"/>
        </w:rPr>
        <w:t>Import and export data between Office applications and other computer programs</w:t>
      </w:r>
    </w:p>
    <w:p w14:paraId="0AF56730" w14:textId="77777777" w:rsidR="00D110DB" w:rsidRDefault="00D110DB" w:rsidP="00D110DB">
      <w:pPr>
        <w:numPr>
          <w:ilvl w:val="0"/>
          <w:numId w:val="7"/>
        </w:numPr>
        <w:spacing w:after="0"/>
        <w:contextualSpacing w:val="0"/>
        <w:rPr>
          <w:rFonts w:eastAsia="Times New Roman"/>
        </w:rPr>
      </w:pPr>
      <w:r>
        <w:rPr>
          <w:rFonts w:eastAsia="Times New Roman"/>
        </w:rPr>
        <w:t xml:space="preserve">Format Office applications with templates and theme sets </w:t>
      </w:r>
    </w:p>
    <w:p w14:paraId="038451F1" w14:textId="77777777" w:rsidR="00D110DB" w:rsidRDefault="00D110DB" w:rsidP="00D110DB">
      <w:pPr>
        <w:numPr>
          <w:ilvl w:val="0"/>
          <w:numId w:val="7"/>
        </w:numPr>
        <w:spacing w:after="0"/>
        <w:contextualSpacing w:val="0"/>
        <w:rPr>
          <w:rFonts w:eastAsia="Times New Roman"/>
        </w:rPr>
      </w:pPr>
      <w:r>
        <w:rPr>
          <w:rFonts w:eastAsia="Times New Roman"/>
        </w:rPr>
        <w:t>Build presentations with animation in Microsoft PowerPoint</w:t>
      </w:r>
    </w:p>
    <w:p w14:paraId="06483231" w14:textId="77777777" w:rsidR="007D5A2A" w:rsidRDefault="007D5A2A" w:rsidP="000C2431">
      <w:pPr>
        <w:pStyle w:val="SyllabiHeading"/>
        <w:rPr>
          <w:b/>
        </w:rPr>
      </w:pPr>
      <w:r w:rsidRPr="007D5A2A">
        <w:rPr>
          <w:b/>
        </w:rPr>
        <w:t>Attendance Requirements</w:t>
      </w:r>
    </w:p>
    <w:p w14:paraId="403082AF" w14:textId="77777777" w:rsidR="0029114E" w:rsidRPr="00F84A8B" w:rsidRDefault="007D5A2A" w:rsidP="000C2431">
      <w:pPr>
        <w:rPr>
          <w:b/>
          <w:bCs/>
          <w:u w:val="single"/>
        </w:rPr>
      </w:pPr>
      <w:permStart w:id="1496858920" w:edGrp="everyone"/>
      <w:proofErr w:type="spellStart"/>
      <w:r w:rsidRPr="00F84A8B">
        <w:rPr>
          <w:b/>
          <w:bCs/>
          <w:u w:val="single"/>
        </w:rPr>
        <w:t>WBUonline</w:t>
      </w:r>
      <w:proofErr w:type="spellEnd"/>
      <w:r w:rsidRPr="00F84A8B">
        <w:rPr>
          <w:b/>
          <w:bCs/>
          <w:u w:val="single"/>
        </w:rPr>
        <w:t xml:space="preserve"> </w:t>
      </w:r>
    </w:p>
    <w:p w14:paraId="20124240" w14:textId="77064010"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w:t>
      </w:r>
      <w:r w:rsidRPr="007D5A2A">
        <w:lastRenderedPageBreak/>
        <w:t xml:space="preserve">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5D4A557" w14:textId="77777777" w:rsidR="00C22021" w:rsidRDefault="00C22021" w:rsidP="000C2431"/>
    <w:p w14:paraId="39898594" w14:textId="4AFA59AB" w:rsidR="007D5A2A" w:rsidRDefault="00C22021" w:rsidP="000C2431">
      <w:r w:rsidRPr="00C22021">
        <w:t xml:space="preserve">A required introductory assignment will be available on the first day of class as a participation grade, and must be completed by midnight </w:t>
      </w:r>
      <w:r w:rsidR="00C4226E" w:rsidRPr="00C4226E">
        <w:rPr>
          <w:b/>
          <w:bCs/>
          <w:color w:val="FF0000"/>
        </w:rPr>
        <w:t>April 2, 2023</w:t>
      </w:r>
      <w:r w:rsidRPr="00C22021">
        <w:t xml:space="preserve"> to establish attendance for purposes of university census. Since this is an online course, attendance for this course is determined by active participation in assigned activities in Blackboard and </w:t>
      </w:r>
      <w:proofErr w:type="spellStart"/>
      <w:r w:rsidRPr="00C22021">
        <w:t>TestOut</w:t>
      </w:r>
      <w:proofErr w:type="spellEnd"/>
      <w:r w:rsidRPr="00C22021">
        <w:t>.</w:t>
      </w:r>
      <w:permEnd w:id="1496858920"/>
    </w:p>
    <w:p w14:paraId="77846072" w14:textId="77777777" w:rsidR="00182992" w:rsidRDefault="007D5A2A" w:rsidP="000C2431">
      <w:pPr>
        <w:pStyle w:val="SyllabiHeading"/>
        <w:rPr>
          <w:b/>
        </w:rPr>
      </w:pPr>
      <w:r w:rsidRPr="007D5A2A">
        <w:rPr>
          <w:b/>
        </w:rPr>
        <w:t>University Policies</w:t>
      </w:r>
    </w:p>
    <w:p w14:paraId="2C74F565"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1DF6E076"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30DCE42" w14:textId="77777777" w:rsidR="004066A3" w:rsidRPr="0039378D" w:rsidRDefault="004066A3" w:rsidP="004066A3">
      <w:pPr>
        <w:spacing w:after="0"/>
      </w:pPr>
    </w:p>
    <w:p w14:paraId="63AE8713" w14:textId="77777777" w:rsidR="004066A3" w:rsidRPr="0039378D" w:rsidRDefault="004066A3" w:rsidP="004066A3">
      <w:pPr>
        <w:spacing w:after="0"/>
        <w:outlineLvl w:val="1"/>
        <w:rPr>
          <w:b/>
          <w:vanish/>
        </w:rPr>
      </w:pPr>
      <w:r w:rsidRPr="0039378D">
        <w:rPr>
          <w:b/>
        </w:rPr>
        <w:t>Disability Statement</w:t>
      </w:r>
    </w:p>
    <w:p w14:paraId="3980E095"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20349790" w14:textId="77777777" w:rsidR="004066A3" w:rsidRPr="0039378D" w:rsidRDefault="004066A3" w:rsidP="004066A3">
      <w:pPr>
        <w:spacing w:after="0"/>
        <w:rPr>
          <w:rFonts w:ascii="Calibri" w:hAnsi="Calibri"/>
        </w:rPr>
      </w:pPr>
      <w:r w:rsidRPr="0039378D">
        <w:rPr>
          <w:rFonts w:ascii="Calibri" w:hAnsi="Calibri"/>
        </w:rPr>
        <w:t xml:space="preserve"> </w:t>
      </w:r>
    </w:p>
    <w:p w14:paraId="1CA72437" w14:textId="77777777" w:rsidR="003E455D" w:rsidRDefault="003E455D" w:rsidP="003E455D">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8" w:history="1">
        <w:r>
          <w:rPr>
            <w:rStyle w:val="Hyperlink"/>
            <w:rFonts w:ascii="Calibri" w:hAnsi="Calibri"/>
          </w:rPr>
          <w:t>hammerr@wbu.edu</w:t>
        </w:r>
      </w:hyperlink>
      <w:r>
        <w:rPr>
          <w:rFonts w:ascii="Calibri" w:hAnsi="Calibri"/>
        </w:rPr>
        <w:t xml:space="preserve"> or call 1-866-547-9192 for </w:t>
      </w:r>
    </w:p>
    <w:p w14:paraId="53250E99" w14:textId="77777777" w:rsidR="003E455D" w:rsidRDefault="003E455D" w:rsidP="003E455D">
      <w:pPr>
        <w:spacing w:after="0"/>
        <w:rPr>
          <w:rFonts w:ascii="Calibri" w:hAnsi="Calibri"/>
        </w:rPr>
      </w:pPr>
      <w:r>
        <w:rPr>
          <w:rFonts w:ascii="Calibri" w:hAnsi="Calibri"/>
        </w:rPr>
        <w:t xml:space="preserve">24/7 Blackboard Support. </w:t>
      </w:r>
    </w:p>
    <w:p w14:paraId="4FADDB66" w14:textId="77777777" w:rsidR="004066A3" w:rsidRPr="0039378D" w:rsidRDefault="004066A3" w:rsidP="004066A3">
      <w:pPr>
        <w:spacing w:after="0"/>
      </w:pPr>
    </w:p>
    <w:p w14:paraId="5BC6AD66" w14:textId="77777777" w:rsidR="004066A3" w:rsidRPr="0039378D" w:rsidRDefault="004066A3" w:rsidP="004066A3">
      <w:pPr>
        <w:spacing w:after="0"/>
        <w:outlineLvl w:val="1"/>
        <w:rPr>
          <w:b/>
          <w:vanish/>
        </w:rPr>
      </w:pPr>
      <w:r w:rsidRPr="0039378D">
        <w:rPr>
          <w:b/>
        </w:rPr>
        <w:t>Student Grade Appeals</w:t>
      </w:r>
    </w:p>
    <w:p w14:paraId="6FF6F79F"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086793B" w14:textId="77777777" w:rsidR="005042F5" w:rsidRDefault="005042F5" w:rsidP="000C2431">
      <w:pPr>
        <w:pStyle w:val="SyllabiHeading"/>
        <w:rPr>
          <w:b/>
        </w:rPr>
      </w:pPr>
      <w:r w:rsidRPr="005042F5">
        <w:rPr>
          <w:b/>
        </w:rPr>
        <w:t>Course Requirements and Grading Criteria</w:t>
      </w:r>
    </w:p>
    <w:p w14:paraId="7F898E09" w14:textId="1D1509A9" w:rsidR="00507BC1" w:rsidRPr="00C4226E" w:rsidRDefault="00507BC1" w:rsidP="00507BC1">
      <w:pPr>
        <w:pStyle w:val="NormalWeb"/>
        <w:rPr>
          <w:rFonts w:ascii="Calibri" w:hAnsi="Calibri" w:cs="Calibri"/>
          <w:b/>
          <w:bCs/>
          <w:color w:val="000000"/>
          <w:sz w:val="22"/>
          <w:szCs w:val="22"/>
        </w:rPr>
      </w:pPr>
      <w:permStart w:id="1082854662" w:edGrp="everyone"/>
      <w:r w:rsidRPr="00507BC1">
        <w:rPr>
          <w:rFonts w:ascii="Calibri" w:hAnsi="Calibri" w:cs="Calibri"/>
          <w:b/>
          <w:bCs/>
          <w:color w:val="000000"/>
          <w:sz w:val="22"/>
          <w:szCs w:val="22"/>
        </w:rPr>
        <w:t>Assignments:</w:t>
      </w:r>
      <w:r w:rsidRPr="00507BC1">
        <w:rPr>
          <w:rFonts w:ascii="Calibri" w:hAnsi="Calibri" w:cs="Calibri"/>
          <w:color w:val="000000"/>
          <w:sz w:val="22"/>
          <w:szCs w:val="22"/>
        </w:rPr>
        <w:t xml:space="preserve"> A schedule of reading/video assignments, assignment due dates, and exams dates is listed in Blackboard. Assigned chapters are to be read, videos viewed, and assignments completed by </w:t>
      </w:r>
      <w:r w:rsidRPr="00507BC1">
        <w:rPr>
          <w:rFonts w:ascii="Calibri" w:hAnsi="Calibri" w:cs="Calibri"/>
          <w:color w:val="000000"/>
          <w:sz w:val="22"/>
          <w:szCs w:val="22"/>
        </w:rPr>
        <w:lastRenderedPageBreak/>
        <w:t xml:space="preserve">midnight, Central Standard Time, on Saturday night ending the week. The course is designed to run from Sunday morning to midnight the following Saturday. </w:t>
      </w:r>
      <w:r w:rsidRPr="00C4226E">
        <w:rPr>
          <w:rFonts w:ascii="Calibri" w:hAnsi="Calibri" w:cs="Calibri"/>
          <w:b/>
          <w:bCs/>
          <w:color w:val="000000"/>
          <w:sz w:val="22"/>
          <w:szCs w:val="22"/>
        </w:rPr>
        <w:t>As this is only an eight-week course, it is important that you constantly keep up with your assignments.</w:t>
      </w:r>
    </w:p>
    <w:p w14:paraId="4B204AF9" w14:textId="77777777" w:rsidR="00507BC1" w:rsidRPr="00507BC1" w:rsidRDefault="00507BC1" w:rsidP="00507BC1">
      <w:pPr>
        <w:pStyle w:val="NormalWeb"/>
        <w:rPr>
          <w:rFonts w:ascii="Calibri" w:hAnsi="Calibri" w:cs="Calibri"/>
          <w:color w:val="000000"/>
          <w:sz w:val="22"/>
          <w:szCs w:val="22"/>
        </w:rPr>
      </w:pPr>
    </w:p>
    <w:p w14:paraId="5B1AE026" w14:textId="7477A575" w:rsidR="00507BC1" w:rsidRPr="00507BC1" w:rsidRDefault="00507BC1" w:rsidP="00507BC1">
      <w:pPr>
        <w:pStyle w:val="NormalWeb"/>
        <w:rPr>
          <w:rFonts w:ascii="Calibri" w:hAnsi="Calibri" w:cs="Calibri"/>
          <w:color w:val="000000"/>
          <w:sz w:val="22"/>
          <w:szCs w:val="22"/>
        </w:rPr>
      </w:pPr>
      <w:r w:rsidRPr="00507BC1">
        <w:rPr>
          <w:rFonts w:ascii="Calibri" w:hAnsi="Calibri" w:cs="Calibri"/>
          <w:b/>
          <w:bCs/>
          <w:color w:val="000000"/>
          <w:sz w:val="22"/>
          <w:szCs w:val="22"/>
        </w:rPr>
        <w:t>Shared Document Assignments:</w:t>
      </w:r>
      <w:r w:rsidRPr="00507BC1">
        <w:rPr>
          <w:rFonts w:ascii="Calibri" w:hAnsi="Calibri" w:cs="Calibri"/>
          <w:color w:val="000000"/>
          <w:sz w:val="22"/>
          <w:szCs w:val="22"/>
        </w:rPr>
        <w:t xml:space="preserve">  Access to documents in a OneDrive shared folder for this class</w:t>
      </w:r>
      <w:r>
        <w:rPr>
          <w:rFonts w:ascii="Calibri" w:hAnsi="Calibri" w:cs="Calibri"/>
          <w:color w:val="000000"/>
          <w:sz w:val="22"/>
          <w:szCs w:val="22"/>
        </w:rPr>
        <w:t>,</w:t>
      </w:r>
      <w:r w:rsidRPr="00507BC1">
        <w:rPr>
          <w:rFonts w:ascii="Calibri" w:hAnsi="Calibri" w:cs="Calibri"/>
          <w:color w:val="000000"/>
          <w:sz w:val="22"/>
          <w:szCs w:val="22"/>
        </w:rPr>
        <w:t xml:space="preserve"> </w:t>
      </w:r>
      <w:r>
        <w:rPr>
          <w:rFonts w:ascii="Calibri" w:hAnsi="Calibri" w:cs="Calibri"/>
          <w:color w:val="000000"/>
          <w:sz w:val="22"/>
          <w:szCs w:val="22"/>
        </w:rPr>
        <w:t xml:space="preserve">and available to download from Blackboard, </w:t>
      </w:r>
      <w:r w:rsidRPr="00507BC1">
        <w:rPr>
          <w:rFonts w:ascii="Calibri" w:hAnsi="Calibri" w:cs="Calibri"/>
          <w:color w:val="000000"/>
          <w:sz w:val="22"/>
          <w:szCs w:val="22"/>
        </w:rPr>
        <w:t>will be available at the beginning of the week the shared assignment is due. Completion of the required activities is due by midnight Saturday in the week it is assigned. OneDrive is an online cloud file storage feature available in your Wayland Student email account, along with access to Word, Excel, PowerPoint and other Microsoft Office applications online and available for download for free as a WBU student.</w:t>
      </w:r>
    </w:p>
    <w:p w14:paraId="780EE053" w14:textId="77777777" w:rsidR="00507BC1" w:rsidRDefault="00507BC1" w:rsidP="00507BC1">
      <w:pPr>
        <w:pStyle w:val="NormalWeb"/>
        <w:rPr>
          <w:rFonts w:ascii="Calibri" w:hAnsi="Calibri" w:cs="Calibri"/>
          <w:color w:val="000000"/>
          <w:sz w:val="22"/>
          <w:szCs w:val="22"/>
        </w:rPr>
      </w:pPr>
    </w:p>
    <w:p w14:paraId="3115F131" w14:textId="5E4E2C85" w:rsidR="00507BC1" w:rsidRPr="00507BC1" w:rsidRDefault="00507BC1" w:rsidP="00507BC1">
      <w:pPr>
        <w:pStyle w:val="NormalWeb"/>
        <w:rPr>
          <w:rFonts w:ascii="Calibri" w:hAnsi="Calibri" w:cs="Calibri"/>
          <w:color w:val="000000"/>
          <w:sz w:val="22"/>
          <w:szCs w:val="22"/>
        </w:rPr>
      </w:pPr>
      <w:r w:rsidRPr="00507BC1">
        <w:rPr>
          <w:rFonts w:ascii="Calibri" w:hAnsi="Calibri" w:cs="Calibri"/>
          <w:b/>
          <w:bCs/>
          <w:color w:val="000000"/>
          <w:sz w:val="22"/>
          <w:szCs w:val="22"/>
        </w:rPr>
        <w:t>Labs:</w:t>
      </w:r>
      <w:r w:rsidRPr="00507BC1">
        <w:rPr>
          <w:rFonts w:ascii="Calibri" w:hAnsi="Calibri" w:cs="Calibri"/>
          <w:color w:val="000000"/>
          <w:sz w:val="22"/>
          <w:szCs w:val="22"/>
        </w:rPr>
        <w:t xml:space="preserve">  Your lab grades will be posted on the Blackboard Web Site automatically, and all other assessments by the end of the week following the scheduled due date. The required reading and videos are essential to this course and make completion of the assignments and tests much easier. They contain good information and will prepare you for the assignments. More information will be provided in Blackboard. All work submitted must be your own.</w:t>
      </w:r>
    </w:p>
    <w:p w14:paraId="19819F52" w14:textId="77777777" w:rsidR="00507BC1" w:rsidRDefault="00507BC1" w:rsidP="00507BC1">
      <w:pPr>
        <w:pStyle w:val="NormalWeb"/>
        <w:rPr>
          <w:rFonts w:ascii="Calibri" w:hAnsi="Calibri" w:cs="Calibri"/>
          <w:color w:val="000000"/>
          <w:sz w:val="22"/>
          <w:szCs w:val="22"/>
        </w:rPr>
      </w:pPr>
    </w:p>
    <w:p w14:paraId="0D129DE6" w14:textId="6DC0D393" w:rsidR="00507BC1" w:rsidRPr="00507BC1" w:rsidRDefault="00507BC1" w:rsidP="00507BC1">
      <w:pPr>
        <w:pStyle w:val="NormalWeb"/>
        <w:rPr>
          <w:rFonts w:ascii="Calibri" w:hAnsi="Calibri" w:cs="Calibri"/>
          <w:color w:val="000000"/>
          <w:sz w:val="22"/>
          <w:szCs w:val="22"/>
        </w:rPr>
      </w:pPr>
      <w:r w:rsidRPr="00507BC1">
        <w:rPr>
          <w:rFonts w:ascii="Calibri" w:hAnsi="Calibri" w:cs="Calibri"/>
          <w:b/>
          <w:bCs/>
          <w:color w:val="000000"/>
          <w:sz w:val="22"/>
          <w:szCs w:val="22"/>
        </w:rPr>
        <w:t xml:space="preserve">Final Exam: </w:t>
      </w:r>
      <w:r w:rsidRPr="00507BC1">
        <w:rPr>
          <w:rFonts w:ascii="Calibri" w:hAnsi="Calibri" w:cs="Calibri"/>
          <w:color w:val="000000"/>
          <w:sz w:val="22"/>
          <w:szCs w:val="22"/>
        </w:rPr>
        <w:t xml:space="preserve"> The final exam will be a comprehensive exam over everything covered in this course during the semester on Word, Excel and PowerPoint.</w:t>
      </w:r>
    </w:p>
    <w:p w14:paraId="54C1ECD4" w14:textId="25CB7A50" w:rsidR="00507BC1" w:rsidRDefault="00507BC1" w:rsidP="00507BC1">
      <w:pPr>
        <w:pStyle w:val="NormalWeb"/>
        <w:rPr>
          <w:rFonts w:ascii="Calibri" w:hAnsi="Calibri" w:cs="Calibri"/>
          <w:b/>
          <w:bCs/>
          <w:color w:val="000000"/>
          <w:sz w:val="22"/>
          <w:szCs w:val="22"/>
        </w:rPr>
      </w:pPr>
    </w:p>
    <w:p w14:paraId="25AC78B9" w14:textId="47576E51" w:rsidR="00507BC1" w:rsidRDefault="00507BC1" w:rsidP="00507BC1">
      <w:pPr>
        <w:rPr>
          <w:rFonts w:ascii="Calibri" w:hAnsi="Calibri" w:cs="Calibri"/>
          <w:color w:val="000000"/>
        </w:rPr>
      </w:pPr>
      <w:r w:rsidRPr="00507BC1">
        <w:rPr>
          <w:rFonts w:ascii="Calibri" w:hAnsi="Calibri" w:cs="Calibri"/>
          <w:b/>
          <w:bCs/>
          <w:color w:val="000000"/>
        </w:rPr>
        <w:t>Grades:</w:t>
      </w:r>
      <w:r w:rsidRPr="702FB563">
        <w:rPr>
          <w:rFonts w:ascii="Arial" w:eastAsia="Arial" w:hAnsi="Arial" w:cs="Arial"/>
          <w:color w:val="000000" w:themeColor="text1"/>
        </w:rPr>
        <w:t xml:space="preserve">  </w:t>
      </w:r>
      <w:r w:rsidRPr="00507BC1">
        <w:rPr>
          <w:rFonts w:ascii="Calibri" w:hAnsi="Calibri" w:cs="Calibri"/>
          <w:color w:val="000000"/>
        </w:rPr>
        <w:t xml:space="preserve">Grades will be based on students’ preparation and participation in class assignments, </w:t>
      </w:r>
      <w:proofErr w:type="spellStart"/>
      <w:r w:rsidRPr="00507BC1">
        <w:rPr>
          <w:rFonts w:ascii="Calibri" w:hAnsi="Calibri" w:cs="Calibri"/>
          <w:color w:val="000000"/>
        </w:rPr>
        <w:t>TestOut</w:t>
      </w:r>
      <w:proofErr w:type="spellEnd"/>
      <w:r w:rsidRPr="00507BC1">
        <w:rPr>
          <w:rFonts w:ascii="Calibri" w:hAnsi="Calibri" w:cs="Calibri"/>
          <w:color w:val="000000"/>
        </w:rPr>
        <w:t xml:space="preserve"> assignments, and exams.</w:t>
      </w:r>
    </w:p>
    <w:p w14:paraId="002FFF55" w14:textId="4C63148E" w:rsidR="00C4226E" w:rsidRDefault="00C4226E" w:rsidP="00507BC1">
      <w:pPr>
        <w:rPr>
          <w:rFonts w:ascii="Calibri" w:hAnsi="Calibri" w:cs="Calibri"/>
          <w:color w:val="000000"/>
        </w:rPr>
      </w:pPr>
    </w:p>
    <w:tbl>
      <w:tblPr>
        <w:tblStyle w:val="TableGrid"/>
        <w:tblW w:w="0" w:type="auto"/>
        <w:jc w:val="center"/>
        <w:tblLook w:val="04A0" w:firstRow="1" w:lastRow="0" w:firstColumn="1" w:lastColumn="0" w:noHBand="0" w:noVBand="1"/>
      </w:tblPr>
      <w:tblGrid>
        <w:gridCol w:w="3600"/>
        <w:gridCol w:w="1620"/>
      </w:tblGrid>
      <w:tr w:rsidR="00C4226E" w14:paraId="40ACF710" w14:textId="77777777" w:rsidTr="00C4226E">
        <w:trPr>
          <w:jc w:val="center"/>
        </w:trPr>
        <w:tc>
          <w:tcPr>
            <w:tcW w:w="3600" w:type="dxa"/>
            <w:shd w:val="clear" w:color="auto" w:fill="D0CECE" w:themeFill="background2" w:themeFillShade="E6"/>
            <w:vAlign w:val="center"/>
          </w:tcPr>
          <w:p w14:paraId="69C785AA" w14:textId="1FCE011F" w:rsidR="00C4226E" w:rsidRDefault="00C4226E" w:rsidP="00C4226E">
            <w:pPr>
              <w:rPr>
                <w:rFonts w:ascii="Calibri" w:hAnsi="Calibri" w:cs="Calibri"/>
                <w:color w:val="000000"/>
              </w:rPr>
            </w:pPr>
            <w:r w:rsidRPr="0E80062B">
              <w:rPr>
                <w:rFonts w:ascii="Arial" w:eastAsia="Arial" w:hAnsi="Arial" w:cs="Arial"/>
                <w:b/>
                <w:bCs/>
              </w:rPr>
              <w:t>Requirement</w:t>
            </w:r>
          </w:p>
        </w:tc>
        <w:tc>
          <w:tcPr>
            <w:tcW w:w="1620" w:type="dxa"/>
            <w:shd w:val="clear" w:color="auto" w:fill="D0CECE" w:themeFill="background2" w:themeFillShade="E6"/>
            <w:vAlign w:val="center"/>
          </w:tcPr>
          <w:p w14:paraId="265FB4EF" w14:textId="3D0DB630" w:rsidR="00C4226E" w:rsidRDefault="00C4226E" w:rsidP="00C4226E">
            <w:pPr>
              <w:jc w:val="center"/>
              <w:rPr>
                <w:rFonts w:ascii="Calibri" w:hAnsi="Calibri" w:cs="Calibri"/>
                <w:color w:val="000000"/>
              </w:rPr>
            </w:pPr>
            <w:r w:rsidRPr="0E80062B">
              <w:rPr>
                <w:rFonts w:ascii="Arial" w:eastAsia="Arial" w:hAnsi="Arial" w:cs="Arial"/>
                <w:b/>
                <w:bCs/>
              </w:rPr>
              <w:t>Percent of Grade</w:t>
            </w:r>
          </w:p>
        </w:tc>
      </w:tr>
      <w:tr w:rsidR="00C4226E" w14:paraId="2A5F927E" w14:textId="77777777" w:rsidTr="00C4226E">
        <w:trPr>
          <w:jc w:val="center"/>
        </w:trPr>
        <w:tc>
          <w:tcPr>
            <w:tcW w:w="3600" w:type="dxa"/>
            <w:vAlign w:val="center"/>
          </w:tcPr>
          <w:p w14:paraId="77FE5181" w14:textId="6B4CC035" w:rsidR="00C4226E" w:rsidRPr="0E80062B" w:rsidRDefault="00C4226E" w:rsidP="00C4226E">
            <w:pPr>
              <w:rPr>
                <w:rFonts w:ascii="Arial" w:eastAsia="Arial" w:hAnsi="Arial" w:cs="Arial"/>
                <w:b/>
                <w:bCs/>
              </w:rPr>
            </w:pPr>
            <w:r w:rsidRPr="0E80062B">
              <w:rPr>
                <w:rFonts w:ascii="Arial" w:eastAsia="Arial" w:hAnsi="Arial" w:cs="Arial"/>
              </w:rPr>
              <w:t>Weekly Labs/Exams</w:t>
            </w:r>
          </w:p>
        </w:tc>
        <w:tc>
          <w:tcPr>
            <w:tcW w:w="1620" w:type="dxa"/>
            <w:vAlign w:val="center"/>
          </w:tcPr>
          <w:p w14:paraId="7289C536" w14:textId="283B4C9E" w:rsidR="00C4226E" w:rsidRPr="0E80062B" w:rsidRDefault="00C4226E" w:rsidP="00C4226E">
            <w:pPr>
              <w:jc w:val="center"/>
              <w:rPr>
                <w:rFonts w:ascii="Arial" w:eastAsia="Arial" w:hAnsi="Arial" w:cs="Arial"/>
                <w:b/>
                <w:bCs/>
              </w:rPr>
            </w:pPr>
            <w:r w:rsidRPr="0E80062B">
              <w:rPr>
                <w:rFonts w:ascii="Arial" w:eastAsia="Arial" w:hAnsi="Arial" w:cs="Arial"/>
              </w:rPr>
              <w:t>40%</w:t>
            </w:r>
          </w:p>
        </w:tc>
      </w:tr>
      <w:tr w:rsidR="00C4226E" w14:paraId="2B6012AD" w14:textId="77777777" w:rsidTr="00C4226E">
        <w:trPr>
          <w:jc w:val="center"/>
        </w:trPr>
        <w:tc>
          <w:tcPr>
            <w:tcW w:w="3600" w:type="dxa"/>
            <w:vAlign w:val="center"/>
          </w:tcPr>
          <w:p w14:paraId="6280753C" w14:textId="3E1CA3DF" w:rsidR="00C4226E" w:rsidRPr="0E80062B" w:rsidRDefault="00C4226E" w:rsidP="00C4226E">
            <w:pPr>
              <w:rPr>
                <w:rFonts w:ascii="Arial" w:eastAsia="Arial" w:hAnsi="Arial" w:cs="Arial"/>
              </w:rPr>
            </w:pPr>
            <w:r w:rsidRPr="0E80062B">
              <w:rPr>
                <w:rFonts w:ascii="Arial" w:eastAsia="Arial" w:hAnsi="Arial" w:cs="Arial"/>
              </w:rPr>
              <w:t>Shared Document Assignments</w:t>
            </w:r>
          </w:p>
        </w:tc>
        <w:tc>
          <w:tcPr>
            <w:tcW w:w="1620" w:type="dxa"/>
            <w:vAlign w:val="center"/>
          </w:tcPr>
          <w:p w14:paraId="751E6D9D" w14:textId="339ECD1E" w:rsidR="00C4226E" w:rsidRPr="0E80062B" w:rsidRDefault="00C4226E" w:rsidP="00C4226E">
            <w:pPr>
              <w:jc w:val="center"/>
              <w:rPr>
                <w:rFonts w:ascii="Arial" w:eastAsia="Arial" w:hAnsi="Arial" w:cs="Arial"/>
              </w:rPr>
            </w:pPr>
            <w:r w:rsidRPr="0E80062B">
              <w:rPr>
                <w:rFonts w:ascii="Arial" w:eastAsia="Arial" w:hAnsi="Arial" w:cs="Arial"/>
              </w:rPr>
              <w:t>20%</w:t>
            </w:r>
          </w:p>
        </w:tc>
      </w:tr>
      <w:tr w:rsidR="00C4226E" w14:paraId="69E3C210" w14:textId="77777777" w:rsidTr="00C4226E">
        <w:trPr>
          <w:jc w:val="center"/>
        </w:trPr>
        <w:tc>
          <w:tcPr>
            <w:tcW w:w="3600" w:type="dxa"/>
            <w:vAlign w:val="center"/>
          </w:tcPr>
          <w:p w14:paraId="0B4F69BD" w14:textId="28DFED99" w:rsidR="00C4226E" w:rsidRPr="0E80062B" w:rsidRDefault="00C4226E" w:rsidP="00C4226E">
            <w:pPr>
              <w:rPr>
                <w:rFonts w:ascii="Arial" w:eastAsia="Arial" w:hAnsi="Arial" w:cs="Arial"/>
              </w:rPr>
            </w:pPr>
            <w:r w:rsidRPr="0E80062B">
              <w:rPr>
                <w:rFonts w:ascii="Arial" w:eastAsia="Arial" w:hAnsi="Arial" w:cs="Arial"/>
              </w:rPr>
              <w:t>Certification Exam</w:t>
            </w:r>
          </w:p>
        </w:tc>
        <w:tc>
          <w:tcPr>
            <w:tcW w:w="1620" w:type="dxa"/>
            <w:vAlign w:val="center"/>
          </w:tcPr>
          <w:p w14:paraId="009832DC" w14:textId="4E9F495D" w:rsidR="00C4226E" w:rsidRPr="0E80062B" w:rsidRDefault="00C4226E" w:rsidP="00C4226E">
            <w:pPr>
              <w:jc w:val="center"/>
              <w:rPr>
                <w:rFonts w:ascii="Arial" w:eastAsia="Arial" w:hAnsi="Arial" w:cs="Arial"/>
              </w:rPr>
            </w:pPr>
            <w:r w:rsidRPr="0E80062B">
              <w:rPr>
                <w:rFonts w:ascii="Arial" w:eastAsia="Arial" w:hAnsi="Arial" w:cs="Arial"/>
              </w:rPr>
              <w:t>40%</w:t>
            </w:r>
          </w:p>
        </w:tc>
      </w:tr>
      <w:tr w:rsidR="00C4226E" w:rsidRPr="00C4226E" w14:paraId="3FD1121E" w14:textId="77777777" w:rsidTr="00C4226E">
        <w:trPr>
          <w:jc w:val="center"/>
        </w:trPr>
        <w:tc>
          <w:tcPr>
            <w:tcW w:w="3600" w:type="dxa"/>
            <w:shd w:val="clear" w:color="auto" w:fill="D0CECE" w:themeFill="background2" w:themeFillShade="E6"/>
            <w:vAlign w:val="center"/>
          </w:tcPr>
          <w:p w14:paraId="3B6E1C5C" w14:textId="52B0D21A" w:rsidR="00C4226E" w:rsidRPr="00C4226E" w:rsidRDefault="00C4226E" w:rsidP="00C4226E">
            <w:pPr>
              <w:jc w:val="right"/>
              <w:rPr>
                <w:rFonts w:ascii="Arial" w:eastAsia="Arial" w:hAnsi="Arial" w:cs="Arial"/>
                <w:b/>
                <w:bCs/>
              </w:rPr>
            </w:pPr>
            <w:r w:rsidRPr="00C4226E">
              <w:rPr>
                <w:rFonts w:ascii="Arial" w:eastAsia="Arial" w:hAnsi="Arial" w:cs="Arial"/>
                <w:b/>
                <w:bCs/>
              </w:rPr>
              <w:t>Total</w:t>
            </w:r>
          </w:p>
        </w:tc>
        <w:tc>
          <w:tcPr>
            <w:tcW w:w="1620" w:type="dxa"/>
            <w:shd w:val="clear" w:color="auto" w:fill="D0CECE" w:themeFill="background2" w:themeFillShade="E6"/>
            <w:vAlign w:val="center"/>
          </w:tcPr>
          <w:p w14:paraId="0A42CD77" w14:textId="065EC448" w:rsidR="00C4226E" w:rsidRPr="00C4226E" w:rsidRDefault="00C4226E" w:rsidP="00C4226E">
            <w:pPr>
              <w:jc w:val="center"/>
              <w:rPr>
                <w:rFonts w:ascii="Arial" w:eastAsia="Arial" w:hAnsi="Arial" w:cs="Arial"/>
                <w:b/>
                <w:bCs/>
              </w:rPr>
            </w:pPr>
            <w:r w:rsidRPr="00C4226E">
              <w:rPr>
                <w:rFonts w:ascii="Arial" w:eastAsia="Arial" w:hAnsi="Arial" w:cs="Arial"/>
                <w:b/>
                <w:bCs/>
              </w:rPr>
              <w:t>100%</w:t>
            </w:r>
          </w:p>
        </w:tc>
      </w:tr>
    </w:tbl>
    <w:p w14:paraId="101859AA" w14:textId="77777777" w:rsidR="00C4226E" w:rsidRPr="00507BC1" w:rsidRDefault="00C4226E" w:rsidP="00507BC1">
      <w:pPr>
        <w:rPr>
          <w:rFonts w:ascii="Calibri" w:hAnsi="Calibri" w:cs="Calibri"/>
          <w:color w:val="000000"/>
        </w:rPr>
      </w:pPr>
    </w:p>
    <w:tbl>
      <w:tblPr>
        <w:tblW w:w="0" w:type="auto"/>
        <w:jc w:val="center"/>
        <w:tblLayout w:type="fixed"/>
        <w:tblLook w:val="04A0" w:firstRow="1" w:lastRow="0" w:firstColumn="1" w:lastColumn="0" w:noHBand="0" w:noVBand="1"/>
      </w:tblPr>
      <w:tblGrid>
        <w:gridCol w:w="1830"/>
        <w:gridCol w:w="1365"/>
        <w:gridCol w:w="2370"/>
        <w:gridCol w:w="1080"/>
      </w:tblGrid>
      <w:tr w:rsidR="00507BC1" w14:paraId="516FDC1B" w14:textId="77777777" w:rsidTr="00662B66">
        <w:trPr>
          <w:trHeight w:val="435"/>
          <w:jc w:val="center"/>
        </w:trPr>
        <w:tc>
          <w:tcPr>
            <w:tcW w:w="6645" w:type="dxa"/>
            <w:gridSpan w:val="4"/>
            <w:tcBorders>
              <w:top w:val="double" w:sz="6" w:space="0" w:color="auto"/>
              <w:left w:val="double" w:sz="6" w:space="0" w:color="000000" w:themeColor="text1"/>
              <w:bottom w:val="double" w:sz="6" w:space="0" w:color="000000" w:themeColor="text1"/>
              <w:right w:val="double" w:sz="6" w:space="0" w:color="000000" w:themeColor="text1"/>
            </w:tcBorders>
            <w:shd w:val="clear" w:color="auto" w:fill="D0CECE" w:themeFill="background2" w:themeFillShade="E6"/>
            <w:vAlign w:val="center"/>
          </w:tcPr>
          <w:p w14:paraId="27570BE3" w14:textId="77777777" w:rsidR="00507BC1" w:rsidRDefault="00507BC1" w:rsidP="00662B66">
            <w:pPr>
              <w:jc w:val="center"/>
              <w:rPr>
                <w:rFonts w:ascii="Arial" w:eastAsia="Arial" w:hAnsi="Arial" w:cs="Arial"/>
                <w:b/>
                <w:bCs/>
              </w:rPr>
            </w:pPr>
            <w:r w:rsidRPr="0E80062B">
              <w:rPr>
                <w:rFonts w:ascii="Arial" w:eastAsia="Arial" w:hAnsi="Arial" w:cs="Arial"/>
                <w:b/>
                <w:bCs/>
              </w:rPr>
              <w:t>Grading Scale</w:t>
            </w:r>
          </w:p>
        </w:tc>
      </w:tr>
      <w:tr w:rsidR="00507BC1" w14:paraId="1B10EFB7" w14:textId="77777777" w:rsidTr="00662B66">
        <w:trPr>
          <w:jc w:val="center"/>
        </w:trPr>
        <w:tc>
          <w:tcPr>
            <w:tcW w:w="1830" w:type="dxa"/>
            <w:tcBorders>
              <w:top w:val="double" w:sz="6" w:space="0" w:color="auto"/>
              <w:left w:val="double" w:sz="6" w:space="0" w:color="auto"/>
              <w:bottom w:val="double" w:sz="6" w:space="0" w:color="auto"/>
              <w:right w:val="single" w:sz="6" w:space="0" w:color="auto"/>
            </w:tcBorders>
            <w:shd w:val="clear" w:color="auto" w:fill="D0CECE" w:themeFill="background2" w:themeFillShade="E6"/>
            <w:vAlign w:val="center"/>
          </w:tcPr>
          <w:p w14:paraId="4B5BCD14" w14:textId="77777777" w:rsidR="00507BC1" w:rsidRDefault="00507BC1" w:rsidP="00662B66">
            <w:pPr>
              <w:jc w:val="center"/>
              <w:rPr>
                <w:rFonts w:ascii="Arial" w:eastAsia="Arial" w:hAnsi="Arial" w:cs="Arial"/>
                <w:b/>
                <w:bCs/>
              </w:rPr>
            </w:pPr>
            <w:r w:rsidRPr="0E80062B">
              <w:rPr>
                <w:rFonts w:ascii="Arial" w:eastAsia="Arial" w:hAnsi="Arial" w:cs="Arial"/>
                <w:b/>
                <w:bCs/>
              </w:rPr>
              <w:t>Total Points</w:t>
            </w:r>
          </w:p>
        </w:tc>
        <w:tc>
          <w:tcPr>
            <w:tcW w:w="1365" w:type="dxa"/>
            <w:tcBorders>
              <w:top w:val="double" w:sz="6" w:space="0" w:color="auto"/>
              <w:left w:val="double" w:sz="6" w:space="0" w:color="auto"/>
              <w:bottom w:val="double" w:sz="6" w:space="0" w:color="auto"/>
              <w:right w:val="single" w:sz="6" w:space="0" w:color="auto"/>
            </w:tcBorders>
            <w:shd w:val="clear" w:color="auto" w:fill="D0CECE" w:themeFill="background2" w:themeFillShade="E6"/>
            <w:vAlign w:val="center"/>
          </w:tcPr>
          <w:p w14:paraId="1BD746DE" w14:textId="77777777" w:rsidR="00507BC1" w:rsidRDefault="00507BC1" w:rsidP="00662B66">
            <w:pPr>
              <w:jc w:val="center"/>
              <w:rPr>
                <w:rFonts w:ascii="Arial" w:eastAsia="Arial" w:hAnsi="Arial" w:cs="Arial"/>
                <w:b/>
                <w:bCs/>
              </w:rPr>
            </w:pPr>
            <w:r w:rsidRPr="0E80062B">
              <w:rPr>
                <w:rFonts w:ascii="Arial" w:eastAsia="Arial" w:hAnsi="Arial" w:cs="Arial"/>
                <w:b/>
                <w:bCs/>
              </w:rPr>
              <w:t>Letter Grade</w:t>
            </w:r>
          </w:p>
        </w:tc>
        <w:tc>
          <w:tcPr>
            <w:tcW w:w="2370" w:type="dxa"/>
            <w:tcBorders>
              <w:top w:val="double" w:sz="6" w:space="0" w:color="auto"/>
              <w:left w:val="double" w:sz="6" w:space="0" w:color="auto"/>
              <w:bottom w:val="double" w:sz="6" w:space="0" w:color="auto"/>
              <w:right w:val="single" w:sz="6" w:space="0" w:color="auto"/>
            </w:tcBorders>
            <w:shd w:val="clear" w:color="auto" w:fill="D0CECE" w:themeFill="background2" w:themeFillShade="E6"/>
            <w:vAlign w:val="center"/>
          </w:tcPr>
          <w:p w14:paraId="2CC67AE1" w14:textId="77777777" w:rsidR="00507BC1" w:rsidRDefault="00507BC1" w:rsidP="00662B66">
            <w:pPr>
              <w:jc w:val="center"/>
              <w:rPr>
                <w:rFonts w:ascii="Arial" w:eastAsia="Arial" w:hAnsi="Arial" w:cs="Arial"/>
              </w:rPr>
            </w:pPr>
            <w:r w:rsidRPr="0E80062B">
              <w:rPr>
                <w:rFonts w:ascii="Arial" w:eastAsia="Arial" w:hAnsi="Arial" w:cs="Arial"/>
                <w:b/>
                <w:bCs/>
              </w:rPr>
              <w:t>Percent Equivalent</w:t>
            </w:r>
          </w:p>
        </w:tc>
        <w:tc>
          <w:tcPr>
            <w:tcW w:w="1080" w:type="dxa"/>
            <w:tcBorders>
              <w:top w:val="double" w:sz="6" w:space="0" w:color="auto"/>
              <w:left w:val="single" w:sz="6" w:space="0" w:color="auto"/>
              <w:bottom w:val="double" w:sz="6" w:space="0" w:color="auto"/>
              <w:right w:val="double" w:sz="6" w:space="0" w:color="auto"/>
            </w:tcBorders>
            <w:shd w:val="clear" w:color="auto" w:fill="D0CECE" w:themeFill="background2" w:themeFillShade="E6"/>
            <w:vAlign w:val="center"/>
          </w:tcPr>
          <w:p w14:paraId="5564E779" w14:textId="77777777" w:rsidR="00507BC1" w:rsidRDefault="00507BC1" w:rsidP="00662B66">
            <w:pPr>
              <w:jc w:val="center"/>
              <w:rPr>
                <w:rFonts w:ascii="Arial" w:eastAsia="Arial" w:hAnsi="Arial" w:cs="Arial"/>
              </w:rPr>
            </w:pPr>
            <w:r w:rsidRPr="0E80062B">
              <w:rPr>
                <w:rFonts w:ascii="Arial" w:eastAsia="Arial" w:hAnsi="Arial" w:cs="Arial"/>
                <w:b/>
                <w:bCs/>
              </w:rPr>
              <w:t>Grade Point</w:t>
            </w:r>
          </w:p>
        </w:tc>
      </w:tr>
      <w:tr w:rsidR="00507BC1" w14:paraId="27B09532" w14:textId="77777777" w:rsidTr="00662B66">
        <w:trPr>
          <w:jc w:val="center"/>
        </w:trPr>
        <w:tc>
          <w:tcPr>
            <w:tcW w:w="1830" w:type="dxa"/>
            <w:tcBorders>
              <w:top w:val="double" w:sz="6" w:space="0" w:color="auto"/>
              <w:left w:val="double" w:sz="6" w:space="0" w:color="auto"/>
              <w:bottom w:val="single" w:sz="6" w:space="0" w:color="auto"/>
              <w:right w:val="single" w:sz="6" w:space="0" w:color="auto"/>
            </w:tcBorders>
          </w:tcPr>
          <w:p w14:paraId="73C90263" w14:textId="77777777" w:rsidR="00507BC1" w:rsidRDefault="00507BC1" w:rsidP="00662B66">
            <w:pPr>
              <w:jc w:val="center"/>
              <w:rPr>
                <w:rFonts w:ascii="Arial" w:eastAsia="Arial" w:hAnsi="Arial" w:cs="Arial"/>
              </w:rPr>
            </w:pPr>
            <w:r w:rsidRPr="0E80062B">
              <w:rPr>
                <w:rFonts w:ascii="Arial" w:eastAsia="Arial" w:hAnsi="Arial" w:cs="Arial"/>
              </w:rPr>
              <w:t>900-1000</w:t>
            </w:r>
          </w:p>
        </w:tc>
        <w:tc>
          <w:tcPr>
            <w:tcW w:w="1365" w:type="dxa"/>
            <w:tcBorders>
              <w:top w:val="double" w:sz="6" w:space="0" w:color="auto"/>
              <w:left w:val="double" w:sz="6" w:space="0" w:color="auto"/>
              <w:bottom w:val="single" w:sz="6" w:space="0" w:color="auto"/>
              <w:right w:val="single" w:sz="6" w:space="0" w:color="auto"/>
            </w:tcBorders>
          </w:tcPr>
          <w:p w14:paraId="016D980A" w14:textId="77777777" w:rsidR="00507BC1" w:rsidRDefault="00507BC1" w:rsidP="00662B66">
            <w:pPr>
              <w:jc w:val="center"/>
              <w:rPr>
                <w:rFonts w:ascii="Arial" w:eastAsia="Arial" w:hAnsi="Arial" w:cs="Arial"/>
              </w:rPr>
            </w:pPr>
            <w:r w:rsidRPr="0E80062B">
              <w:rPr>
                <w:rFonts w:ascii="Arial" w:eastAsia="Arial" w:hAnsi="Arial" w:cs="Arial"/>
              </w:rPr>
              <w:t>A</w:t>
            </w:r>
          </w:p>
        </w:tc>
        <w:tc>
          <w:tcPr>
            <w:tcW w:w="2370" w:type="dxa"/>
            <w:tcBorders>
              <w:top w:val="double" w:sz="6" w:space="0" w:color="auto"/>
              <w:left w:val="double" w:sz="6" w:space="0" w:color="auto"/>
              <w:bottom w:val="single" w:sz="6" w:space="0" w:color="auto"/>
              <w:right w:val="single" w:sz="6" w:space="0" w:color="auto"/>
            </w:tcBorders>
          </w:tcPr>
          <w:p w14:paraId="646E65B6" w14:textId="77777777" w:rsidR="00507BC1" w:rsidRDefault="00507BC1" w:rsidP="00662B66">
            <w:pPr>
              <w:jc w:val="center"/>
              <w:rPr>
                <w:rFonts w:ascii="Arial" w:eastAsia="Arial" w:hAnsi="Arial" w:cs="Arial"/>
              </w:rPr>
            </w:pPr>
            <w:r w:rsidRPr="0E80062B">
              <w:rPr>
                <w:rFonts w:ascii="Arial" w:eastAsia="Arial" w:hAnsi="Arial" w:cs="Arial"/>
              </w:rPr>
              <w:t>90 – 100%</w:t>
            </w:r>
          </w:p>
        </w:tc>
        <w:tc>
          <w:tcPr>
            <w:tcW w:w="1080" w:type="dxa"/>
            <w:tcBorders>
              <w:top w:val="double" w:sz="6" w:space="0" w:color="auto"/>
              <w:left w:val="single" w:sz="6" w:space="0" w:color="auto"/>
              <w:bottom w:val="single" w:sz="6" w:space="0" w:color="auto"/>
              <w:right w:val="double" w:sz="6" w:space="0" w:color="auto"/>
            </w:tcBorders>
          </w:tcPr>
          <w:p w14:paraId="7A40EC27" w14:textId="77777777" w:rsidR="00507BC1" w:rsidRDefault="00507BC1" w:rsidP="00662B66">
            <w:pPr>
              <w:jc w:val="center"/>
              <w:rPr>
                <w:rFonts w:ascii="Arial" w:eastAsia="Arial" w:hAnsi="Arial" w:cs="Arial"/>
              </w:rPr>
            </w:pPr>
            <w:r w:rsidRPr="0E80062B">
              <w:rPr>
                <w:rFonts w:ascii="Arial" w:eastAsia="Arial" w:hAnsi="Arial" w:cs="Arial"/>
              </w:rPr>
              <w:t>4.0</w:t>
            </w:r>
          </w:p>
        </w:tc>
      </w:tr>
      <w:tr w:rsidR="00507BC1" w14:paraId="6A03A3A9" w14:textId="77777777" w:rsidTr="00662B66">
        <w:trPr>
          <w:jc w:val="center"/>
        </w:trPr>
        <w:tc>
          <w:tcPr>
            <w:tcW w:w="1830" w:type="dxa"/>
            <w:tcBorders>
              <w:top w:val="single" w:sz="6" w:space="0" w:color="auto"/>
              <w:left w:val="double" w:sz="6" w:space="0" w:color="auto"/>
              <w:bottom w:val="single" w:sz="6" w:space="0" w:color="auto"/>
              <w:right w:val="single" w:sz="6" w:space="0" w:color="auto"/>
            </w:tcBorders>
          </w:tcPr>
          <w:p w14:paraId="3C5870E9" w14:textId="77777777" w:rsidR="00507BC1" w:rsidRDefault="00507BC1" w:rsidP="00662B66">
            <w:pPr>
              <w:jc w:val="center"/>
              <w:rPr>
                <w:rFonts w:ascii="Arial" w:eastAsia="Arial" w:hAnsi="Arial" w:cs="Arial"/>
              </w:rPr>
            </w:pPr>
            <w:r w:rsidRPr="0E80062B">
              <w:rPr>
                <w:rFonts w:ascii="Arial" w:eastAsia="Arial" w:hAnsi="Arial" w:cs="Arial"/>
              </w:rPr>
              <w:t>800-899</w:t>
            </w:r>
          </w:p>
        </w:tc>
        <w:tc>
          <w:tcPr>
            <w:tcW w:w="1365" w:type="dxa"/>
            <w:tcBorders>
              <w:top w:val="single" w:sz="6" w:space="0" w:color="auto"/>
              <w:left w:val="double" w:sz="6" w:space="0" w:color="auto"/>
              <w:bottom w:val="single" w:sz="6" w:space="0" w:color="auto"/>
              <w:right w:val="single" w:sz="6" w:space="0" w:color="auto"/>
            </w:tcBorders>
          </w:tcPr>
          <w:p w14:paraId="27F07B01" w14:textId="77777777" w:rsidR="00507BC1" w:rsidRDefault="00507BC1" w:rsidP="00662B66">
            <w:pPr>
              <w:jc w:val="center"/>
              <w:rPr>
                <w:rFonts w:ascii="Arial" w:eastAsia="Arial" w:hAnsi="Arial" w:cs="Arial"/>
              </w:rPr>
            </w:pPr>
            <w:r w:rsidRPr="0E80062B">
              <w:rPr>
                <w:rFonts w:ascii="Arial" w:eastAsia="Arial" w:hAnsi="Arial" w:cs="Arial"/>
              </w:rPr>
              <w:t>B</w:t>
            </w:r>
          </w:p>
        </w:tc>
        <w:tc>
          <w:tcPr>
            <w:tcW w:w="2370" w:type="dxa"/>
            <w:tcBorders>
              <w:top w:val="single" w:sz="6" w:space="0" w:color="auto"/>
              <w:left w:val="double" w:sz="6" w:space="0" w:color="auto"/>
              <w:bottom w:val="single" w:sz="6" w:space="0" w:color="auto"/>
              <w:right w:val="single" w:sz="6" w:space="0" w:color="auto"/>
            </w:tcBorders>
          </w:tcPr>
          <w:p w14:paraId="4FAB9F77" w14:textId="77777777" w:rsidR="00507BC1" w:rsidRDefault="00507BC1" w:rsidP="00662B66">
            <w:pPr>
              <w:jc w:val="center"/>
              <w:rPr>
                <w:rFonts w:ascii="Arial" w:eastAsia="Arial" w:hAnsi="Arial" w:cs="Arial"/>
              </w:rPr>
            </w:pPr>
            <w:r w:rsidRPr="0E80062B">
              <w:rPr>
                <w:rFonts w:ascii="Arial" w:eastAsia="Arial" w:hAnsi="Arial" w:cs="Arial"/>
              </w:rPr>
              <w:t>80 – 89%</w:t>
            </w:r>
          </w:p>
        </w:tc>
        <w:tc>
          <w:tcPr>
            <w:tcW w:w="1080" w:type="dxa"/>
            <w:tcBorders>
              <w:top w:val="single" w:sz="6" w:space="0" w:color="auto"/>
              <w:left w:val="single" w:sz="6" w:space="0" w:color="auto"/>
              <w:bottom w:val="single" w:sz="6" w:space="0" w:color="auto"/>
              <w:right w:val="double" w:sz="6" w:space="0" w:color="auto"/>
            </w:tcBorders>
          </w:tcPr>
          <w:p w14:paraId="06118ABA" w14:textId="77777777" w:rsidR="00507BC1" w:rsidRDefault="00507BC1" w:rsidP="00662B66">
            <w:pPr>
              <w:jc w:val="center"/>
              <w:rPr>
                <w:rFonts w:ascii="Arial" w:eastAsia="Arial" w:hAnsi="Arial" w:cs="Arial"/>
              </w:rPr>
            </w:pPr>
            <w:r w:rsidRPr="0E80062B">
              <w:rPr>
                <w:rFonts w:ascii="Arial" w:eastAsia="Arial" w:hAnsi="Arial" w:cs="Arial"/>
              </w:rPr>
              <w:t>3.0</w:t>
            </w:r>
          </w:p>
        </w:tc>
      </w:tr>
      <w:tr w:rsidR="00507BC1" w14:paraId="393ABED2" w14:textId="77777777" w:rsidTr="00662B66">
        <w:trPr>
          <w:jc w:val="center"/>
        </w:trPr>
        <w:tc>
          <w:tcPr>
            <w:tcW w:w="1830" w:type="dxa"/>
            <w:tcBorders>
              <w:top w:val="single" w:sz="6" w:space="0" w:color="auto"/>
              <w:left w:val="double" w:sz="6" w:space="0" w:color="auto"/>
              <w:bottom w:val="single" w:sz="6" w:space="0" w:color="auto"/>
              <w:right w:val="single" w:sz="6" w:space="0" w:color="auto"/>
            </w:tcBorders>
          </w:tcPr>
          <w:p w14:paraId="28AA7D09" w14:textId="77777777" w:rsidR="00507BC1" w:rsidRDefault="00507BC1" w:rsidP="00662B66">
            <w:pPr>
              <w:jc w:val="center"/>
              <w:rPr>
                <w:rFonts w:ascii="Arial" w:eastAsia="Arial" w:hAnsi="Arial" w:cs="Arial"/>
              </w:rPr>
            </w:pPr>
            <w:r w:rsidRPr="0E80062B">
              <w:rPr>
                <w:rFonts w:ascii="Arial" w:eastAsia="Arial" w:hAnsi="Arial" w:cs="Arial"/>
              </w:rPr>
              <w:t>700-799</w:t>
            </w:r>
          </w:p>
        </w:tc>
        <w:tc>
          <w:tcPr>
            <w:tcW w:w="1365" w:type="dxa"/>
            <w:tcBorders>
              <w:top w:val="single" w:sz="6" w:space="0" w:color="auto"/>
              <w:left w:val="double" w:sz="6" w:space="0" w:color="auto"/>
              <w:bottom w:val="single" w:sz="6" w:space="0" w:color="auto"/>
              <w:right w:val="single" w:sz="6" w:space="0" w:color="auto"/>
            </w:tcBorders>
          </w:tcPr>
          <w:p w14:paraId="2F8B98AA" w14:textId="77777777" w:rsidR="00507BC1" w:rsidRDefault="00507BC1" w:rsidP="00662B66">
            <w:pPr>
              <w:jc w:val="center"/>
              <w:rPr>
                <w:rFonts w:ascii="Arial" w:eastAsia="Arial" w:hAnsi="Arial" w:cs="Arial"/>
              </w:rPr>
            </w:pPr>
            <w:r w:rsidRPr="0E80062B">
              <w:rPr>
                <w:rFonts w:ascii="Arial" w:eastAsia="Arial" w:hAnsi="Arial" w:cs="Arial"/>
              </w:rPr>
              <w:t>C</w:t>
            </w:r>
          </w:p>
        </w:tc>
        <w:tc>
          <w:tcPr>
            <w:tcW w:w="2370" w:type="dxa"/>
            <w:tcBorders>
              <w:top w:val="single" w:sz="6" w:space="0" w:color="auto"/>
              <w:left w:val="double" w:sz="6" w:space="0" w:color="auto"/>
              <w:bottom w:val="single" w:sz="6" w:space="0" w:color="auto"/>
              <w:right w:val="single" w:sz="6" w:space="0" w:color="auto"/>
            </w:tcBorders>
          </w:tcPr>
          <w:p w14:paraId="196C75CC" w14:textId="77777777" w:rsidR="00507BC1" w:rsidRDefault="00507BC1" w:rsidP="00662B66">
            <w:pPr>
              <w:jc w:val="center"/>
              <w:rPr>
                <w:rFonts w:ascii="Arial" w:eastAsia="Arial" w:hAnsi="Arial" w:cs="Arial"/>
              </w:rPr>
            </w:pPr>
            <w:r w:rsidRPr="0E80062B">
              <w:rPr>
                <w:rFonts w:ascii="Arial" w:eastAsia="Arial" w:hAnsi="Arial" w:cs="Arial"/>
              </w:rPr>
              <w:t>70 – 79%</w:t>
            </w:r>
          </w:p>
        </w:tc>
        <w:tc>
          <w:tcPr>
            <w:tcW w:w="1080" w:type="dxa"/>
            <w:tcBorders>
              <w:top w:val="single" w:sz="6" w:space="0" w:color="auto"/>
              <w:left w:val="single" w:sz="6" w:space="0" w:color="auto"/>
              <w:bottom w:val="single" w:sz="6" w:space="0" w:color="auto"/>
              <w:right w:val="double" w:sz="6" w:space="0" w:color="auto"/>
            </w:tcBorders>
          </w:tcPr>
          <w:p w14:paraId="70EFC3E3" w14:textId="77777777" w:rsidR="00507BC1" w:rsidRDefault="00507BC1" w:rsidP="00662B66">
            <w:pPr>
              <w:jc w:val="center"/>
              <w:rPr>
                <w:rFonts w:ascii="Arial" w:eastAsia="Arial" w:hAnsi="Arial" w:cs="Arial"/>
              </w:rPr>
            </w:pPr>
            <w:r w:rsidRPr="0E80062B">
              <w:rPr>
                <w:rFonts w:ascii="Arial" w:eastAsia="Arial" w:hAnsi="Arial" w:cs="Arial"/>
              </w:rPr>
              <w:t>2.0</w:t>
            </w:r>
          </w:p>
        </w:tc>
      </w:tr>
      <w:tr w:rsidR="00507BC1" w14:paraId="76DBF612" w14:textId="77777777" w:rsidTr="00662B66">
        <w:trPr>
          <w:jc w:val="center"/>
        </w:trPr>
        <w:tc>
          <w:tcPr>
            <w:tcW w:w="1830" w:type="dxa"/>
            <w:tcBorders>
              <w:top w:val="single" w:sz="6" w:space="0" w:color="auto"/>
              <w:left w:val="double" w:sz="6" w:space="0" w:color="auto"/>
              <w:bottom w:val="single" w:sz="6" w:space="0" w:color="auto"/>
              <w:right w:val="single" w:sz="6" w:space="0" w:color="auto"/>
            </w:tcBorders>
          </w:tcPr>
          <w:p w14:paraId="1DB752BC" w14:textId="77777777" w:rsidR="00507BC1" w:rsidRDefault="00507BC1" w:rsidP="00662B66">
            <w:pPr>
              <w:jc w:val="center"/>
              <w:rPr>
                <w:rFonts w:ascii="Arial" w:eastAsia="Arial" w:hAnsi="Arial" w:cs="Arial"/>
              </w:rPr>
            </w:pPr>
            <w:r w:rsidRPr="0E80062B">
              <w:rPr>
                <w:rFonts w:ascii="Arial" w:eastAsia="Arial" w:hAnsi="Arial" w:cs="Arial"/>
              </w:rPr>
              <w:t>600-699</w:t>
            </w:r>
          </w:p>
        </w:tc>
        <w:tc>
          <w:tcPr>
            <w:tcW w:w="1365" w:type="dxa"/>
            <w:tcBorders>
              <w:top w:val="single" w:sz="6" w:space="0" w:color="auto"/>
              <w:left w:val="double" w:sz="6" w:space="0" w:color="auto"/>
              <w:bottom w:val="single" w:sz="6" w:space="0" w:color="auto"/>
              <w:right w:val="single" w:sz="6" w:space="0" w:color="auto"/>
            </w:tcBorders>
          </w:tcPr>
          <w:p w14:paraId="1CEDC4F9" w14:textId="77777777" w:rsidR="00507BC1" w:rsidRDefault="00507BC1" w:rsidP="00662B66">
            <w:pPr>
              <w:jc w:val="center"/>
              <w:rPr>
                <w:rFonts w:ascii="Arial" w:eastAsia="Arial" w:hAnsi="Arial" w:cs="Arial"/>
              </w:rPr>
            </w:pPr>
            <w:r w:rsidRPr="0E80062B">
              <w:rPr>
                <w:rFonts w:ascii="Arial" w:eastAsia="Arial" w:hAnsi="Arial" w:cs="Arial"/>
              </w:rPr>
              <w:t>D</w:t>
            </w:r>
          </w:p>
        </w:tc>
        <w:tc>
          <w:tcPr>
            <w:tcW w:w="2370" w:type="dxa"/>
            <w:tcBorders>
              <w:top w:val="single" w:sz="6" w:space="0" w:color="auto"/>
              <w:left w:val="double" w:sz="6" w:space="0" w:color="auto"/>
              <w:bottom w:val="single" w:sz="6" w:space="0" w:color="auto"/>
              <w:right w:val="single" w:sz="6" w:space="0" w:color="auto"/>
            </w:tcBorders>
          </w:tcPr>
          <w:p w14:paraId="68AA53A7" w14:textId="77777777" w:rsidR="00507BC1" w:rsidRDefault="00507BC1" w:rsidP="00662B66">
            <w:pPr>
              <w:jc w:val="center"/>
              <w:rPr>
                <w:rFonts w:ascii="Arial" w:eastAsia="Arial" w:hAnsi="Arial" w:cs="Arial"/>
              </w:rPr>
            </w:pPr>
            <w:r w:rsidRPr="0E80062B">
              <w:rPr>
                <w:rFonts w:ascii="Arial" w:eastAsia="Arial" w:hAnsi="Arial" w:cs="Arial"/>
              </w:rPr>
              <w:t>60 – 69%</w:t>
            </w:r>
          </w:p>
        </w:tc>
        <w:tc>
          <w:tcPr>
            <w:tcW w:w="1080" w:type="dxa"/>
            <w:tcBorders>
              <w:top w:val="single" w:sz="6" w:space="0" w:color="auto"/>
              <w:left w:val="single" w:sz="6" w:space="0" w:color="auto"/>
              <w:bottom w:val="single" w:sz="6" w:space="0" w:color="auto"/>
              <w:right w:val="double" w:sz="6" w:space="0" w:color="auto"/>
            </w:tcBorders>
          </w:tcPr>
          <w:p w14:paraId="69582DA5" w14:textId="77777777" w:rsidR="00507BC1" w:rsidRDefault="00507BC1" w:rsidP="00662B66">
            <w:pPr>
              <w:jc w:val="center"/>
              <w:rPr>
                <w:rFonts w:ascii="Arial" w:eastAsia="Arial" w:hAnsi="Arial" w:cs="Arial"/>
              </w:rPr>
            </w:pPr>
            <w:r w:rsidRPr="0E80062B">
              <w:rPr>
                <w:rFonts w:ascii="Arial" w:eastAsia="Arial" w:hAnsi="Arial" w:cs="Arial"/>
              </w:rPr>
              <w:t>1.0</w:t>
            </w:r>
          </w:p>
        </w:tc>
      </w:tr>
      <w:tr w:rsidR="00507BC1" w14:paraId="2730885C" w14:textId="77777777" w:rsidTr="00662B66">
        <w:trPr>
          <w:jc w:val="center"/>
        </w:trPr>
        <w:tc>
          <w:tcPr>
            <w:tcW w:w="1830" w:type="dxa"/>
            <w:tcBorders>
              <w:top w:val="single" w:sz="6" w:space="0" w:color="auto"/>
              <w:left w:val="double" w:sz="6" w:space="0" w:color="auto"/>
              <w:bottom w:val="double" w:sz="6" w:space="0" w:color="auto"/>
              <w:right w:val="single" w:sz="6" w:space="0" w:color="auto"/>
            </w:tcBorders>
          </w:tcPr>
          <w:p w14:paraId="6F7BF64A" w14:textId="77777777" w:rsidR="00507BC1" w:rsidRDefault="00507BC1" w:rsidP="00662B66">
            <w:pPr>
              <w:jc w:val="center"/>
              <w:rPr>
                <w:rFonts w:ascii="Arial" w:eastAsia="Arial" w:hAnsi="Arial" w:cs="Arial"/>
              </w:rPr>
            </w:pPr>
            <w:r w:rsidRPr="0E80062B">
              <w:rPr>
                <w:rFonts w:ascii="Arial" w:eastAsia="Arial" w:hAnsi="Arial" w:cs="Arial"/>
              </w:rPr>
              <w:t>000-599</w:t>
            </w:r>
          </w:p>
        </w:tc>
        <w:tc>
          <w:tcPr>
            <w:tcW w:w="1365" w:type="dxa"/>
            <w:tcBorders>
              <w:top w:val="single" w:sz="6" w:space="0" w:color="auto"/>
              <w:left w:val="double" w:sz="6" w:space="0" w:color="auto"/>
              <w:bottom w:val="double" w:sz="6" w:space="0" w:color="auto"/>
              <w:right w:val="single" w:sz="6" w:space="0" w:color="auto"/>
            </w:tcBorders>
          </w:tcPr>
          <w:p w14:paraId="01A46880" w14:textId="77777777" w:rsidR="00507BC1" w:rsidRDefault="00507BC1" w:rsidP="00662B66">
            <w:pPr>
              <w:jc w:val="center"/>
              <w:rPr>
                <w:rFonts w:ascii="Arial" w:eastAsia="Arial" w:hAnsi="Arial" w:cs="Arial"/>
              </w:rPr>
            </w:pPr>
            <w:r w:rsidRPr="0E80062B">
              <w:rPr>
                <w:rFonts w:ascii="Arial" w:eastAsia="Arial" w:hAnsi="Arial" w:cs="Arial"/>
              </w:rPr>
              <w:t>F</w:t>
            </w:r>
          </w:p>
        </w:tc>
        <w:tc>
          <w:tcPr>
            <w:tcW w:w="2370" w:type="dxa"/>
            <w:tcBorders>
              <w:top w:val="single" w:sz="6" w:space="0" w:color="auto"/>
              <w:left w:val="double" w:sz="6" w:space="0" w:color="auto"/>
              <w:bottom w:val="double" w:sz="6" w:space="0" w:color="auto"/>
              <w:right w:val="single" w:sz="6" w:space="0" w:color="auto"/>
            </w:tcBorders>
          </w:tcPr>
          <w:p w14:paraId="1B49B478" w14:textId="77777777" w:rsidR="00507BC1" w:rsidRDefault="00507BC1" w:rsidP="00662B66">
            <w:pPr>
              <w:jc w:val="center"/>
              <w:rPr>
                <w:rFonts w:ascii="Arial" w:eastAsia="Arial" w:hAnsi="Arial" w:cs="Arial"/>
              </w:rPr>
            </w:pPr>
            <w:r w:rsidRPr="0E80062B">
              <w:rPr>
                <w:rFonts w:ascii="Arial" w:eastAsia="Arial" w:hAnsi="Arial" w:cs="Arial"/>
              </w:rPr>
              <w:t>Below 60</w:t>
            </w:r>
          </w:p>
        </w:tc>
        <w:tc>
          <w:tcPr>
            <w:tcW w:w="1080" w:type="dxa"/>
            <w:tcBorders>
              <w:top w:val="single" w:sz="6" w:space="0" w:color="auto"/>
              <w:left w:val="single" w:sz="6" w:space="0" w:color="auto"/>
              <w:bottom w:val="double" w:sz="6" w:space="0" w:color="auto"/>
              <w:right w:val="double" w:sz="6" w:space="0" w:color="auto"/>
            </w:tcBorders>
          </w:tcPr>
          <w:p w14:paraId="759D1B62" w14:textId="77777777" w:rsidR="00507BC1" w:rsidRDefault="00507BC1" w:rsidP="00662B66">
            <w:pPr>
              <w:jc w:val="center"/>
              <w:rPr>
                <w:rFonts w:ascii="Arial" w:eastAsia="Arial" w:hAnsi="Arial" w:cs="Arial"/>
              </w:rPr>
            </w:pPr>
            <w:r w:rsidRPr="0E80062B">
              <w:rPr>
                <w:rFonts w:ascii="Arial" w:eastAsia="Arial" w:hAnsi="Arial" w:cs="Arial"/>
              </w:rPr>
              <w:t>0.0</w:t>
            </w:r>
          </w:p>
        </w:tc>
      </w:tr>
    </w:tbl>
    <w:p w14:paraId="0A20089C" w14:textId="77777777" w:rsidR="00507BC1" w:rsidRDefault="00507BC1" w:rsidP="00507BC1">
      <w:pPr>
        <w:pStyle w:val="NormalWeb"/>
        <w:rPr>
          <w:rFonts w:ascii="Calibri" w:hAnsi="Calibri" w:cs="Calibri"/>
          <w:b/>
          <w:bCs/>
          <w:color w:val="000000"/>
          <w:sz w:val="22"/>
          <w:szCs w:val="22"/>
        </w:rPr>
      </w:pPr>
    </w:p>
    <w:permEnd w:id="1082854662"/>
    <w:p w14:paraId="188F1377" w14:textId="6FBBA76B"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43EA6D75"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1376084F" w14:textId="77777777" w:rsidR="004732FD" w:rsidRPr="004732FD" w:rsidRDefault="004732FD" w:rsidP="000C2431">
      <w:pPr>
        <w:pStyle w:val="SyllabiHeading"/>
        <w:rPr>
          <w:b/>
        </w:rPr>
      </w:pPr>
      <w:r w:rsidRPr="004732FD">
        <w:rPr>
          <w:b/>
        </w:rPr>
        <w:lastRenderedPageBreak/>
        <w:t>Tentative Schedule</w:t>
      </w:r>
    </w:p>
    <w:p w14:paraId="50C09446" w14:textId="63801A68" w:rsidR="00507BC1" w:rsidRDefault="00507BC1" w:rsidP="00507BC1">
      <w:pPr>
        <w:rPr>
          <w:rFonts w:eastAsia="Arial" w:cstheme="minorHAnsi"/>
          <w:b/>
          <w:bCs/>
          <w:color w:val="000000" w:themeColor="text1"/>
        </w:rPr>
      </w:pPr>
      <w:permStart w:id="1680296546" w:edGrp="everyone"/>
      <w:r w:rsidRPr="00507BC1">
        <w:rPr>
          <w:rFonts w:eastAsia="Arial" w:cstheme="minorHAnsi"/>
          <w:b/>
          <w:bCs/>
          <w:color w:val="000000" w:themeColor="text1"/>
        </w:rPr>
        <w:t>(Calendar, Topics, Assignments).  Schedule may be adjusted as needed.</w:t>
      </w:r>
    </w:p>
    <w:p w14:paraId="4481F28E" w14:textId="77777777" w:rsidR="00DB055E" w:rsidRPr="00507BC1" w:rsidRDefault="00DB055E" w:rsidP="00507BC1">
      <w:pPr>
        <w:rPr>
          <w:rFonts w:eastAsia="Arial" w:cstheme="minorHAnsi"/>
          <w:color w:val="000000" w:themeColor="text1"/>
        </w:rPr>
      </w:pPr>
    </w:p>
    <w:p w14:paraId="070513EE" w14:textId="2F0D6637" w:rsidR="00507BC1" w:rsidRDefault="00DB055E" w:rsidP="00DB055E">
      <w:pPr>
        <w:jc w:val="both"/>
        <w:rPr>
          <w:rFonts w:eastAsia="Arial" w:cstheme="minorHAnsi"/>
          <w:b/>
          <w:bCs/>
          <w:color w:val="FF0000"/>
          <w:u w:val="single"/>
        </w:rPr>
      </w:pPr>
      <w:r w:rsidRPr="00DB055E">
        <w:rPr>
          <w:rFonts w:eastAsia="Arial" w:cstheme="minorHAnsi"/>
          <w:b/>
          <w:bCs/>
          <w:color w:val="FF0000"/>
        </w:rPr>
        <w:t>Spring</w:t>
      </w:r>
      <w:r w:rsidR="00507BC1" w:rsidRPr="00DB055E">
        <w:rPr>
          <w:rFonts w:eastAsia="Arial" w:cstheme="minorHAnsi"/>
          <w:b/>
          <w:bCs/>
          <w:color w:val="FF0000"/>
        </w:rPr>
        <w:t xml:space="preserve"> 202</w:t>
      </w:r>
      <w:r w:rsidRPr="00DB055E">
        <w:rPr>
          <w:rFonts w:eastAsia="Arial" w:cstheme="minorHAnsi"/>
          <w:b/>
          <w:bCs/>
          <w:color w:val="FF0000"/>
        </w:rPr>
        <w:t>3</w:t>
      </w:r>
      <w:r w:rsidR="00507BC1" w:rsidRPr="00DB055E">
        <w:rPr>
          <w:rFonts w:eastAsia="Arial" w:cstheme="minorHAnsi"/>
          <w:b/>
          <w:bCs/>
          <w:color w:val="FF0000"/>
        </w:rPr>
        <w:t xml:space="preserve"> </w:t>
      </w:r>
      <w:r w:rsidRPr="00DB055E">
        <w:rPr>
          <w:rFonts w:eastAsia="Arial" w:cstheme="minorHAnsi"/>
          <w:b/>
          <w:bCs/>
          <w:color w:val="FF0000"/>
        </w:rPr>
        <w:t>2</w:t>
      </w:r>
      <w:r w:rsidRPr="00DB055E">
        <w:rPr>
          <w:rFonts w:eastAsia="Arial" w:cstheme="minorHAnsi"/>
          <w:b/>
          <w:bCs/>
          <w:color w:val="FF0000"/>
          <w:vertAlign w:val="superscript"/>
        </w:rPr>
        <w:t>nd</w:t>
      </w:r>
      <w:r w:rsidR="00507BC1" w:rsidRPr="00DB055E">
        <w:rPr>
          <w:rFonts w:eastAsia="Arial" w:cstheme="minorHAnsi"/>
          <w:b/>
          <w:bCs/>
          <w:color w:val="FF0000"/>
        </w:rPr>
        <w:t xml:space="preserve"> 8 Week Session begins online on Monday, </w:t>
      </w:r>
      <w:r w:rsidRPr="00DB055E">
        <w:rPr>
          <w:rFonts w:eastAsia="Arial" w:cstheme="minorHAnsi"/>
          <w:b/>
          <w:bCs/>
          <w:color w:val="FF0000"/>
        </w:rPr>
        <w:t>March</w:t>
      </w:r>
      <w:r w:rsidR="00507BC1" w:rsidRPr="00DB055E">
        <w:rPr>
          <w:rFonts w:eastAsia="Arial" w:cstheme="minorHAnsi"/>
          <w:b/>
          <w:bCs/>
          <w:color w:val="FF0000"/>
        </w:rPr>
        <w:t xml:space="preserve"> </w:t>
      </w:r>
      <w:r w:rsidRPr="00DB055E">
        <w:rPr>
          <w:rFonts w:eastAsia="Arial" w:cstheme="minorHAnsi"/>
          <w:b/>
          <w:bCs/>
          <w:color w:val="FF0000"/>
        </w:rPr>
        <w:t>27</w:t>
      </w:r>
      <w:r w:rsidR="00507BC1" w:rsidRPr="00DB055E">
        <w:rPr>
          <w:rFonts w:eastAsia="Arial" w:cstheme="minorHAnsi"/>
          <w:b/>
          <w:bCs/>
          <w:color w:val="FF0000"/>
        </w:rPr>
        <w:t>, 202</w:t>
      </w:r>
      <w:r w:rsidRPr="00DB055E">
        <w:rPr>
          <w:rFonts w:eastAsia="Arial" w:cstheme="minorHAnsi"/>
          <w:b/>
          <w:bCs/>
          <w:color w:val="FF0000"/>
        </w:rPr>
        <w:t>3</w:t>
      </w:r>
      <w:r w:rsidR="00507BC1" w:rsidRPr="00DB055E">
        <w:rPr>
          <w:rFonts w:eastAsia="Arial" w:cstheme="minorHAnsi"/>
          <w:b/>
          <w:bCs/>
          <w:color w:val="FF0000"/>
        </w:rPr>
        <w:t xml:space="preserve"> and ends on Saturday, </w:t>
      </w:r>
      <w:r w:rsidRPr="00DB055E">
        <w:rPr>
          <w:rFonts w:eastAsia="Arial" w:cstheme="minorHAnsi"/>
          <w:b/>
          <w:bCs/>
          <w:color w:val="FF0000"/>
        </w:rPr>
        <w:t>May</w:t>
      </w:r>
      <w:r w:rsidR="00507BC1" w:rsidRPr="00DB055E">
        <w:rPr>
          <w:rFonts w:eastAsia="Arial" w:cstheme="minorHAnsi"/>
          <w:b/>
          <w:bCs/>
          <w:color w:val="FF0000"/>
        </w:rPr>
        <w:t xml:space="preserve"> </w:t>
      </w:r>
      <w:r w:rsidRPr="00DB055E">
        <w:rPr>
          <w:rFonts w:eastAsia="Arial" w:cstheme="minorHAnsi"/>
          <w:b/>
          <w:bCs/>
          <w:color w:val="FF0000"/>
        </w:rPr>
        <w:t>20</w:t>
      </w:r>
      <w:r w:rsidR="00507BC1" w:rsidRPr="00DB055E">
        <w:rPr>
          <w:rFonts w:eastAsia="Arial" w:cstheme="minorHAnsi"/>
          <w:b/>
          <w:bCs/>
          <w:color w:val="FF0000"/>
        </w:rPr>
        <w:t>, 202</w:t>
      </w:r>
      <w:r w:rsidRPr="00DB055E">
        <w:rPr>
          <w:rFonts w:eastAsia="Arial" w:cstheme="minorHAnsi"/>
          <w:b/>
          <w:bCs/>
          <w:color w:val="FF0000"/>
        </w:rPr>
        <w:t>3</w:t>
      </w:r>
      <w:r w:rsidR="00507BC1" w:rsidRPr="00DB055E">
        <w:rPr>
          <w:rFonts w:eastAsia="Arial" w:cstheme="minorHAnsi"/>
          <w:b/>
          <w:bCs/>
          <w:color w:val="FF0000"/>
        </w:rPr>
        <w:t>.</w:t>
      </w:r>
      <w:r w:rsidR="00507BC1" w:rsidRPr="00DB055E">
        <w:rPr>
          <w:rFonts w:eastAsia="Arial" w:cstheme="minorHAnsi"/>
          <w:b/>
          <w:bCs/>
          <w:color w:val="000000" w:themeColor="text1"/>
        </w:rPr>
        <w:t xml:space="preserve"> </w:t>
      </w:r>
      <w:r w:rsidR="00507BC1" w:rsidRPr="00DB055E">
        <w:rPr>
          <w:rFonts w:eastAsia="Arial" w:cstheme="minorHAnsi"/>
          <w:b/>
          <w:bCs/>
          <w:color w:val="FF0000"/>
        </w:rPr>
        <w:t xml:space="preserve"> </w:t>
      </w:r>
      <w:r w:rsidR="00507BC1" w:rsidRPr="00DB055E">
        <w:rPr>
          <w:rFonts w:eastAsia="Arial" w:cstheme="minorHAnsi"/>
          <w:b/>
          <w:bCs/>
          <w:color w:val="FF0000"/>
          <w:u w:val="single"/>
        </w:rPr>
        <w:t xml:space="preserve">All assignments and exams must be completed by midnight, </w:t>
      </w:r>
      <w:r w:rsidRPr="00DB055E">
        <w:rPr>
          <w:rFonts w:eastAsia="Arial" w:cstheme="minorHAnsi"/>
          <w:b/>
          <w:bCs/>
          <w:color w:val="FF0000"/>
          <w:u w:val="single"/>
        </w:rPr>
        <w:t>May</w:t>
      </w:r>
      <w:r w:rsidR="00507BC1" w:rsidRPr="00DB055E">
        <w:rPr>
          <w:rFonts w:eastAsia="Arial" w:cstheme="minorHAnsi"/>
          <w:b/>
          <w:bCs/>
          <w:color w:val="FF0000"/>
          <w:u w:val="single"/>
        </w:rPr>
        <w:t xml:space="preserve"> </w:t>
      </w:r>
      <w:r w:rsidRPr="00DB055E">
        <w:rPr>
          <w:rFonts w:eastAsia="Arial" w:cstheme="minorHAnsi"/>
          <w:b/>
          <w:bCs/>
          <w:color w:val="FF0000"/>
          <w:u w:val="single"/>
        </w:rPr>
        <w:t>20</w:t>
      </w:r>
      <w:r w:rsidR="00507BC1" w:rsidRPr="00DB055E">
        <w:rPr>
          <w:rFonts w:eastAsia="Arial" w:cstheme="minorHAnsi"/>
          <w:b/>
          <w:bCs/>
          <w:color w:val="FF0000"/>
          <w:u w:val="single"/>
        </w:rPr>
        <w:t>, 202</w:t>
      </w:r>
      <w:r w:rsidRPr="00DB055E">
        <w:rPr>
          <w:rFonts w:eastAsia="Arial" w:cstheme="minorHAnsi"/>
          <w:b/>
          <w:bCs/>
          <w:color w:val="FF0000"/>
          <w:u w:val="single"/>
        </w:rPr>
        <w:t>3</w:t>
      </w:r>
      <w:r w:rsidR="00507BC1" w:rsidRPr="00DB055E">
        <w:rPr>
          <w:rFonts w:eastAsia="Arial" w:cstheme="minorHAnsi"/>
          <w:b/>
          <w:bCs/>
          <w:color w:val="FF0000"/>
          <w:u w:val="single"/>
        </w:rPr>
        <w:t>.</w:t>
      </w:r>
    </w:p>
    <w:p w14:paraId="301709F3" w14:textId="77777777" w:rsidR="00DB055E" w:rsidRPr="00507BC1" w:rsidRDefault="00DB055E" w:rsidP="00507BC1">
      <w:pPr>
        <w:ind w:left="450"/>
        <w:rPr>
          <w:rFonts w:eastAsia="Arial" w:cstheme="minorHAnsi"/>
          <w:b/>
          <w:bCs/>
          <w:color w:val="000000" w:themeColor="text1"/>
        </w:rPr>
      </w:pPr>
    </w:p>
    <w:tbl>
      <w:tblPr>
        <w:tblStyle w:val="TableGrid"/>
        <w:tblW w:w="9351" w:type="dxa"/>
        <w:jc w:val="center"/>
        <w:tblLayout w:type="fixed"/>
        <w:tblLook w:val="06A0" w:firstRow="1" w:lastRow="0" w:firstColumn="1" w:lastColumn="0" w:noHBand="1" w:noVBand="1"/>
      </w:tblPr>
      <w:tblGrid>
        <w:gridCol w:w="1920"/>
        <w:gridCol w:w="6135"/>
        <w:gridCol w:w="1296"/>
      </w:tblGrid>
      <w:tr w:rsidR="00057721" w14:paraId="4358242B" w14:textId="4EA3AA22" w:rsidTr="00057721">
        <w:trPr>
          <w:jc w:val="center"/>
        </w:trPr>
        <w:tc>
          <w:tcPr>
            <w:tcW w:w="1920" w:type="dxa"/>
            <w:shd w:val="clear" w:color="auto" w:fill="D0CECE" w:themeFill="background2" w:themeFillShade="E6"/>
          </w:tcPr>
          <w:p w14:paraId="14103883" w14:textId="77777777" w:rsidR="00DB055E" w:rsidRPr="00057721" w:rsidRDefault="00DB055E" w:rsidP="00662B66">
            <w:pPr>
              <w:jc w:val="center"/>
              <w:rPr>
                <w:rFonts w:ascii="Arial" w:eastAsia="Arial" w:hAnsi="Arial" w:cs="Arial"/>
                <w:b/>
                <w:bCs/>
                <w:color w:val="000000" w:themeColor="text1"/>
              </w:rPr>
            </w:pPr>
            <w:r w:rsidRPr="00057721">
              <w:rPr>
                <w:rFonts w:ascii="Arial" w:eastAsia="Arial" w:hAnsi="Arial" w:cs="Arial"/>
                <w:b/>
                <w:bCs/>
                <w:color w:val="000000" w:themeColor="text1"/>
              </w:rPr>
              <w:t>Week</w:t>
            </w:r>
          </w:p>
        </w:tc>
        <w:tc>
          <w:tcPr>
            <w:tcW w:w="6135" w:type="dxa"/>
            <w:shd w:val="clear" w:color="auto" w:fill="D0CECE" w:themeFill="background2" w:themeFillShade="E6"/>
          </w:tcPr>
          <w:p w14:paraId="4D54A559" w14:textId="77777777" w:rsidR="00DB055E" w:rsidRPr="00057721" w:rsidRDefault="00DB055E" w:rsidP="00662B66">
            <w:pPr>
              <w:jc w:val="center"/>
              <w:rPr>
                <w:rFonts w:ascii="Arial" w:eastAsia="Arial" w:hAnsi="Arial" w:cs="Arial"/>
                <w:b/>
                <w:bCs/>
                <w:color w:val="000000" w:themeColor="text1"/>
              </w:rPr>
            </w:pPr>
            <w:r w:rsidRPr="00057721">
              <w:rPr>
                <w:rFonts w:ascii="Arial" w:eastAsia="Arial" w:hAnsi="Arial" w:cs="Arial"/>
                <w:b/>
                <w:bCs/>
                <w:color w:val="000000" w:themeColor="text1"/>
              </w:rPr>
              <w:t>Assignments</w:t>
            </w:r>
          </w:p>
        </w:tc>
        <w:tc>
          <w:tcPr>
            <w:tcW w:w="1296" w:type="dxa"/>
            <w:shd w:val="clear" w:color="auto" w:fill="D0CECE" w:themeFill="background2" w:themeFillShade="E6"/>
          </w:tcPr>
          <w:p w14:paraId="77C2C38C" w14:textId="383BE288" w:rsidR="00DB055E" w:rsidRPr="00057721" w:rsidRDefault="00DB055E" w:rsidP="00662B66">
            <w:pPr>
              <w:jc w:val="center"/>
              <w:rPr>
                <w:rFonts w:ascii="Arial" w:eastAsia="Arial" w:hAnsi="Arial" w:cs="Arial"/>
                <w:b/>
                <w:bCs/>
                <w:color w:val="000000" w:themeColor="text1"/>
              </w:rPr>
            </w:pPr>
            <w:r w:rsidRPr="00057721">
              <w:rPr>
                <w:rFonts w:ascii="Arial" w:eastAsia="Arial" w:hAnsi="Arial" w:cs="Arial"/>
                <w:b/>
                <w:bCs/>
                <w:color w:val="FF0000"/>
              </w:rPr>
              <w:t>Due Date</w:t>
            </w:r>
          </w:p>
        </w:tc>
      </w:tr>
      <w:tr w:rsidR="00DB055E" w14:paraId="10482BA4" w14:textId="05D4D2F7" w:rsidTr="00057721">
        <w:trPr>
          <w:jc w:val="center"/>
        </w:trPr>
        <w:tc>
          <w:tcPr>
            <w:tcW w:w="1920" w:type="dxa"/>
            <w:vAlign w:val="center"/>
          </w:tcPr>
          <w:p w14:paraId="2770617C" w14:textId="77777777" w:rsidR="00DB055E" w:rsidRPr="00057721" w:rsidRDefault="00DB055E" w:rsidP="00662B66">
            <w:pPr>
              <w:jc w:val="center"/>
              <w:rPr>
                <w:rFonts w:ascii="Arial" w:eastAsia="Arial" w:hAnsi="Arial" w:cs="Arial"/>
                <w:b/>
                <w:bCs/>
                <w:color w:val="000000" w:themeColor="text1"/>
              </w:rPr>
            </w:pPr>
            <w:r w:rsidRPr="00057721">
              <w:rPr>
                <w:rFonts w:ascii="Arial" w:eastAsia="Arial" w:hAnsi="Arial" w:cs="Arial"/>
                <w:b/>
                <w:bCs/>
                <w:color w:val="000000" w:themeColor="text1"/>
              </w:rPr>
              <w:t>Week 1</w:t>
            </w:r>
          </w:p>
          <w:p w14:paraId="1D58A00D" w14:textId="77777777" w:rsidR="00DB055E" w:rsidRPr="00057721" w:rsidRDefault="00DB055E" w:rsidP="00662B66">
            <w:pPr>
              <w:jc w:val="center"/>
              <w:rPr>
                <w:rFonts w:ascii="Arial" w:eastAsia="Arial" w:hAnsi="Arial" w:cs="Arial"/>
                <w:color w:val="000000" w:themeColor="text1"/>
              </w:rPr>
            </w:pPr>
          </w:p>
          <w:p w14:paraId="6C00C991" w14:textId="7DF49516" w:rsidR="00DB055E" w:rsidRPr="00057721" w:rsidRDefault="00DB055E" w:rsidP="00662B66">
            <w:pPr>
              <w:jc w:val="center"/>
              <w:rPr>
                <w:rFonts w:ascii="Arial" w:eastAsia="Arial" w:hAnsi="Arial" w:cs="Arial"/>
                <w:color w:val="000000" w:themeColor="text1"/>
              </w:rPr>
            </w:pPr>
            <w:r w:rsidRPr="00057721">
              <w:rPr>
                <w:rFonts w:ascii="Arial" w:eastAsia="Arial" w:hAnsi="Arial" w:cs="Arial"/>
                <w:color w:val="000000" w:themeColor="text1"/>
              </w:rPr>
              <w:t>March</w:t>
            </w:r>
            <w:r w:rsidRPr="00057721">
              <w:rPr>
                <w:rFonts w:ascii="Arial" w:eastAsia="Arial" w:hAnsi="Arial" w:cs="Arial"/>
                <w:color w:val="000000" w:themeColor="text1"/>
              </w:rPr>
              <w:t xml:space="preserve"> </w:t>
            </w:r>
            <w:r w:rsidRPr="00057721">
              <w:rPr>
                <w:rFonts w:ascii="Arial" w:eastAsia="Arial" w:hAnsi="Arial" w:cs="Arial"/>
                <w:color w:val="000000" w:themeColor="text1"/>
              </w:rPr>
              <w:t>27</w:t>
            </w:r>
            <w:r w:rsidRPr="00057721">
              <w:rPr>
                <w:rFonts w:ascii="Arial" w:eastAsia="Arial" w:hAnsi="Arial" w:cs="Arial"/>
                <w:color w:val="000000" w:themeColor="text1"/>
                <w:vertAlign w:val="superscript"/>
              </w:rPr>
              <w:t>th</w:t>
            </w:r>
            <w:r w:rsidRPr="00057721">
              <w:rPr>
                <w:rFonts w:ascii="Arial" w:eastAsia="Arial" w:hAnsi="Arial" w:cs="Arial"/>
                <w:color w:val="000000" w:themeColor="text1"/>
              </w:rPr>
              <w:t xml:space="preserve"> – April 2</w:t>
            </w:r>
            <w:r w:rsidRPr="00057721">
              <w:rPr>
                <w:rFonts w:ascii="Arial" w:eastAsia="Arial" w:hAnsi="Arial" w:cs="Arial"/>
                <w:color w:val="000000" w:themeColor="text1"/>
                <w:vertAlign w:val="superscript"/>
              </w:rPr>
              <w:t>nd</w:t>
            </w:r>
          </w:p>
        </w:tc>
        <w:tc>
          <w:tcPr>
            <w:tcW w:w="6135" w:type="dxa"/>
            <w:vAlign w:val="center"/>
          </w:tcPr>
          <w:p w14:paraId="7541BE60" w14:textId="77777777" w:rsidR="00DB055E" w:rsidRPr="00057721" w:rsidRDefault="00DB055E" w:rsidP="00662B66">
            <w:pPr>
              <w:jc w:val="center"/>
              <w:rPr>
                <w:rFonts w:ascii="Arial" w:eastAsia="Arial" w:hAnsi="Arial" w:cs="Arial"/>
                <w:color w:val="000000" w:themeColor="text1"/>
              </w:rPr>
            </w:pPr>
            <w:r w:rsidRPr="00057721">
              <w:rPr>
                <w:rFonts w:ascii="Arial" w:eastAsia="Arial" w:hAnsi="Arial" w:cs="Arial"/>
                <w:color w:val="000000" w:themeColor="text1"/>
              </w:rPr>
              <w:t>Introduction to the course - Getting Started Info. 0.1 - 0.6</w:t>
            </w:r>
          </w:p>
          <w:p w14:paraId="76316F12" w14:textId="77777777" w:rsidR="00DB055E" w:rsidRPr="00057721" w:rsidRDefault="00DB055E" w:rsidP="00662B66">
            <w:pPr>
              <w:jc w:val="center"/>
              <w:rPr>
                <w:rFonts w:ascii="Arial" w:eastAsia="Arial" w:hAnsi="Arial" w:cs="Arial"/>
                <w:color w:val="000000" w:themeColor="text1"/>
              </w:rPr>
            </w:pPr>
            <w:r w:rsidRPr="00057721">
              <w:rPr>
                <w:rFonts w:ascii="Arial" w:eastAsia="Arial" w:hAnsi="Arial" w:cs="Arial"/>
                <w:color w:val="000000" w:themeColor="text1"/>
              </w:rPr>
              <w:t>Participation assignment</w:t>
            </w:r>
          </w:p>
          <w:p w14:paraId="617EEBAA" w14:textId="77777777" w:rsidR="00DB055E" w:rsidRPr="00057721" w:rsidRDefault="00DB055E" w:rsidP="00662B66">
            <w:pPr>
              <w:jc w:val="center"/>
              <w:rPr>
                <w:rFonts w:ascii="Arial" w:eastAsia="Arial" w:hAnsi="Arial" w:cs="Arial"/>
                <w:color w:val="000000" w:themeColor="text1"/>
              </w:rPr>
            </w:pPr>
            <w:proofErr w:type="spellStart"/>
            <w:r w:rsidRPr="00057721">
              <w:rPr>
                <w:rFonts w:ascii="Arial" w:eastAsia="Arial" w:hAnsi="Arial" w:cs="Arial"/>
                <w:color w:val="000000" w:themeColor="text1"/>
              </w:rPr>
              <w:t>TestOut</w:t>
            </w:r>
            <w:proofErr w:type="spellEnd"/>
            <w:r w:rsidRPr="00057721">
              <w:rPr>
                <w:rFonts w:ascii="Arial" w:eastAsia="Arial" w:hAnsi="Arial" w:cs="Arial"/>
                <w:color w:val="000000" w:themeColor="text1"/>
              </w:rPr>
              <w:t xml:space="preserve"> 1.01 - 1.5 Online Essentials</w:t>
            </w:r>
          </w:p>
          <w:p w14:paraId="5D23C8C6" w14:textId="77777777" w:rsidR="00DB055E" w:rsidRPr="00057721" w:rsidRDefault="00DB055E" w:rsidP="00662B66">
            <w:pPr>
              <w:jc w:val="center"/>
              <w:rPr>
                <w:rFonts w:ascii="Arial" w:eastAsia="Arial" w:hAnsi="Arial" w:cs="Arial"/>
                <w:color w:val="000000" w:themeColor="text1"/>
              </w:rPr>
            </w:pPr>
            <w:proofErr w:type="spellStart"/>
            <w:r w:rsidRPr="00057721">
              <w:rPr>
                <w:rFonts w:ascii="Arial" w:eastAsia="Arial" w:hAnsi="Arial" w:cs="Arial"/>
                <w:color w:val="000000" w:themeColor="text1"/>
              </w:rPr>
              <w:t>TestOut</w:t>
            </w:r>
            <w:proofErr w:type="spellEnd"/>
            <w:r w:rsidRPr="00057721">
              <w:rPr>
                <w:rFonts w:ascii="Arial" w:eastAsia="Arial" w:hAnsi="Arial" w:cs="Arial"/>
                <w:color w:val="000000" w:themeColor="text1"/>
              </w:rPr>
              <w:t xml:space="preserve"> 2.1 - 2.8 Computer Essentials</w:t>
            </w:r>
          </w:p>
          <w:p w14:paraId="40DA42F9" w14:textId="77777777" w:rsidR="00DB055E" w:rsidRPr="00057721" w:rsidRDefault="00DB055E" w:rsidP="00662B66">
            <w:pPr>
              <w:jc w:val="center"/>
              <w:rPr>
                <w:rFonts w:ascii="Arial" w:eastAsia="Arial" w:hAnsi="Arial" w:cs="Arial"/>
                <w:color w:val="000000" w:themeColor="text1"/>
              </w:rPr>
            </w:pPr>
            <w:proofErr w:type="spellStart"/>
            <w:r w:rsidRPr="00057721">
              <w:rPr>
                <w:rFonts w:ascii="Arial" w:eastAsia="Arial" w:hAnsi="Arial" w:cs="Arial"/>
                <w:color w:val="000000" w:themeColor="text1"/>
              </w:rPr>
              <w:t>TestOut</w:t>
            </w:r>
            <w:proofErr w:type="spellEnd"/>
            <w:r w:rsidRPr="00057721">
              <w:rPr>
                <w:rFonts w:ascii="Arial" w:eastAsia="Arial" w:hAnsi="Arial" w:cs="Arial"/>
                <w:color w:val="000000" w:themeColor="text1"/>
              </w:rPr>
              <w:t xml:space="preserve"> 3.1 - 3.5 Common Office Features</w:t>
            </w:r>
          </w:p>
        </w:tc>
        <w:tc>
          <w:tcPr>
            <w:tcW w:w="1296" w:type="dxa"/>
            <w:vAlign w:val="center"/>
          </w:tcPr>
          <w:p w14:paraId="43FE1F0C" w14:textId="45EDE3D8" w:rsidR="00057721" w:rsidRPr="00057721" w:rsidRDefault="00057721" w:rsidP="00057721">
            <w:pPr>
              <w:jc w:val="center"/>
              <w:rPr>
                <w:rFonts w:ascii="Arial" w:eastAsia="Arial" w:hAnsi="Arial" w:cs="Arial"/>
                <w:color w:val="000000" w:themeColor="text1"/>
              </w:rPr>
            </w:pPr>
            <w:r w:rsidRPr="00057721">
              <w:rPr>
                <w:rFonts w:ascii="Arial" w:eastAsia="Arial" w:hAnsi="Arial" w:cs="Arial"/>
                <w:color w:val="000000" w:themeColor="text1"/>
              </w:rPr>
              <w:t>4-2-2023</w:t>
            </w:r>
          </w:p>
          <w:p w14:paraId="50AE0002" w14:textId="06F9F6FD" w:rsidR="00057721" w:rsidRPr="00057721" w:rsidRDefault="00057721" w:rsidP="00057721">
            <w:pPr>
              <w:jc w:val="center"/>
              <w:rPr>
                <w:rFonts w:ascii="Arial" w:eastAsia="Arial" w:hAnsi="Arial" w:cs="Arial"/>
                <w:color w:val="000000" w:themeColor="text1"/>
              </w:rPr>
            </w:pPr>
            <w:r w:rsidRPr="00057721">
              <w:rPr>
                <w:rFonts w:ascii="Arial" w:eastAsia="Arial" w:hAnsi="Arial" w:cs="Arial"/>
                <w:color w:val="000000" w:themeColor="text1"/>
              </w:rPr>
              <w:t>11:59 pm</w:t>
            </w:r>
          </w:p>
        </w:tc>
      </w:tr>
      <w:tr w:rsidR="00DB055E" w14:paraId="010ECE1C" w14:textId="3E4321FF" w:rsidTr="00057721">
        <w:trPr>
          <w:jc w:val="center"/>
        </w:trPr>
        <w:tc>
          <w:tcPr>
            <w:tcW w:w="1920" w:type="dxa"/>
            <w:vAlign w:val="center"/>
          </w:tcPr>
          <w:p w14:paraId="3BBEFC9C" w14:textId="77777777" w:rsidR="00DB055E" w:rsidRPr="00057721" w:rsidRDefault="00DB055E" w:rsidP="00662B66">
            <w:pPr>
              <w:jc w:val="center"/>
              <w:rPr>
                <w:rFonts w:ascii="Arial" w:eastAsia="Arial" w:hAnsi="Arial" w:cs="Arial"/>
                <w:b/>
                <w:bCs/>
                <w:color w:val="000000" w:themeColor="text1"/>
              </w:rPr>
            </w:pPr>
            <w:r w:rsidRPr="00057721">
              <w:rPr>
                <w:rFonts w:ascii="Arial" w:eastAsia="Arial" w:hAnsi="Arial" w:cs="Arial"/>
                <w:b/>
                <w:bCs/>
                <w:color w:val="000000" w:themeColor="text1"/>
              </w:rPr>
              <w:t>Week 2</w:t>
            </w:r>
          </w:p>
          <w:p w14:paraId="41CC04F5" w14:textId="26F4D1C7" w:rsidR="00DB055E" w:rsidRPr="00057721" w:rsidRDefault="00DB055E" w:rsidP="00662B66">
            <w:pPr>
              <w:jc w:val="center"/>
              <w:rPr>
                <w:rFonts w:ascii="Arial" w:eastAsia="Arial" w:hAnsi="Arial" w:cs="Arial"/>
                <w:color w:val="000000" w:themeColor="text1"/>
              </w:rPr>
            </w:pPr>
            <w:r w:rsidRPr="00057721">
              <w:rPr>
                <w:rFonts w:ascii="Arial" w:eastAsia="Arial" w:hAnsi="Arial" w:cs="Arial"/>
                <w:color w:val="000000" w:themeColor="text1"/>
              </w:rPr>
              <w:t>April</w:t>
            </w:r>
            <w:r w:rsidRPr="00057721">
              <w:rPr>
                <w:rFonts w:ascii="Arial" w:eastAsia="Arial" w:hAnsi="Arial" w:cs="Arial"/>
                <w:color w:val="000000" w:themeColor="text1"/>
              </w:rPr>
              <w:t xml:space="preserve"> </w:t>
            </w:r>
            <w:r w:rsidRPr="00057721">
              <w:rPr>
                <w:rFonts w:ascii="Arial" w:eastAsia="Arial" w:hAnsi="Arial" w:cs="Arial"/>
                <w:color w:val="000000" w:themeColor="text1"/>
              </w:rPr>
              <w:t>3</w:t>
            </w:r>
            <w:r w:rsidRPr="00057721">
              <w:rPr>
                <w:rFonts w:ascii="Arial" w:eastAsia="Arial" w:hAnsi="Arial" w:cs="Arial"/>
                <w:color w:val="000000" w:themeColor="text1"/>
                <w:vertAlign w:val="superscript"/>
              </w:rPr>
              <w:t>rd</w:t>
            </w:r>
            <w:r w:rsidRPr="00057721">
              <w:rPr>
                <w:rFonts w:ascii="Arial" w:eastAsia="Arial" w:hAnsi="Arial" w:cs="Arial"/>
                <w:color w:val="000000" w:themeColor="text1"/>
              </w:rPr>
              <w:t xml:space="preserve"> – 9</w:t>
            </w:r>
            <w:r w:rsidRPr="00057721">
              <w:rPr>
                <w:rFonts w:ascii="Arial" w:eastAsia="Arial" w:hAnsi="Arial" w:cs="Arial"/>
                <w:color w:val="000000" w:themeColor="text1"/>
                <w:vertAlign w:val="superscript"/>
              </w:rPr>
              <w:t>th</w:t>
            </w:r>
          </w:p>
        </w:tc>
        <w:tc>
          <w:tcPr>
            <w:tcW w:w="6135" w:type="dxa"/>
            <w:vAlign w:val="center"/>
          </w:tcPr>
          <w:p w14:paraId="4AE6F6E8" w14:textId="77777777" w:rsidR="00DB055E" w:rsidRPr="00057721" w:rsidRDefault="00DB055E" w:rsidP="00662B66">
            <w:pPr>
              <w:jc w:val="center"/>
              <w:rPr>
                <w:rFonts w:ascii="Arial" w:eastAsia="Arial" w:hAnsi="Arial" w:cs="Arial"/>
                <w:color w:val="000000" w:themeColor="text1"/>
              </w:rPr>
            </w:pPr>
            <w:proofErr w:type="spellStart"/>
            <w:r w:rsidRPr="00057721">
              <w:rPr>
                <w:rFonts w:ascii="Arial" w:eastAsia="Arial" w:hAnsi="Arial" w:cs="Arial"/>
                <w:color w:val="000000" w:themeColor="text1"/>
              </w:rPr>
              <w:t>Testout</w:t>
            </w:r>
            <w:proofErr w:type="spellEnd"/>
            <w:r w:rsidRPr="00057721">
              <w:rPr>
                <w:rFonts w:ascii="Arial" w:eastAsia="Arial" w:hAnsi="Arial" w:cs="Arial"/>
                <w:color w:val="000000" w:themeColor="text1"/>
              </w:rPr>
              <w:t xml:space="preserve"> 4.1 - 4.4 Microsoft Word</w:t>
            </w:r>
          </w:p>
          <w:p w14:paraId="69C9E2CD" w14:textId="77777777" w:rsidR="00DB055E" w:rsidRPr="00057721" w:rsidRDefault="00DB055E" w:rsidP="00662B66">
            <w:pPr>
              <w:jc w:val="center"/>
              <w:rPr>
                <w:rFonts w:ascii="Arial" w:eastAsia="Arial" w:hAnsi="Arial" w:cs="Arial"/>
                <w:color w:val="000000" w:themeColor="text1"/>
              </w:rPr>
            </w:pPr>
            <w:proofErr w:type="spellStart"/>
            <w:r w:rsidRPr="00057721">
              <w:rPr>
                <w:rFonts w:ascii="Arial" w:eastAsia="Arial" w:hAnsi="Arial" w:cs="Arial"/>
                <w:color w:val="000000" w:themeColor="text1"/>
              </w:rPr>
              <w:t>TestOut</w:t>
            </w:r>
            <w:proofErr w:type="spellEnd"/>
            <w:r w:rsidRPr="00057721">
              <w:rPr>
                <w:rFonts w:ascii="Arial" w:eastAsia="Arial" w:hAnsi="Arial" w:cs="Arial"/>
                <w:color w:val="000000" w:themeColor="text1"/>
              </w:rPr>
              <w:t xml:space="preserve"> 4.5 - 4.9 Microsoft Word</w:t>
            </w:r>
          </w:p>
        </w:tc>
        <w:tc>
          <w:tcPr>
            <w:tcW w:w="1296" w:type="dxa"/>
            <w:vAlign w:val="center"/>
          </w:tcPr>
          <w:p w14:paraId="2F2146E8" w14:textId="334DACE0" w:rsidR="00057721" w:rsidRPr="00057721" w:rsidRDefault="00057721" w:rsidP="00057721">
            <w:pPr>
              <w:jc w:val="center"/>
              <w:rPr>
                <w:rFonts w:ascii="Arial" w:eastAsia="Arial" w:hAnsi="Arial" w:cs="Arial"/>
                <w:color w:val="000000" w:themeColor="text1"/>
              </w:rPr>
            </w:pPr>
            <w:r w:rsidRPr="00057721">
              <w:rPr>
                <w:rFonts w:ascii="Arial" w:eastAsia="Arial" w:hAnsi="Arial" w:cs="Arial"/>
                <w:color w:val="000000" w:themeColor="text1"/>
              </w:rPr>
              <w:t>4-</w:t>
            </w:r>
            <w:r w:rsidRPr="00057721">
              <w:rPr>
                <w:rFonts w:ascii="Arial" w:eastAsia="Arial" w:hAnsi="Arial" w:cs="Arial"/>
                <w:color w:val="000000" w:themeColor="text1"/>
              </w:rPr>
              <w:t>9</w:t>
            </w:r>
            <w:r w:rsidRPr="00057721">
              <w:rPr>
                <w:rFonts w:ascii="Arial" w:eastAsia="Arial" w:hAnsi="Arial" w:cs="Arial"/>
                <w:color w:val="000000" w:themeColor="text1"/>
              </w:rPr>
              <w:t>-2023</w:t>
            </w:r>
          </w:p>
          <w:p w14:paraId="307C023D" w14:textId="2AAA023B" w:rsidR="00DB055E" w:rsidRPr="00057721" w:rsidRDefault="00057721" w:rsidP="00057721">
            <w:pPr>
              <w:jc w:val="center"/>
              <w:rPr>
                <w:rFonts w:ascii="Arial" w:eastAsia="Arial" w:hAnsi="Arial" w:cs="Arial"/>
                <w:color w:val="000000" w:themeColor="text1"/>
              </w:rPr>
            </w:pPr>
            <w:r w:rsidRPr="00057721">
              <w:rPr>
                <w:rFonts w:ascii="Arial" w:eastAsia="Arial" w:hAnsi="Arial" w:cs="Arial"/>
                <w:color w:val="000000" w:themeColor="text1"/>
              </w:rPr>
              <w:t>11:59 pm</w:t>
            </w:r>
          </w:p>
        </w:tc>
      </w:tr>
      <w:tr w:rsidR="00DB055E" w14:paraId="3EC6ADCA" w14:textId="206EA665" w:rsidTr="00057721">
        <w:trPr>
          <w:jc w:val="center"/>
        </w:trPr>
        <w:tc>
          <w:tcPr>
            <w:tcW w:w="1920" w:type="dxa"/>
            <w:vAlign w:val="center"/>
          </w:tcPr>
          <w:p w14:paraId="3005B069" w14:textId="77777777" w:rsidR="00DB055E" w:rsidRPr="00057721" w:rsidRDefault="00DB055E" w:rsidP="00662B66">
            <w:pPr>
              <w:jc w:val="center"/>
              <w:rPr>
                <w:rFonts w:ascii="Arial" w:eastAsia="Arial" w:hAnsi="Arial" w:cs="Arial"/>
                <w:b/>
                <w:bCs/>
                <w:color w:val="000000" w:themeColor="text1"/>
              </w:rPr>
            </w:pPr>
            <w:r w:rsidRPr="00057721">
              <w:rPr>
                <w:rFonts w:ascii="Arial" w:eastAsia="Arial" w:hAnsi="Arial" w:cs="Arial"/>
                <w:b/>
                <w:bCs/>
                <w:color w:val="000000" w:themeColor="text1"/>
              </w:rPr>
              <w:t>Week 3</w:t>
            </w:r>
          </w:p>
          <w:p w14:paraId="654D7460" w14:textId="425B7DE6" w:rsidR="00DB055E" w:rsidRPr="00057721" w:rsidRDefault="00DB055E" w:rsidP="00662B66">
            <w:pPr>
              <w:jc w:val="center"/>
              <w:rPr>
                <w:rFonts w:ascii="Arial" w:eastAsia="Arial" w:hAnsi="Arial" w:cs="Arial"/>
                <w:color w:val="000000" w:themeColor="text1"/>
              </w:rPr>
            </w:pPr>
            <w:r w:rsidRPr="00057721">
              <w:rPr>
                <w:rFonts w:ascii="Arial" w:eastAsia="Arial" w:hAnsi="Arial" w:cs="Arial"/>
                <w:color w:val="000000" w:themeColor="text1"/>
              </w:rPr>
              <w:t>April</w:t>
            </w:r>
            <w:r w:rsidRPr="00057721">
              <w:rPr>
                <w:rFonts w:ascii="Arial" w:eastAsia="Arial" w:hAnsi="Arial" w:cs="Arial"/>
                <w:color w:val="000000" w:themeColor="text1"/>
              </w:rPr>
              <w:t xml:space="preserve"> </w:t>
            </w:r>
            <w:r w:rsidRPr="00057721">
              <w:rPr>
                <w:rFonts w:ascii="Arial" w:eastAsia="Arial" w:hAnsi="Arial" w:cs="Arial"/>
                <w:color w:val="000000" w:themeColor="text1"/>
              </w:rPr>
              <w:t>10</w:t>
            </w:r>
            <w:r w:rsidRPr="00057721">
              <w:rPr>
                <w:rFonts w:ascii="Arial" w:eastAsia="Arial" w:hAnsi="Arial" w:cs="Arial"/>
                <w:color w:val="000000" w:themeColor="text1"/>
                <w:vertAlign w:val="superscript"/>
              </w:rPr>
              <w:t>th</w:t>
            </w:r>
            <w:r w:rsidRPr="00057721">
              <w:rPr>
                <w:rFonts w:ascii="Arial" w:eastAsia="Arial" w:hAnsi="Arial" w:cs="Arial"/>
                <w:color w:val="000000" w:themeColor="text1"/>
              </w:rPr>
              <w:t xml:space="preserve"> – 16</w:t>
            </w:r>
            <w:r w:rsidRPr="00057721">
              <w:rPr>
                <w:rFonts w:ascii="Arial" w:eastAsia="Arial" w:hAnsi="Arial" w:cs="Arial"/>
                <w:color w:val="000000" w:themeColor="text1"/>
                <w:vertAlign w:val="superscript"/>
              </w:rPr>
              <w:t>th</w:t>
            </w:r>
          </w:p>
        </w:tc>
        <w:tc>
          <w:tcPr>
            <w:tcW w:w="6135" w:type="dxa"/>
            <w:vAlign w:val="center"/>
          </w:tcPr>
          <w:p w14:paraId="6776701C" w14:textId="3819CEEC" w:rsidR="00DB055E" w:rsidRDefault="00DB055E" w:rsidP="00662B66">
            <w:pPr>
              <w:jc w:val="center"/>
              <w:rPr>
                <w:rFonts w:ascii="Arial" w:eastAsia="Arial" w:hAnsi="Arial" w:cs="Arial"/>
                <w:color w:val="000000" w:themeColor="text1"/>
              </w:rPr>
            </w:pPr>
            <w:proofErr w:type="spellStart"/>
            <w:r w:rsidRPr="00057721">
              <w:rPr>
                <w:rFonts w:ascii="Arial" w:eastAsia="Arial" w:hAnsi="Arial" w:cs="Arial"/>
                <w:color w:val="000000" w:themeColor="text1"/>
              </w:rPr>
              <w:t>TestOut</w:t>
            </w:r>
            <w:proofErr w:type="spellEnd"/>
            <w:r w:rsidRPr="00057721">
              <w:rPr>
                <w:rFonts w:ascii="Arial" w:eastAsia="Arial" w:hAnsi="Arial" w:cs="Arial"/>
                <w:color w:val="000000" w:themeColor="text1"/>
              </w:rPr>
              <w:t xml:space="preserve"> 4.10 - 4.13 Microsoft Word</w:t>
            </w:r>
          </w:p>
          <w:p w14:paraId="6C639204" w14:textId="77777777" w:rsidR="00057721" w:rsidRPr="00057721" w:rsidRDefault="00057721" w:rsidP="00057721">
            <w:pPr>
              <w:jc w:val="center"/>
              <w:rPr>
                <w:rFonts w:ascii="Arial" w:eastAsia="Arial" w:hAnsi="Arial" w:cs="Arial"/>
                <w:color w:val="000000" w:themeColor="text1"/>
              </w:rPr>
            </w:pPr>
            <w:r w:rsidRPr="00057721">
              <w:rPr>
                <w:rFonts w:ascii="Arial" w:eastAsia="Arial" w:hAnsi="Arial" w:cs="Arial"/>
                <w:color w:val="000000" w:themeColor="text1"/>
              </w:rPr>
              <w:t>1</w:t>
            </w:r>
            <w:r w:rsidRPr="00057721">
              <w:rPr>
                <w:rFonts w:ascii="Arial" w:eastAsia="Arial" w:hAnsi="Arial" w:cs="Arial"/>
                <w:color w:val="000000" w:themeColor="text1"/>
                <w:vertAlign w:val="superscript"/>
              </w:rPr>
              <w:t>st</w:t>
            </w:r>
            <w:r w:rsidRPr="00057721">
              <w:rPr>
                <w:rFonts w:ascii="Arial" w:eastAsia="Arial" w:hAnsi="Arial" w:cs="Arial"/>
                <w:color w:val="000000" w:themeColor="text1"/>
              </w:rPr>
              <w:t xml:space="preserve"> Shared Document – Word</w:t>
            </w:r>
          </w:p>
          <w:p w14:paraId="45B7D39D" w14:textId="77777777" w:rsidR="00DB055E" w:rsidRPr="00057721" w:rsidRDefault="00DB055E" w:rsidP="00662B66">
            <w:pPr>
              <w:jc w:val="center"/>
              <w:rPr>
                <w:rFonts w:ascii="Arial" w:eastAsia="Arial" w:hAnsi="Arial" w:cs="Arial"/>
                <w:color w:val="000000" w:themeColor="text1"/>
              </w:rPr>
            </w:pPr>
            <w:r w:rsidRPr="00057721">
              <w:rPr>
                <w:rFonts w:ascii="Arial" w:eastAsia="Arial" w:hAnsi="Arial" w:cs="Arial"/>
                <w:color w:val="000000" w:themeColor="text1"/>
              </w:rPr>
              <w:t>Word Review</w:t>
            </w:r>
          </w:p>
          <w:p w14:paraId="383E0806" w14:textId="77777777" w:rsidR="00DB055E" w:rsidRPr="00057721" w:rsidRDefault="00DB055E" w:rsidP="00662B66">
            <w:pPr>
              <w:jc w:val="center"/>
              <w:rPr>
                <w:rFonts w:ascii="Arial" w:eastAsia="Arial" w:hAnsi="Arial" w:cs="Arial"/>
                <w:color w:val="000000" w:themeColor="text1"/>
              </w:rPr>
            </w:pPr>
            <w:proofErr w:type="spellStart"/>
            <w:r w:rsidRPr="00057721">
              <w:rPr>
                <w:rFonts w:ascii="Arial" w:eastAsia="Arial" w:hAnsi="Arial" w:cs="Arial"/>
                <w:color w:val="000000" w:themeColor="text1"/>
              </w:rPr>
              <w:t>TestOut</w:t>
            </w:r>
            <w:proofErr w:type="spellEnd"/>
            <w:r w:rsidRPr="00057721">
              <w:rPr>
                <w:rFonts w:ascii="Arial" w:eastAsia="Arial" w:hAnsi="Arial" w:cs="Arial"/>
                <w:color w:val="000000" w:themeColor="text1"/>
              </w:rPr>
              <w:t xml:space="preserve"> Word Exam</w:t>
            </w:r>
          </w:p>
        </w:tc>
        <w:tc>
          <w:tcPr>
            <w:tcW w:w="1296" w:type="dxa"/>
            <w:vAlign w:val="center"/>
          </w:tcPr>
          <w:p w14:paraId="3E850367" w14:textId="009B9266" w:rsidR="00057721" w:rsidRPr="00057721" w:rsidRDefault="00057721" w:rsidP="00057721">
            <w:pPr>
              <w:jc w:val="center"/>
              <w:rPr>
                <w:rFonts w:ascii="Arial" w:eastAsia="Arial" w:hAnsi="Arial" w:cs="Arial"/>
                <w:color w:val="000000" w:themeColor="text1"/>
              </w:rPr>
            </w:pPr>
            <w:r w:rsidRPr="00057721">
              <w:rPr>
                <w:rFonts w:ascii="Arial" w:eastAsia="Arial" w:hAnsi="Arial" w:cs="Arial"/>
                <w:color w:val="000000" w:themeColor="text1"/>
              </w:rPr>
              <w:t>4-</w:t>
            </w:r>
            <w:r w:rsidRPr="00057721">
              <w:rPr>
                <w:rFonts w:ascii="Arial" w:eastAsia="Arial" w:hAnsi="Arial" w:cs="Arial"/>
                <w:color w:val="000000" w:themeColor="text1"/>
              </w:rPr>
              <w:t>16</w:t>
            </w:r>
            <w:r w:rsidRPr="00057721">
              <w:rPr>
                <w:rFonts w:ascii="Arial" w:eastAsia="Arial" w:hAnsi="Arial" w:cs="Arial"/>
                <w:color w:val="000000" w:themeColor="text1"/>
              </w:rPr>
              <w:t>-2023</w:t>
            </w:r>
          </w:p>
          <w:p w14:paraId="4FF22810" w14:textId="0FE068CD" w:rsidR="00DB055E" w:rsidRPr="00057721" w:rsidRDefault="00057721" w:rsidP="00057721">
            <w:pPr>
              <w:jc w:val="center"/>
              <w:rPr>
                <w:rFonts w:ascii="Arial" w:eastAsia="Arial" w:hAnsi="Arial" w:cs="Arial"/>
                <w:color w:val="000000" w:themeColor="text1"/>
              </w:rPr>
            </w:pPr>
            <w:r w:rsidRPr="00057721">
              <w:rPr>
                <w:rFonts w:ascii="Arial" w:eastAsia="Arial" w:hAnsi="Arial" w:cs="Arial"/>
                <w:color w:val="000000" w:themeColor="text1"/>
              </w:rPr>
              <w:t>11:59 pm</w:t>
            </w:r>
          </w:p>
        </w:tc>
      </w:tr>
      <w:tr w:rsidR="00DB055E" w14:paraId="314C83E5" w14:textId="17F7D092" w:rsidTr="00057721">
        <w:trPr>
          <w:jc w:val="center"/>
        </w:trPr>
        <w:tc>
          <w:tcPr>
            <w:tcW w:w="1920" w:type="dxa"/>
            <w:vAlign w:val="center"/>
          </w:tcPr>
          <w:p w14:paraId="6705EF87" w14:textId="77777777" w:rsidR="00DB055E" w:rsidRPr="00057721" w:rsidRDefault="00DB055E" w:rsidP="00662B66">
            <w:pPr>
              <w:jc w:val="center"/>
              <w:rPr>
                <w:rFonts w:ascii="Arial" w:eastAsia="Arial" w:hAnsi="Arial" w:cs="Arial"/>
                <w:b/>
                <w:bCs/>
                <w:color w:val="000000" w:themeColor="text1"/>
              </w:rPr>
            </w:pPr>
            <w:r w:rsidRPr="00057721">
              <w:rPr>
                <w:rFonts w:ascii="Arial" w:eastAsia="Arial" w:hAnsi="Arial" w:cs="Arial"/>
                <w:b/>
                <w:bCs/>
                <w:color w:val="000000" w:themeColor="text1"/>
              </w:rPr>
              <w:t>Week 4</w:t>
            </w:r>
          </w:p>
          <w:p w14:paraId="69C30361" w14:textId="77777777" w:rsidR="00DB055E" w:rsidRPr="00057721" w:rsidRDefault="00DB055E" w:rsidP="00662B66">
            <w:pPr>
              <w:jc w:val="center"/>
              <w:rPr>
                <w:rFonts w:ascii="Arial" w:eastAsia="Arial" w:hAnsi="Arial" w:cs="Arial"/>
                <w:b/>
                <w:bCs/>
                <w:color w:val="000000" w:themeColor="text1"/>
              </w:rPr>
            </w:pPr>
          </w:p>
          <w:p w14:paraId="79658B4F" w14:textId="14E4053B" w:rsidR="00DB055E" w:rsidRPr="00057721" w:rsidRDefault="00DB055E" w:rsidP="00662B66">
            <w:pPr>
              <w:jc w:val="center"/>
              <w:rPr>
                <w:rFonts w:ascii="Arial" w:eastAsia="Arial" w:hAnsi="Arial" w:cs="Arial"/>
                <w:color w:val="000000" w:themeColor="text1"/>
              </w:rPr>
            </w:pPr>
            <w:r w:rsidRPr="00057721">
              <w:rPr>
                <w:rFonts w:ascii="Arial" w:eastAsia="Arial" w:hAnsi="Arial" w:cs="Arial"/>
                <w:color w:val="000000" w:themeColor="text1"/>
              </w:rPr>
              <w:t>April</w:t>
            </w:r>
            <w:r w:rsidRPr="00057721">
              <w:rPr>
                <w:rFonts w:ascii="Arial" w:eastAsia="Arial" w:hAnsi="Arial" w:cs="Arial"/>
                <w:color w:val="000000" w:themeColor="text1"/>
              </w:rPr>
              <w:t xml:space="preserve"> </w:t>
            </w:r>
            <w:r w:rsidRPr="00057721">
              <w:rPr>
                <w:rFonts w:ascii="Arial" w:eastAsia="Arial" w:hAnsi="Arial" w:cs="Arial"/>
                <w:color w:val="000000" w:themeColor="text1"/>
              </w:rPr>
              <w:t>17</w:t>
            </w:r>
            <w:r w:rsidRPr="00057721">
              <w:rPr>
                <w:rFonts w:ascii="Arial" w:eastAsia="Arial" w:hAnsi="Arial" w:cs="Arial"/>
                <w:color w:val="000000" w:themeColor="text1"/>
                <w:vertAlign w:val="superscript"/>
              </w:rPr>
              <w:t>th</w:t>
            </w:r>
            <w:r w:rsidRPr="00057721">
              <w:rPr>
                <w:rFonts w:ascii="Arial" w:eastAsia="Arial" w:hAnsi="Arial" w:cs="Arial"/>
                <w:color w:val="000000" w:themeColor="text1"/>
              </w:rPr>
              <w:t xml:space="preserve"> – 23</w:t>
            </w:r>
            <w:r w:rsidRPr="00057721">
              <w:rPr>
                <w:rFonts w:ascii="Arial" w:eastAsia="Arial" w:hAnsi="Arial" w:cs="Arial"/>
                <w:color w:val="000000" w:themeColor="text1"/>
                <w:vertAlign w:val="superscript"/>
              </w:rPr>
              <w:t>rd</w:t>
            </w:r>
          </w:p>
        </w:tc>
        <w:tc>
          <w:tcPr>
            <w:tcW w:w="6135" w:type="dxa"/>
            <w:vAlign w:val="center"/>
          </w:tcPr>
          <w:p w14:paraId="479E4531" w14:textId="77777777" w:rsidR="00DB055E" w:rsidRPr="00057721" w:rsidRDefault="00DB055E" w:rsidP="00662B66">
            <w:pPr>
              <w:jc w:val="center"/>
              <w:rPr>
                <w:rFonts w:ascii="Arial" w:eastAsia="Arial" w:hAnsi="Arial" w:cs="Arial"/>
                <w:color w:val="000000" w:themeColor="text1"/>
              </w:rPr>
            </w:pPr>
            <w:proofErr w:type="spellStart"/>
            <w:r w:rsidRPr="00057721">
              <w:rPr>
                <w:rFonts w:ascii="Arial" w:eastAsia="Arial" w:hAnsi="Arial" w:cs="Arial"/>
                <w:color w:val="000000" w:themeColor="text1"/>
              </w:rPr>
              <w:t>TestOut</w:t>
            </w:r>
            <w:proofErr w:type="spellEnd"/>
            <w:r w:rsidRPr="00057721">
              <w:rPr>
                <w:rFonts w:ascii="Arial" w:eastAsia="Arial" w:hAnsi="Arial" w:cs="Arial"/>
                <w:color w:val="000000" w:themeColor="text1"/>
              </w:rPr>
              <w:t xml:space="preserve"> 5.1 - 5.5 Microsoft Excel</w:t>
            </w:r>
          </w:p>
          <w:p w14:paraId="01944CA2" w14:textId="77777777" w:rsidR="00DB055E" w:rsidRPr="00057721" w:rsidRDefault="00DB055E" w:rsidP="00662B66">
            <w:pPr>
              <w:jc w:val="center"/>
              <w:rPr>
                <w:rFonts w:ascii="Arial" w:eastAsia="Arial" w:hAnsi="Arial" w:cs="Arial"/>
                <w:color w:val="000000" w:themeColor="text1"/>
              </w:rPr>
            </w:pPr>
            <w:proofErr w:type="spellStart"/>
            <w:r w:rsidRPr="00057721">
              <w:rPr>
                <w:rFonts w:ascii="Arial" w:eastAsia="Arial" w:hAnsi="Arial" w:cs="Arial"/>
                <w:color w:val="000000" w:themeColor="text1"/>
              </w:rPr>
              <w:t>TestOut</w:t>
            </w:r>
            <w:proofErr w:type="spellEnd"/>
            <w:r w:rsidRPr="00057721">
              <w:rPr>
                <w:rFonts w:ascii="Arial" w:eastAsia="Arial" w:hAnsi="Arial" w:cs="Arial"/>
                <w:color w:val="000000" w:themeColor="text1"/>
              </w:rPr>
              <w:t xml:space="preserve"> 5.6 - 5.7 Microsoft Excel</w:t>
            </w:r>
          </w:p>
        </w:tc>
        <w:tc>
          <w:tcPr>
            <w:tcW w:w="1296" w:type="dxa"/>
            <w:vAlign w:val="center"/>
          </w:tcPr>
          <w:p w14:paraId="57246401" w14:textId="15A7CF5E" w:rsidR="00057721" w:rsidRPr="00057721" w:rsidRDefault="00057721" w:rsidP="00057721">
            <w:pPr>
              <w:jc w:val="center"/>
              <w:rPr>
                <w:rFonts w:ascii="Arial" w:eastAsia="Arial" w:hAnsi="Arial" w:cs="Arial"/>
                <w:color w:val="000000" w:themeColor="text1"/>
              </w:rPr>
            </w:pPr>
            <w:r w:rsidRPr="00057721">
              <w:rPr>
                <w:rFonts w:ascii="Arial" w:eastAsia="Arial" w:hAnsi="Arial" w:cs="Arial"/>
                <w:color w:val="000000" w:themeColor="text1"/>
              </w:rPr>
              <w:t>4-2</w:t>
            </w:r>
            <w:r w:rsidRPr="00057721">
              <w:rPr>
                <w:rFonts w:ascii="Arial" w:eastAsia="Arial" w:hAnsi="Arial" w:cs="Arial"/>
                <w:color w:val="000000" w:themeColor="text1"/>
              </w:rPr>
              <w:t>3</w:t>
            </w:r>
            <w:r w:rsidRPr="00057721">
              <w:rPr>
                <w:rFonts w:ascii="Arial" w:eastAsia="Arial" w:hAnsi="Arial" w:cs="Arial"/>
                <w:color w:val="000000" w:themeColor="text1"/>
              </w:rPr>
              <w:t>-2023</w:t>
            </w:r>
          </w:p>
          <w:p w14:paraId="190933F4" w14:textId="2A1D5AA6" w:rsidR="00DB055E" w:rsidRPr="00057721" w:rsidRDefault="00057721" w:rsidP="00057721">
            <w:pPr>
              <w:jc w:val="center"/>
              <w:rPr>
                <w:rFonts w:ascii="Arial" w:eastAsia="Arial" w:hAnsi="Arial" w:cs="Arial"/>
                <w:color w:val="000000" w:themeColor="text1"/>
              </w:rPr>
            </w:pPr>
            <w:r w:rsidRPr="00057721">
              <w:rPr>
                <w:rFonts w:ascii="Arial" w:eastAsia="Arial" w:hAnsi="Arial" w:cs="Arial"/>
                <w:color w:val="000000" w:themeColor="text1"/>
              </w:rPr>
              <w:t>11:59 pm</w:t>
            </w:r>
          </w:p>
        </w:tc>
      </w:tr>
      <w:tr w:rsidR="00DB055E" w14:paraId="11C96F7B" w14:textId="111AD2FD" w:rsidTr="00057721">
        <w:trPr>
          <w:jc w:val="center"/>
        </w:trPr>
        <w:tc>
          <w:tcPr>
            <w:tcW w:w="1920" w:type="dxa"/>
            <w:vAlign w:val="center"/>
          </w:tcPr>
          <w:p w14:paraId="5F6CC600" w14:textId="703173C5" w:rsidR="00DB055E" w:rsidRPr="00057721" w:rsidRDefault="00DB055E" w:rsidP="00662B66">
            <w:pPr>
              <w:jc w:val="center"/>
              <w:rPr>
                <w:rFonts w:ascii="Arial" w:eastAsia="Arial" w:hAnsi="Arial" w:cs="Arial"/>
                <w:b/>
                <w:bCs/>
                <w:color w:val="000000" w:themeColor="text1"/>
              </w:rPr>
            </w:pPr>
            <w:r w:rsidRPr="00057721">
              <w:rPr>
                <w:rFonts w:ascii="Arial" w:eastAsia="Arial" w:hAnsi="Arial" w:cs="Arial"/>
                <w:b/>
                <w:bCs/>
                <w:color w:val="000000" w:themeColor="text1"/>
              </w:rPr>
              <w:t>Week 5</w:t>
            </w:r>
          </w:p>
          <w:p w14:paraId="34334161" w14:textId="77777777" w:rsidR="00DB055E" w:rsidRPr="00057721" w:rsidRDefault="00DB055E" w:rsidP="00662B66">
            <w:pPr>
              <w:jc w:val="center"/>
              <w:rPr>
                <w:rFonts w:ascii="Arial" w:eastAsia="Arial" w:hAnsi="Arial" w:cs="Arial"/>
                <w:b/>
                <w:bCs/>
                <w:color w:val="000000" w:themeColor="text1"/>
              </w:rPr>
            </w:pPr>
          </w:p>
          <w:p w14:paraId="6AF4E339" w14:textId="2D3ECEC7" w:rsidR="00DB055E" w:rsidRPr="00057721" w:rsidRDefault="00DB055E" w:rsidP="00662B66">
            <w:pPr>
              <w:jc w:val="center"/>
              <w:rPr>
                <w:rFonts w:ascii="Arial" w:eastAsia="Arial" w:hAnsi="Arial" w:cs="Arial"/>
                <w:color w:val="000000" w:themeColor="text1"/>
              </w:rPr>
            </w:pPr>
            <w:r w:rsidRPr="00057721">
              <w:rPr>
                <w:rFonts w:ascii="Arial" w:eastAsia="Arial" w:hAnsi="Arial" w:cs="Arial"/>
                <w:color w:val="000000" w:themeColor="text1"/>
              </w:rPr>
              <w:t>April</w:t>
            </w:r>
            <w:r w:rsidRPr="00057721">
              <w:rPr>
                <w:rFonts w:ascii="Arial" w:eastAsia="Arial" w:hAnsi="Arial" w:cs="Arial"/>
                <w:color w:val="000000" w:themeColor="text1"/>
              </w:rPr>
              <w:t xml:space="preserve"> </w:t>
            </w:r>
            <w:r w:rsidRPr="00057721">
              <w:rPr>
                <w:rFonts w:ascii="Arial" w:eastAsia="Arial" w:hAnsi="Arial" w:cs="Arial"/>
                <w:color w:val="000000" w:themeColor="text1"/>
              </w:rPr>
              <w:t>24 – 30</w:t>
            </w:r>
            <w:r w:rsidRPr="00057721">
              <w:rPr>
                <w:rFonts w:ascii="Arial" w:eastAsia="Arial" w:hAnsi="Arial" w:cs="Arial"/>
                <w:color w:val="000000" w:themeColor="text1"/>
                <w:vertAlign w:val="superscript"/>
              </w:rPr>
              <w:t>th</w:t>
            </w:r>
          </w:p>
        </w:tc>
        <w:tc>
          <w:tcPr>
            <w:tcW w:w="6135" w:type="dxa"/>
            <w:vAlign w:val="center"/>
          </w:tcPr>
          <w:p w14:paraId="4FBDF58C" w14:textId="3EEF7C4F" w:rsidR="00DB055E" w:rsidRDefault="00DB055E" w:rsidP="00662B66">
            <w:pPr>
              <w:jc w:val="center"/>
              <w:rPr>
                <w:rFonts w:ascii="Arial" w:eastAsia="Arial" w:hAnsi="Arial" w:cs="Arial"/>
                <w:color w:val="000000" w:themeColor="text1"/>
              </w:rPr>
            </w:pPr>
            <w:proofErr w:type="spellStart"/>
            <w:r w:rsidRPr="00057721">
              <w:rPr>
                <w:rFonts w:ascii="Arial" w:eastAsia="Arial" w:hAnsi="Arial" w:cs="Arial"/>
                <w:color w:val="000000" w:themeColor="text1"/>
              </w:rPr>
              <w:t>TestOut</w:t>
            </w:r>
            <w:proofErr w:type="spellEnd"/>
            <w:r w:rsidRPr="00057721">
              <w:rPr>
                <w:rFonts w:ascii="Arial" w:eastAsia="Arial" w:hAnsi="Arial" w:cs="Arial"/>
                <w:color w:val="000000" w:themeColor="text1"/>
              </w:rPr>
              <w:t xml:space="preserve"> 5.8 - 5.10 Microsoft Excel</w:t>
            </w:r>
          </w:p>
          <w:p w14:paraId="0480C024" w14:textId="5A57C599" w:rsidR="00057721" w:rsidRPr="00057721" w:rsidRDefault="00057721" w:rsidP="00662B66">
            <w:pPr>
              <w:jc w:val="center"/>
              <w:rPr>
                <w:rFonts w:ascii="Arial" w:eastAsia="Arial" w:hAnsi="Arial" w:cs="Arial"/>
                <w:color w:val="000000" w:themeColor="text1"/>
              </w:rPr>
            </w:pPr>
            <w:r w:rsidRPr="00057721">
              <w:rPr>
                <w:rFonts w:ascii="Arial" w:eastAsia="Arial" w:hAnsi="Arial" w:cs="Arial"/>
                <w:color w:val="000000" w:themeColor="text1"/>
              </w:rPr>
              <w:t>2</w:t>
            </w:r>
            <w:r w:rsidRPr="00057721">
              <w:rPr>
                <w:rFonts w:ascii="Arial" w:eastAsia="Arial" w:hAnsi="Arial" w:cs="Arial"/>
                <w:color w:val="000000" w:themeColor="text1"/>
                <w:vertAlign w:val="superscript"/>
              </w:rPr>
              <w:t>nd</w:t>
            </w:r>
            <w:r w:rsidRPr="00057721">
              <w:rPr>
                <w:rFonts w:ascii="Arial" w:eastAsia="Arial" w:hAnsi="Arial" w:cs="Arial"/>
                <w:color w:val="000000" w:themeColor="text1"/>
              </w:rPr>
              <w:t xml:space="preserve"> Shared Document – Excel 2</w:t>
            </w:r>
          </w:p>
          <w:p w14:paraId="4581CECE" w14:textId="77777777" w:rsidR="00DB055E" w:rsidRPr="00057721" w:rsidRDefault="00DB055E" w:rsidP="00662B66">
            <w:pPr>
              <w:jc w:val="center"/>
              <w:rPr>
                <w:rFonts w:ascii="Arial" w:eastAsia="Arial" w:hAnsi="Arial" w:cs="Arial"/>
                <w:color w:val="000000" w:themeColor="text1"/>
              </w:rPr>
            </w:pPr>
            <w:r w:rsidRPr="00057721">
              <w:rPr>
                <w:rFonts w:ascii="Arial" w:eastAsia="Arial" w:hAnsi="Arial" w:cs="Arial"/>
                <w:color w:val="000000" w:themeColor="text1"/>
              </w:rPr>
              <w:t>Excel Review</w:t>
            </w:r>
          </w:p>
          <w:p w14:paraId="1FE79199" w14:textId="77777777" w:rsidR="00DB055E" w:rsidRPr="00057721" w:rsidRDefault="00DB055E" w:rsidP="00662B66">
            <w:pPr>
              <w:jc w:val="center"/>
              <w:rPr>
                <w:rFonts w:ascii="Arial" w:eastAsia="Arial" w:hAnsi="Arial" w:cs="Arial"/>
                <w:color w:val="000000" w:themeColor="text1"/>
              </w:rPr>
            </w:pPr>
            <w:proofErr w:type="spellStart"/>
            <w:r w:rsidRPr="00057721">
              <w:rPr>
                <w:rFonts w:ascii="Arial" w:eastAsia="Arial" w:hAnsi="Arial" w:cs="Arial"/>
                <w:color w:val="000000" w:themeColor="text1"/>
              </w:rPr>
              <w:t>TestOut</w:t>
            </w:r>
            <w:proofErr w:type="spellEnd"/>
            <w:r w:rsidRPr="00057721">
              <w:rPr>
                <w:rFonts w:ascii="Arial" w:eastAsia="Arial" w:hAnsi="Arial" w:cs="Arial"/>
                <w:color w:val="000000" w:themeColor="text1"/>
              </w:rPr>
              <w:t xml:space="preserve"> Excel Exam</w:t>
            </w:r>
          </w:p>
        </w:tc>
        <w:tc>
          <w:tcPr>
            <w:tcW w:w="1296" w:type="dxa"/>
            <w:vAlign w:val="center"/>
          </w:tcPr>
          <w:p w14:paraId="432B5571" w14:textId="2D74003F" w:rsidR="00057721" w:rsidRPr="00057721" w:rsidRDefault="00057721" w:rsidP="00057721">
            <w:pPr>
              <w:jc w:val="center"/>
              <w:rPr>
                <w:rFonts w:ascii="Arial" w:eastAsia="Arial" w:hAnsi="Arial" w:cs="Arial"/>
                <w:color w:val="000000" w:themeColor="text1"/>
              </w:rPr>
            </w:pPr>
            <w:r w:rsidRPr="00057721">
              <w:rPr>
                <w:rFonts w:ascii="Arial" w:eastAsia="Arial" w:hAnsi="Arial" w:cs="Arial"/>
                <w:color w:val="000000" w:themeColor="text1"/>
              </w:rPr>
              <w:t>4-</w:t>
            </w:r>
            <w:r w:rsidRPr="00057721">
              <w:rPr>
                <w:rFonts w:ascii="Arial" w:eastAsia="Arial" w:hAnsi="Arial" w:cs="Arial"/>
                <w:color w:val="000000" w:themeColor="text1"/>
              </w:rPr>
              <w:t>30</w:t>
            </w:r>
            <w:r w:rsidRPr="00057721">
              <w:rPr>
                <w:rFonts w:ascii="Arial" w:eastAsia="Arial" w:hAnsi="Arial" w:cs="Arial"/>
                <w:color w:val="000000" w:themeColor="text1"/>
              </w:rPr>
              <w:t>-2023</w:t>
            </w:r>
          </w:p>
          <w:p w14:paraId="4D1CE1FE" w14:textId="7079A04C" w:rsidR="00DB055E" w:rsidRPr="00057721" w:rsidRDefault="00057721" w:rsidP="00057721">
            <w:pPr>
              <w:jc w:val="center"/>
              <w:rPr>
                <w:rFonts w:ascii="Arial" w:eastAsia="Arial" w:hAnsi="Arial" w:cs="Arial"/>
                <w:color w:val="000000" w:themeColor="text1"/>
              </w:rPr>
            </w:pPr>
            <w:r w:rsidRPr="00057721">
              <w:rPr>
                <w:rFonts w:ascii="Arial" w:eastAsia="Arial" w:hAnsi="Arial" w:cs="Arial"/>
                <w:color w:val="000000" w:themeColor="text1"/>
              </w:rPr>
              <w:t>11:59 pm</w:t>
            </w:r>
          </w:p>
        </w:tc>
      </w:tr>
      <w:tr w:rsidR="00DB055E" w14:paraId="6B25ECCC" w14:textId="68169BF2" w:rsidTr="00F80355">
        <w:trPr>
          <w:jc w:val="center"/>
        </w:trPr>
        <w:tc>
          <w:tcPr>
            <w:tcW w:w="1920" w:type="dxa"/>
            <w:vAlign w:val="center"/>
          </w:tcPr>
          <w:p w14:paraId="77C66D70" w14:textId="77777777" w:rsidR="00DB055E" w:rsidRPr="00057721" w:rsidRDefault="00DB055E" w:rsidP="00662B66">
            <w:pPr>
              <w:jc w:val="center"/>
              <w:rPr>
                <w:rFonts w:ascii="Arial" w:eastAsia="Arial" w:hAnsi="Arial" w:cs="Arial"/>
                <w:b/>
                <w:bCs/>
                <w:color w:val="000000" w:themeColor="text1"/>
              </w:rPr>
            </w:pPr>
            <w:r w:rsidRPr="00057721">
              <w:rPr>
                <w:rFonts w:ascii="Arial" w:eastAsia="Arial" w:hAnsi="Arial" w:cs="Arial"/>
                <w:b/>
                <w:bCs/>
                <w:color w:val="000000" w:themeColor="text1"/>
              </w:rPr>
              <w:t>Week 6</w:t>
            </w:r>
          </w:p>
          <w:p w14:paraId="3D683467" w14:textId="68913830" w:rsidR="00DB055E" w:rsidRPr="00057721" w:rsidRDefault="00DB055E" w:rsidP="00662B66">
            <w:pPr>
              <w:jc w:val="center"/>
              <w:rPr>
                <w:rFonts w:ascii="Arial" w:eastAsia="Arial" w:hAnsi="Arial" w:cs="Arial"/>
                <w:color w:val="000000" w:themeColor="text1"/>
              </w:rPr>
            </w:pPr>
            <w:r w:rsidRPr="00057721">
              <w:rPr>
                <w:rFonts w:ascii="Arial" w:eastAsia="Arial" w:hAnsi="Arial" w:cs="Arial"/>
                <w:color w:val="000000" w:themeColor="text1"/>
              </w:rPr>
              <w:t>May 1</w:t>
            </w:r>
            <w:r w:rsidRPr="00057721">
              <w:rPr>
                <w:rFonts w:ascii="Arial" w:eastAsia="Arial" w:hAnsi="Arial" w:cs="Arial"/>
                <w:color w:val="000000" w:themeColor="text1"/>
                <w:vertAlign w:val="superscript"/>
              </w:rPr>
              <w:t>st</w:t>
            </w:r>
            <w:r w:rsidRPr="00057721">
              <w:rPr>
                <w:rFonts w:ascii="Arial" w:eastAsia="Arial" w:hAnsi="Arial" w:cs="Arial"/>
                <w:color w:val="000000" w:themeColor="text1"/>
              </w:rPr>
              <w:t xml:space="preserve"> – 7</w:t>
            </w:r>
            <w:r w:rsidRPr="00057721">
              <w:rPr>
                <w:rFonts w:ascii="Arial" w:eastAsia="Arial" w:hAnsi="Arial" w:cs="Arial"/>
                <w:color w:val="000000" w:themeColor="text1"/>
                <w:vertAlign w:val="superscript"/>
              </w:rPr>
              <w:t>th</w:t>
            </w:r>
          </w:p>
        </w:tc>
        <w:tc>
          <w:tcPr>
            <w:tcW w:w="6135" w:type="dxa"/>
            <w:vAlign w:val="center"/>
          </w:tcPr>
          <w:p w14:paraId="17AD370F" w14:textId="3AF8E47B" w:rsidR="00DB055E" w:rsidRPr="00057721" w:rsidRDefault="00DB055E" w:rsidP="00F80355">
            <w:pPr>
              <w:jc w:val="center"/>
              <w:rPr>
                <w:rFonts w:ascii="Arial" w:eastAsia="Arial" w:hAnsi="Arial" w:cs="Arial"/>
                <w:color w:val="000000" w:themeColor="text1"/>
              </w:rPr>
            </w:pPr>
            <w:proofErr w:type="spellStart"/>
            <w:r w:rsidRPr="00057721">
              <w:rPr>
                <w:rFonts w:ascii="Arial" w:eastAsia="Arial" w:hAnsi="Arial" w:cs="Arial"/>
                <w:color w:val="000000" w:themeColor="text1"/>
              </w:rPr>
              <w:t>TestOut</w:t>
            </w:r>
            <w:proofErr w:type="spellEnd"/>
            <w:r w:rsidRPr="00057721">
              <w:rPr>
                <w:rFonts w:ascii="Arial" w:eastAsia="Arial" w:hAnsi="Arial" w:cs="Arial"/>
                <w:color w:val="000000" w:themeColor="text1"/>
              </w:rPr>
              <w:t xml:space="preserve"> 6.1 - 6.10 Microsoft PowerPoint</w:t>
            </w:r>
          </w:p>
        </w:tc>
        <w:tc>
          <w:tcPr>
            <w:tcW w:w="1296" w:type="dxa"/>
            <w:vAlign w:val="center"/>
          </w:tcPr>
          <w:p w14:paraId="0507720F" w14:textId="4ACF2C64" w:rsidR="00057721" w:rsidRPr="00057721" w:rsidRDefault="00057721" w:rsidP="00057721">
            <w:pPr>
              <w:jc w:val="center"/>
              <w:rPr>
                <w:rFonts w:ascii="Arial" w:eastAsia="Arial" w:hAnsi="Arial" w:cs="Arial"/>
                <w:color w:val="000000" w:themeColor="text1"/>
              </w:rPr>
            </w:pPr>
            <w:r w:rsidRPr="00057721">
              <w:rPr>
                <w:rFonts w:ascii="Arial" w:eastAsia="Arial" w:hAnsi="Arial" w:cs="Arial"/>
                <w:color w:val="000000" w:themeColor="text1"/>
              </w:rPr>
              <w:t>5</w:t>
            </w:r>
            <w:r w:rsidRPr="00057721">
              <w:rPr>
                <w:rFonts w:ascii="Arial" w:eastAsia="Arial" w:hAnsi="Arial" w:cs="Arial"/>
                <w:color w:val="000000" w:themeColor="text1"/>
              </w:rPr>
              <w:t>-</w:t>
            </w:r>
            <w:r w:rsidRPr="00057721">
              <w:rPr>
                <w:rFonts w:ascii="Arial" w:eastAsia="Arial" w:hAnsi="Arial" w:cs="Arial"/>
                <w:color w:val="000000" w:themeColor="text1"/>
              </w:rPr>
              <w:t>7</w:t>
            </w:r>
            <w:r w:rsidRPr="00057721">
              <w:rPr>
                <w:rFonts w:ascii="Arial" w:eastAsia="Arial" w:hAnsi="Arial" w:cs="Arial"/>
                <w:color w:val="000000" w:themeColor="text1"/>
              </w:rPr>
              <w:t>-2023</w:t>
            </w:r>
          </w:p>
          <w:p w14:paraId="4669887A" w14:textId="09AF530A" w:rsidR="00DB055E" w:rsidRPr="00057721" w:rsidRDefault="00057721" w:rsidP="00057721">
            <w:pPr>
              <w:jc w:val="center"/>
              <w:rPr>
                <w:rFonts w:ascii="Arial" w:eastAsia="Arial" w:hAnsi="Arial" w:cs="Arial"/>
                <w:color w:val="000000" w:themeColor="text1"/>
              </w:rPr>
            </w:pPr>
            <w:r w:rsidRPr="00057721">
              <w:rPr>
                <w:rFonts w:ascii="Arial" w:eastAsia="Arial" w:hAnsi="Arial" w:cs="Arial"/>
                <w:color w:val="000000" w:themeColor="text1"/>
              </w:rPr>
              <w:t>11:59 pm</w:t>
            </w:r>
          </w:p>
        </w:tc>
      </w:tr>
      <w:tr w:rsidR="00DB055E" w14:paraId="2673F5E9" w14:textId="59A589EF" w:rsidTr="00057721">
        <w:trPr>
          <w:jc w:val="center"/>
        </w:trPr>
        <w:tc>
          <w:tcPr>
            <w:tcW w:w="1920" w:type="dxa"/>
            <w:vAlign w:val="center"/>
          </w:tcPr>
          <w:p w14:paraId="28FA50B6" w14:textId="77777777" w:rsidR="00DB055E" w:rsidRPr="00057721" w:rsidRDefault="00DB055E" w:rsidP="00662B66">
            <w:pPr>
              <w:jc w:val="center"/>
              <w:rPr>
                <w:rFonts w:ascii="Arial" w:eastAsia="Arial" w:hAnsi="Arial" w:cs="Arial"/>
                <w:b/>
                <w:bCs/>
                <w:color w:val="000000" w:themeColor="text1"/>
              </w:rPr>
            </w:pPr>
            <w:r w:rsidRPr="00057721">
              <w:rPr>
                <w:rFonts w:ascii="Arial" w:eastAsia="Arial" w:hAnsi="Arial" w:cs="Arial"/>
                <w:b/>
                <w:bCs/>
                <w:color w:val="000000" w:themeColor="text1"/>
              </w:rPr>
              <w:t>Week 7</w:t>
            </w:r>
          </w:p>
          <w:p w14:paraId="25F720AC" w14:textId="77777777" w:rsidR="00DB055E" w:rsidRPr="00057721" w:rsidRDefault="00DB055E" w:rsidP="00662B66">
            <w:pPr>
              <w:jc w:val="center"/>
              <w:rPr>
                <w:rFonts w:ascii="Arial" w:eastAsia="Arial" w:hAnsi="Arial" w:cs="Arial"/>
                <w:color w:val="000000" w:themeColor="text1"/>
              </w:rPr>
            </w:pPr>
          </w:p>
          <w:p w14:paraId="14AD3610" w14:textId="4DAD3AEA" w:rsidR="00DB055E" w:rsidRPr="00057721" w:rsidRDefault="00DB055E" w:rsidP="00662B66">
            <w:pPr>
              <w:jc w:val="center"/>
              <w:rPr>
                <w:rFonts w:ascii="Arial" w:eastAsia="Arial" w:hAnsi="Arial" w:cs="Arial"/>
                <w:color w:val="000000" w:themeColor="text1"/>
              </w:rPr>
            </w:pPr>
            <w:r w:rsidRPr="00057721">
              <w:rPr>
                <w:rFonts w:ascii="Arial" w:eastAsia="Arial" w:hAnsi="Arial" w:cs="Arial"/>
                <w:color w:val="000000" w:themeColor="text1"/>
              </w:rPr>
              <w:t>May</w:t>
            </w:r>
            <w:r w:rsidRPr="00057721">
              <w:rPr>
                <w:rFonts w:ascii="Arial" w:eastAsia="Arial" w:hAnsi="Arial" w:cs="Arial"/>
                <w:color w:val="000000" w:themeColor="text1"/>
              </w:rPr>
              <w:t xml:space="preserve"> </w:t>
            </w:r>
            <w:r w:rsidRPr="00057721">
              <w:rPr>
                <w:rFonts w:ascii="Arial" w:eastAsia="Arial" w:hAnsi="Arial" w:cs="Arial"/>
                <w:color w:val="000000" w:themeColor="text1"/>
              </w:rPr>
              <w:t>8</w:t>
            </w:r>
            <w:r w:rsidRPr="00057721">
              <w:rPr>
                <w:rFonts w:ascii="Arial" w:eastAsia="Arial" w:hAnsi="Arial" w:cs="Arial"/>
                <w:color w:val="000000" w:themeColor="text1"/>
                <w:vertAlign w:val="superscript"/>
              </w:rPr>
              <w:t>th</w:t>
            </w:r>
            <w:r w:rsidRPr="00057721">
              <w:rPr>
                <w:rFonts w:ascii="Arial" w:eastAsia="Arial" w:hAnsi="Arial" w:cs="Arial"/>
                <w:color w:val="000000" w:themeColor="text1"/>
              </w:rPr>
              <w:t xml:space="preserve"> – 14</w:t>
            </w:r>
            <w:r w:rsidRPr="00057721">
              <w:rPr>
                <w:rFonts w:ascii="Arial" w:eastAsia="Arial" w:hAnsi="Arial" w:cs="Arial"/>
                <w:color w:val="000000" w:themeColor="text1"/>
                <w:vertAlign w:val="superscript"/>
              </w:rPr>
              <w:t>th</w:t>
            </w:r>
          </w:p>
        </w:tc>
        <w:tc>
          <w:tcPr>
            <w:tcW w:w="6135" w:type="dxa"/>
            <w:vAlign w:val="center"/>
          </w:tcPr>
          <w:p w14:paraId="764B6890" w14:textId="45F74AAF" w:rsidR="00F80355" w:rsidRDefault="00F80355" w:rsidP="00662B66">
            <w:pPr>
              <w:jc w:val="center"/>
              <w:rPr>
                <w:rFonts w:ascii="Arial" w:eastAsia="Arial" w:hAnsi="Arial" w:cs="Arial"/>
                <w:color w:val="000000" w:themeColor="text1"/>
              </w:rPr>
            </w:pPr>
            <w:r w:rsidRPr="00057721">
              <w:rPr>
                <w:rFonts w:ascii="Arial" w:eastAsia="Arial" w:hAnsi="Arial" w:cs="Arial"/>
                <w:color w:val="000000" w:themeColor="text1"/>
              </w:rPr>
              <w:t>3</w:t>
            </w:r>
            <w:r w:rsidRPr="00057721">
              <w:rPr>
                <w:rFonts w:ascii="Arial" w:eastAsia="Arial" w:hAnsi="Arial" w:cs="Arial"/>
                <w:color w:val="000000" w:themeColor="text1"/>
                <w:vertAlign w:val="superscript"/>
              </w:rPr>
              <w:t>rd</w:t>
            </w:r>
            <w:r w:rsidRPr="00057721">
              <w:rPr>
                <w:rFonts w:ascii="Arial" w:eastAsia="Arial" w:hAnsi="Arial" w:cs="Arial"/>
                <w:color w:val="000000" w:themeColor="text1"/>
              </w:rPr>
              <w:t xml:space="preserve"> Shared Document – PowerPoint</w:t>
            </w:r>
          </w:p>
          <w:p w14:paraId="53FFB38A" w14:textId="5B6CC195" w:rsidR="00DB055E" w:rsidRPr="00057721" w:rsidRDefault="00DB055E" w:rsidP="00662B66">
            <w:pPr>
              <w:jc w:val="center"/>
              <w:rPr>
                <w:rFonts w:ascii="Arial" w:eastAsia="Arial" w:hAnsi="Arial" w:cs="Arial"/>
                <w:color w:val="000000" w:themeColor="text1"/>
              </w:rPr>
            </w:pPr>
            <w:r w:rsidRPr="00057721">
              <w:rPr>
                <w:rFonts w:ascii="Arial" w:eastAsia="Arial" w:hAnsi="Arial" w:cs="Arial"/>
                <w:color w:val="000000" w:themeColor="text1"/>
              </w:rPr>
              <w:t>PowerPoint Review</w:t>
            </w:r>
          </w:p>
          <w:p w14:paraId="1397AA06" w14:textId="77777777" w:rsidR="00DB055E" w:rsidRPr="00057721" w:rsidRDefault="00DB055E" w:rsidP="00662B66">
            <w:pPr>
              <w:jc w:val="center"/>
              <w:rPr>
                <w:rFonts w:ascii="Arial" w:eastAsia="Arial" w:hAnsi="Arial" w:cs="Arial"/>
                <w:color w:val="000000" w:themeColor="text1"/>
              </w:rPr>
            </w:pPr>
            <w:proofErr w:type="spellStart"/>
            <w:r w:rsidRPr="00057721">
              <w:rPr>
                <w:rFonts w:ascii="Arial" w:eastAsia="Arial" w:hAnsi="Arial" w:cs="Arial"/>
                <w:color w:val="000000" w:themeColor="text1"/>
              </w:rPr>
              <w:t>Testout</w:t>
            </w:r>
            <w:proofErr w:type="spellEnd"/>
            <w:r w:rsidRPr="00057721">
              <w:rPr>
                <w:rFonts w:ascii="Arial" w:eastAsia="Arial" w:hAnsi="Arial" w:cs="Arial"/>
                <w:color w:val="000000" w:themeColor="text1"/>
              </w:rPr>
              <w:t xml:space="preserve"> PowerPoint Exam</w:t>
            </w:r>
          </w:p>
          <w:p w14:paraId="3C626971" w14:textId="77777777" w:rsidR="00DB055E" w:rsidRPr="00057721" w:rsidRDefault="00DB055E" w:rsidP="00662B66">
            <w:pPr>
              <w:jc w:val="center"/>
              <w:rPr>
                <w:rFonts w:ascii="Arial" w:eastAsia="Arial" w:hAnsi="Arial" w:cs="Arial"/>
                <w:color w:val="000000" w:themeColor="text1"/>
              </w:rPr>
            </w:pPr>
            <w:proofErr w:type="spellStart"/>
            <w:r w:rsidRPr="00057721">
              <w:rPr>
                <w:rFonts w:ascii="Arial" w:eastAsia="Arial" w:hAnsi="Arial" w:cs="Arial"/>
                <w:color w:val="000000" w:themeColor="text1"/>
              </w:rPr>
              <w:t>TestOut</w:t>
            </w:r>
            <w:proofErr w:type="spellEnd"/>
            <w:r w:rsidRPr="00057721">
              <w:rPr>
                <w:rFonts w:ascii="Arial" w:eastAsia="Arial" w:hAnsi="Arial" w:cs="Arial"/>
                <w:color w:val="000000" w:themeColor="text1"/>
              </w:rPr>
              <w:t xml:space="preserve"> 7.1 - 7.6 MS Access</w:t>
            </w:r>
          </w:p>
        </w:tc>
        <w:tc>
          <w:tcPr>
            <w:tcW w:w="1296" w:type="dxa"/>
            <w:vAlign w:val="center"/>
          </w:tcPr>
          <w:p w14:paraId="261152D8" w14:textId="1E7E994F" w:rsidR="00057721" w:rsidRPr="00057721" w:rsidRDefault="00057721" w:rsidP="00057721">
            <w:pPr>
              <w:jc w:val="center"/>
              <w:rPr>
                <w:rFonts w:ascii="Arial" w:eastAsia="Arial" w:hAnsi="Arial" w:cs="Arial"/>
                <w:color w:val="000000" w:themeColor="text1"/>
              </w:rPr>
            </w:pPr>
            <w:r w:rsidRPr="00057721">
              <w:rPr>
                <w:rFonts w:ascii="Arial" w:eastAsia="Arial" w:hAnsi="Arial" w:cs="Arial"/>
                <w:color w:val="000000" w:themeColor="text1"/>
              </w:rPr>
              <w:t>5</w:t>
            </w:r>
            <w:r w:rsidRPr="00057721">
              <w:rPr>
                <w:rFonts w:ascii="Arial" w:eastAsia="Arial" w:hAnsi="Arial" w:cs="Arial"/>
                <w:color w:val="000000" w:themeColor="text1"/>
              </w:rPr>
              <w:t>-</w:t>
            </w:r>
            <w:r w:rsidRPr="00057721">
              <w:rPr>
                <w:rFonts w:ascii="Arial" w:eastAsia="Arial" w:hAnsi="Arial" w:cs="Arial"/>
                <w:color w:val="000000" w:themeColor="text1"/>
              </w:rPr>
              <w:t>14</w:t>
            </w:r>
            <w:r w:rsidRPr="00057721">
              <w:rPr>
                <w:rFonts w:ascii="Arial" w:eastAsia="Arial" w:hAnsi="Arial" w:cs="Arial"/>
                <w:color w:val="000000" w:themeColor="text1"/>
              </w:rPr>
              <w:t>-2023</w:t>
            </w:r>
          </w:p>
          <w:p w14:paraId="3EA978F4" w14:textId="01A3E264" w:rsidR="00DB055E" w:rsidRPr="00057721" w:rsidRDefault="00057721" w:rsidP="00057721">
            <w:pPr>
              <w:jc w:val="center"/>
              <w:rPr>
                <w:rFonts w:ascii="Arial" w:eastAsia="Arial" w:hAnsi="Arial" w:cs="Arial"/>
                <w:color w:val="000000" w:themeColor="text1"/>
              </w:rPr>
            </w:pPr>
            <w:r w:rsidRPr="00057721">
              <w:rPr>
                <w:rFonts w:ascii="Arial" w:eastAsia="Arial" w:hAnsi="Arial" w:cs="Arial"/>
                <w:color w:val="000000" w:themeColor="text1"/>
              </w:rPr>
              <w:t>11:59 pm</w:t>
            </w:r>
          </w:p>
        </w:tc>
      </w:tr>
      <w:tr w:rsidR="00DB055E" w14:paraId="1D6C33D4" w14:textId="06920E66" w:rsidTr="00057721">
        <w:trPr>
          <w:jc w:val="center"/>
        </w:trPr>
        <w:tc>
          <w:tcPr>
            <w:tcW w:w="1920" w:type="dxa"/>
            <w:vAlign w:val="center"/>
          </w:tcPr>
          <w:p w14:paraId="49ADA7A9" w14:textId="77777777" w:rsidR="00DB055E" w:rsidRPr="00057721" w:rsidRDefault="00DB055E" w:rsidP="00662B66">
            <w:pPr>
              <w:jc w:val="center"/>
              <w:rPr>
                <w:rFonts w:ascii="Arial" w:eastAsia="Arial" w:hAnsi="Arial" w:cs="Arial"/>
                <w:b/>
                <w:bCs/>
                <w:color w:val="000000" w:themeColor="text1"/>
              </w:rPr>
            </w:pPr>
            <w:r w:rsidRPr="00057721">
              <w:rPr>
                <w:rFonts w:ascii="Arial" w:eastAsia="Arial" w:hAnsi="Arial" w:cs="Arial"/>
                <w:b/>
                <w:bCs/>
                <w:color w:val="000000" w:themeColor="text1"/>
              </w:rPr>
              <w:t>Week 8</w:t>
            </w:r>
          </w:p>
          <w:p w14:paraId="2605EB31" w14:textId="77777777" w:rsidR="00DB055E" w:rsidRPr="00057721" w:rsidRDefault="00DB055E" w:rsidP="00662B66">
            <w:pPr>
              <w:jc w:val="center"/>
              <w:rPr>
                <w:rFonts w:ascii="Arial" w:eastAsia="Arial" w:hAnsi="Arial" w:cs="Arial"/>
                <w:color w:val="000000" w:themeColor="text1"/>
              </w:rPr>
            </w:pPr>
          </w:p>
          <w:p w14:paraId="4C1C86C0" w14:textId="0AA972EA" w:rsidR="00DB055E" w:rsidRPr="00057721" w:rsidRDefault="00DB055E" w:rsidP="00662B66">
            <w:pPr>
              <w:jc w:val="center"/>
              <w:rPr>
                <w:rFonts w:ascii="Arial" w:eastAsia="Arial" w:hAnsi="Arial" w:cs="Arial"/>
                <w:color w:val="000000" w:themeColor="text1"/>
              </w:rPr>
            </w:pPr>
            <w:r w:rsidRPr="00057721">
              <w:rPr>
                <w:rFonts w:ascii="Arial" w:eastAsia="Arial" w:hAnsi="Arial" w:cs="Arial"/>
                <w:color w:val="000000" w:themeColor="text1"/>
              </w:rPr>
              <w:t>May</w:t>
            </w:r>
            <w:r w:rsidRPr="00057721">
              <w:rPr>
                <w:rFonts w:ascii="Arial" w:eastAsia="Arial" w:hAnsi="Arial" w:cs="Arial"/>
                <w:color w:val="000000" w:themeColor="text1"/>
              </w:rPr>
              <w:t xml:space="preserve"> </w:t>
            </w:r>
            <w:r w:rsidRPr="00057721">
              <w:rPr>
                <w:rFonts w:ascii="Arial" w:eastAsia="Arial" w:hAnsi="Arial" w:cs="Arial"/>
                <w:color w:val="000000" w:themeColor="text1"/>
              </w:rPr>
              <w:t>15</w:t>
            </w:r>
            <w:r w:rsidRPr="00057721">
              <w:rPr>
                <w:rFonts w:ascii="Arial" w:eastAsia="Arial" w:hAnsi="Arial" w:cs="Arial"/>
                <w:color w:val="000000" w:themeColor="text1"/>
                <w:vertAlign w:val="superscript"/>
              </w:rPr>
              <w:t>th</w:t>
            </w:r>
            <w:r w:rsidRPr="00057721">
              <w:rPr>
                <w:rFonts w:ascii="Arial" w:eastAsia="Arial" w:hAnsi="Arial" w:cs="Arial"/>
                <w:color w:val="000000" w:themeColor="text1"/>
              </w:rPr>
              <w:t xml:space="preserve"> - 20</w:t>
            </w:r>
            <w:r w:rsidRPr="00057721">
              <w:rPr>
                <w:rFonts w:ascii="Arial" w:eastAsia="Arial" w:hAnsi="Arial" w:cs="Arial"/>
                <w:color w:val="000000" w:themeColor="text1"/>
                <w:vertAlign w:val="superscript"/>
              </w:rPr>
              <w:t>th</w:t>
            </w:r>
          </w:p>
        </w:tc>
        <w:tc>
          <w:tcPr>
            <w:tcW w:w="6135" w:type="dxa"/>
            <w:vAlign w:val="center"/>
          </w:tcPr>
          <w:p w14:paraId="7D6A4651" w14:textId="77777777" w:rsidR="00DB055E" w:rsidRPr="00057721" w:rsidRDefault="00DB055E" w:rsidP="00662B66">
            <w:pPr>
              <w:jc w:val="center"/>
              <w:rPr>
                <w:rFonts w:ascii="Arial" w:eastAsia="Arial" w:hAnsi="Arial" w:cs="Arial"/>
                <w:color w:val="000000" w:themeColor="text1"/>
              </w:rPr>
            </w:pPr>
            <w:proofErr w:type="spellStart"/>
            <w:r w:rsidRPr="00057721">
              <w:rPr>
                <w:rFonts w:ascii="Arial" w:eastAsia="Arial" w:hAnsi="Arial" w:cs="Arial"/>
                <w:color w:val="000000" w:themeColor="text1"/>
              </w:rPr>
              <w:t>TestOut</w:t>
            </w:r>
            <w:proofErr w:type="spellEnd"/>
            <w:r w:rsidRPr="00057721">
              <w:rPr>
                <w:rFonts w:ascii="Arial" w:eastAsia="Arial" w:hAnsi="Arial" w:cs="Arial"/>
                <w:color w:val="000000" w:themeColor="text1"/>
              </w:rPr>
              <w:t xml:space="preserve"> 8.1 - 8.5 Microsoft Outlook</w:t>
            </w:r>
          </w:p>
          <w:p w14:paraId="71189812" w14:textId="77777777" w:rsidR="00DB055E" w:rsidRPr="00057721" w:rsidRDefault="00DB055E" w:rsidP="00662B66">
            <w:pPr>
              <w:jc w:val="center"/>
              <w:rPr>
                <w:rFonts w:ascii="Arial" w:eastAsia="Arial" w:hAnsi="Arial" w:cs="Arial"/>
                <w:color w:val="000000" w:themeColor="text1"/>
              </w:rPr>
            </w:pPr>
            <w:r w:rsidRPr="00057721">
              <w:rPr>
                <w:rFonts w:ascii="Arial" w:eastAsia="Arial" w:hAnsi="Arial" w:cs="Arial"/>
                <w:color w:val="000000" w:themeColor="text1"/>
              </w:rPr>
              <w:t>Review for Final</w:t>
            </w:r>
          </w:p>
          <w:p w14:paraId="578ED41D" w14:textId="77777777" w:rsidR="00DB055E" w:rsidRPr="00057721" w:rsidRDefault="00DB055E" w:rsidP="00662B66">
            <w:pPr>
              <w:jc w:val="center"/>
              <w:rPr>
                <w:rFonts w:ascii="Arial" w:eastAsia="Arial" w:hAnsi="Arial" w:cs="Arial"/>
                <w:b/>
                <w:bCs/>
                <w:color w:val="FF0000"/>
              </w:rPr>
            </w:pPr>
            <w:r w:rsidRPr="00057721">
              <w:rPr>
                <w:rFonts w:ascii="Arial" w:eastAsia="Arial" w:hAnsi="Arial" w:cs="Arial"/>
                <w:b/>
                <w:bCs/>
                <w:color w:val="FF0000"/>
              </w:rPr>
              <w:t xml:space="preserve">Final Exam:  </w:t>
            </w:r>
            <w:proofErr w:type="spellStart"/>
            <w:r w:rsidRPr="00057721">
              <w:rPr>
                <w:rFonts w:ascii="Arial" w:eastAsia="Arial" w:hAnsi="Arial" w:cs="Arial"/>
                <w:b/>
                <w:bCs/>
                <w:color w:val="FF0000"/>
              </w:rPr>
              <w:t>TestOut</w:t>
            </w:r>
            <w:proofErr w:type="spellEnd"/>
            <w:r w:rsidRPr="00057721">
              <w:rPr>
                <w:rFonts w:ascii="Arial" w:eastAsia="Arial" w:hAnsi="Arial" w:cs="Arial"/>
                <w:b/>
                <w:bCs/>
                <w:color w:val="FF0000"/>
              </w:rPr>
              <w:t xml:space="preserve"> Certification Exam</w:t>
            </w:r>
          </w:p>
        </w:tc>
        <w:tc>
          <w:tcPr>
            <w:tcW w:w="1296" w:type="dxa"/>
            <w:vAlign w:val="center"/>
          </w:tcPr>
          <w:p w14:paraId="0730D978" w14:textId="5E9FFC3B" w:rsidR="00057721" w:rsidRPr="00057721" w:rsidRDefault="00057721" w:rsidP="00057721">
            <w:pPr>
              <w:jc w:val="center"/>
              <w:rPr>
                <w:rFonts w:ascii="Arial" w:eastAsia="Arial" w:hAnsi="Arial" w:cs="Arial"/>
                <w:color w:val="000000" w:themeColor="text1"/>
              </w:rPr>
            </w:pPr>
            <w:r w:rsidRPr="00057721">
              <w:rPr>
                <w:rFonts w:ascii="Arial" w:eastAsia="Arial" w:hAnsi="Arial" w:cs="Arial"/>
                <w:color w:val="000000" w:themeColor="text1"/>
              </w:rPr>
              <w:t>5</w:t>
            </w:r>
            <w:r w:rsidRPr="00057721">
              <w:rPr>
                <w:rFonts w:ascii="Arial" w:eastAsia="Arial" w:hAnsi="Arial" w:cs="Arial"/>
                <w:color w:val="000000" w:themeColor="text1"/>
              </w:rPr>
              <w:t>-2</w:t>
            </w:r>
            <w:r w:rsidRPr="00057721">
              <w:rPr>
                <w:rFonts w:ascii="Arial" w:eastAsia="Arial" w:hAnsi="Arial" w:cs="Arial"/>
                <w:color w:val="000000" w:themeColor="text1"/>
              </w:rPr>
              <w:t>0</w:t>
            </w:r>
            <w:r w:rsidRPr="00057721">
              <w:rPr>
                <w:rFonts w:ascii="Arial" w:eastAsia="Arial" w:hAnsi="Arial" w:cs="Arial"/>
                <w:color w:val="000000" w:themeColor="text1"/>
              </w:rPr>
              <w:t>-2023</w:t>
            </w:r>
          </w:p>
          <w:p w14:paraId="2C3F05CB" w14:textId="78137A7A" w:rsidR="00DB055E" w:rsidRPr="00057721" w:rsidRDefault="00057721" w:rsidP="00057721">
            <w:pPr>
              <w:jc w:val="center"/>
              <w:rPr>
                <w:rFonts w:ascii="Arial" w:eastAsia="Arial" w:hAnsi="Arial" w:cs="Arial"/>
                <w:color w:val="000000" w:themeColor="text1"/>
              </w:rPr>
            </w:pPr>
            <w:r w:rsidRPr="00057721">
              <w:rPr>
                <w:rFonts w:ascii="Arial" w:eastAsia="Arial" w:hAnsi="Arial" w:cs="Arial"/>
                <w:color w:val="000000" w:themeColor="text1"/>
              </w:rPr>
              <w:t>11:59 pm</w:t>
            </w:r>
          </w:p>
        </w:tc>
      </w:tr>
    </w:tbl>
    <w:p w14:paraId="00F6DA61" w14:textId="77777777" w:rsidR="00507BC1" w:rsidRPr="00507BC1" w:rsidRDefault="00507BC1" w:rsidP="00507BC1">
      <w:pPr>
        <w:pStyle w:val="SyllabiHeading"/>
        <w:rPr>
          <w:rFonts w:asciiTheme="minorHAnsi" w:hAnsiTheme="minorHAnsi" w:cstheme="minorHAnsi"/>
          <w:b/>
        </w:rPr>
      </w:pPr>
      <w:r w:rsidRPr="00507BC1">
        <w:rPr>
          <w:rFonts w:asciiTheme="minorHAnsi" w:hAnsiTheme="minorHAnsi" w:cstheme="minorHAnsi"/>
          <w:b/>
        </w:rPr>
        <w:t xml:space="preserve">Additional Information </w:t>
      </w:r>
    </w:p>
    <w:p w14:paraId="3649484D" w14:textId="21AA439E" w:rsidR="00507BC1" w:rsidRDefault="00507BC1" w:rsidP="00507BC1">
      <w:pPr>
        <w:rPr>
          <w:rFonts w:eastAsia="Arial" w:cstheme="minorHAnsi"/>
          <w:b/>
          <w:bCs/>
          <w:color w:val="FF0000"/>
        </w:rPr>
      </w:pPr>
      <w:r w:rsidRPr="00507BC1">
        <w:rPr>
          <w:rFonts w:eastAsia="Arial" w:cstheme="minorHAnsi"/>
          <w:color w:val="000000" w:themeColor="text1"/>
        </w:rPr>
        <w:t xml:space="preserve">The schedule above shows the assignments for the class broken out by week.  We will adhere to this schedule as much as possible; however, it may be subject to change.   If a student is unable to complete assignments by the due date, the student needs to communicate the issue to the instructor to try and work out a resolution.  Students may turn in their work early and work ahead, as this is an online course.  It is most important to have the assignments done by the designated due date.  </w:t>
      </w:r>
      <w:r w:rsidRPr="00507BC1">
        <w:rPr>
          <w:rFonts w:eastAsia="Arial" w:cstheme="minorHAnsi"/>
          <w:b/>
          <w:bCs/>
          <w:color w:val="FF0000"/>
        </w:rPr>
        <w:t>Assignments not submitted by deadline will be given a grade of zero.</w:t>
      </w:r>
    </w:p>
    <w:p w14:paraId="1BF0B840" w14:textId="77777777" w:rsidR="00DB055E" w:rsidRPr="00507BC1" w:rsidRDefault="00DB055E" w:rsidP="00507BC1">
      <w:pPr>
        <w:rPr>
          <w:rFonts w:eastAsia="Arial" w:cstheme="minorHAnsi"/>
          <w:color w:val="FF0000"/>
        </w:rPr>
      </w:pPr>
    </w:p>
    <w:p w14:paraId="3467940E" w14:textId="77777777" w:rsidR="00507BC1" w:rsidRPr="00507BC1" w:rsidRDefault="00507BC1" w:rsidP="00507BC1">
      <w:pPr>
        <w:rPr>
          <w:rFonts w:eastAsia="Arial" w:cstheme="minorHAnsi"/>
          <w:color w:val="000000" w:themeColor="text1"/>
        </w:rPr>
      </w:pPr>
      <w:r w:rsidRPr="00507BC1">
        <w:rPr>
          <w:rFonts w:eastAsia="Arial" w:cstheme="minorHAnsi"/>
          <w:b/>
          <w:bCs/>
          <w:color w:val="000000" w:themeColor="text1"/>
        </w:rPr>
        <w:t>Submitting the work of another student or having someone else do your assignment for you:</w:t>
      </w:r>
    </w:p>
    <w:p w14:paraId="04A7AE03" w14:textId="77777777" w:rsidR="00507BC1" w:rsidRPr="00507BC1" w:rsidRDefault="00507BC1" w:rsidP="00507BC1">
      <w:pPr>
        <w:pStyle w:val="ListParagraph"/>
        <w:numPr>
          <w:ilvl w:val="0"/>
          <w:numId w:val="8"/>
        </w:numPr>
        <w:spacing w:after="160"/>
        <w:contextualSpacing/>
        <w:rPr>
          <w:rFonts w:asciiTheme="minorHAnsi" w:eastAsia="Arial" w:hAnsiTheme="minorHAnsi" w:cstheme="minorHAnsi"/>
          <w:color w:val="000000" w:themeColor="text1"/>
        </w:rPr>
      </w:pPr>
      <w:r w:rsidRPr="00507BC1">
        <w:rPr>
          <w:rFonts w:asciiTheme="minorHAnsi" w:eastAsia="Arial" w:hAnsiTheme="minorHAnsi" w:cstheme="minorHAnsi"/>
          <w:color w:val="000000" w:themeColor="text1"/>
        </w:rPr>
        <w:t>First instance results in a grade of zero for that assignment</w:t>
      </w:r>
    </w:p>
    <w:p w14:paraId="2FCB6329" w14:textId="77777777" w:rsidR="00507BC1" w:rsidRPr="00507BC1" w:rsidRDefault="00507BC1" w:rsidP="00507BC1">
      <w:pPr>
        <w:pStyle w:val="ListParagraph"/>
        <w:numPr>
          <w:ilvl w:val="0"/>
          <w:numId w:val="8"/>
        </w:numPr>
        <w:spacing w:after="160"/>
        <w:contextualSpacing/>
        <w:rPr>
          <w:rFonts w:asciiTheme="minorHAnsi" w:eastAsia="Arial" w:hAnsiTheme="minorHAnsi" w:cstheme="minorHAnsi"/>
          <w:color w:val="000000" w:themeColor="text1"/>
        </w:rPr>
      </w:pPr>
      <w:r w:rsidRPr="00507BC1">
        <w:rPr>
          <w:rFonts w:asciiTheme="minorHAnsi" w:eastAsia="Arial" w:hAnsiTheme="minorHAnsi" w:cstheme="minorHAnsi"/>
          <w:color w:val="000000" w:themeColor="text1"/>
        </w:rPr>
        <w:t>Second instance results in a grade of “F” for the term.</w:t>
      </w:r>
    </w:p>
    <w:p w14:paraId="28A7ECF8" w14:textId="77777777" w:rsidR="00507BC1" w:rsidRPr="00507BC1" w:rsidRDefault="00507BC1" w:rsidP="00507BC1">
      <w:pPr>
        <w:pStyle w:val="ListParagraph"/>
        <w:numPr>
          <w:ilvl w:val="0"/>
          <w:numId w:val="8"/>
        </w:numPr>
        <w:spacing w:after="160"/>
        <w:contextualSpacing/>
        <w:rPr>
          <w:rFonts w:asciiTheme="minorHAnsi" w:eastAsia="Arial" w:hAnsiTheme="minorHAnsi" w:cstheme="minorHAnsi"/>
          <w:color w:val="000000" w:themeColor="text1"/>
        </w:rPr>
      </w:pPr>
      <w:r w:rsidRPr="00507BC1">
        <w:rPr>
          <w:rFonts w:asciiTheme="minorHAnsi" w:eastAsia="Arial" w:hAnsiTheme="minorHAnsi" w:cstheme="minorHAnsi"/>
          <w:color w:val="000000" w:themeColor="text1"/>
        </w:rPr>
        <w:lastRenderedPageBreak/>
        <w:t>If a student misses a class, it is their responsibility to check Blackboard and complete any lab assignments before the due date.  All lab assignments are due on Saturday at midnight.</w:t>
      </w:r>
    </w:p>
    <w:p w14:paraId="4D3AAE19" w14:textId="4AAF83AA" w:rsidR="00507BC1" w:rsidRDefault="00507BC1" w:rsidP="00507BC1">
      <w:pPr>
        <w:rPr>
          <w:rFonts w:eastAsia="Arial" w:cstheme="minorHAnsi"/>
          <w:color w:val="000000" w:themeColor="text1"/>
        </w:rPr>
      </w:pPr>
      <w:r w:rsidRPr="00507BC1">
        <w:rPr>
          <w:rFonts w:eastAsia="Arial" w:cstheme="minorHAnsi"/>
          <w:b/>
          <w:bCs/>
          <w:color w:val="000000" w:themeColor="text1"/>
        </w:rPr>
        <w:t>Contacting the Instructor:</w:t>
      </w:r>
      <w:r w:rsidRPr="00507BC1">
        <w:rPr>
          <w:rFonts w:eastAsia="Arial" w:cstheme="minorHAnsi"/>
          <w:color w:val="000000" w:themeColor="text1"/>
        </w:rPr>
        <w:t xml:space="preserve">  When contacting the instructor by phone, email or text, please provide your first and last name, a description of your need and the best method to contact you, along with a best time to contact you, if appropriate.</w:t>
      </w:r>
    </w:p>
    <w:p w14:paraId="4A5AE62D" w14:textId="77777777" w:rsidR="00D90CEB" w:rsidRPr="00507BC1" w:rsidRDefault="00D90CEB" w:rsidP="00507BC1">
      <w:pPr>
        <w:rPr>
          <w:rFonts w:eastAsia="Arial" w:cstheme="minorHAnsi"/>
          <w:color w:val="000000" w:themeColor="text1"/>
        </w:rPr>
      </w:pPr>
    </w:p>
    <w:p w14:paraId="5F35E446" w14:textId="77777777" w:rsidR="00507BC1" w:rsidRPr="00507BC1" w:rsidRDefault="00507BC1" w:rsidP="00507BC1">
      <w:pPr>
        <w:rPr>
          <w:rFonts w:eastAsia="Arial" w:cstheme="minorHAnsi"/>
          <w:b/>
          <w:bCs/>
          <w:color w:val="000000" w:themeColor="text1"/>
        </w:rPr>
      </w:pPr>
      <w:r w:rsidRPr="00507BC1">
        <w:rPr>
          <w:rFonts w:eastAsia="Arial" w:cstheme="minorHAnsi"/>
          <w:b/>
          <w:bCs/>
          <w:color w:val="000000" w:themeColor="text1"/>
        </w:rPr>
        <w:t>Late Work Policy:</w:t>
      </w:r>
    </w:p>
    <w:p w14:paraId="3183408D" w14:textId="664ED67A" w:rsidR="00507BC1" w:rsidRDefault="00507BC1" w:rsidP="00507BC1">
      <w:pPr>
        <w:rPr>
          <w:rFonts w:eastAsia="Arial" w:cstheme="minorHAnsi"/>
          <w:color w:val="000000" w:themeColor="text1"/>
        </w:rPr>
      </w:pPr>
      <w:r w:rsidRPr="00507BC1">
        <w:rPr>
          <w:rFonts w:eastAsia="Arial" w:cstheme="minorHAnsi"/>
          <w:color w:val="000000" w:themeColor="text1"/>
        </w:rPr>
        <w:t xml:space="preserve">All assignments and exams are due by the end of the day on the Sunday of the week assigned in the schedule, except for the last week of class.  For the last week of class, assignments will be due by Saturday, end of day.  You may turn in assignments early and may attempt assignments as many times as you wish.  </w:t>
      </w:r>
      <w:proofErr w:type="spellStart"/>
      <w:r w:rsidRPr="00507BC1">
        <w:rPr>
          <w:rFonts w:eastAsia="Arial" w:cstheme="minorHAnsi"/>
          <w:color w:val="000000" w:themeColor="text1"/>
        </w:rPr>
        <w:t>Testout</w:t>
      </w:r>
      <w:proofErr w:type="spellEnd"/>
      <w:r w:rsidRPr="00507BC1">
        <w:rPr>
          <w:rFonts w:eastAsia="Arial" w:cstheme="minorHAnsi"/>
          <w:color w:val="000000" w:themeColor="text1"/>
        </w:rPr>
        <w:t xml:space="preserve"> will keep your highest grade and that is the grade that will be recorded for you on the assignment.  A grade of zero (0) may be recorded for any assignment not completed by the due date.  A grade of zero may be replaced with no penalty when the assignment has been completed and verified by the instructor.  All grades for assignments and end of Chapter exams are final at the end of the day </w:t>
      </w:r>
      <w:r w:rsidRPr="00507BC1">
        <w:rPr>
          <w:rFonts w:eastAsia="Arial" w:cstheme="minorHAnsi"/>
          <w:b/>
          <w:bCs/>
          <w:color w:val="FF0000"/>
        </w:rPr>
        <w:t xml:space="preserve">(midnight), </w:t>
      </w:r>
      <w:r w:rsidR="00DB055E">
        <w:rPr>
          <w:rFonts w:eastAsia="Arial" w:cstheme="minorHAnsi"/>
          <w:b/>
          <w:bCs/>
          <w:color w:val="FF0000"/>
        </w:rPr>
        <w:t>May</w:t>
      </w:r>
      <w:r w:rsidRPr="00507BC1">
        <w:rPr>
          <w:rFonts w:eastAsia="Arial" w:cstheme="minorHAnsi"/>
          <w:b/>
          <w:bCs/>
          <w:color w:val="FF0000"/>
        </w:rPr>
        <w:t xml:space="preserve"> </w:t>
      </w:r>
      <w:r w:rsidR="00DB055E">
        <w:rPr>
          <w:rFonts w:eastAsia="Arial" w:cstheme="minorHAnsi"/>
          <w:b/>
          <w:bCs/>
          <w:color w:val="FF0000"/>
        </w:rPr>
        <w:t>20</w:t>
      </w:r>
      <w:r w:rsidRPr="00507BC1">
        <w:rPr>
          <w:rFonts w:eastAsia="Arial" w:cstheme="minorHAnsi"/>
          <w:b/>
          <w:bCs/>
          <w:color w:val="FF0000"/>
        </w:rPr>
        <w:t>, 202</w:t>
      </w:r>
      <w:r w:rsidR="00DB055E">
        <w:rPr>
          <w:rFonts w:eastAsia="Arial" w:cstheme="minorHAnsi"/>
          <w:b/>
          <w:bCs/>
          <w:color w:val="FF0000"/>
        </w:rPr>
        <w:t>3</w:t>
      </w:r>
      <w:r w:rsidRPr="00507BC1">
        <w:rPr>
          <w:rFonts w:eastAsia="Arial" w:cstheme="minorHAnsi"/>
          <w:color w:val="000000" w:themeColor="text1"/>
        </w:rPr>
        <w:t>, no exceptions.  If you have any questions about grades or assignments, contact your instructor.</w:t>
      </w:r>
    </w:p>
    <w:p w14:paraId="7986F91B" w14:textId="77777777" w:rsidR="00DB055E" w:rsidRPr="00507BC1" w:rsidRDefault="00DB055E" w:rsidP="00507BC1">
      <w:pPr>
        <w:rPr>
          <w:rFonts w:eastAsia="Arial" w:cstheme="minorHAnsi"/>
          <w:color w:val="000000" w:themeColor="text1"/>
        </w:rPr>
      </w:pPr>
    </w:p>
    <w:p w14:paraId="13502303" w14:textId="1C3D28E3" w:rsidR="00507BC1" w:rsidRDefault="00507BC1" w:rsidP="00507BC1">
      <w:pPr>
        <w:rPr>
          <w:rFonts w:eastAsia="Arial" w:cstheme="minorHAnsi"/>
          <w:color w:val="000000" w:themeColor="text1"/>
        </w:rPr>
      </w:pPr>
      <w:r w:rsidRPr="00507BC1">
        <w:rPr>
          <w:rFonts w:eastAsia="Arial" w:cstheme="minorHAnsi"/>
          <w:b/>
          <w:bCs/>
          <w:color w:val="000000" w:themeColor="text1"/>
        </w:rPr>
        <w:t>Methods of Instruction:</w:t>
      </w:r>
      <w:r w:rsidRPr="00507BC1">
        <w:rPr>
          <w:rFonts w:eastAsia="Arial" w:cstheme="minorHAnsi"/>
          <w:color w:val="000000" w:themeColor="text1"/>
        </w:rPr>
        <w:t xml:space="preserve">  The students in this course will learn from a variety of instructional formats, including required readings, homework assignments, class projects and various media types.</w:t>
      </w:r>
    </w:p>
    <w:p w14:paraId="71564C73" w14:textId="77777777" w:rsidR="00D90CEB" w:rsidRPr="00507BC1" w:rsidRDefault="00D90CEB" w:rsidP="00507BC1">
      <w:pPr>
        <w:rPr>
          <w:rFonts w:eastAsia="Arial" w:cstheme="minorHAnsi"/>
          <w:color w:val="000000" w:themeColor="text1"/>
        </w:rPr>
      </w:pPr>
    </w:p>
    <w:p w14:paraId="045BF000" w14:textId="0D01D7CC" w:rsidR="00507BC1" w:rsidRDefault="00507BC1" w:rsidP="00507BC1">
      <w:pPr>
        <w:rPr>
          <w:rFonts w:eastAsia="Arial" w:cstheme="minorHAnsi"/>
          <w:color w:val="000000" w:themeColor="text1"/>
        </w:rPr>
      </w:pPr>
      <w:r w:rsidRPr="00507BC1">
        <w:rPr>
          <w:rFonts w:eastAsia="Arial" w:cstheme="minorHAnsi"/>
          <w:b/>
          <w:bCs/>
          <w:color w:val="000000" w:themeColor="text1"/>
        </w:rPr>
        <w:t>Format:</w:t>
      </w:r>
      <w:r w:rsidRPr="00507BC1">
        <w:rPr>
          <w:rFonts w:eastAsia="Arial" w:cstheme="minorHAnsi"/>
          <w:color w:val="000000" w:themeColor="text1"/>
        </w:rPr>
        <w:t xml:space="preserve">  This is an online course, and students are expected to have access to the Internet and possess adequate computer skills to email the instructor with questions as needed.  The Wayland student email is the only method of email communication that will be used.  Therefore, it is important that you activate your Wayland student email account and check it regularly.</w:t>
      </w:r>
    </w:p>
    <w:p w14:paraId="1AC05EF0" w14:textId="77777777" w:rsidR="00DB055E" w:rsidRPr="00507BC1" w:rsidRDefault="00DB055E" w:rsidP="00507BC1">
      <w:pPr>
        <w:rPr>
          <w:rFonts w:eastAsia="Arial" w:cstheme="minorHAnsi"/>
          <w:color w:val="000000" w:themeColor="text1"/>
        </w:rPr>
      </w:pPr>
    </w:p>
    <w:p w14:paraId="5612F588" w14:textId="4A0F8B80" w:rsidR="00507BC1" w:rsidRDefault="00507BC1" w:rsidP="00507BC1">
      <w:pPr>
        <w:rPr>
          <w:rFonts w:eastAsia="Arial" w:cstheme="minorHAnsi"/>
          <w:color w:val="000000" w:themeColor="text1"/>
        </w:rPr>
      </w:pPr>
      <w:r w:rsidRPr="00507BC1">
        <w:rPr>
          <w:rFonts w:eastAsia="Arial" w:cstheme="minorHAnsi"/>
          <w:b/>
          <w:bCs/>
          <w:color w:val="000000" w:themeColor="text1"/>
          <w:u w:val="single"/>
        </w:rPr>
        <w:t>Practice Exams:</w:t>
      </w:r>
      <w:r w:rsidRPr="00507BC1">
        <w:rPr>
          <w:rFonts w:eastAsia="Arial" w:cstheme="minorHAnsi"/>
          <w:color w:val="000000" w:themeColor="text1"/>
        </w:rPr>
        <w:t xml:space="preserve">  Under the main menu in </w:t>
      </w:r>
      <w:proofErr w:type="spellStart"/>
      <w:r w:rsidRPr="00507BC1">
        <w:rPr>
          <w:rFonts w:eastAsia="Arial" w:cstheme="minorHAnsi"/>
          <w:color w:val="000000" w:themeColor="text1"/>
        </w:rPr>
        <w:t>TestOut</w:t>
      </w:r>
      <w:proofErr w:type="spellEnd"/>
      <w:r w:rsidRPr="00507BC1">
        <w:rPr>
          <w:rFonts w:eastAsia="Arial" w:cstheme="minorHAnsi"/>
          <w:color w:val="000000" w:themeColor="text1"/>
        </w:rPr>
        <w:t xml:space="preserve"> (three lines in upper right-hand corner of screen), there are Practice Exams for each application, such as Word, Excel and PowerPoint, along with a practice exam for the Certification (Final) exam. (Under the Office Pro Practice Exams section).   Practicing on these exams will help you prepare for the actual exams and are a good tool for preparing for the exam.  If you need help finding them, email the instructor.</w:t>
      </w:r>
    </w:p>
    <w:p w14:paraId="51678FBB" w14:textId="77777777" w:rsidR="00DB055E" w:rsidRPr="00507BC1" w:rsidRDefault="00DB055E" w:rsidP="00507BC1">
      <w:pPr>
        <w:rPr>
          <w:rFonts w:eastAsia="Arial" w:cstheme="minorHAnsi"/>
          <w:color w:val="000000" w:themeColor="text1"/>
        </w:rPr>
      </w:pPr>
    </w:p>
    <w:p w14:paraId="306251D3" w14:textId="77777777" w:rsidR="00507BC1" w:rsidRPr="00507BC1" w:rsidRDefault="00507BC1" w:rsidP="00507BC1">
      <w:pPr>
        <w:rPr>
          <w:rFonts w:eastAsia="Arial" w:cstheme="minorHAnsi"/>
          <w:color w:val="000000" w:themeColor="text1"/>
        </w:rPr>
      </w:pPr>
      <w:r w:rsidRPr="00507BC1">
        <w:rPr>
          <w:rFonts w:eastAsia="Arial" w:cstheme="minorHAnsi"/>
          <w:b/>
          <w:bCs/>
          <w:color w:val="FF0000"/>
          <w:u w:val="single"/>
        </w:rPr>
        <w:t>Final Instruction</w:t>
      </w:r>
      <w:r w:rsidRPr="00507BC1">
        <w:rPr>
          <w:rFonts w:eastAsia="Arial" w:cstheme="minorHAnsi"/>
          <w:color w:val="FF0000"/>
        </w:rPr>
        <w:t>:</w:t>
      </w:r>
      <w:r w:rsidRPr="00507BC1">
        <w:rPr>
          <w:rFonts w:cstheme="minorHAnsi"/>
        </w:rPr>
        <w:tab/>
      </w:r>
    </w:p>
    <w:p w14:paraId="46E9E950" w14:textId="7DFEB25C" w:rsidR="00507BC1" w:rsidRPr="00507BC1" w:rsidRDefault="00507BC1" w:rsidP="00507BC1">
      <w:pPr>
        <w:rPr>
          <w:rFonts w:eastAsia="Arial" w:cstheme="minorHAnsi"/>
          <w:color w:val="000000" w:themeColor="text1"/>
        </w:rPr>
      </w:pPr>
      <w:r w:rsidRPr="00507BC1">
        <w:rPr>
          <w:rFonts w:eastAsia="Arial" w:cstheme="minorHAnsi"/>
          <w:color w:val="000000" w:themeColor="text1"/>
        </w:rPr>
        <w:t xml:space="preserve">If you have read this far, email the instructor at </w:t>
      </w:r>
      <w:hyperlink r:id="rId9">
        <w:r w:rsidRPr="00507BC1">
          <w:rPr>
            <w:rStyle w:val="Hyperlink"/>
            <w:rFonts w:eastAsia="Arial" w:cstheme="minorHAnsi"/>
          </w:rPr>
          <w:t>katrina.m.smith@wayland.wbu.edu</w:t>
        </w:r>
      </w:hyperlink>
      <w:r w:rsidRPr="00507BC1">
        <w:rPr>
          <w:rFonts w:eastAsia="Arial" w:cstheme="minorHAnsi"/>
          <w:color w:val="000000" w:themeColor="text1"/>
        </w:rPr>
        <w:t xml:space="preserve"> from your Wayland student email account.  Put the words “Got It!” in the subject line and make sure your first and last name is in the email.  You will receive a grade of 100, which will be included in your Homework percentage, if the email is sent by </w:t>
      </w:r>
      <w:r w:rsidR="00DB055E" w:rsidRPr="00DB055E">
        <w:rPr>
          <w:rFonts w:eastAsia="Arial" w:cstheme="minorHAnsi"/>
          <w:b/>
          <w:bCs/>
          <w:color w:val="FF0000"/>
        </w:rPr>
        <w:t>April</w:t>
      </w:r>
      <w:r w:rsidRPr="00DB055E">
        <w:rPr>
          <w:rFonts w:eastAsia="Arial" w:cstheme="minorHAnsi"/>
          <w:b/>
          <w:bCs/>
          <w:color w:val="FF0000"/>
        </w:rPr>
        <w:t xml:space="preserve"> </w:t>
      </w:r>
      <w:r w:rsidR="00DB055E" w:rsidRPr="00DB055E">
        <w:rPr>
          <w:rFonts w:eastAsia="Arial" w:cstheme="minorHAnsi"/>
          <w:b/>
          <w:bCs/>
          <w:color w:val="FF0000"/>
        </w:rPr>
        <w:t>2, 2023</w:t>
      </w:r>
      <w:r w:rsidRPr="00507BC1">
        <w:rPr>
          <w:rFonts w:eastAsia="Arial" w:cstheme="minorHAnsi"/>
          <w:color w:val="000000" w:themeColor="text1"/>
        </w:rPr>
        <w:t>.  Technology failure is not an acceptable excuse for missed or late work.  Assignments can be completed via your phone, your computer, a computer at the local library, or the computer lab at a WBU campus location, so it is a good idea to have a plan to complete your assignments on time if you will be away from home.  This is a short eight-week term, so it can be very hard to catch up if you get behind.  Have a good semester!</w:t>
      </w:r>
    </w:p>
    <w:permEnd w:id="1680296546"/>
    <w:p w14:paraId="67F21765" w14:textId="30B8BA26" w:rsidR="00BB0CDA" w:rsidRDefault="00BB0CDA" w:rsidP="000C2431"/>
    <w:p w14:paraId="4D787474" w14:textId="77777777" w:rsidR="004732FD" w:rsidRDefault="004732FD" w:rsidP="000C2431"/>
    <w:p w14:paraId="21185C29"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3933C" w14:textId="77777777" w:rsidR="00E33E42" w:rsidRDefault="00E33E42" w:rsidP="002B1DF6">
      <w:pPr>
        <w:spacing w:after="0"/>
      </w:pPr>
      <w:r>
        <w:separator/>
      </w:r>
    </w:p>
  </w:endnote>
  <w:endnote w:type="continuationSeparator" w:id="0">
    <w:p w14:paraId="79A93802" w14:textId="77777777" w:rsidR="00E33E42" w:rsidRDefault="00E33E4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06CE51C6" w14:textId="77777777" w:rsidR="007200FA" w:rsidRDefault="007200FA">
        <w:pPr>
          <w:pStyle w:val="Footer"/>
          <w:jc w:val="right"/>
        </w:pPr>
        <w:r>
          <w:fldChar w:fldCharType="begin"/>
        </w:r>
        <w:r>
          <w:instrText xml:space="preserve"> PAGE   \* MERGEFORMAT </w:instrText>
        </w:r>
        <w:r>
          <w:fldChar w:fldCharType="separate"/>
        </w:r>
        <w:r w:rsidR="008D7930">
          <w:rPr>
            <w:noProof/>
          </w:rPr>
          <w:t>4</w:t>
        </w:r>
        <w:r>
          <w:rPr>
            <w:noProof/>
          </w:rPr>
          <w:fldChar w:fldCharType="end"/>
        </w:r>
      </w:p>
    </w:sdtContent>
  </w:sdt>
  <w:p w14:paraId="3423CEE1"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1AD64"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46DF9">
          <w:rPr>
            <w:noProof/>
          </w:rPr>
          <w:t>1</w:t>
        </w:r>
        <w:r w:rsidRPr="007200FA">
          <w:rPr>
            <w:noProof/>
          </w:rPr>
          <w:fldChar w:fldCharType="end"/>
        </w:r>
      </w:sdtContent>
    </w:sdt>
  </w:p>
  <w:p w14:paraId="3945A49A"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5C8B4" w14:textId="77777777" w:rsidR="00E33E42" w:rsidRDefault="00E33E42" w:rsidP="002B1DF6">
      <w:pPr>
        <w:spacing w:after="0"/>
      </w:pPr>
      <w:r>
        <w:separator/>
      </w:r>
    </w:p>
  </w:footnote>
  <w:footnote w:type="continuationSeparator" w:id="0">
    <w:p w14:paraId="7AEC4667" w14:textId="77777777" w:rsidR="00E33E42" w:rsidRDefault="00E33E4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78EB" w14:textId="77777777" w:rsidR="007D5A2A" w:rsidRDefault="00E96CE9" w:rsidP="007D5A2A">
    <w:pPr>
      <w:pStyle w:val="Header"/>
      <w:jc w:val="right"/>
    </w:pPr>
    <w:r>
      <w:rPr>
        <w:noProof/>
      </w:rPr>
      <w:drawing>
        <wp:inline distT="0" distB="0" distL="0" distR="0" wp14:anchorId="78CC12D9" wp14:editId="47FBFEC6">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191FD053"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7487CADA"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C0433"/>
    <w:multiLevelType w:val="hybridMultilevel"/>
    <w:tmpl w:val="84CCF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DB308D"/>
    <w:multiLevelType w:val="hybridMultilevel"/>
    <w:tmpl w:val="6C5EBB9C"/>
    <w:lvl w:ilvl="0" w:tplc="C1E27980">
      <w:start w:val="1"/>
      <w:numFmt w:val="bullet"/>
      <w:lvlText w:val=""/>
      <w:lvlJc w:val="left"/>
      <w:pPr>
        <w:ind w:left="720" w:hanging="360"/>
      </w:pPr>
      <w:rPr>
        <w:rFonts w:ascii="Symbol" w:hAnsi="Symbol" w:hint="default"/>
      </w:rPr>
    </w:lvl>
    <w:lvl w:ilvl="1" w:tplc="8DA6ABF2">
      <w:start w:val="1"/>
      <w:numFmt w:val="bullet"/>
      <w:lvlText w:val="o"/>
      <w:lvlJc w:val="left"/>
      <w:pPr>
        <w:ind w:left="1440" w:hanging="360"/>
      </w:pPr>
      <w:rPr>
        <w:rFonts w:ascii="Courier New" w:hAnsi="Courier New" w:hint="default"/>
      </w:rPr>
    </w:lvl>
    <w:lvl w:ilvl="2" w:tplc="F5181CB0">
      <w:start w:val="1"/>
      <w:numFmt w:val="bullet"/>
      <w:lvlText w:val=""/>
      <w:lvlJc w:val="left"/>
      <w:pPr>
        <w:ind w:left="2160" w:hanging="360"/>
      </w:pPr>
      <w:rPr>
        <w:rFonts w:ascii="Wingdings" w:hAnsi="Wingdings" w:hint="default"/>
      </w:rPr>
    </w:lvl>
    <w:lvl w:ilvl="3" w:tplc="D944BA3A">
      <w:start w:val="1"/>
      <w:numFmt w:val="bullet"/>
      <w:lvlText w:val=""/>
      <w:lvlJc w:val="left"/>
      <w:pPr>
        <w:ind w:left="2880" w:hanging="360"/>
      </w:pPr>
      <w:rPr>
        <w:rFonts w:ascii="Symbol" w:hAnsi="Symbol" w:hint="default"/>
      </w:rPr>
    </w:lvl>
    <w:lvl w:ilvl="4" w:tplc="BD0C0418">
      <w:start w:val="1"/>
      <w:numFmt w:val="bullet"/>
      <w:lvlText w:val="o"/>
      <w:lvlJc w:val="left"/>
      <w:pPr>
        <w:ind w:left="3600" w:hanging="360"/>
      </w:pPr>
      <w:rPr>
        <w:rFonts w:ascii="Courier New" w:hAnsi="Courier New" w:hint="default"/>
      </w:rPr>
    </w:lvl>
    <w:lvl w:ilvl="5" w:tplc="4FFE21A0">
      <w:start w:val="1"/>
      <w:numFmt w:val="bullet"/>
      <w:lvlText w:val=""/>
      <w:lvlJc w:val="left"/>
      <w:pPr>
        <w:ind w:left="4320" w:hanging="360"/>
      </w:pPr>
      <w:rPr>
        <w:rFonts w:ascii="Wingdings" w:hAnsi="Wingdings" w:hint="default"/>
      </w:rPr>
    </w:lvl>
    <w:lvl w:ilvl="6" w:tplc="4E28D80A">
      <w:start w:val="1"/>
      <w:numFmt w:val="bullet"/>
      <w:lvlText w:val=""/>
      <w:lvlJc w:val="left"/>
      <w:pPr>
        <w:ind w:left="5040" w:hanging="360"/>
      </w:pPr>
      <w:rPr>
        <w:rFonts w:ascii="Symbol" w:hAnsi="Symbol" w:hint="default"/>
      </w:rPr>
    </w:lvl>
    <w:lvl w:ilvl="7" w:tplc="74CAF414">
      <w:start w:val="1"/>
      <w:numFmt w:val="bullet"/>
      <w:lvlText w:val="o"/>
      <w:lvlJc w:val="left"/>
      <w:pPr>
        <w:ind w:left="5760" w:hanging="360"/>
      </w:pPr>
      <w:rPr>
        <w:rFonts w:ascii="Courier New" w:hAnsi="Courier New" w:hint="default"/>
      </w:rPr>
    </w:lvl>
    <w:lvl w:ilvl="8" w:tplc="588429DC">
      <w:start w:val="1"/>
      <w:numFmt w:val="bullet"/>
      <w:lvlText w:val=""/>
      <w:lvlJc w:val="left"/>
      <w:pPr>
        <w:ind w:left="6480" w:hanging="360"/>
      </w:pPr>
      <w:rPr>
        <w:rFonts w:ascii="Wingdings" w:hAnsi="Wingdings" w:hint="default"/>
      </w:rPr>
    </w:lvl>
  </w:abstractNum>
  <w:num w:numId="1" w16cid:durableId="1637370433">
    <w:abstractNumId w:val="6"/>
  </w:num>
  <w:num w:numId="2" w16cid:durableId="2057007049">
    <w:abstractNumId w:val="0"/>
  </w:num>
  <w:num w:numId="3" w16cid:durableId="732582075">
    <w:abstractNumId w:val="5"/>
  </w:num>
  <w:num w:numId="4" w16cid:durableId="277371604">
    <w:abstractNumId w:val="1"/>
  </w:num>
  <w:num w:numId="5" w16cid:durableId="885069488">
    <w:abstractNumId w:val="2"/>
  </w:num>
  <w:num w:numId="6" w16cid:durableId="644627988">
    <w:abstractNumId w:val="3"/>
  </w:num>
  <w:num w:numId="7" w16cid:durableId="13171437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47162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documentProtection w:edit="readOnly" w:enforcement="1" w:cryptProviderType="rsaAES" w:cryptAlgorithmClass="hash" w:cryptAlgorithmType="typeAny" w:cryptAlgorithmSid="14" w:cryptSpinCount="100000" w:hash="Z9MOueT8GZHmF1WW97eiKnln+IOcT8z99+nek3RhZxi28sClFDwpVchUq3cuGp6QqhHz4pOahOjErECMzha/UQ==" w:salt="CJogN1I1J2vXqI8B2uN/L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57721"/>
    <w:rsid w:val="00093737"/>
    <w:rsid w:val="000955BD"/>
    <w:rsid w:val="000A6E7A"/>
    <w:rsid w:val="000B1E69"/>
    <w:rsid w:val="000C2431"/>
    <w:rsid w:val="000E3AD6"/>
    <w:rsid w:val="0012698F"/>
    <w:rsid w:val="00127703"/>
    <w:rsid w:val="00165BC2"/>
    <w:rsid w:val="00182992"/>
    <w:rsid w:val="00201B07"/>
    <w:rsid w:val="00216C9F"/>
    <w:rsid w:val="0024508F"/>
    <w:rsid w:val="00246DF9"/>
    <w:rsid w:val="00267A17"/>
    <w:rsid w:val="0027310A"/>
    <w:rsid w:val="00281949"/>
    <w:rsid w:val="0029114E"/>
    <w:rsid w:val="002B1DF6"/>
    <w:rsid w:val="002B2AA9"/>
    <w:rsid w:val="002E75B9"/>
    <w:rsid w:val="002F0F45"/>
    <w:rsid w:val="00306FAF"/>
    <w:rsid w:val="00312DC8"/>
    <w:rsid w:val="00320C17"/>
    <w:rsid w:val="003448AB"/>
    <w:rsid w:val="0034772B"/>
    <w:rsid w:val="003925A2"/>
    <w:rsid w:val="003B5A0A"/>
    <w:rsid w:val="003D2402"/>
    <w:rsid w:val="003E455D"/>
    <w:rsid w:val="004066A3"/>
    <w:rsid w:val="004227A2"/>
    <w:rsid w:val="00452059"/>
    <w:rsid w:val="004732FD"/>
    <w:rsid w:val="00483D80"/>
    <w:rsid w:val="00485DE2"/>
    <w:rsid w:val="00497542"/>
    <w:rsid w:val="004A6057"/>
    <w:rsid w:val="004E2C2D"/>
    <w:rsid w:val="004F2DF3"/>
    <w:rsid w:val="005042F5"/>
    <w:rsid w:val="00504C03"/>
    <w:rsid w:val="00507BC1"/>
    <w:rsid w:val="00552769"/>
    <w:rsid w:val="00585D9F"/>
    <w:rsid w:val="005B440E"/>
    <w:rsid w:val="005B5C32"/>
    <w:rsid w:val="005E6005"/>
    <w:rsid w:val="00654D1F"/>
    <w:rsid w:val="00691DB2"/>
    <w:rsid w:val="006A1232"/>
    <w:rsid w:val="006B3B3E"/>
    <w:rsid w:val="007200FA"/>
    <w:rsid w:val="00723490"/>
    <w:rsid w:val="00731672"/>
    <w:rsid w:val="0078676A"/>
    <w:rsid w:val="00794217"/>
    <w:rsid w:val="007A4624"/>
    <w:rsid w:val="007D5A2A"/>
    <w:rsid w:val="00835832"/>
    <w:rsid w:val="00887623"/>
    <w:rsid w:val="008D7930"/>
    <w:rsid w:val="008E4F4D"/>
    <w:rsid w:val="00902E96"/>
    <w:rsid w:val="009419CA"/>
    <w:rsid w:val="00965F8D"/>
    <w:rsid w:val="00986E96"/>
    <w:rsid w:val="009B2264"/>
    <w:rsid w:val="009B3CF5"/>
    <w:rsid w:val="00A105A1"/>
    <w:rsid w:val="00A24A3B"/>
    <w:rsid w:val="00A31043"/>
    <w:rsid w:val="00A473A2"/>
    <w:rsid w:val="00A67B54"/>
    <w:rsid w:val="00A754F6"/>
    <w:rsid w:val="00AE7841"/>
    <w:rsid w:val="00B01774"/>
    <w:rsid w:val="00B03977"/>
    <w:rsid w:val="00B4759D"/>
    <w:rsid w:val="00B71E16"/>
    <w:rsid w:val="00BB0CDA"/>
    <w:rsid w:val="00BB466F"/>
    <w:rsid w:val="00BF0618"/>
    <w:rsid w:val="00C11A67"/>
    <w:rsid w:val="00C210C5"/>
    <w:rsid w:val="00C22021"/>
    <w:rsid w:val="00C4226E"/>
    <w:rsid w:val="00C50CF3"/>
    <w:rsid w:val="00C61FC0"/>
    <w:rsid w:val="00CC5BCF"/>
    <w:rsid w:val="00CF1B68"/>
    <w:rsid w:val="00D110DB"/>
    <w:rsid w:val="00D4306D"/>
    <w:rsid w:val="00D44308"/>
    <w:rsid w:val="00D54F37"/>
    <w:rsid w:val="00D71297"/>
    <w:rsid w:val="00D72497"/>
    <w:rsid w:val="00D90CEB"/>
    <w:rsid w:val="00DB055E"/>
    <w:rsid w:val="00DD5FF0"/>
    <w:rsid w:val="00E20352"/>
    <w:rsid w:val="00E33E42"/>
    <w:rsid w:val="00E46F18"/>
    <w:rsid w:val="00E624B9"/>
    <w:rsid w:val="00E8301B"/>
    <w:rsid w:val="00E96CE9"/>
    <w:rsid w:val="00E97627"/>
    <w:rsid w:val="00EB28BA"/>
    <w:rsid w:val="00EB480C"/>
    <w:rsid w:val="00ED358E"/>
    <w:rsid w:val="00ED3BCE"/>
    <w:rsid w:val="00F21DE3"/>
    <w:rsid w:val="00F502E3"/>
    <w:rsid w:val="00F53E47"/>
    <w:rsid w:val="00F61F85"/>
    <w:rsid w:val="00F80355"/>
    <w:rsid w:val="00F83B59"/>
    <w:rsid w:val="00F84A8B"/>
    <w:rsid w:val="00F90849"/>
    <w:rsid w:val="00FD2B8A"/>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2FD68"/>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table" w:styleId="TableGrid">
    <w:name w:val="Table Grid"/>
    <w:basedOn w:val="TableNormal"/>
    <w:uiPriority w:val="59"/>
    <w:rsid w:val="00507B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4440">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merr@wb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rina.m.smith@wayland.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6FCBF-4480-4B3E-A489-3FDC2875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2461</Words>
  <Characters>14032</Characters>
  <Application>Microsoft Office Word</Application>
  <DocSecurity>8</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Katrina Smith</cp:lastModifiedBy>
  <cp:revision>9</cp:revision>
  <cp:lastPrinted>2022-11-08T20:00:00Z</cp:lastPrinted>
  <dcterms:created xsi:type="dcterms:W3CDTF">2022-11-08T19:20:00Z</dcterms:created>
  <dcterms:modified xsi:type="dcterms:W3CDTF">2022-11-08T20:13:00Z</dcterms:modified>
</cp:coreProperties>
</file>