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B6539E">
        <w:t xml:space="preserve">MGMT 4313 </w:t>
      </w:r>
      <w:permStart w:id="963202321" w:edGrp="everyone"/>
      <w:r w:rsidR="00B97F38" w:rsidRPr="00B97F38">
        <w:t>VC</w:t>
      </w:r>
      <w:proofErr w:type="gramStart"/>
      <w:r w:rsidR="00B97F38" w:rsidRPr="00B97F38">
        <w:t>01</w:t>
      </w:r>
      <w:r w:rsidR="00B97F38">
        <w:t xml:space="preserve"> </w:t>
      </w:r>
      <w:permEnd w:id="963202321"/>
      <w:r w:rsidR="00A24A3B">
        <w:t xml:space="preserve"> –</w:t>
      </w:r>
      <w:proofErr w:type="gramEnd"/>
      <w:r w:rsidR="00A24A3B">
        <w:t xml:space="preserve"> </w:t>
      </w:r>
      <w:r w:rsidR="00B6539E">
        <w:t>Structure and Process of Organization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69751330" w:edGrp="everyone"/>
      <w:r w:rsidR="004227A2">
        <w:t>WBUonline</w:t>
      </w:r>
      <w:r w:rsidR="006B3B3E">
        <w:t xml:space="preserve"> </w:t>
      </w:r>
      <w:permEnd w:id="186975133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45970539" w:edGrp="everyone"/>
      <w:r w:rsidR="006B3B20">
        <w:t>Spring 2</w:t>
      </w:r>
      <w:r w:rsidR="00B97F38">
        <w:t xml:space="preserve"> 202</w:t>
      </w:r>
      <w:r w:rsidR="006B3B20">
        <w:t>3</w:t>
      </w:r>
      <w:permEnd w:id="1045970539"/>
    </w:p>
    <w:p w:rsidR="007A4624" w:rsidRPr="00E624B9" w:rsidRDefault="007A4624" w:rsidP="00FF6259">
      <w:pPr>
        <w:pStyle w:val="SyllabiBasic"/>
        <w:spacing w:after="0" w:line="360" w:lineRule="auto"/>
        <w:rPr>
          <w:b/>
          <w:vanish/>
          <w:specVanish/>
        </w:rPr>
      </w:pPr>
      <w:r w:rsidRPr="00E624B9">
        <w:rPr>
          <w:b/>
        </w:rPr>
        <w:t>Instructor</w:t>
      </w:r>
    </w:p>
    <w:p w:rsidR="00B97F38" w:rsidRPr="00417929" w:rsidRDefault="007A4624" w:rsidP="00845417">
      <w:r w:rsidRPr="00E624B9">
        <w:rPr>
          <w:b/>
        </w:rPr>
        <w:t>:</w:t>
      </w:r>
      <w:r>
        <w:t xml:space="preserve"> </w:t>
      </w:r>
      <w:permStart w:id="107480247" w:edGrp="everyone"/>
      <w:r w:rsidR="00B97F38">
        <w:t>Kelly Warren, PhD</w:t>
      </w:r>
    </w:p>
    <w:p w:rsidR="00B97F38" w:rsidRDefault="00E8301B" w:rsidP="00FF6259">
      <w:pPr>
        <w:pStyle w:val="SyllabiBasic"/>
        <w:spacing w:after="0" w:line="360" w:lineRule="auto"/>
      </w:pPr>
      <w:r w:rsidRPr="00A01923">
        <w:rPr>
          <w:b/>
        </w:rPr>
        <w:t>Office Phone Number</w:t>
      </w:r>
      <w:r w:rsidR="00B97F38" w:rsidRPr="00A01923">
        <w:rPr>
          <w:b/>
        </w:rPr>
        <w:t xml:space="preserve">: </w:t>
      </w:r>
      <w:r w:rsidR="00B97F38" w:rsidRPr="00A01923">
        <w:t>(806) 291-1022</w:t>
      </w:r>
    </w:p>
    <w:permEnd w:id="10748024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86998577" w:edGrp="everyone"/>
      <w:r w:rsidR="00B97F38">
        <w:t xml:space="preserve"> </w:t>
      </w:r>
      <w:hyperlink r:id="rId8" w:history="1">
        <w:r w:rsidR="00B97F38" w:rsidRPr="006F7EA7">
          <w:rPr>
            <w:rStyle w:val="Hyperlink"/>
          </w:rPr>
          <w:t>warrenk@wbu.edu</w:t>
        </w:r>
      </w:hyperlink>
      <w:r w:rsidR="00B97F38">
        <w:t xml:space="preserve"> </w:t>
      </w:r>
      <w:permEnd w:id="178699857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B97F38" w:rsidRDefault="00E8301B" w:rsidP="00FF6259">
      <w:pPr>
        <w:spacing w:after="0" w:line="360" w:lineRule="auto"/>
      </w:pPr>
      <w:r w:rsidRPr="00E624B9">
        <w:rPr>
          <w:b/>
        </w:rPr>
        <w:t>:</w:t>
      </w:r>
      <w:r w:rsidR="00D4306D">
        <w:rPr>
          <w:b/>
        </w:rPr>
        <w:t xml:space="preserve"> </w:t>
      </w:r>
      <w:permStart w:id="1474327344" w:edGrp="everyone"/>
      <w:r w:rsidR="00B97F38">
        <w:t xml:space="preserve">     </w:t>
      </w:r>
      <w:r w:rsidR="00B97F38" w:rsidRPr="005F0A96">
        <w:t>Nunn Business Building, Plainview Campus</w:t>
      </w:r>
    </w:p>
    <w:permEnd w:id="147432734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80902848" w:edGrp="everyone"/>
      <w:r w:rsidR="00B97F38">
        <w:rPr>
          <w:b/>
        </w:rPr>
        <w:t xml:space="preserve">   ONLINE   </w:t>
      </w:r>
      <w:permEnd w:id="178090284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4"/>
        <w:gridCol w:w="1574"/>
        <w:gridCol w:w="587"/>
        <w:gridCol w:w="784"/>
        <w:gridCol w:w="1488"/>
        <w:gridCol w:w="2367"/>
      </w:tblGrid>
      <w:tr w:rsidR="00BF10F5" w:rsidRPr="00422E0C" w:rsidTr="00BF10F5">
        <w:trPr>
          <w:trHeight w:val="259"/>
          <w:tblHeader/>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rPr>
                <w:sz w:val="22"/>
                <w:szCs w:val="22"/>
              </w:rPr>
            </w:pPr>
            <w:r w:rsidRPr="00422E0C">
              <w:rPr>
                <w:b/>
                <w:bCs/>
                <w:sz w:val="22"/>
                <w:szCs w:val="22"/>
              </w:rPr>
              <w:t>BOOK</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PUBLISHER</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422E0C" w:rsidRDefault="00BF10F5" w:rsidP="00B8126D">
            <w:pPr>
              <w:pStyle w:val="Default"/>
              <w:jc w:val="center"/>
              <w:rPr>
                <w:sz w:val="22"/>
                <w:szCs w:val="22"/>
              </w:rPr>
            </w:pPr>
            <w:r w:rsidRPr="00422E0C">
              <w:rPr>
                <w:b/>
                <w:bCs/>
                <w:sz w:val="22"/>
                <w:szCs w:val="22"/>
              </w:rPr>
              <w:t>ISBN#</w:t>
            </w:r>
          </w:p>
        </w:tc>
      </w:tr>
      <w:tr w:rsidR="00BF10F5" w:rsidRPr="00E14E85" w:rsidTr="00BF10F5">
        <w:trPr>
          <w:trHeight w:val="490"/>
          <w:tblCellSpacing w:w="15" w:type="dxa"/>
          <w:jc w:val="center"/>
        </w:trPr>
        <w:tc>
          <w:tcPr>
            <w:tcW w:w="133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rPr>
                <w:rFonts w:cstheme="minorHAnsi"/>
              </w:rPr>
            </w:pPr>
            <w:r w:rsidRPr="00831592">
              <w:rPr>
                <w:rFonts w:cstheme="minorHAnsi"/>
                <w:u w:val="single"/>
              </w:rPr>
              <w:t>Organization, Theory and Design</w:t>
            </w:r>
            <w:r w:rsidRPr="00831592">
              <w:rPr>
                <w:rFonts w:cstheme="minorHAnsi"/>
              </w:rPr>
              <w:t xml:space="preserve"> </w:t>
            </w:r>
          </w:p>
        </w:tc>
        <w:tc>
          <w:tcPr>
            <w:tcW w:w="827"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Daft</w:t>
            </w:r>
          </w:p>
        </w:tc>
        <w:tc>
          <w:tcPr>
            <w:tcW w:w="298"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13th</w:t>
            </w:r>
          </w:p>
        </w:tc>
        <w:tc>
          <w:tcPr>
            <w:tcW w:w="40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2021</w:t>
            </w:r>
          </w:p>
        </w:tc>
        <w:tc>
          <w:tcPr>
            <w:tcW w:w="781"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Cengage</w:t>
            </w:r>
          </w:p>
        </w:tc>
        <w:tc>
          <w:tcPr>
            <w:tcW w:w="1244" w:type="pct"/>
            <w:tcBorders>
              <w:top w:val="outset" w:sz="6" w:space="0" w:color="auto"/>
              <w:left w:val="outset" w:sz="6" w:space="0" w:color="auto"/>
              <w:bottom w:val="outset" w:sz="6" w:space="0" w:color="auto"/>
              <w:right w:val="outset" w:sz="6" w:space="0" w:color="auto"/>
            </w:tcBorders>
            <w:vAlign w:val="center"/>
          </w:tcPr>
          <w:p w:rsidR="00BF10F5" w:rsidRPr="00831592" w:rsidRDefault="00BF10F5" w:rsidP="00B6539E">
            <w:pPr>
              <w:jc w:val="center"/>
              <w:rPr>
                <w:rFonts w:cstheme="minorHAnsi"/>
              </w:rPr>
            </w:pPr>
            <w:r w:rsidRPr="00831592">
              <w:rPr>
                <w:rFonts w:cstheme="minorHAnsi"/>
              </w:rPr>
              <w:t>9780-35770-2390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A43200" w:rsidRPr="00A43200" w:rsidRDefault="00A43200" w:rsidP="00A43200">
      <w:permStart w:id="954994479" w:edGrp="everyone"/>
    </w:p>
    <w:permEnd w:id="954994479"/>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BF0618" w:rsidRDefault="00B6539E" w:rsidP="00216C9F">
      <w:pPr>
        <w:autoSpaceDE w:val="0"/>
        <w:autoSpaceDN w:val="0"/>
        <w:adjustRightInd w:val="0"/>
        <w:spacing w:after="0"/>
        <w:rPr>
          <w:rFonts w:cstheme="minorHAnsi"/>
          <w:color w:val="000000"/>
        </w:rPr>
      </w:pPr>
      <w:r w:rsidRPr="00AA60CC">
        <w:rPr>
          <w:rFonts w:cstheme="minorHAnsi"/>
          <w:spacing w:val="-3"/>
        </w:rPr>
        <w:lastRenderedPageBreak/>
        <w:t>S</w:t>
      </w:r>
      <w:r w:rsidRPr="00AA60CC">
        <w:rPr>
          <w:rFonts w:cstheme="minorHAnsi"/>
          <w:color w:val="000000"/>
        </w:rPr>
        <w:t>ystems approach to organizations emphasizing organizational design, effectiveness, change, and development</w:t>
      </w:r>
      <w:r>
        <w:rPr>
          <w:rFonts w:cstheme="minorHAnsi"/>
          <w:color w:val="000000"/>
        </w:rPr>
        <w:t>.</w:t>
      </w:r>
    </w:p>
    <w:p w:rsidR="00B6539E" w:rsidRDefault="00B6539E" w:rsidP="00216C9F">
      <w:pPr>
        <w:autoSpaceDE w:val="0"/>
        <w:autoSpaceDN w:val="0"/>
        <w:adjustRightInd w:val="0"/>
        <w:spacing w:after="0"/>
        <w:rPr>
          <w:rFonts w:eastAsia="Times New Roman" w:cstheme="minorHAnsi"/>
          <w:spacing w:val="-3"/>
        </w:rPr>
      </w:pPr>
    </w:p>
    <w:p w:rsidR="00093737" w:rsidRPr="00831592" w:rsidRDefault="00BF0618" w:rsidP="00831592">
      <w:pPr>
        <w:pStyle w:val="SyllabiBasic"/>
      </w:pPr>
      <w:r w:rsidRPr="00BF0618">
        <w:rPr>
          <w:b/>
        </w:rPr>
        <w:t>Prerequisite:</w:t>
      </w:r>
      <w:r w:rsidR="00B6539E">
        <w:rPr>
          <w:b/>
        </w:rPr>
        <w:br/>
      </w:r>
      <w:r w:rsidR="00B6539E">
        <w:t>MGMT 3304</w:t>
      </w:r>
      <w:r w:rsidR="00831592">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Explain the components of organizational environments.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Discuss the criteria used in choosing an appropriate organizational intervention strategy.</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Describe the systems approach to the study of organizations.</w:t>
      </w:r>
    </w:p>
    <w:p w:rsidR="00B6539E" w:rsidRPr="00AA60CC" w:rsidRDefault="00B6539E" w:rsidP="00B6539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A60CC">
        <w:rPr>
          <w:rFonts w:cstheme="minorHAnsi"/>
          <w:spacing w:val="-3"/>
        </w:rPr>
        <w:t>Critique an organization’s current structure and problems.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88784660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8784660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Default="00F90207" w:rsidP="000C2431">
      <w:permStart w:id="828853270" w:edGrp="everyone"/>
      <w:r>
        <w:t>Dialog 1-4:  Each Dialog worth 10% of the final grade</w:t>
      </w:r>
    </w:p>
    <w:p w:rsidR="00F90207" w:rsidRDefault="00F90207" w:rsidP="000C2431">
      <w:r>
        <w:t>Case 1-2: Each case worth 10% of the final grade</w:t>
      </w:r>
    </w:p>
    <w:p w:rsidR="00F90207" w:rsidRDefault="00F90207" w:rsidP="000C2431">
      <w:r>
        <w:t>Research Paper: Worth 25% of the final grade</w:t>
      </w:r>
    </w:p>
    <w:p w:rsidR="00F90207" w:rsidRPr="005042F5" w:rsidRDefault="00F90207" w:rsidP="000C2431">
      <w:r>
        <w:t>Final Exam: Worth 15% of the final grade</w:t>
      </w:r>
    </w:p>
    <w:permEnd w:id="82885327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31592" w:rsidRDefault="002E75B9" w:rsidP="0083159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625468" w:rsidRPr="00625468" w:rsidTr="00845417">
        <w:tc>
          <w:tcPr>
            <w:tcW w:w="234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ermStart w:id="1647117274" w:edGrp="everyone"/>
            <w:r w:rsidRPr="00625468">
              <w:rPr>
                <w:b/>
                <w:color w:val="auto"/>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Assignment</w:t>
            </w:r>
          </w:p>
        </w:tc>
      </w:tr>
      <w:tr w:rsidR="00625468" w:rsidRPr="00625468" w:rsidTr="00845417">
        <w:trPr>
          <w:trHeight w:val="925"/>
        </w:trPr>
        <w:tc>
          <w:tcPr>
            <w:tcW w:w="2340" w:type="dxa"/>
            <w:tcBorders>
              <w:top w:val="single" w:sz="4" w:space="0" w:color="auto"/>
              <w:left w:val="single" w:sz="4" w:space="0" w:color="auto"/>
              <w:right w:val="single" w:sz="4" w:space="0" w:color="auto"/>
            </w:tcBorders>
            <w:shd w:val="clear" w:color="auto" w:fill="auto"/>
          </w:tcPr>
          <w:p w:rsidR="00625468" w:rsidRPr="00625468" w:rsidRDefault="003E5268" w:rsidP="00845417">
            <w:pPr>
              <w:rPr>
                <w:b/>
              </w:rPr>
            </w:pPr>
            <w:r>
              <w:rPr>
                <w:b/>
              </w:rPr>
              <w:t xml:space="preserve">1: </w:t>
            </w:r>
            <w:r w:rsidR="0085260A">
              <w:rPr>
                <w:b/>
              </w:rPr>
              <w:t>March 27 – April 2</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1: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Intro, </w:t>
            </w:r>
            <w:proofErr w:type="spellStart"/>
            <w:r w:rsidRPr="00625468">
              <w:rPr>
                <w:b/>
                <w:color w:val="auto"/>
                <w:sz w:val="22"/>
                <w:szCs w:val="22"/>
              </w:rPr>
              <w:t>Ch</w:t>
            </w:r>
            <w:proofErr w:type="spellEnd"/>
            <w:r w:rsidRPr="00625468">
              <w:rPr>
                <w:b/>
                <w:color w:val="auto"/>
                <w:sz w:val="22"/>
                <w:szCs w:val="22"/>
              </w:rPr>
              <w:t xml:space="preserve"> 1: Daft Text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 1 and</w:t>
            </w:r>
          </w:p>
          <w:p w:rsidR="00625468" w:rsidRPr="00625468" w:rsidRDefault="00625468" w:rsidP="00845417">
            <w:pPr>
              <w:rPr>
                <w:b/>
              </w:rPr>
            </w:pPr>
            <w:r w:rsidRPr="00625468">
              <w:rPr>
                <w:b/>
              </w:rPr>
              <w:t>Introductions</w:t>
            </w:r>
          </w:p>
        </w:tc>
      </w:tr>
      <w:tr w:rsidR="00625468" w:rsidRPr="00625468" w:rsidTr="00845417">
        <w:trPr>
          <w:trHeight w:val="1007"/>
        </w:trPr>
        <w:tc>
          <w:tcPr>
            <w:tcW w:w="2340" w:type="dxa"/>
            <w:tcBorders>
              <w:top w:val="single" w:sz="4" w:space="0" w:color="auto"/>
              <w:left w:val="single" w:sz="4" w:space="0" w:color="auto"/>
              <w:right w:val="single" w:sz="4" w:space="0" w:color="auto"/>
            </w:tcBorders>
            <w:shd w:val="clear" w:color="auto" w:fill="auto"/>
          </w:tcPr>
          <w:p w:rsidR="00625468" w:rsidRPr="00625468" w:rsidRDefault="003E5268" w:rsidP="00845417">
            <w:pPr>
              <w:rPr>
                <w:b/>
              </w:rPr>
            </w:pPr>
            <w:r>
              <w:rPr>
                <w:b/>
              </w:rPr>
              <w:t xml:space="preserve">2: </w:t>
            </w:r>
            <w:r w:rsidR="0085260A">
              <w:rPr>
                <w:b/>
              </w:rPr>
              <w:t>April 2</w:t>
            </w:r>
            <w:r w:rsidR="0085260A">
              <w:rPr>
                <w:b/>
              </w:rPr>
              <w:t>-9</w:t>
            </w: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2: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2-3: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Dialog 2</w:t>
            </w:r>
          </w:p>
        </w:tc>
      </w:tr>
      <w:tr w:rsidR="00625468" w:rsidRPr="00625468" w:rsidTr="00845417">
        <w:trPr>
          <w:trHeight w:val="895"/>
        </w:trPr>
        <w:tc>
          <w:tcPr>
            <w:tcW w:w="2340" w:type="dxa"/>
            <w:tcBorders>
              <w:top w:val="single" w:sz="4" w:space="0" w:color="auto"/>
              <w:left w:val="single" w:sz="4" w:space="0" w:color="auto"/>
              <w:right w:val="single" w:sz="4" w:space="0" w:color="auto"/>
            </w:tcBorders>
            <w:shd w:val="clear" w:color="auto" w:fill="auto"/>
          </w:tcPr>
          <w:p w:rsidR="00625468" w:rsidRPr="00625468" w:rsidRDefault="003E5268" w:rsidP="00845417">
            <w:pPr>
              <w:rPr>
                <w:b/>
              </w:rPr>
            </w:pPr>
            <w:r>
              <w:rPr>
                <w:b/>
              </w:rPr>
              <w:lastRenderedPageBreak/>
              <w:t>3: A</w:t>
            </w:r>
            <w:r w:rsidR="0085260A">
              <w:rPr>
                <w:b/>
              </w:rPr>
              <w:t>pril 9-16</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Chapters 4-5: Daft and 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Case 1</w:t>
            </w:r>
          </w:p>
          <w:p w:rsidR="00625468" w:rsidRPr="00625468" w:rsidRDefault="00625468" w:rsidP="00845417">
            <w:pPr>
              <w:pStyle w:val="Heading1"/>
              <w:rPr>
                <w:b/>
                <w:color w:val="auto"/>
                <w:sz w:val="22"/>
                <w:szCs w:val="22"/>
              </w:rPr>
            </w:pPr>
          </w:p>
        </w:tc>
      </w:tr>
      <w:tr w:rsidR="00625468" w:rsidRPr="00625468" w:rsidTr="00845417">
        <w:trPr>
          <w:trHeight w:val="894"/>
        </w:trPr>
        <w:tc>
          <w:tcPr>
            <w:tcW w:w="2340" w:type="dxa"/>
            <w:tcBorders>
              <w:top w:val="single" w:sz="4" w:space="0" w:color="auto"/>
              <w:left w:val="single" w:sz="4" w:space="0" w:color="auto"/>
              <w:right w:val="single" w:sz="4" w:space="0" w:color="auto"/>
            </w:tcBorders>
            <w:shd w:val="clear" w:color="auto" w:fill="auto"/>
          </w:tcPr>
          <w:p w:rsidR="00625468" w:rsidRPr="00625468" w:rsidRDefault="003E5268" w:rsidP="00845417">
            <w:pPr>
              <w:rPr>
                <w:b/>
              </w:rPr>
            </w:pPr>
            <w:r>
              <w:rPr>
                <w:b/>
              </w:rPr>
              <w:t xml:space="preserve">4: </w:t>
            </w:r>
            <w:r w:rsidR="0085260A">
              <w:rPr>
                <w:b/>
              </w:rPr>
              <w:t>April 16-23</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3: </w:t>
            </w: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6-7: Daft and Outside Research using WBU Library’s database</w:t>
            </w:r>
          </w:p>
        </w:tc>
        <w:tc>
          <w:tcPr>
            <w:tcW w:w="2520" w:type="dxa"/>
            <w:tcBorders>
              <w:top w:val="single" w:sz="4" w:space="0" w:color="auto"/>
              <w:left w:val="single" w:sz="4" w:space="0" w:color="auto"/>
              <w:right w:val="single" w:sz="4" w:space="0" w:color="auto"/>
            </w:tcBorders>
            <w:shd w:val="clear" w:color="auto" w:fill="FFFFFF"/>
          </w:tcPr>
          <w:p w:rsidR="00625468" w:rsidRPr="00625468" w:rsidRDefault="00625468" w:rsidP="00845417">
            <w:pPr>
              <w:pStyle w:val="Heading1"/>
              <w:rPr>
                <w:b/>
                <w:color w:val="auto"/>
                <w:sz w:val="22"/>
                <w:szCs w:val="22"/>
              </w:rPr>
            </w:pPr>
            <w:r w:rsidRPr="00625468">
              <w:rPr>
                <w:b/>
                <w:color w:val="auto"/>
                <w:sz w:val="22"/>
                <w:szCs w:val="22"/>
              </w:rPr>
              <w:t>Dialog 3</w:t>
            </w:r>
          </w:p>
        </w:tc>
      </w:tr>
      <w:tr w:rsidR="00625468" w:rsidRPr="00625468" w:rsidTr="00845417">
        <w:trPr>
          <w:trHeight w:val="903"/>
        </w:trPr>
        <w:tc>
          <w:tcPr>
            <w:tcW w:w="2340" w:type="dxa"/>
            <w:tcBorders>
              <w:top w:val="single" w:sz="4" w:space="0" w:color="auto"/>
              <w:left w:val="single" w:sz="4" w:space="0" w:color="auto"/>
              <w:right w:val="single" w:sz="4" w:space="0" w:color="auto"/>
            </w:tcBorders>
            <w:shd w:val="clear" w:color="auto" w:fill="auto"/>
          </w:tcPr>
          <w:p w:rsidR="00625468" w:rsidRPr="00625468" w:rsidRDefault="003E5268" w:rsidP="00845417">
            <w:pPr>
              <w:rPr>
                <w:b/>
              </w:rPr>
            </w:pPr>
            <w:r>
              <w:rPr>
                <w:b/>
              </w:rPr>
              <w:t xml:space="preserve">5: </w:t>
            </w:r>
            <w:r w:rsidR="0085260A">
              <w:rPr>
                <w:b/>
              </w:rPr>
              <w:t>April 23-30</w:t>
            </w:r>
          </w:p>
          <w:p w:rsidR="00625468" w:rsidRPr="00625468" w:rsidRDefault="00625468" w:rsidP="00845417">
            <w:pPr>
              <w:rPr>
                <w:b/>
              </w:rPr>
            </w:pP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8-10: Daft and Outside Research using WBU Library’s database</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Case 2</w:t>
            </w:r>
          </w:p>
        </w:tc>
      </w:tr>
      <w:tr w:rsidR="00625468" w:rsidRPr="00625468" w:rsidTr="00845417">
        <w:trPr>
          <w:trHeight w:val="910"/>
        </w:trPr>
        <w:tc>
          <w:tcPr>
            <w:tcW w:w="2340" w:type="dxa"/>
            <w:tcBorders>
              <w:top w:val="single" w:sz="4" w:space="0" w:color="auto"/>
              <w:left w:val="single" w:sz="4" w:space="0" w:color="auto"/>
              <w:right w:val="single" w:sz="4" w:space="0" w:color="auto"/>
            </w:tcBorders>
            <w:shd w:val="clear" w:color="auto" w:fill="FFFFFF"/>
          </w:tcPr>
          <w:p w:rsidR="00625468" w:rsidRPr="00625468" w:rsidRDefault="003E5268" w:rsidP="0085260A">
            <w:pPr>
              <w:rPr>
                <w:b/>
              </w:rPr>
            </w:pPr>
            <w:r>
              <w:rPr>
                <w:b/>
              </w:rPr>
              <w:t xml:space="preserve">6: </w:t>
            </w:r>
            <w:r w:rsidR="0085260A">
              <w:rPr>
                <w:b/>
              </w:rPr>
              <w:t>April 30 – May 7</w:t>
            </w: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Dialog 4: </w:t>
            </w:r>
          </w:p>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Chapters 11-12: Daft and Outside Research using WBU Library’s database </w:t>
            </w:r>
          </w:p>
        </w:tc>
        <w:tc>
          <w:tcPr>
            <w:tcW w:w="2520" w:type="dxa"/>
            <w:tcBorders>
              <w:top w:val="single" w:sz="4" w:space="0" w:color="auto"/>
              <w:left w:val="single" w:sz="4" w:space="0" w:color="auto"/>
              <w:right w:val="single" w:sz="4" w:space="0" w:color="auto"/>
            </w:tcBorders>
            <w:shd w:val="clear" w:color="auto" w:fill="FFFFFF"/>
          </w:tcPr>
          <w:p w:rsidR="00625468" w:rsidRPr="00625468" w:rsidRDefault="00625468" w:rsidP="00845417">
            <w:pPr>
              <w:pStyle w:val="Heading1"/>
              <w:rPr>
                <w:b/>
                <w:color w:val="auto"/>
                <w:sz w:val="22"/>
                <w:szCs w:val="22"/>
              </w:rPr>
            </w:pPr>
            <w:r w:rsidRPr="00625468">
              <w:rPr>
                <w:b/>
                <w:color w:val="auto"/>
                <w:sz w:val="22"/>
                <w:szCs w:val="22"/>
              </w:rPr>
              <w:t>Dialog 4</w:t>
            </w:r>
          </w:p>
          <w:p w:rsidR="00625468" w:rsidRPr="00625468" w:rsidRDefault="00625468" w:rsidP="00845417">
            <w:pPr>
              <w:rPr>
                <w:b/>
              </w:rPr>
            </w:pPr>
            <w:r w:rsidRPr="00625468">
              <w:rPr>
                <w:b/>
              </w:rPr>
              <w:t xml:space="preserve">And </w:t>
            </w:r>
            <w:r w:rsidRPr="00625468">
              <w:rPr>
                <w:b/>
                <w:u w:val="single"/>
              </w:rPr>
              <w:t>Work on Research Paper Due Next Week</w:t>
            </w:r>
          </w:p>
        </w:tc>
      </w:tr>
      <w:tr w:rsidR="00625468" w:rsidRPr="00625468" w:rsidTr="00845417">
        <w:trPr>
          <w:trHeight w:val="910"/>
        </w:trPr>
        <w:tc>
          <w:tcPr>
            <w:tcW w:w="2340" w:type="dxa"/>
            <w:tcBorders>
              <w:top w:val="single" w:sz="4" w:space="0" w:color="auto"/>
              <w:left w:val="single" w:sz="4" w:space="0" w:color="auto"/>
              <w:right w:val="single" w:sz="4" w:space="0" w:color="auto"/>
            </w:tcBorders>
            <w:shd w:val="clear" w:color="auto" w:fill="FFFFFF"/>
          </w:tcPr>
          <w:p w:rsidR="00625468" w:rsidRPr="00625468" w:rsidRDefault="003E5268" w:rsidP="0085260A">
            <w:pPr>
              <w:rPr>
                <w:b/>
              </w:rPr>
            </w:pPr>
            <w:r>
              <w:rPr>
                <w:b/>
              </w:rPr>
              <w:t xml:space="preserve">7: </w:t>
            </w:r>
            <w:r w:rsidR="0085260A">
              <w:rPr>
                <w:b/>
              </w:rPr>
              <w:t>May 7-14</w:t>
            </w:r>
          </w:p>
        </w:tc>
        <w:tc>
          <w:tcPr>
            <w:tcW w:w="216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p>
        </w:tc>
        <w:tc>
          <w:tcPr>
            <w:tcW w:w="2700" w:type="dxa"/>
            <w:tcBorders>
              <w:top w:val="single" w:sz="4" w:space="0" w:color="auto"/>
              <w:left w:val="single" w:sz="4" w:space="0" w:color="auto"/>
              <w:right w:val="single" w:sz="4" w:space="0" w:color="auto"/>
            </w:tcBorders>
            <w:shd w:val="clear" w:color="auto" w:fill="auto"/>
          </w:tcPr>
          <w:p w:rsidR="00625468" w:rsidRPr="00625468" w:rsidRDefault="00625468" w:rsidP="00845417">
            <w:pPr>
              <w:rPr>
                <w:b/>
              </w:rPr>
            </w:pPr>
            <w:r w:rsidRPr="00625468">
              <w:rPr>
                <w:b/>
              </w:rPr>
              <w:t>Chapters 13-14: Daft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Research Paper Due</w:t>
            </w:r>
          </w:p>
        </w:tc>
      </w:tr>
      <w:tr w:rsidR="00625468" w:rsidRPr="00625468" w:rsidTr="00845417">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5260A">
            <w:pPr>
              <w:rPr>
                <w:rFonts w:ascii="Arial" w:hAnsi="Arial" w:cs="Arial"/>
                <w:b/>
              </w:rPr>
            </w:pPr>
            <w:r w:rsidRPr="00625468">
              <w:rPr>
                <w:rFonts w:ascii="Arial" w:hAnsi="Arial" w:cs="Arial"/>
                <w:b/>
              </w:rPr>
              <w:t xml:space="preserve">8: </w:t>
            </w:r>
            <w:r w:rsidR="0085260A">
              <w:rPr>
                <w:b/>
              </w:rPr>
              <w:t>May 14-20</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Exam Covers: Daft Text- Chapters:  1-14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Chapters 1-14,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5468" w:rsidRPr="00625468" w:rsidRDefault="00625468" w:rsidP="00845417">
            <w:pPr>
              <w:pStyle w:val="Heading1"/>
              <w:rPr>
                <w:b/>
                <w:color w:val="auto"/>
                <w:sz w:val="22"/>
                <w:szCs w:val="22"/>
              </w:rPr>
            </w:pPr>
            <w:r w:rsidRPr="00625468">
              <w:rPr>
                <w:b/>
                <w:color w:val="auto"/>
                <w:sz w:val="22"/>
                <w:szCs w:val="22"/>
              </w:rPr>
              <w:t xml:space="preserve">EXAM </w:t>
            </w:r>
          </w:p>
          <w:p w:rsidR="00625468" w:rsidRPr="00625468" w:rsidRDefault="00625468" w:rsidP="00845417">
            <w:pPr>
              <w:pStyle w:val="Heading1"/>
              <w:rPr>
                <w:b/>
                <w:color w:val="auto"/>
                <w:sz w:val="22"/>
                <w:szCs w:val="22"/>
              </w:rPr>
            </w:pPr>
          </w:p>
        </w:tc>
      </w:tr>
      <w:permEnd w:id="1647117274"/>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5260A">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B3B2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C81"/>
    <w:multiLevelType w:val="hybridMultilevel"/>
    <w:tmpl w:val="D6C0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VsNv380DRyofCxmvjfmFXlHhFUL89E33JgmCOxFV3Bq1L8U1a8o0aY+PvUuI8q82WbUtIcfQX5Y3qjrOpTe8w==" w:salt="FEhfRBZ5s+i3FBlu/rjj3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E7102"/>
    <w:rsid w:val="00201B07"/>
    <w:rsid w:val="00216C9F"/>
    <w:rsid w:val="0024508F"/>
    <w:rsid w:val="00267A17"/>
    <w:rsid w:val="0027310A"/>
    <w:rsid w:val="00281949"/>
    <w:rsid w:val="0029114E"/>
    <w:rsid w:val="002B1DF6"/>
    <w:rsid w:val="002B2AA9"/>
    <w:rsid w:val="002D3790"/>
    <w:rsid w:val="002E75B9"/>
    <w:rsid w:val="002F0F45"/>
    <w:rsid w:val="00306FAF"/>
    <w:rsid w:val="00312DC8"/>
    <w:rsid w:val="00320C17"/>
    <w:rsid w:val="003448AB"/>
    <w:rsid w:val="003925A2"/>
    <w:rsid w:val="003B5A0A"/>
    <w:rsid w:val="003D2402"/>
    <w:rsid w:val="003E5268"/>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25468"/>
    <w:rsid w:val="00654D1F"/>
    <w:rsid w:val="00691DB2"/>
    <w:rsid w:val="006A1232"/>
    <w:rsid w:val="006B3B20"/>
    <w:rsid w:val="006B3B3E"/>
    <w:rsid w:val="007200FA"/>
    <w:rsid w:val="00723490"/>
    <w:rsid w:val="00731672"/>
    <w:rsid w:val="0078676A"/>
    <w:rsid w:val="00794217"/>
    <w:rsid w:val="007A4624"/>
    <w:rsid w:val="007D5A2A"/>
    <w:rsid w:val="00831592"/>
    <w:rsid w:val="00835832"/>
    <w:rsid w:val="0085260A"/>
    <w:rsid w:val="00887623"/>
    <w:rsid w:val="008E4F4D"/>
    <w:rsid w:val="00902E96"/>
    <w:rsid w:val="009419CA"/>
    <w:rsid w:val="00965F8D"/>
    <w:rsid w:val="00986E96"/>
    <w:rsid w:val="009B2264"/>
    <w:rsid w:val="00A01923"/>
    <w:rsid w:val="00A105A1"/>
    <w:rsid w:val="00A24A3B"/>
    <w:rsid w:val="00A43200"/>
    <w:rsid w:val="00A473A2"/>
    <w:rsid w:val="00A67B54"/>
    <w:rsid w:val="00A754F6"/>
    <w:rsid w:val="00AE7841"/>
    <w:rsid w:val="00B01774"/>
    <w:rsid w:val="00B03977"/>
    <w:rsid w:val="00B6539E"/>
    <w:rsid w:val="00B71E16"/>
    <w:rsid w:val="00B97F38"/>
    <w:rsid w:val="00BB0CDA"/>
    <w:rsid w:val="00BB36A0"/>
    <w:rsid w:val="00BB466F"/>
    <w:rsid w:val="00BF0618"/>
    <w:rsid w:val="00BF10F5"/>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020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A44F9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6F92-DCC8-4113-982A-8BC37185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3</cp:revision>
  <cp:lastPrinted>2021-10-07T18:18:00Z</cp:lastPrinted>
  <dcterms:created xsi:type="dcterms:W3CDTF">2022-11-02T12:46:00Z</dcterms:created>
  <dcterms:modified xsi:type="dcterms:W3CDTF">2022-11-02T12:49:00Z</dcterms:modified>
</cp:coreProperties>
</file>