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E7" w:rsidRDefault="00B10CE7"/>
    <w:p w:rsidR="000F37ED" w:rsidRPr="003B28CF" w:rsidRDefault="000F37ED" w:rsidP="000F37ED">
      <w:pPr>
        <w:pStyle w:val="NormalWeb"/>
        <w:spacing w:before="0" w:beforeAutospacing="0" w:after="0" w:afterAutospacing="0"/>
        <w:jc w:val="center"/>
        <w:rPr>
          <w:rStyle w:val="Strong"/>
          <w:rFonts w:eastAsiaTheme="majorEastAsia"/>
        </w:rPr>
      </w:pPr>
      <w:r w:rsidRPr="003B28CF">
        <w:rPr>
          <w:rStyle w:val="Heading2Char"/>
          <w:bCs/>
          <w:noProof/>
          <w:sz w:val="20"/>
          <w:szCs w:val="20"/>
        </w:rPr>
        <w:drawing>
          <wp:inline distT="0" distB="0" distL="0" distR="0" wp14:anchorId="68764472" wp14:editId="1C2CAEB8">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rsidR="000F37ED" w:rsidRPr="003B28CF" w:rsidRDefault="000F37ED" w:rsidP="000F37ED">
      <w:pPr>
        <w:pStyle w:val="NormalWeb"/>
        <w:spacing w:before="0" w:beforeAutospacing="0" w:after="0" w:afterAutospacing="0"/>
        <w:jc w:val="center"/>
        <w:rPr>
          <w:rStyle w:val="Strong"/>
          <w:rFonts w:eastAsiaTheme="majorEastAsia"/>
        </w:rPr>
      </w:pPr>
    </w:p>
    <w:p w:rsidR="000F37ED" w:rsidRPr="003B28CF" w:rsidRDefault="000F37ED" w:rsidP="000F37ED">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rsidR="000F37ED" w:rsidRPr="003B28CF" w:rsidRDefault="000F37ED" w:rsidP="000F37ED">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rsidR="000F37ED" w:rsidRDefault="000F37ED" w:rsidP="000F37ED">
      <w:pPr>
        <w:pStyle w:val="NormalWeb"/>
        <w:spacing w:before="0" w:beforeAutospacing="0" w:after="0" w:afterAutospacing="0"/>
        <w:rPr>
          <w:rStyle w:val="Strong"/>
          <w:rFonts w:eastAsiaTheme="majorEastAsia"/>
          <w:sz w:val="22"/>
          <w:szCs w:val="22"/>
        </w:rPr>
      </w:pPr>
    </w:p>
    <w:p w:rsidR="000F37ED" w:rsidRPr="008C74F3" w:rsidRDefault="000F37ED" w:rsidP="000F37ED">
      <w:pPr>
        <w:pStyle w:val="NormalWeb"/>
        <w:spacing w:before="0" w:beforeAutospacing="0" w:after="0" w:afterAutospacing="0"/>
        <w:rPr>
          <w:rFonts w:asciiTheme="minorHAnsi" w:hAnsiTheme="minorHAnsi" w:cstheme="minorHAnsi"/>
          <w:color w:val="000000" w:themeColor="text1"/>
          <w:lang w:val="en"/>
        </w:rPr>
      </w:pPr>
      <w:r w:rsidRPr="008C74F3">
        <w:rPr>
          <w:rStyle w:val="Heading2Char"/>
          <w:rFonts w:asciiTheme="minorHAnsi" w:hAnsiTheme="minorHAnsi" w:cstheme="minorHAnsi"/>
          <w:b/>
          <w:color w:val="000000" w:themeColor="text1"/>
          <w:sz w:val="24"/>
          <w:szCs w:val="24"/>
        </w:rPr>
        <w:t>Wayland Baptist University Mission Statement:</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lang w:val="en"/>
        </w:rPr>
        <w:t>Wayland Baptist University exists to educate students in an academically challenging, learning-focused and distinctively Christian environment for professional success, and service to God and humankind.</w:t>
      </w:r>
    </w:p>
    <w:p w:rsidR="000F37ED" w:rsidRPr="008C74F3" w:rsidRDefault="000F37ED" w:rsidP="000F37ED">
      <w:pPr>
        <w:pStyle w:val="NormalWeb"/>
        <w:spacing w:before="0" w:beforeAutospacing="0" w:after="0" w:afterAutospacing="0"/>
        <w:rPr>
          <w:rFonts w:asciiTheme="minorHAnsi" w:hAnsiTheme="minorHAnsi" w:cstheme="minorHAnsi"/>
          <w:color w:val="000000" w:themeColor="text1"/>
          <w:lang w:val="en"/>
        </w:rPr>
      </w:pPr>
    </w:p>
    <w:p w:rsidR="000F37ED" w:rsidRPr="008C74F3" w:rsidRDefault="000F37ED" w:rsidP="000F37ED">
      <w:pPr>
        <w:pStyle w:val="NormalWeb"/>
        <w:spacing w:before="0" w:beforeAutospacing="0" w:after="0" w:afterAutospacing="0"/>
        <w:rPr>
          <w:rStyle w:val="Strong"/>
          <w:rFonts w:asciiTheme="minorHAnsi" w:eastAsiaTheme="majorEastAsia" w:hAnsiTheme="minorHAnsi" w:cstheme="minorHAnsi"/>
          <w:b w:val="0"/>
          <w:color w:val="000000" w:themeColor="text1"/>
        </w:rPr>
      </w:pPr>
      <w:r w:rsidRPr="008C74F3">
        <w:rPr>
          <w:rStyle w:val="Strong"/>
          <w:rFonts w:asciiTheme="minorHAnsi" w:eastAsiaTheme="majorEastAsia" w:hAnsiTheme="minorHAnsi" w:cstheme="minorHAnsi"/>
          <w:color w:val="000000" w:themeColor="text1"/>
        </w:rPr>
        <w:t>Course Name:  ENGL5300 Academic Writing for Graduate Students</w:t>
      </w:r>
    </w:p>
    <w:p w:rsidR="000F37ED" w:rsidRPr="008C74F3" w:rsidRDefault="000F37ED" w:rsidP="000F37ED">
      <w:pPr>
        <w:pStyle w:val="NormalWeb"/>
        <w:spacing w:before="0" w:beforeAutospacing="0" w:after="0" w:afterAutospacing="0"/>
        <w:rPr>
          <w:rStyle w:val="Strong"/>
          <w:rFonts w:asciiTheme="minorHAnsi" w:eastAsiaTheme="majorEastAsia" w:hAnsiTheme="minorHAnsi" w:cstheme="minorHAnsi"/>
          <w:color w:val="000000" w:themeColor="text1"/>
        </w:rPr>
      </w:pPr>
    </w:p>
    <w:p w:rsidR="000F37ED" w:rsidRPr="008C74F3" w:rsidRDefault="000F37ED" w:rsidP="000F37ED">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Term and Year:</w:t>
      </w:r>
      <w:r w:rsidRPr="008C74F3">
        <w:rPr>
          <w:rStyle w:val="Strong"/>
          <w:rFonts w:asciiTheme="minorHAnsi" w:eastAsiaTheme="majorEastAsia" w:hAnsiTheme="minorHAnsi" w:cstheme="minorHAnsi"/>
          <w:color w:val="000000" w:themeColor="text1"/>
        </w:rPr>
        <w:t xml:space="preserve"> </w:t>
      </w:r>
      <w:r w:rsidR="003663FB" w:rsidRPr="008C74F3">
        <w:rPr>
          <w:rStyle w:val="Strong"/>
          <w:rFonts w:asciiTheme="minorHAnsi" w:eastAsiaTheme="majorEastAsia" w:hAnsiTheme="minorHAnsi" w:cstheme="minorHAnsi"/>
          <w:color w:val="000000" w:themeColor="text1"/>
        </w:rPr>
        <w:t xml:space="preserve">Spring </w:t>
      </w:r>
      <w:proofErr w:type="gramStart"/>
      <w:r w:rsidR="003663FB" w:rsidRPr="008C74F3">
        <w:rPr>
          <w:rStyle w:val="Strong"/>
          <w:rFonts w:asciiTheme="minorHAnsi" w:eastAsiaTheme="majorEastAsia" w:hAnsiTheme="minorHAnsi" w:cstheme="minorHAnsi"/>
          <w:color w:val="000000" w:themeColor="text1"/>
        </w:rPr>
        <w:t>2023  2</w:t>
      </w:r>
      <w:proofErr w:type="gramEnd"/>
    </w:p>
    <w:p w:rsidR="003663FB" w:rsidRPr="008C74F3" w:rsidRDefault="003663FB" w:rsidP="000F37ED">
      <w:pPr>
        <w:pStyle w:val="NormalWeb"/>
        <w:spacing w:before="0" w:beforeAutospacing="0" w:after="0" w:afterAutospacing="0"/>
        <w:rPr>
          <w:rStyle w:val="Strong"/>
          <w:rFonts w:asciiTheme="minorHAnsi" w:eastAsiaTheme="majorEastAsia" w:hAnsiTheme="minorHAnsi" w:cstheme="minorHAnsi"/>
          <w:color w:val="000000" w:themeColor="text1"/>
        </w:rPr>
      </w:pPr>
    </w:p>
    <w:p w:rsidR="000F37ED" w:rsidRPr="008C74F3" w:rsidRDefault="000F37ED" w:rsidP="000F37ED">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Instructor:</w:t>
      </w:r>
      <w:r w:rsidRPr="008C74F3">
        <w:rPr>
          <w:rStyle w:val="Strong"/>
          <w:rFonts w:asciiTheme="minorHAnsi" w:eastAsiaTheme="majorEastAsia" w:hAnsiTheme="minorHAnsi" w:cstheme="minorHAnsi"/>
          <w:color w:val="000000" w:themeColor="text1"/>
        </w:rPr>
        <w:t xml:space="preserve">  </w:t>
      </w:r>
      <w:r w:rsidR="003663FB" w:rsidRPr="008C74F3">
        <w:rPr>
          <w:rStyle w:val="Strong"/>
          <w:rFonts w:asciiTheme="minorHAnsi" w:eastAsiaTheme="majorEastAsia" w:hAnsiTheme="minorHAnsi" w:cstheme="minorHAnsi"/>
          <w:color w:val="000000" w:themeColor="text1"/>
        </w:rPr>
        <w:t>Dr. Arch Mayfield</w:t>
      </w:r>
    </w:p>
    <w:p w:rsidR="000F37ED" w:rsidRPr="008C74F3" w:rsidRDefault="000F37ED" w:rsidP="000F37ED">
      <w:pPr>
        <w:pStyle w:val="NormalWeb"/>
        <w:spacing w:before="0" w:beforeAutospacing="0" w:after="0" w:afterAutospacing="0"/>
        <w:rPr>
          <w:rStyle w:val="Strong"/>
          <w:rFonts w:asciiTheme="minorHAnsi" w:eastAsiaTheme="majorEastAsia" w:hAnsiTheme="minorHAnsi" w:cstheme="minorHAnsi"/>
          <w:color w:val="000000" w:themeColor="text1"/>
        </w:rPr>
      </w:pPr>
    </w:p>
    <w:p w:rsidR="00D744B0" w:rsidRPr="00D744B0" w:rsidRDefault="000F37ED" w:rsidP="00D744B0">
      <w:pPr>
        <w:pStyle w:val="Heading1"/>
        <w:rPr>
          <w:rFonts w:asciiTheme="minorHAnsi" w:hAnsiTheme="minorHAnsi" w:cstheme="minorHAnsi"/>
          <w:color w:val="auto"/>
          <w:sz w:val="24"/>
          <w:szCs w:val="24"/>
        </w:rPr>
      </w:pPr>
      <w:r w:rsidRPr="008C74F3">
        <w:rPr>
          <w:rStyle w:val="Heading2Char"/>
          <w:rFonts w:asciiTheme="minorHAnsi" w:hAnsiTheme="minorHAnsi" w:cstheme="minorHAnsi"/>
          <w:b/>
          <w:color w:val="000000" w:themeColor="text1"/>
          <w:sz w:val="24"/>
          <w:szCs w:val="24"/>
        </w:rPr>
        <w:t>Office Phone and WBU Email Address:</w:t>
      </w:r>
      <w:r w:rsidRPr="008C74F3">
        <w:rPr>
          <w:rStyle w:val="Strong"/>
          <w:rFonts w:asciiTheme="minorHAnsi" w:hAnsiTheme="minorHAnsi" w:cstheme="minorHAnsi"/>
          <w:color w:val="000000" w:themeColor="text1"/>
        </w:rPr>
        <w:t xml:space="preserve"> </w:t>
      </w:r>
      <w:r w:rsidR="00D744B0" w:rsidRPr="00D744B0">
        <w:rPr>
          <w:rFonts w:asciiTheme="minorHAnsi" w:hAnsiTheme="minorHAnsi" w:cstheme="minorHAnsi"/>
          <w:color w:val="auto"/>
          <w:sz w:val="24"/>
          <w:szCs w:val="24"/>
        </w:rPr>
        <w:t xml:space="preserve">806-621-1622 at the times listed below in Office Hours. If we are unable to match up our respective hours of availability and you need to talk to me by phone, please email me, and we can arrange a call.       </w:t>
      </w:r>
      <w:hyperlink r:id="rId6" w:history="1">
        <w:r w:rsidR="00D744B0" w:rsidRPr="00D744B0">
          <w:rPr>
            <w:rStyle w:val="Hyperlink"/>
            <w:rFonts w:asciiTheme="minorHAnsi" w:hAnsiTheme="minorHAnsi" w:cstheme="minorHAnsi"/>
            <w:color w:val="auto"/>
            <w:sz w:val="24"/>
            <w:szCs w:val="24"/>
          </w:rPr>
          <w:t>arch.mayfield@wayland.wbu.edu</w:t>
        </w:r>
      </w:hyperlink>
    </w:p>
    <w:p w:rsidR="00C3239A" w:rsidRPr="00C3239A" w:rsidRDefault="00C8409B" w:rsidP="00C3239A">
      <w:pPr>
        <w:pStyle w:val="Heading1"/>
        <w:rPr>
          <w:rFonts w:asciiTheme="minorHAnsi" w:hAnsiTheme="minorHAnsi" w:cstheme="minorHAnsi"/>
          <w:b/>
          <w:color w:val="auto"/>
          <w:sz w:val="24"/>
          <w:szCs w:val="24"/>
        </w:rPr>
      </w:pPr>
      <w:r>
        <w:rPr>
          <w:rStyle w:val="Strong"/>
          <w:rFonts w:asciiTheme="minorHAnsi" w:hAnsiTheme="minorHAnsi" w:cstheme="minorHAnsi"/>
          <w:b w:val="0"/>
          <w:color w:val="auto"/>
          <w:sz w:val="24"/>
          <w:szCs w:val="24"/>
        </w:rPr>
        <w:t>O</w:t>
      </w:r>
      <w:r w:rsidR="000F37ED" w:rsidRPr="008C74F3">
        <w:rPr>
          <w:rStyle w:val="Heading2Char"/>
          <w:rFonts w:asciiTheme="minorHAnsi" w:hAnsiTheme="minorHAnsi" w:cstheme="minorHAnsi"/>
          <w:b/>
          <w:color w:val="000000" w:themeColor="text1"/>
          <w:sz w:val="24"/>
          <w:szCs w:val="24"/>
        </w:rPr>
        <w:t>ffice Hours, Building, and Location:</w:t>
      </w:r>
      <w:r w:rsidR="000F37ED" w:rsidRPr="008C74F3">
        <w:rPr>
          <w:rFonts w:asciiTheme="minorHAnsi" w:hAnsiTheme="minorHAnsi" w:cstheme="minorHAnsi"/>
          <w:b/>
          <w:color w:val="000000" w:themeColor="text1"/>
        </w:rPr>
        <w:t xml:space="preserve"> </w:t>
      </w:r>
      <w:r w:rsidR="00C3239A" w:rsidRPr="00C3239A">
        <w:rPr>
          <w:rFonts w:asciiTheme="minorHAnsi" w:hAnsiTheme="minorHAnsi" w:cstheme="minorHAnsi"/>
          <w:color w:val="auto"/>
          <w:sz w:val="24"/>
          <w:szCs w:val="24"/>
        </w:rPr>
        <w:t xml:space="preserve">Tuesdays and Wednesdays 4:00-5:15 P.M. Central Time Zone.  I will check course email regularly, usually early morning Central Time Zone daily. Students must also check Wayland email frequently. </w:t>
      </w:r>
    </w:p>
    <w:p w:rsidR="00C3239A" w:rsidRPr="008C74F3" w:rsidRDefault="00C3239A" w:rsidP="000F37ED">
      <w:pPr>
        <w:pStyle w:val="NormalWeb"/>
        <w:spacing w:before="0" w:beforeAutospacing="0" w:after="0" w:afterAutospacing="0"/>
        <w:rPr>
          <w:rFonts w:asciiTheme="minorHAnsi" w:hAnsiTheme="minorHAnsi" w:cstheme="minorHAnsi"/>
          <w:color w:val="000000" w:themeColor="text1"/>
        </w:rPr>
      </w:pPr>
    </w:p>
    <w:p w:rsidR="003663FB" w:rsidRPr="008C74F3" w:rsidRDefault="003663FB" w:rsidP="000F37ED">
      <w:pPr>
        <w:pStyle w:val="NormalWeb"/>
        <w:spacing w:before="0" w:beforeAutospacing="0" w:after="0" w:afterAutospacing="0"/>
        <w:rPr>
          <w:rFonts w:asciiTheme="minorHAnsi" w:hAnsiTheme="minorHAnsi" w:cstheme="minorHAnsi"/>
          <w:color w:val="000000" w:themeColor="text1"/>
        </w:rPr>
      </w:pPr>
    </w:p>
    <w:p w:rsidR="000F37ED" w:rsidRPr="008C74F3" w:rsidRDefault="000F37ED" w:rsidP="000F37ED">
      <w:pPr>
        <w:pStyle w:val="NormalWeb"/>
        <w:spacing w:before="0" w:beforeAutospacing="0" w:after="0" w:afterAutospacing="0"/>
        <w:rPr>
          <w:rFonts w:asciiTheme="minorHAnsi" w:hAnsiTheme="minorHAnsi" w:cstheme="minorHAnsi"/>
          <w:color w:val="000000" w:themeColor="text1"/>
        </w:rPr>
      </w:pPr>
      <w:r w:rsidRPr="008C74F3">
        <w:rPr>
          <w:rStyle w:val="Heading2Char"/>
          <w:rFonts w:asciiTheme="minorHAnsi" w:hAnsiTheme="minorHAnsi" w:cstheme="minorHAnsi"/>
          <w:b/>
          <w:color w:val="000000" w:themeColor="text1"/>
          <w:sz w:val="24"/>
          <w:szCs w:val="24"/>
        </w:rPr>
        <w:t>Class Meeting Time and Location:</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rPr>
        <w:t>ONLINE</w:t>
      </w:r>
    </w:p>
    <w:p w:rsidR="000F37ED" w:rsidRPr="00076BBB" w:rsidRDefault="000F37ED" w:rsidP="000F37ED">
      <w:pPr>
        <w:pStyle w:val="NormalWeb"/>
        <w:spacing w:before="0" w:beforeAutospacing="0" w:after="0" w:afterAutospacing="0"/>
        <w:rPr>
          <w:rStyle w:val="Strong"/>
          <w:rFonts w:eastAsiaTheme="majorEastAsia"/>
          <w:sz w:val="22"/>
          <w:szCs w:val="22"/>
        </w:rPr>
      </w:pPr>
    </w:p>
    <w:p w:rsidR="000F37ED" w:rsidRPr="007D4FD0" w:rsidRDefault="000F37ED" w:rsidP="000F37ED">
      <w:pPr>
        <w:rPr>
          <w:rStyle w:val="desc"/>
          <w:rFonts w:cstheme="minorHAnsi"/>
        </w:rPr>
      </w:pPr>
      <w:r w:rsidRPr="007D4FD0">
        <w:rPr>
          <w:rFonts w:cstheme="minorHAnsi"/>
          <w:b/>
        </w:rPr>
        <w:t xml:space="preserve">Catalog Description: </w:t>
      </w:r>
      <w:r w:rsidRPr="007D4FD0">
        <w:rPr>
          <w:rStyle w:val="desc"/>
          <w:rFonts w:cstheme="minorHAnsi"/>
        </w:rPr>
        <w:t>A course designed to provide students the skills to strengthen scholarly writing at a graduate and professorial level.</w:t>
      </w:r>
    </w:p>
    <w:p w:rsidR="000F37ED" w:rsidRPr="007D4FD0" w:rsidRDefault="000F37ED" w:rsidP="000F37ED">
      <w:pPr>
        <w:pStyle w:val="NormalWeb"/>
        <w:spacing w:before="0" w:beforeAutospacing="0" w:after="0" w:afterAutospacing="0"/>
        <w:rPr>
          <w:rFonts w:asciiTheme="minorHAnsi" w:hAnsiTheme="minorHAnsi" w:cstheme="minorHAnsi"/>
          <w:sz w:val="22"/>
          <w:szCs w:val="22"/>
        </w:rPr>
      </w:pPr>
      <w:r w:rsidRPr="007D4FD0">
        <w:rPr>
          <w:rStyle w:val="Strong"/>
          <w:rFonts w:asciiTheme="minorHAnsi" w:eastAsiaTheme="majorEastAsia" w:hAnsiTheme="minorHAnsi" w:cstheme="minorHAnsi"/>
          <w:sz w:val="22"/>
          <w:szCs w:val="22"/>
        </w:rPr>
        <w:t>Prerequisite:</w:t>
      </w:r>
      <w:r w:rsidRPr="007D4FD0">
        <w:rPr>
          <w:rFonts w:asciiTheme="minorHAnsi" w:hAnsiTheme="minorHAnsi" w:cstheme="minorHAnsi"/>
          <w:sz w:val="22"/>
          <w:szCs w:val="22"/>
        </w:rPr>
        <w:t xml:space="preserve"> None</w:t>
      </w:r>
    </w:p>
    <w:p w:rsidR="000F37ED" w:rsidRPr="007D4FD0" w:rsidRDefault="000F37ED" w:rsidP="000F37ED">
      <w:pPr>
        <w:pStyle w:val="NormalWeb"/>
        <w:spacing w:before="0" w:beforeAutospacing="0" w:after="0" w:afterAutospacing="0"/>
        <w:rPr>
          <w:rFonts w:asciiTheme="minorHAnsi" w:hAnsiTheme="minorHAnsi" w:cstheme="minorHAnsi"/>
          <w:sz w:val="22"/>
          <w:szCs w:val="22"/>
        </w:rPr>
      </w:pPr>
    </w:p>
    <w:p w:rsidR="000F37ED" w:rsidRPr="007D4FD0" w:rsidRDefault="000F37ED" w:rsidP="000F37ED">
      <w:pPr>
        <w:widowControl w:val="0"/>
        <w:tabs>
          <w:tab w:val="left" w:pos="2161"/>
        </w:tabs>
        <w:spacing w:before="64"/>
        <w:ind w:left="720" w:hanging="720"/>
        <w:rPr>
          <w:rFonts w:cstheme="minorHAnsi"/>
          <w:color w:val="202124"/>
          <w:shd w:val="clear" w:color="auto" w:fill="FFFFFF"/>
        </w:rPr>
      </w:pPr>
      <w:r w:rsidRPr="007D4FD0">
        <w:rPr>
          <w:rStyle w:val="Strong"/>
          <w:rFonts w:cstheme="minorHAnsi"/>
        </w:rPr>
        <w:t>Required Textbook and Resources</w:t>
      </w:r>
      <w:r w:rsidRPr="007D4FD0">
        <w:rPr>
          <w:rFonts w:cstheme="minorHAnsi"/>
        </w:rPr>
        <w:t>:</w:t>
      </w:r>
      <w:r w:rsidRPr="007D4FD0">
        <w:rPr>
          <w:rFonts w:cstheme="minorHAnsi"/>
          <w:color w:val="202124"/>
          <w:shd w:val="clear" w:color="auto" w:fill="FFFFFF"/>
        </w:rPr>
        <w:t xml:space="preserve"> </w:t>
      </w:r>
    </w:p>
    <w:p w:rsidR="000F37ED" w:rsidRPr="007D4FD0" w:rsidRDefault="000F37ED" w:rsidP="000F37ED">
      <w:pPr>
        <w:widowControl w:val="0"/>
        <w:tabs>
          <w:tab w:val="left" w:pos="2161"/>
        </w:tabs>
        <w:spacing w:before="64"/>
        <w:ind w:left="720" w:hanging="720"/>
        <w:rPr>
          <w:rFonts w:eastAsia="Arial" w:cstheme="minorHAnsi"/>
        </w:rPr>
      </w:pPr>
      <w:proofErr w:type="spellStart"/>
      <w:r w:rsidRPr="007D4FD0">
        <w:rPr>
          <w:rFonts w:eastAsia="Arial" w:cstheme="minorHAnsi"/>
        </w:rPr>
        <w:t>Craswell</w:t>
      </w:r>
      <w:proofErr w:type="spellEnd"/>
      <w:r w:rsidRPr="007D4FD0">
        <w:rPr>
          <w:rFonts w:eastAsia="Arial" w:cstheme="minorHAnsi"/>
        </w:rPr>
        <w:t xml:space="preserve">, G. &amp; </w:t>
      </w:r>
      <w:proofErr w:type="spellStart"/>
      <w:r w:rsidRPr="007D4FD0">
        <w:rPr>
          <w:rFonts w:eastAsia="Arial" w:cstheme="minorHAnsi"/>
        </w:rPr>
        <w:t>Poore</w:t>
      </w:r>
      <w:proofErr w:type="spellEnd"/>
      <w:r w:rsidRPr="007D4FD0">
        <w:rPr>
          <w:rFonts w:eastAsia="Arial" w:cstheme="minorHAnsi"/>
        </w:rPr>
        <w:t xml:space="preserve">, M. (2012). </w:t>
      </w:r>
      <w:r w:rsidRPr="007D4FD0">
        <w:rPr>
          <w:rFonts w:eastAsia="Arial" w:cstheme="minorHAnsi"/>
          <w:i/>
        </w:rPr>
        <w:t>Writing for Academic Success,</w:t>
      </w:r>
      <w:r w:rsidRPr="007D4FD0">
        <w:rPr>
          <w:rFonts w:eastAsia="Arial" w:cstheme="minorHAnsi"/>
        </w:rPr>
        <w:t xml:space="preserve"> 2</w:t>
      </w:r>
      <w:r w:rsidRPr="007D4FD0">
        <w:rPr>
          <w:rFonts w:eastAsia="Arial" w:cstheme="minorHAnsi"/>
          <w:vertAlign w:val="superscript"/>
        </w:rPr>
        <w:t>nd</w:t>
      </w:r>
      <w:r w:rsidRPr="007D4FD0">
        <w:rPr>
          <w:rFonts w:eastAsia="Arial" w:cstheme="minorHAnsi"/>
        </w:rPr>
        <w:t xml:space="preserve"> Edition. SAGE. </w:t>
      </w:r>
      <w:r w:rsidRPr="007D4FD0">
        <w:rPr>
          <w:rFonts w:eastAsia="Arial" w:cstheme="minorHAnsi"/>
        </w:rPr>
        <w:br/>
        <w:t xml:space="preserve">ISBN:  </w:t>
      </w:r>
      <w:r w:rsidRPr="007D4FD0">
        <w:rPr>
          <w:rStyle w:val="a-list-item"/>
          <w:rFonts w:cstheme="minorHAnsi"/>
        </w:rPr>
        <w:t>978-0857029287</w:t>
      </w:r>
    </w:p>
    <w:p w:rsidR="000F37ED" w:rsidRPr="007D4FD0" w:rsidRDefault="000F37ED" w:rsidP="00762D33">
      <w:pPr>
        <w:widowControl w:val="0"/>
        <w:tabs>
          <w:tab w:val="left" w:pos="2161"/>
          <w:tab w:val="left" w:pos="6420"/>
        </w:tabs>
        <w:spacing w:before="64"/>
        <w:rPr>
          <w:rFonts w:eastAsia="Arial" w:cstheme="minorHAnsi"/>
        </w:rPr>
      </w:pPr>
      <w:r w:rsidRPr="007D4FD0">
        <w:rPr>
          <w:rFonts w:eastAsia="Arial" w:cstheme="minorHAnsi"/>
        </w:rPr>
        <w:t xml:space="preserve">Lipson, C. (2018). </w:t>
      </w:r>
      <w:r w:rsidRPr="007D4FD0">
        <w:rPr>
          <w:rFonts w:eastAsia="Arial" w:cstheme="minorHAnsi"/>
          <w:i/>
        </w:rPr>
        <w:t>Cite Right</w:t>
      </w:r>
      <w:r w:rsidRPr="007D4FD0">
        <w:rPr>
          <w:rFonts w:eastAsia="Arial" w:cstheme="minorHAnsi"/>
        </w:rPr>
        <w:t>, 3</w:t>
      </w:r>
      <w:r w:rsidRPr="007D4FD0">
        <w:rPr>
          <w:rFonts w:eastAsia="Arial" w:cstheme="minorHAnsi"/>
          <w:vertAlign w:val="superscript"/>
        </w:rPr>
        <w:t>rd</w:t>
      </w:r>
      <w:r w:rsidRPr="007D4FD0">
        <w:rPr>
          <w:rFonts w:eastAsia="Arial" w:cstheme="minorHAnsi"/>
        </w:rPr>
        <w:t xml:space="preserve"> Edition. University of Chicago Press. ISBN: </w:t>
      </w:r>
      <w:r w:rsidRPr="007D4FD0">
        <w:rPr>
          <w:rStyle w:val="a-list-item"/>
          <w:rFonts w:cstheme="minorHAnsi"/>
        </w:rPr>
        <w:t>978-0226431109</w:t>
      </w:r>
      <w:r w:rsidRPr="007D4FD0">
        <w:rPr>
          <w:rFonts w:eastAsia="Arial" w:cstheme="minorHAnsi"/>
        </w:rPr>
        <w:tab/>
      </w:r>
      <w:r w:rsidRPr="007D4FD0">
        <w:rPr>
          <w:rFonts w:eastAsia="Arial" w:cstheme="minorHAnsi"/>
        </w:rPr>
        <w:br/>
      </w:r>
    </w:p>
    <w:p w:rsidR="000F37ED" w:rsidRPr="006F560D" w:rsidRDefault="000F37ED" w:rsidP="000F37ED">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lastRenderedPageBreak/>
        <w:t>Course outcome competencies</w:t>
      </w:r>
      <w:r w:rsidRPr="006F560D">
        <w:rPr>
          <w:rFonts w:asciiTheme="minorHAnsi" w:hAnsiTheme="minorHAnsi" w:cstheme="minorHAnsi"/>
        </w:rPr>
        <w:t>: Upon the conclusion of this course, students actively engaged in learning will be able to:</w:t>
      </w:r>
    </w:p>
    <w:p w:rsidR="000F37ED" w:rsidRPr="006F560D" w:rsidRDefault="000F37ED" w:rsidP="000F37ED">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Understand the different genres of academic writing such as seminar papers, journal articles, literature reviews, bibliographies, etc.</w:t>
      </w:r>
    </w:p>
    <w:p w:rsidR="000F37ED" w:rsidRPr="006F560D" w:rsidRDefault="000F37ED" w:rsidP="000F37ED">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Recognize strengths and weaknesses in their own research and writing processes.</w:t>
      </w:r>
    </w:p>
    <w:p w:rsidR="000F37ED" w:rsidRPr="006F560D" w:rsidRDefault="000F37ED" w:rsidP="000F37ED">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Demonstrate the role of critical thinking and argumentation in scholarly writing.</w:t>
      </w:r>
    </w:p>
    <w:p w:rsidR="000F37ED" w:rsidRPr="006F560D" w:rsidRDefault="000F37ED" w:rsidP="000F37ED">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Grasp the basic skills of professional editing and be able to apply them to their own writing.</w:t>
      </w:r>
    </w:p>
    <w:p w:rsidR="000F37ED" w:rsidRPr="006F560D" w:rsidRDefault="000F37ED" w:rsidP="000F37ED">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t>Attendance Requirements</w:t>
      </w:r>
      <w:r w:rsidRPr="006F560D">
        <w:rPr>
          <w:rFonts w:asciiTheme="minorHAnsi" w:hAnsiTheme="minorHAnsi" w:cstheme="minorHAns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0F37ED" w:rsidRPr="006F560D" w:rsidRDefault="000F37ED" w:rsidP="000F37ED">
      <w:pPr>
        <w:pStyle w:val="NormalWeb"/>
        <w:spacing w:before="0" w:beforeAutospacing="0" w:after="0" w:afterAutospacing="0"/>
        <w:rPr>
          <w:rFonts w:asciiTheme="minorHAnsi" w:hAnsiTheme="minorHAnsi" w:cstheme="minorHAnsi"/>
        </w:rPr>
      </w:pPr>
    </w:p>
    <w:p w:rsidR="000F37ED" w:rsidRPr="006F560D" w:rsidRDefault="000F37ED" w:rsidP="000F37ED">
      <w:pPr>
        <w:pStyle w:val="NormalWeb"/>
        <w:spacing w:before="0" w:beforeAutospacing="0" w:after="0" w:afterAutospacing="0"/>
        <w:rPr>
          <w:rFonts w:asciiTheme="minorHAnsi" w:hAnsiTheme="minorHAnsi" w:cstheme="minorHAnsi"/>
        </w:rPr>
      </w:pPr>
      <w:r w:rsidRPr="006F560D">
        <w:rPr>
          <w:rFonts w:asciiTheme="minorHAnsi" w:hAnsiTheme="minorHAnsi" w:cstheme="minorHAnsi"/>
          <w:b/>
        </w:rPr>
        <w:t>Statement on Plagiarism and Academic Dishonesty</w:t>
      </w:r>
      <w:r w:rsidRPr="006F560D">
        <w:rPr>
          <w:rFonts w:asciiTheme="minorHAnsi" w:hAnsiTheme="minorHAnsi" w:cstheme="minorHAnsi"/>
        </w:rPr>
        <w:t xml:space="preserve">: </w:t>
      </w:r>
      <w:r w:rsidR="009D1245">
        <w:rPr>
          <w:rFonts w:asciiTheme="minorHAnsi" w:hAnsiTheme="minorHAnsi" w:cstheme="minorHAnsi"/>
        </w:rPr>
        <w:t>“</w:t>
      </w:r>
      <w:r w:rsidRPr="006F560D">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9D1245">
        <w:rPr>
          <w:rFonts w:asciiTheme="minorHAnsi" w:hAnsiTheme="minorHAnsi" w:cstheme="minorHAnsi"/>
        </w:rPr>
        <w:t>”</w:t>
      </w:r>
    </w:p>
    <w:p w:rsidR="000F37ED" w:rsidRPr="006F560D" w:rsidRDefault="000F37ED" w:rsidP="000F37ED">
      <w:pPr>
        <w:pStyle w:val="NormalWeb"/>
        <w:rPr>
          <w:rFonts w:asciiTheme="minorHAnsi" w:hAnsiTheme="minorHAnsi" w:cstheme="minorHAnsi"/>
        </w:rPr>
      </w:pPr>
      <w:r w:rsidRPr="006F560D">
        <w:rPr>
          <w:rStyle w:val="Strong"/>
          <w:rFonts w:asciiTheme="minorHAnsi" w:eastAsiaTheme="majorEastAsia" w:hAnsiTheme="minorHAnsi" w:cstheme="minorHAnsi"/>
        </w:rPr>
        <w:t>Disability Statement</w:t>
      </w:r>
      <w:r w:rsidRPr="006F560D">
        <w:rPr>
          <w:rFonts w:asciiTheme="minorHAnsi" w:hAnsiTheme="minorHAnsi" w:cstheme="minorHAns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p w:rsidR="00AD187A" w:rsidRPr="006F560D" w:rsidRDefault="00AD187A" w:rsidP="00AD187A">
      <w:pPr>
        <w:rPr>
          <w:rFonts w:cstheme="minorHAnsi"/>
          <w:sz w:val="24"/>
          <w:szCs w:val="24"/>
        </w:rPr>
      </w:pPr>
      <w:r w:rsidRPr="006F560D">
        <w:rPr>
          <w:rFonts w:cstheme="minorHAnsi"/>
          <w:b/>
          <w:sz w:val="24"/>
          <w:szCs w:val="24"/>
        </w:rPr>
        <w:t>Course Assignments-Tentative:</w:t>
      </w:r>
      <w:r w:rsidRPr="006F560D">
        <w:rPr>
          <w:rFonts w:cstheme="minorHAnsi"/>
          <w:sz w:val="24"/>
          <w:szCs w:val="24"/>
        </w:rPr>
        <w:t xml:space="preserve"> The course assignments will closely correlate with the four Course outcome competencies listed on page 1 of the Syllabus. Those assignments include—but are not limited to—the following: citation exercises (APA, MLA, </w:t>
      </w:r>
      <w:proofErr w:type="gramStart"/>
      <w:r w:rsidRPr="006F560D">
        <w:rPr>
          <w:rFonts w:cstheme="minorHAnsi"/>
          <w:sz w:val="24"/>
          <w:szCs w:val="24"/>
        </w:rPr>
        <w:t>Chicago</w:t>
      </w:r>
      <w:proofErr w:type="gramEnd"/>
      <w:r w:rsidRPr="006F560D">
        <w:rPr>
          <w:rFonts w:cstheme="minorHAnsi"/>
          <w:sz w:val="24"/>
          <w:szCs w:val="24"/>
        </w:rPr>
        <w:t>/</w:t>
      </w:r>
      <w:proofErr w:type="spellStart"/>
      <w:r w:rsidRPr="006F560D">
        <w:rPr>
          <w:rFonts w:cstheme="minorHAnsi"/>
          <w:sz w:val="24"/>
          <w:szCs w:val="24"/>
        </w:rPr>
        <w:t>Turabian</w:t>
      </w:r>
      <w:proofErr w:type="spellEnd"/>
      <w:r w:rsidRPr="006F560D">
        <w:rPr>
          <w:rFonts w:cstheme="minorHAnsi"/>
          <w:sz w:val="24"/>
          <w:szCs w:val="24"/>
        </w:rPr>
        <w:t>), literature review, academic journal/professional presentation format, research essay.</w:t>
      </w:r>
    </w:p>
    <w:p w:rsidR="00AD187A" w:rsidRPr="006F560D" w:rsidRDefault="00AD187A" w:rsidP="00AD187A">
      <w:pPr>
        <w:rPr>
          <w:rFonts w:cstheme="minorHAnsi"/>
          <w:sz w:val="24"/>
          <w:szCs w:val="24"/>
        </w:rPr>
      </w:pPr>
      <w:r w:rsidRPr="006F560D">
        <w:rPr>
          <w:rFonts w:cstheme="minorHAnsi"/>
          <w:b/>
          <w:sz w:val="24"/>
          <w:szCs w:val="24"/>
        </w:rPr>
        <w:t xml:space="preserve">Grading: </w:t>
      </w:r>
      <w:r w:rsidRPr="006F560D">
        <w:rPr>
          <w:rFonts w:cstheme="minorHAnsi"/>
          <w:sz w:val="24"/>
          <w:szCs w:val="24"/>
        </w:rPr>
        <w:t>The point total for the 8-week term is 1,000 points distributed among the Course Assignments listed above.</w:t>
      </w:r>
    </w:p>
    <w:p w:rsidR="000F37ED" w:rsidRPr="006F560D" w:rsidRDefault="000F37ED" w:rsidP="000F37ED">
      <w:pPr>
        <w:ind w:left="270" w:hanging="270"/>
        <w:rPr>
          <w:rFonts w:cstheme="minorHAnsi"/>
          <w:b/>
          <w:spacing w:val="-1"/>
          <w:sz w:val="24"/>
          <w:szCs w:val="24"/>
          <w:u w:val="single"/>
        </w:rPr>
      </w:pPr>
    </w:p>
    <w:p w:rsidR="000F37ED" w:rsidRPr="006F560D" w:rsidRDefault="000F37ED" w:rsidP="000F37ED">
      <w:pPr>
        <w:pStyle w:val="AssignmentsLevel2"/>
        <w:numPr>
          <w:ilvl w:val="0"/>
          <w:numId w:val="0"/>
        </w:numPr>
        <w:rPr>
          <w:rFonts w:asciiTheme="minorHAnsi" w:hAnsiTheme="minorHAnsi" w:cstheme="minorHAnsi"/>
          <w:b/>
          <w:sz w:val="24"/>
          <w:szCs w:val="24"/>
          <w:lang w:val="en-US" w:eastAsia="en-US"/>
        </w:rPr>
      </w:pPr>
    </w:p>
    <w:p w:rsidR="000F37ED" w:rsidRDefault="000F37ED" w:rsidP="000F37ED">
      <w:pPr>
        <w:pStyle w:val="AssignmentsLevel2"/>
        <w:numPr>
          <w:ilvl w:val="0"/>
          <w:numId w:val="0"/>
        </w:numPr>
        <w:rPr>
          <w:rFonts w:ascii="Times New Roman" w:hAnsi="Times New Roman"/>
          <w:sz w:val="22"/>
          <w:szCs w:val="22"/>
          <w:lang w:val="en-US" w:eastAsia="en-US"/>
        </w:rPr>
      </w:pPr>
    </w:p>
    <w:p w:rsidR="00AD187A" w:rsidRPr="00AD187A" w:rsidRDefault="00AD187A" w:rsidP="00AD187A">
      <w:pPr>
        <w:rPr>
          <w:rFonts w:cstheme="minorHAnsi"/>
          <w:sz w:val="24"/>
          <w:szCs w:val="24"/>
        </w:rPr>
      </w:pPr>
      <w:r w:rsidRPr="00AD187A">
        <w:rPr>
          <w:rFonts w:cstheme="minorHAnsi"/>
          <w:b/>
          <w:sz w:val="24"/>
          <w:szCs w:val="24"/>
        </w:rPr>
        <w:lastRenderedPageBreak/>
        <w:t xml:space="preserve">Preliminary Course Outline: </w:t>
      </w:r>
      <w:r w:rsidRPr="00AD187A">
        <w:rPr>
          <w:rFonts w:cstheme="minorHAnsi"/>
          <w:sz w:val="24"/>
          <w:szCs w:val="24"/>
        </w:rPr>
        <w:t xml:space="preserve">Reading assignments are based on the required text, </w:t>
      </w:r>
      <w:proofErr w:type="spellStart"/>
      <w:r w:rsidRPr="00AD187A">
        <w:rPr>
          <w:rFonts w:cstheme="minorHAnsi"/>
          <w:sz w:val="24"/>
          <w:szCs w:val="24"/>
        </w:rPr>
        <w:t>Craswell</w:t>
      </w:r>
      <w:proofErr w:type="spellEnd"/>
      <w:r w:rsidRPr="00AD187A">
        <w:rPr>
          <w:rFonts w:cstheme="minorHAnsi"/>
          <w:sz w:val="24"/>
          <w:szCs w:val="24"/>
        </w:rPr>
        <w:t xml:space="preserve"> and </w:t>
      </w:r>
      <w:proofErr w:type="spellStart"/>
      <w:r w:rsidRPr="00AD187A">
        <w:rPr>
          <w:rFonts w:cstheme="minorHAnsi"/>
          <w:sz w:val="24"/>
          <w:szCs w:val="24"/>
        </w:rPr>
        <w:t>Poore</w:t>
      </w:r>
      <w:proofErr w:type="spellEnd"/>
      <w:r w:rsidR="004D12DF">
        <w:rPr>
          <w:rFonts w:cstheme="minorHAnsi"/>
          <w:sz w:val="24"/>
          <w:szCs w:val="24"/>
        </w:rPr>
        <w:t xml:space="preserve"> </w:t>
      </w:r>
      <w:r w:rsidRPr="00AD187A">
        <w:rPr>
          <w:rFonts w:cstheme="minorHAnsi"/>
          <w:sz w:val="24"/>
          <w:szCs w:val="24"/>
        </w:rPr>
        <w:t>(2012)</w:t>
      </w:r>
    </w:p>
    <w:p w:rsidR="00AD187A" w:rsidRPr="00AD187A" w:rsidRDefault="00AD187A" w:rsidP="00AD187A">
      <w:pPr>
        <w:rPr>
          <w:rFonts w:cstheme="minorHAnsi"/>
          <w:sz w:val="24"/>
          <w:szCs w:val="24"/>
        </w:rPr>
      </w:pPr>
      <w:r w:rsidRPr="00AD187A">
        <w:rPr>
          <w:rFonts w:cstheme="minorHAnsi"/>
          <w:b/>
          <w:sz w:val="24"/>
          <w:szCs w:val="24"/>
        </w:rPr>
        <w:t xml:space="preserve">Week 1                                                                                                                                                                           </w:t>
      </w:r>
      <w:r w:rsidR="00236691">
        <w:rPr>
          <w:rFonts w:cstheme="minorHAnsi"/>
          <w:sz w:val="24"/>
          <w:szCs w:val="24"/>
        </w:rPr>
        <w:t>Topic: Introduction to Citation F</w:t>
      </w:r>
      <w:r w:rsidRPr="00AD187A">
        <w:rPr>
          <w:rFonts w:cstheme="minorHAnsi"/>
          <w:sz w:val="24"/>
          <w:szCs w:val="24"/>
        </w:rPr>
        <w:t xml:space="preserve">ormats (APA, MLA, </w:t>
      </w:r>
      <w:proofErr w:type="gramStart"/>
      <w:r w:rsidRPr="00AD187A">
        <w:rPr>
          <w:rFonts w:cstheme="minorHAnsi"/>
          <w:sz w:val="24"/>
          <w:szCs w:val="24"/>
        </w:rPr>
        <w:t>Chicago</w:t>
      </w:r>
      <w:proofErr w:type="gramEnd"/>
      <w:r w:rsidRPr="00AD187A">
        <w:rPr>
          <w:rFonts w:cstheme="minorHAnsi"/>
          <w:sz w:val="24"/>
          <w:szCs w:val="24"/>
        </w:rPr>
        <w:t>/</w:t>
      </w:r>
      <w:proofErr w:type="spellStart"/>
      <w:r w:rsidRPr="00AD187A">
        <w:rPr>
          <w:rFonts w:cstheme="minorHAnsi"/>
          <w:sz w:val="24"/>
          <w:szCs w:val="24"/>
        </w:rPr>
        <w:t>Turabian</w:t>
      </w:r>
      <w:proofErr w:type="spellEnd"/>
      <w:r w:rsidRPr="00AD187A">
        <w:rPr>
          <w:rFonts w:cstheme="minorHAnsi"/>
          <w:sz w:val="24"/>
          <w:szCs w:val="24"/>
        </w:rPr>
        <w:t xml:space="preserve">)                                                      Reading: To Be Announced (TBA) </w:t>
      </w:r>
      <w:r w:rsidRPr="00AD187A">
        <w:rPr>
          <w:rFonts w:cstheme="minorHAnsi"/>
          <w:sz w:val="24"/>
          <w:szCs w:val="24"/>
        </w:rPr>
        <w:tab/>
      </w:r>
      <w:r w:rsidRPr="00AD187A">
        <w:rPr>
          <w:rFonts w:cstheme="minorHAnsi"/>
          <w:sz w:val="24"/>
          <w:szCs w:val="24"/>
        </w:rPr>
        <w:tab/>
        <w:t xml:space="preserve">                                                                                 Assignment on Citations:  (TBA)</w:t>
      </w:r>
    </w:p>
    <w:p w:rsidR="00305C1C" w:rsidRDefault="00AD187A" w:rsidP="00AD187A">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b/>
          <w:sz w:val="24"/>
          <w:szCs w:val="24"/>
        </w:rPr>
        <w:t xml:space="preserve">Week 2                                                                                                                                                                     </w:t>
      </w:r>
      <w:r w:rsidRPr="00AD187A">
        <w:rPr>
          <w:rFonts w:asciiTheme="minorHAnsi" w:hAnsiTheme="minorHAnsi" w:cstheme="minorHAnsi"/>
          <w:sz w:val="24"/>
          <w:szCs w:val="24"/>
        </w:rPr>
        <w:t xml:space="preserve">Topic: Journal Articles and Seminar Papers     </w:t>
      </w:r>
    </w:p>
    <w:p w:rsidR="00305C1C" w:rsidRPr="006F560D" w:rsidRDefault="00305C1C" w:rsidP="00305C1C">
      <w:pPr>
        <w:rPr>
          <w:rFonts w:cstheme="minorHAnsi"/>
          <w:sz w:val="24"/>
          <w:szCs w:val="24"/>
        </w:rPr>
      </w:pPr>
      <w:r w:rsidRPr="006F560D">
        <w:rPr>
          <w:rFonts w:cstheme="minorHAnsi"/>
          <w:sz w:val="24"/>
          <w:szCs w:val="24"/>
        </w:rPr>
        <w:t xml:space="preserve">Reading: </w:t>
      </w:r>
      <w:proofErr w:type="spellStart"/>
      <w:r w:rsidRPr="006F560D">
        <w:rPr>
          <w:rFonts w:cstheme="minorHAnsi"/>
          <w:sz w:val="24"/>
          <w:szCs w:val="24"/>
        </w:rPr>
        <w:t>Craswell</w:t>
      </w:r>
      <w:proofErr w:type="spellEnd"/>
      <w:r w:rsidRPr="006F560D">
        <w:rPr>
          <w:rFonts w:cstheme="minorHAnsi"/>
          <w:sz w:val="24"/>
          <w:szCs w:val="24"/>
        </w:rPr>
        <w:t xml:space="preserve"> and </w:t>
      </w:r>
      <w:proofErr w:type="spellStart"/>
      <w:r w:rsidRPr="006F560D">
        <w:rPr>
          <w:rFonts w:cstheme="minorHAnsi"/>
          <w:sz w:val="24"/>
          <w:szCs w:val="24"/>
        </w:rPr>
        <w:t>Poore</w:t>
      </w:r>
      <w:proofErr w:type="spellEnd"/>
      <w:r w:rsidRPr="006F560D">
        <w:rPr>
          <w:rFonts w:cstheme="minorHAnsi"/>
          <w:sz w:val="24"/>
          <w:szCs w:val="24"/>
        </w:rPr>
        <w:t>, Chapter 6                                                                                                       Assignment:</w:t>
      </w:r>
      <w:r>
        <w:rPr>
          <w:rFonts w:cstheme="minorHAnsi"/>
          <w:sz w:val="24"/>
          <w:szCs w:val="24"/>
        </w:rPr>
        <w:t xml:space="preserve"> </w:t>
      </w:r>
      <w:r w:rsidRPr="006F560D">
        <w:rPr>
          <w:rFonts w:cstheme="minorHAnsi"/>
          <w:sz w:val="24"/>
          <w:szCs w:val="24"/>
        </w:rPr>
        <w:t>TBA</w:t>
      </w:r>
    </w:p>
    <w:p w:rsidR="00305C1C" w:rsidRPr="006F560D" w:rsidRDefault="00305C1C" w:rsidP="00305C1C">
      <w:pPr>
        <w:rPr>
          <w:rFonts w:cstheme="minorHAnsi"/>
          <w:sz w:val="24"/>
          <w:szCs w:val="24"/>
        </w:rPr>
      </w:pPr>
      <w:r w:rsidRPr="006F560D">
        <w:rPr>
          <w:rFonts w:cstheme="minorHAnsi"/>
          <w:b/>
          <w:sz w:val="24"/>
          <w:szCs w:val="24"/>
        </w:rPr>
        <w:t xml:space="preserve">Week 3                                                                                                                                                                        </w:t>
      </w:r>
      <w:r w:rsidRPr="006F560D">
        <w:rPr>
          <w:rFonts w:cstheme="minorHAnsi"/>
          <w:sz w:val="24"/>
          <w:szCs w:val="24"/>
        </w:rPr>
        <w:t>Topic:</w:t>
      </w:r>
      <w:r>
        <w:rPr>
          <w:rFonts w:cstheme="minorHAnsi"/>
          <w:sz w:val="24"/>
          <w:szCs w:val="24"/>
        </w:rPr>
        <w:t xml:space="preserve"> </w:t>
      </w:r>
      <w:r w:rsidR="00453077">
        <w:rPr>
          <w:rFonts w:cstheme="minorHAnsi"/>
          <w:sz w:val="24"/>
          <w:szCs w:val="24"/>
        </w:rPr>
        <w:t>Literature Reviews</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proofErr w:type="spellStart"/>
      <w:r w:rsidR="00453077">
        <w:rPr>
          <w:rFonts w:cstheme="minorHAnsi"/>
          <w:sz w:val="24"/>
          <w:szCs w:val="24"/>
        </w:rPr>
        <w:t>Craswell</w:t>
      </w:r>
      <w:proofErr w:type="spellEnd"/>
      <w:r w:rsidR="00453077">
        <w:rPr>
          <w:rFonts w:cstheme="minorHAnsi"/>
          <w:sz w:val="24"/>
          <w:szCs w:val="24"/>
        </w:rPr>
        <w:t xml:space="preserve"> and </w:t>
      </w:r>
      <w:proofErr w:type="spellStart"/>
      <w:r w:rsidR="00453077">
        <w:rPr>
          <w:rFonts w:cstheme="minorHAnsi"/>
          <w:sz w:val="24"/>
          <w:szCs w:val="24"/>
        </w:rPr>
        <w:t>Poore</w:t>
      </w:r>
      <w:proofErr w:type="spellEnd"/>
      <w:r w:rsidR="00453077">
        <w:rPr>
          <w:rFonts w:cstheme="minorHAnsi"/>
          <w:sz w:val="24"/>
          <w:szCs w:val="24"/>
        </w:rPr>
        <w:t>-TBA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w:t>
      </w:r>
      <w:r w:rsidR="00453077">
        <w:rPr>
          <w:rFonts w:cstheme="minorHAnsi"/>
          <w:sz w:val="24"/>
          <w:szCs w:val="24"/>
        </w:rPr>
        <w:t xml:space="preserve"> TBA</w:t>
      </w:r>
    </w:p>
    <w:p w:rsidR="00305C1C" w:rsidRPr="006F560D" w:rsidRDefault="00305C1C" w:rsidP="00305C1C">
      <w:pPr>
        <w:rPr>
          <w:rFonts w:cstheme="minorHAnsi"/>
          <w:b/>
          <w:sz w:val="24"/>
          <w:szCs w:val="24"/>
        </w:rPr>
      </w:pPr>
      <w:r w:rsidRPr="006F560D">
        <w:rPr>
          <w:rFonts w:cstheme="minorHAnsi"/>
          <w:b/>
          <w:sz w:val="24"/>
          <w:szCs w:val="24"/>
        </w:rPr>
        <w:t>Week 4</w:t>
      </w:r>
      <w:r w:rsidR="00453077">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236691">
        <w:rPr>
          <w:rFonts w:cstheme="minorHAnsi"/>
          <w:sz w:val="24"/>
          <w:szCs w:val="24"/>
        </w:rPr>
        <w:t>Research</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proofErr w:type="spellStart"/>
      <w:r w:rsidR="00236691">
        <w:rPr>
          <w:rFonts w:cstheme="minorHAnsi"/>
          <w:sz w:val="24"/>
          <w:szCs w:val="24"/>
        </w:rPr>
        <w:t>Craswell</w:t>
      </w:r>
      <w:proofErr w:type="spellEnd"/>
      <w:r w:rsidR="00236691">
        <w:rPr>
          <w:rFonts w:cstheme="minorHAnsi"/>
          <w:sz w:val="24"/>
          <w:szCs w:val="24"/>
        </w:rPr>
        <w:t xml:space="preserve"> and </w:t>
      </w:r>
      <w:proofErr w:type="spellStart"/>
      <w:r w:rsidR="00236691">
        <w:rPr>
          <w:rFonts w:cstheme="minorHAnsi"/>
          <w:sz w:val="24"/>
          <w:szCs w:val="24"/>
        </w:rPr>
        <w:t>Poore</w:t>
      </w:r>
      <w:proofErr w:type="spellEnd"/>
      <w:r w:rsidR="00236691">
        <w:rPr>
          <w:rFonts w:cstheme="minorHAnsi"/>
          <w:sz w:val="24"/>
          <w:szCs w:val="24"/>
        </w:rPr>
        <w:t>, Chapter 5</w:t>
      </w:r>
      <w:r>
        <w:rPr>
          <w:rFonts w:cstheme="minorHAnsi"/>
          <w:sz w:val="24"/>
          <w:szCs w:val="24"/>
        </w:rPr>
        <w:t xml:space="preserve">                                                                                                                                                                </w:t>
      </w:r>
      <w:r w:rsidRPr="006F560D">
        <w:rPr>
          <w:rFonts w:cstheme="minorHAnsi"/>
          <w:sz w:val="24"/>
          <w:szCs w:val="24"/>
        </w:rPr>
        <w:t xml:space="preserve"> Assignment</w:t>
      </w:r>
      <w:r>
        <w:rPr>
          <w:rFonts w:cstheme="minorHAnsi"/>
          <w:sz w:val="24"/>
          <w:szCs w:val="24"/>
        </w:rPr>
        <w:t>:</w:t>
      </w:r>
      <w:r w:rsidR="00236691">
        <w:rPr>
          <w:rFonts w:cstheme="minorHAnsi"/>
          <w:sz w:val="24"/>
          <w:szCs w:val="24"/>
        </w:rPr>
        <w:t xml:space="preserve"> Work on Research Essay</w:t>
      </w:r>
    </w:p>
    <w:p w:rsidR="00305C1C" w:rsidRPr="006F560D" w:rsidRDefault="00305C1C" w:rsidP="00305C1C">
      <w:pPr>
        <w:rPr>
          <w:rFonts w:cstheme="minorHAnsi"/>
          <w:b/>
          <w:sz w:val="24"/>
          <w:szCs w:val="24"/>
        </w:rPr>
      </w:pPr>
      <w:r w:rsidRPr="006F560D">
        <w:rPr>
          <w:rFonts w:cstheme="minorHAnsi"/>
          <w:b/>
          <w:sz w:val="24"/>
          <w:szCs w:val="24"/>
        </w:rPr>
        <w:t>Week 5</w:t>
      </w:r>
      <w:r w:rsidR="00453077">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236691">
        <w:rPr>
          <w:rFonts w:cstheme="minorHAnsi"/>
          <w:sz w:val="24"/>
          <w:szCs w:val="24"/>
        </w:rPr>
        <w:t>Research</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r w:rsidR="00236691">
        <w:rPr>
          <w:rFonts w:cstheme="minorHAnsi"/>
          <w:sz w:val="24"/>
          <w:szCs w:val="24"/>
        </w:rPr>
        <w:t>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w:t>
      </w:r>
      <w:r w:rsidR="00236691">
        <w:rPr>
          <w:rFonts w:cstheme="minorHAnsi"/>
          <w:sz w:val="24"/>
          <w:szCs w:val="24"/>
        </w:rPr>
        <w:t xml:space="preserve"> Research-related, TBA</w:t>
      </w:r>
    </w:p>
    <w:p w:rsidR="00305C1C" w:rsidRPr="006F560D" w:rsidRDefault="00305C1C" w:rsidP="00305C1C">
      <w:pPr>
        <w:rPr>
          <w:rFonts w:cstheme="minorHAnsi"/>
          <w:b/>
          <w:sz w:val="24"/>
          <w:szCs w:val="24"/>
        </w:rPr>
      </w:pPr>
      <w:r w:rsidRPr="006F560D">
        <w:rPr>
          <w:rFonts w:cstheme="minorHAnsi"/>
          <w:b/>
          <w:sz w:val="24"/>
          <w:szCs w:val="24"/>
        </w:rPr>
        <w:t>Week 6</w:t>
      </w:r>
      <w:r w:rsidR="00453077">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236691">
        <w:rPr>
          <w:rFonts w:cstheme="minorHAnsi"/>
          <w:sz w:val="24"/>
          <w:szCs w:val="24"/>
        </w:rPr>
        <w:t>Critical Thinking and Argumentation</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r w:rsidR="00236691">
        <w:rPr>
          <w:rFonts w:cstheme="minorHAnsi"/>
          <w:sz w:val="24"/>
          <w:szCs w:val="24"/>
        </w:rPr>
        <w:t>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w:t>
      </w:r>
      <w:r w:rsidR="00766491">
        <w:rPr>
          <w:rFonts w:cstheme="minorHAnsi"/>
          <w:sz w:val="24"/>
          <w:szCs w:val="24"/>
        </w:rPr>
        <w:t xml:space="preserve"> </w:t>
      </w:r>
      <w:r w:rsidR="00236691">
        <w:rPr>
          <w:rFonts w:cstheme="minorHAnsi"/>
          <w:sz w:val="24"/>
          <w:szCs w:val="24"/>
        </w:rPr>
        <w:t>TBA</w:t>
      </w:r>
    </w:p>
    <w:p w:rsidR="003E6566" w:rsidRDefault="00305C1C" w:rsidP="00305C1C">
      <w:pPr>
        <w:rPr>
          <w:rFonts w:cstheme="minorHAnsi"/>
          <w:b/>
          <w:sz w:val="24"/>
          <w:szCs w:val="24"/>
        </w:rPr>
      </w:pPr>
      <w:r w:rsidRPr="006F560D">
        <w:rPr>
          <w:rFonts w:cstheme="minorHAnsi"/>
          <w:b/>
          <w:sz w:val="24"/>
          <w:szCs w:val="24"/>
        </w:rPr>
        <w:t>Week 7</w:t>
      </w:r>
      <w:r w:rsidR="00453077">
        <w:rPr>
          <w:rFonts w:cstheme="minorHAnsi"/>
          <w:b/>
          <w:sz w:val="24"/>
          <w:szCs w:val="24"/>
        </w:rPr>
        <w:t xml:space="preserve">   </w:t>
      </w:r>
      <w:r w:rsidR="00236691">
        <w:rPr>
          <w:rFonts w:cstheme="minorHAnsi"/>
          <w:b/>
          <w:sz w:val="24"/>
          <w:szCs w:val="24"/>
        </w:rPr>
        <w:t xml:space="preserve">                                                                                                                                                  </w:t>
      </w:r>
      <w:r w:rsidR="00236691" w:rsidRPr="006F560D">
        <w:rPr>
          <w:rFonts w:cstheme="minorHAnsi"/>
          <w:sz w:val="24"/>
          <w:szCs w:val="24"/>
        </w:rPr>
        <w:t>Topic:</w:t>
      </w:r>
      <w:r w:rsidR="00236691">
        <w:rPr>
          <w:rFonts w:cstheme="minorHAnsi"/>
          <w:sz w:val="24"/>
          <w:szCs w:val="24"/>
        </w:rPr>
        <w:t xml:space="preserve"> Editing                                                                                                                                                            </w:t>
      </w:r>
      <w:r w:rsidR="00236691" w:rsidRPr="006F560D">
        <w:rPr>
          <w:rFonts w:cstheme="minorHAnsi"/>
          <w:sz w:val="24"/>
          <w:szCs w:val="24"/>
        </w:rPr>
        <w:t xml:space="preserve"> Reading:</w:t>
      </w:r>
      <w:r w:rsidR="00236691">
        <w:rPr>
          <w:rFonts w:cstheme="minorHAnsi"/>
          <w:sz w:val="24"/>
          <w:szCs w:val="24"/>
        </w:rPr>
        <w:t xml:space="preserve"> TBA                                                                                                                                                                </w:t>
      </w:r>
      <w:r w:rsidR="00236691" w:rsidRPr="006F560D">
        <w:rPr>
          <w:rFonts w:cstheme="minorHAnsi"/>
          <w:sz w:val="24"/>
          <w:szCs w:val="24"/>
        </w:rPr>
        <w:t xml:space="preserve"> Assignment</w:t>
      </w:r>
      <w:r w:rsidR="00236691">
        <w:rPr>
          <w:rFonts w:cstheme="minorHAnsi"/>
          <w:sz w:val="24"/>
          <w:szCs w:val="24"/>
        </w:rPr>
        <w:t>: Editing, TBA</w:t>
      </w:r>
      <w:r w:rsidR="00453077">
        <w:rPr>
          <w:rFonts w:cstheme="minorHAnsi"/>
          <w:b/>
          <w:sz w:val="24"/>
          <w:szCs w:val="24"/>
        </w:rPr>
        <w:t xml:space="preserve">                                                                                                                                                        </w:t>
      </w:r>
    </w:p>
    <w:p w:rsidR="00305C1C" w:rsidRPr="003E6566" w:rsidRDefault="00305C1C" w:rsidP="00305C1C">
      <w:pPr>
        <w:rPr>
          <w:rFonts w:cstheme="minorHAnsi"/>
          <w:b/>
          <w:sz w:val="24"/>
          <w:szCs w:val="24"/>
        </w:rPr>
      </w:pPr>
      <w:r w:rsidRPr="006F560D">
        <w:rPr>
          <w:rFonts w:cstheme="minorHAnsi"/>
          <w:b/>
          <w:sz w:val="24"/>
          <w:szCs w:val="24"/>
        </w:rPr>
        <w:t>Week 8</w:t>
      </w:r>
      <w:r w:rsidR="00FF4A4B">
        <w:rPr>
          <w:rFonts w:cstheme="minorHAnsi"/>
          <w:b/>
          <w:sz w:val="24"/>
          <w:szCs w:val="24"/>
        </w:rPr>
        <w:t xml:space="preserve">        </w:t>
      </w:r>
      <w:r w:rsidR="003E6566">
        <w:rPr>
          <w:rFonts w:cstheme="minorHAnsi"/>
          <w:b/>
          <w:sz w:val="24"/>
          <w:szCs w:val="24"/>
        </w:rPr>
        <w:t xml:space="preserve">                                                                                                                                            </w:t>
      </w:r>
      <w:r w:rsidR="00FF4A4B">
        <w:rPr>
          <w:rFonts w:cstheme="minorHAnsi"/>
          <w:b/>
          <w:sz w:val="24"/>
          <w:szCs w:val="24"/>
        </w:rPr>
        <w:t xml:space="preserve"> </w:t>
      </w:r>
      <w:r w:rsidR="003E6566">
        <w:rPr>
          <w:rFonts w:cstheme="minorHAnsi"/>
          <w:sz w:val="24"/>
          <w:szCs w:val="24"/>
        </w:rPr>
        <w:t>Research Essays Due</w:t>
      </w:r>
      <w:r w:rsidR="00FF4A4B">
        <w:rPr>
          <w:rFonts w:cstheme="minorHAnsi"/>
          <w:b/>
          <w:sz w:val="24"/>
          <w:szCs w:val="24"/>
        </w:rPr>
        <w:t xml:space="preserve">                                                                                                                                               </w:t>
      </w:r>
    </w:p>
    <w:p w:rsidR="00AD187A" w:rsidRPr="00AD187A" w:rsidRDefault="00AD187A" w:rsidP="00AD187A">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sz w:val="24"/>
          <w:szCs w:val="24"/>
        </w:rPr>
        <w:t xml:space="preserve">                                                                                             </w:t>
      </w:r>
    </w:p>
    <w:bookmarkEnd w:id="0"/>
    <w:p w:rsidR="000F37ED" w:rsidRPr="00AD187A" w:rsidRDefault="000F37ED" w:rsidP="000F37ED">
      <w:pPr>
        <w:rPr>
          <w:rFonts w:cstheme="minorHAnsi"/>
        </w:rPr>
      </w:pPr>
    </w:p>
    <w:p w:rsidR="00960FFF" w:rsidRDefault="00960FFF" w:rsidP="000F37ED">
      <w:pPr>
        <w:rPr>
          <w:rFonts w:cstheme="minorHAnsi"/>
        </w:rPr>
      </w:pPr>
    </w:p>
    <w:p w:rsidR="00917284" w:rsidRPr="00917284" w:rsidRDefault="00917284" w:rsidP="00917284">
      <w:pPr>
        <w:pStyle w:val="Heading1"/>
        <w:rPr>
          <w:rFonts w:asciiTheme="minorHAnsi" w:hAnsiTheme="minorHAnsi" w:cstheme="minorHAnsi"/>
          <w:b/>
          <w:color w:val="auto"/>
          <w:sz w:val="24"/>
          <w:szCs w:val="24"/>
        </w:rPr>
      </w:pPr>
      <w:r w:rsidRPr="00977FE9">
        <w:rPr>
          <w:rFonts w:asciiTheme="minorHAnsi" w:hAnsiTheme="minorHAnsi" w:cstheme="minorHAnsi"/>
          <w:b/>
          <w:color w:val="auto"/>
          <w:sz w:val="24"/>
          <w:szCs w:val="24"/>
        </w:rPr>
        <w:lastRenderedPageBreak/>
        <w:t>Policy Regarding No Extra Credit</w:t>
      </w:r>
      <w:r w:rsidRPr="00917284">
        <w:rPr>
          <w:rFonts w:asciiTheme="minorHAnsi" w:hAnsiTheme="minorHAnsi" w:cstheme="minorHAnsi"/>
          <w:color w:val="auto"/>
          <w:sz w:val="24"/>
          <w:szCs w:val="24"/>
        </w:rPr>
        <w:t xml:space="preserve">: 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bookmarkStart w:id="1" w:name="_GoBack"/>
    </w:p>
    <w:bookmarkEnd w:id="1"/>
    <w:p w:rsidR="00917284" w:rsidRPr="00917284" w:rsidRDefault="00917284" w:rsidP="00917284">
      <w:pPr>
        <w:rPr>
          <w:rFonts w:cstheme="minorHAnsi"/>
          <w:sz w:val="24"/>
          <w:szCs w:val="24"/>
        </w:rPr>
      </w:pPr>
    </w:p>
    <w:p w:rsidR="00917284" w:rsidRPr="00917284" w:rsidRDefault="00917284" w:rsidP="00917284">
      <w:pPr>
        <w:pStyle w:val="Heading1"/>
        <w:rPr>
          <w:rFonts w:asciiTheme="minorHAnsi" w:hAnsiTheme="minorHAnsi" w:cstheme="minorHAnsi"/>
          <w:b/>
          <w:color w:val="auto"/>
          <w:sz w:val="24"/>
          <w:szCs w:val="24"/>
        </w:rPr>
      </w:pPr>
      <w:r w:rsidRPr="00443EE0">
        <w:rPr>
          <w:rFonts w:asciiTheme="minorHAnsi" w:hAnsiTheme="minorHAnsi" w:cstheme="minorHAnsi"/>
          <w:b/>
          <w:color w:val="auto"/>
          <w:sz w:val="24"/>
          <w:szCs w:val="24"/>
        </w:rPr>
        <w:t>Writing Level</w:t>
      </w:r>
      <w:r w:rsidRPr="00917284">
        <w:rPr>
          <w:rFonts w:asciiTheme="minorHAnsi" w:hAnsiTheme="minorHAnsi" w:cstheme="minorHAnsi"/>
          <w:color w:val="auto"/>
          <w:sz w:val="24"/>
          <w:szCs w:val="24"/>
        </w:rPr>
        <w:t>: 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917284" w:rsidRDefault="00917284" w:rsidP="00917284">
      <w:pPr>
        <w:rPr>
          <w:rFonts w:cstheme="minorHAnsi"/>
          <w:b/>
        </w:rPr>
      </w:pPr>
    </w:p>
    <w:p w:rsidR="00917284" w:rsidRPr="000530D1" w:rsidRDefault="00917284" w:rsidP="00917284">
      <w:pPr>
        <w:rPr>
          <w:rFonts w:cstheme="minorHAnsi"/>
          <w:sz w:val="24"/>
          <w:szCs w:val="24"/>
        </w:rPr>
      </w:pPr>
      <w:r w:rsidRPr="00065BA9">
        <w:rPr>
          <w:b/>
          <w:sz w:val="24"/>
          <w:szCs w:val="24"/>
        </w:rPr>
        <w:t>Academic Expectations</w:t>
      </w:r>
      <w:r w:rsidRPr="000530D1">
        <w:rPr>
          <w:sz w:val="24"/>
          <w:szCs w:val="24"/>
        </w:rPr>
        <w:t xml:space="preserve">: </w:t>
      </w:r>
      <w:r w:rsidRPr="000530D1">
        <w:rPr>
          <w:rFonts w:cstheme="minorHAnsi"/>
          <w:sz w:val="24"/>
          <w:szCs w:val="24"/>
        </w:rPr>
        <w:t xml:space="preserve">In all matters related to this course, university students are expected to be diligent, responsible, and committed to the academic enterprise.  This kind of commitment involves maturity of attitude and manner.  It is </w:t>
      </w:r>
      <w:r w:rsidRPr="000530D1">
        <w:rPr>
          <w:rFonts w:cstheme="minorHAnsi"/>
          <w:i/>
          <w:sz w:val="24"/>
          <w:szCs w:val="24"/>
        </w:rPr>
        <w:t xml:space="preserve">not </w:t>
      </w:r>
      <w:r w:rsidRPr="000530D1">
        <w:rPr>
          <w:rFonts w:cstheme="minorHAnsi"/>
          <w:sz w:val="24"/>
          <w:szCs w:val="24"/>
        </w:rPr>
        <w:t>a behavior which seeks the lowest common denominator or which seeks ways of avoiding and abdicating individual responsibility.</w:t>
      </w:r>
    </w:p>
    <w:p w:rsidR="000530D1" w:rsidRPr="000530D1" w:rsidRDefault="000530D1" w:rsidP="000530D1">
      <w:pPr>
        <w:pStyle w:val="Heading1"/>
        <w:rPr>
          <w:rFonts w:asciiTheme="minorHAnsi" w:hAnsiTheme="minorHAnsi" w:cstheme="minorHAnsi"/>
          <w:b/>
          <w:color w:val="auto"/>
          <w:sz w:val="24"/>
          <w:szCs w:val="24"/>
        </w:rPr>
      </w:pPr>
      <w:r w:rsidRPr="000530D1">
        <w:rPr>
          <w:rFonts w:asciiTheme="minorHAnsi" w:hAnsiTheme="minorHAnsi" w:cstheme="minorHAnsi"/>
          <w:color w:val="auto"/>
          <w:sz w:val="24"/>
          <w:szCs w:val="24"/>
        </w:rPr>
        <w:t>Wayland Baptist University Standards for Writing: Good writing exhibits the following characteristics:</w:t>
      </w:r>
    </w:p>
    <w:p w:rsidR="000530D1" w:rsidRPr="000530D1" w:rsidRDefault="000530D1" w:rsidP="000530D1">
      <w:pPr>
        <w:rPr>
          <w:rFonts w:cstheme="minorHAnsi"/>
          <w:sz w:val="24"/>
          <w:szCs w:val="24"/>
        </w:rPr>
      </w:pPr>
      <w:r w:rsidRPr="000530D1">
        <w:rPr>
          <w:rFonts w:cstheme="minorHAnsi"/>
          <w:sz w:val="24"/>
          <w:szCs w:val="24"/>
        </w:rPr>
        <w:t xml:space="preserve">   1. </w:t>
      </w:r>
      <w:r w:rsidRPr="000530D1">
        <w:rPr>
          <w:rFonts w:cstheme="minorHAnsi"/>
          <w:b/>
          <w:sz w:val="24"/>
          <w:szCs w:val="24"/>
        </w:rPr>
        <w:t xml:space="preserve">Content </w:t>
      </w:r>
      <w:r w:rsidRPr="000530D1">
        <w:rPr>
          <w:rFonts w:cstheme="minorHAnsi"/>
          <w:sz w:val="24"/>
          <w:szCs w:val="24"/>
        </w:rPr>
        <w:t>is clearly purposeful, demonstrating depth, insight, and critical thinking.</w:t>
      </w:r>
    </w:p>
    <w:p w:rsidR="000530D1" w:rsidRPr="000530D1" w:rsidRDefault="000530D1" w:rsidP="000530D1">
      <w:pPr>
        <w:rPr>
          <w:rFonts w:cstheme="minorHAnsi"/>
          <w:sz w:val="24"/>
          <w:szCs w:val="24"/>
        </w:rPr>
      </w:pPr>
      <w:r w:rsidRPr="000530D1">
        <w:rPr>
          <w:rFonts w:cstheme="minorHAnsi"/>
          <w:b/>
          <w:sz w:val="24"/>
          <w:szCs w:val="24"/>
        </w:rPr>
        <w:t xml:space="preserve">   </w:t>
      </w:r>
      <w:r w:rsidRPr="000530D1">
        <w:rPr>
          <w:rFonts w:cstheme="minorHAnsi"/>
          <w:sz w:val="24"/>
          <w:szCs w:val="24"/>
        </w:rPr>
        <w:t xml:space="preserve">2. </w:t>
      </w:r>
      <w:r w:rsidRPr="000530D1">
        <w:rPr>
          <w:rFonts w:cstheme="minorHAnsi"/>
          <w:b/>
          <w:sz w:val="24"/>
          <w:szCs w:val="24"/>
        </w:rPr>
        <w:t xml:space="preserve">Structure </w:t>
      </w:r>
      <w:r w:rsidRPr="000530D1">
        <w:rPr>
          <w:rFonts w:cstheme="minorHAnsi"/>
          <w:sz w:val="24"/>
          <w:szCs w:val="24"/>
        </w:rPr>
        <w:t xml:space="preserve">and </w:t>
      </w:r>
      <w:r w:rsidRPr="000530D1">
        <w:rPr>
          <w:rFonts w:cstheme="minorHAnsi"/>
          <w:b/>
          <w:sz w:val="24"/>
          <w:szCs w:val="24"/>
        </w:rPr>
        <w:t xml:space="preserve">organization </w:t>
      </w:r>
      <w:r w:rsidRPr="000530D1">
        <w:rPr>
          <w:rFonts w:cstheme="minorHAnsi"/>
          <w:sz w:val="24"/>
          <w:szCs w:val="24"/>
        </w:rPr>
        <w:t>are effective, coherent, and logically developed.</w:t>
      </w:r>
    </w:p>
    <w:p w:rsidR="000530D1" w:rsidRPr="000530D1" w:rsidRDefault="000530D1" w:rsidP="000530D1">
      <w:pPr>
        <w:rPr>
          <w:rFonts w:cstheme="minorHAnsi"/>
          <w:sz w:val="24"/>
          <w:szCs w:val="24"/>
        </w:rPr>
      </w:pPr>
      <w:r w:rsidRPr="000530D1">
        <w:rPr>
          <w:rFonts w:cstheme="minorHAnsi"/>
          <w:sz w:val="24"/>
          <w:szCs w:val="24"/>
        </w:rPr>
        <w:t xml:space="preserve">   3. </w:t>
      </w:r>
      <w:r w:rsidRPr="000530D1">
        <w:rPr>
          <w:rFonts w:cstheme="minorHAnsi"/>
          <w:b/>
          <w:sz w:val="24"/>
          <w:szCs w:val="24"/>
        </w:rPr>
        <w:t xml:space="preserve">Conventions </w:t>
      </w:r>
      <w:r w:rsidRPr="000530D1">
        <w:rPr>
          <w:rFonts w:cstheme="minorHAnsi"/>
          <w:sz w:val="24"/>
          <w:szCs w:val="24"/>
        </w:rPr>
        <w:t xml:space="preserve">are conscientiously observed. This includes—but is not limited to—sentence structure, usage, and mechanics such as punctuation, grammar, and spelling. </w:t>
      </w:r>
    </w:p>
    <w:p w:rsidR="000530D1" w:rsidRPr="000530D1" w:rsidRDefault="000530D1" w:rsidP="000530D1">
      <w:pPr>
        <w:rPr>
          <w:rFonts w:cstheme="minorHAnsi"/>
          <w:sz w:val="24"/>
          <w:szCs w:val="24"/>
        </w:rPr>
      </w:pPr>
      <w:r w:rsidRPr="000530D1">
        <w:rPr>
          <w:rFonts w:cstheme="minorHAnsi"/>
          <w:sz w:val="24"/>
          <w:szCs w:val="24"/>
        </w:rPr>
        <w:t xml:space="preserve">   4. </w:t>
      </w:r>
      <w:r w:rsidRPr="000530D1">
        <w:rPr>
          <w:rFonts w:cstheme="minorHAnsi"/>
          <w:b/>
          <w:sz w:val="24"/>
          <w:szCs w:val="24"/>
        </w:rPr>
        <w:t xml:space="preserve">Style </w:t>
      </w:r>
      <w:r w:rsidRPr="000530D1">
        <w:rPr>
          <w:rFonts w:cstheme="minorHAnsi"/>
          <w:sz w:val="24"/>
          <w:szCs w:val="24"/>
        </w:rPr>
        <w:t>is effective. Style has been defined as “the personality of the writing.” It includes—but is not limited to—word choice, sentence variety, voice, and attention to audience.</w:t>
      </w:r>
    </w:p>
    <w:p w:rsidR="00C4497C" w:rsidRDefault="000530D1" w:rsidP="000530D1">
      <w:pPr>
        <w:rPr>
          <w:rFonts w:cstheme="minorHAnsi"/>
          <w:sz w:val="24"/>
          <w:szCs w:val="24"/>
        </w:rPr>
      </w:pPr>
      <w:r w:rsidRPr="000530D1">
        <w:rPr>
          <w:rFonts w:cstheme="minorHAnsi"/>
          <w:sz w:val="24"/>
          <w:szCs w:val="24"/>
        </w:rPr>
        <w:t xml:space="preserve">   5. </w:t>
      </w:r>
      <w:r w:rsidRPr="000530D1">
        <w:rPr>
          <w:rFonts w:cstheme="minorHAnsi"/>
          <w:b/>
          <w:sz w:val="24"/>
          <w:szCs w:val="24"/>
        </w:rPr>
        <w:t xml:space="preserve">Resources </w:t>
      </w:r>
      <w:r w:rsidRPr="000530D1">
        <w:rPr>
          <w:rFonts w:cstheme="minorHAnsi"/>
          <w:sz w:val="24"/>
          <w:szCs w:val="24"/>
        </w:rPr>
        <w:t xml:space="preserve">are quoted and cited correctly, exhibiting quality and breadth. Plagiarism is unacceptable. See Plagiarism Statement in Blackboard Course Information and WBU Academic </w:t>
      </w:r>
      <w:proofErr w:type="spellStart"/>
      <w:r w:rsidRPr="000530D1">
        <w:rPr>
          <w:rFonts w:cstheme="minorHAnsi"/>
          <w:i/>
          <w:sz w:val="24"/>
          <w:szCs w:val="24"/>
        </w:rPr>
        <w:t>Catalog</w:t>
      </w:r>
      <w:r w:rsidRPr="000530D1">
        <w:rPr>
          <w:rFonts w:cstheme="minorHAnsi"/>
          <w:sz w:val="24"/>
          <w:szCs w:val="24"/>
        </w:rPr>
        <w:t>Wayland</w:t>
      </w:r>
      <w:proofErr w:type="spellEnd"/>
      <w:r w:rsidRPr="000530D1">
        <w:rPr>
          <w:rFonts w:cstheme="minorHAnsi"/>
          <w:sz w:val="24"/>
          <w:szCs w:val="24"/>
        </w:rPr>
        <w:t xml:space="preserve"> </w:t>
      </w:r>
    </w:p>
    <w:p w:rsidR="000530D1" w:rsidRPr="000530D1" w:rsidRDefault="000530D1" w:rsidP="000530D1">
      <w:pPr>
        <w:rPr>
          <w:rFonts w:cstheme="minorHAnsi"/>
          <w:sz w:val="24"/>
          <w:szCs w:val="24"/>
        </w:rPr>
      </w:pPr>
      <w:r w:rsidRPr="00C4497C">
        <w:rPr>
          <w:rFonts w:cstheme="minorHAnsi"/>
          <w:b/>
          <w:sz w:val="24"/>
          <w:szCs w:val="24"/>
        </w:rPr>
        <w:t>Multi-Disciplinary Writing Center</w:t>
      </w:r>
      <w:r w:rsidRPr="000530D1">
        <w:rPr>
          <w:rFonts w:cstheme="minorHAnsi"/>
          <w:sz w:val="24"/>
          <w:szCs w:val="24"/>
        </w:rPr>
        <w:t xml:space="preserve">: It is the goal of the Center to serve as a focal point for all of Wayland Baptist University’s composition activities in order to generate an enduring legacy of better writing. </w:t>
      </w:r>
      <w:r w:rsidRPr="000530D1">
        <w:rPr>
          <w:rFonts w:cstheme="minorHAnsi"/>
          <w:bCs/>
          <w:sz w:val="24"/>
          <w:szCs w:val="24"/>
        </w:rPr>
        <w:t>For more details and to schedule an appointment, click on the link to WBU Tutorial Services toward the bottom of Course Content.</w:t>
      </w:r>
    </w:p>
    <w:p w:rsidR="000530D1" w:rsidRPr="000530D1" w:rsidRDefault="000530D1" w:rsidP="000530D1">
      <w:pPr>
        <w:rPr>
          <w:rFonts w:cstheme="minorHAnsi"/>
          <w:b/>
          <w:bCs/>
          <w:sz w:val="24"/>
          <w:szCs w:val="24"/>
        </w:rPr>
      </w:pPr>
    </w:p>
    <w:p w:rsidR="000530D1" w:rsidRPr="000530D1" w:rsidRDefault="000530D1" w:rsidP="000530D1">
      <w:pPr>
        <w:rPr>
          <w:rFonts w:cstheme="minorHAnsi"/>
          <w:sz w:val="24"/>
          <w:szCs w:val="24"/>
        </w:rPr>
      </w:pPr>
    </w:p>
    <w:p w:rsidR="000530D1" w:rsidRPr="000530D1" w:rsidRDefault="000530D1" w:rsidP="000F37ED">
      <w:pPr>
        <w:rPr>
          <w:rStyle w:val="Strong"/>
          <w:rFonts w:cstheme="minorHAnsi"/>
          <w:sz w:val="24"/>
          <w:szCs w:val="24"/>
        </w:rPr>
      </w:pPr>
    </w:p>
    <w:p w:rsidR="00917284" w:rsidRPr="000530D1" w:rsidRDefault="00917284" w:rsidP="000F37ED">
      <w:pPr>
        <w:rPr>
          <w:rStyle w:val="Strong"/>
          <w:rFonts w:cstheme="minorHAnsi"/>
          <w:sz w:val="24"/>
          <w:szCs w:val="24"/>
        </w:rPr>
      </w:pPr>
    </w:p>
    <w:p w:rsidR="000F37ED" w:rsidRPr="000530D1" w:rsidRDefault="007A6B09" w:rsidP="000F37ED">
      <w:pPr>
        <w:rPr>
          <w:rFonts w:cstheme="minorHAnsi"/>
          <w:b/>
          <w:bCs/>
          <w:sz w:val="24"/>
          <w:szCs w:val="24"/>
        </w:rPr>
      </w:pPr>
      <w:r w:rsidRPr="000530D1">
        <w:rPr>
          <w:rStyle w:val="Strong"/>
          <w:rFonts w:cstheme="minorHAnsi"/>
          <w:sz w:val="24"/>
          <w:szCs w:val="24"/>
        </w:rPr>
        <w:t xml:space="preserve">Appeals: </w:t>
      </w:r>
      <w:r w:rsidRPr="000530D1">
        <w:rPr>
          <w:rStyle w:val="Strong"/>
          <w:rFonts w:cstheme="minorHAnsi"/>
          <w:b w:val="0"/>
          <w:sz w:val="24"/>
          <w:szCs w:val="24"/>
        </w:rPr>
        <w:t>“S</w:t>
      </w:r>
      <w:r w:rsidR="000F37ED" w:rsidRPr="000530D1">
        <w:rPr>
          <w:rStyle w:val="Strong"/>
          <w:rFonts w:cstheme="minorHAnsi"/>
          <w:b w:val="0"/>
          <w:sz w:val="24"/>
          <w:szCs w:val="24"/>
        </w:rPr>
        <w:t>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0530D1">
        <w:rPr>
          <w:rStyle w:val="Strong"/>
          <w:rFonts w:cstheme="minorHAnsi"/>
          <w:b w:val="0"/>
          <w:sz w:val="24"/>
          <w:szCs w:val="24"/>
        </w:rPr>
        <w:t>”</w:t>
      </w:r>
    </w:p>
    <w:p w:rsidR="000F37ED" w:rsidRPr="000530D1" w:rsidRDefault="000F37ED" w:rsidP="000F37ED">
      <w:pPr>
        <w:rPr>
          <w:rFonts w:cstheme="minorHAnsi"/>
          <w:sz w:val="24"/>
          <w:szCs w:val="24"/>
        </w:rPr>
      </w:pPr>
    </w:p>
    <w:p w:rsidR="000530D1" w:rsidRPr="000530D1" w:rsidRDefault="000530D1" w:rsidP="000530D1">
      <w:pPr>
        <w:pStyle w:val="Heading1"/>
        <w:rPr>
          <w:rFonts w:asciiTheme="minorHAnsi" w:hAnsiTheme="minorHAnsi" w:cstheme="minorHAnsi"/>
          <w:b/>
          <w:color w:val="auto"/>
          <w:sz w:val="24"/>
          <w:szCs w:val="24"/>
        </w:rPr>
      </w:pPr>
      <w:r w:rsidRPr="000530D1">
        <w:rPr>
          <w:rFonts w:asciiTheme="minorHAnsi" w:hAnsiTheme="minorHAnsi" w:cstheme="minorHAnsi"/>
          <w:b/>
          <w:color w:val="auto"/>
          <w:sz w:val="24"/>
          <w:szCs w:val="24"/>
        </w:rPr>
        <w:t>Additional Requirements and Expectations</w:t>
      </w:r>
      <w:r w:rsidRPr="000530D1">
        <w:rPr>
          <w:rFonts w:asciiTheme="minorHAnsi" w:hAnsiTheme="minorHAnsi" w:cstheme="minorHAnsi"/>
          <w:color w:val="auto"/>
          <w:sz w:val="24"/>
          <w:szCs w:val="24"/>
        </w:rPr>
        <w:t>: The course syllabus is not a contract.  Judicious changes may be made during the semester. If such changes are to occur, they will be presented to the students in a timely manner.</w:t>
      </w:r>
    </w:p>
    <w:p w:rsidR="000530D1" w:rsidRPr="000530D1" w:rsidRDefault="000530D1" w:rsidP="000530D1">
      <w:pPr>
        <w:rPr>
          <w:rFonts w:cstheme="minorHAnsi"/>
          <w:sz w:val="24"/>
          <w:szCs w:val="24"/>
        </w:rPr>
      </w:pPr>
    </w:p>
    <w:p w:rsidR="000530D1" w:rsidRPr="000530D1" w:rsidRDefault="000530D1" w:rsidP="000F37ED">
      <w:pPr>
        <w:rPr>
          <w:rFonts w:cstheme="minorHAnsi"/>
          <w:sz w:val="24"/>
          <w:szCs w:val="24"/>
        </w:rPr>
      </w:pPr>
    </w:p>
    <w:p w:rsidR="004E33BF" w:rsidRPr="000530D1" w:rsidRDefault="004E33BF" w:rsidP="000F37ED">
      <w:pPr>
        <w:rPr>
          <w:rFonts w:cstheme="minorHAnsi"/>
          <w:sz w:val="24"/>
          <w:szCs w:val="24"/>
        </w:rPr>
      </w:pPr>
    </w:p>
    <w:p w:rsidR="004E33BF" w:rsidRPr="000530D1" w:rsidRDefault="004E33BF" w:rsidP="000F37ED">
      <w:pPr>
        <w:rPr>
          <w:rFonts w:cstheme="minorHAnsi"/>
          <w:sz w:val="24"/>
          <w:szCs w:val="24"/>
        </w:rPr>
      </w:pPr>
    </w:p>
    <w:p w:rsidR="004E33BF" w:rsidRPr="000530D1" w:rsidRDefault="004E33BF" w:rsidP="000F37ED">
      <w:pPr>
        <w:rPr>
          <w:rFonts w:cstheme="minorHAnsi"/>
          <w:sz w:val="24"/>
          <w:szCs w:val="24"/>
        </w:rPr>
      </w:pPr>
    </w:p>
    <w:p w:rsidR="008B0BD4" w:rsidRPr="000530D1" w:rsidRDefault="008B0BD4" w:rsidP="000F37ED">
      <w:pPr>
        <w:rPr>
          <w:rFonts w:cstheme="minorHAnsi"/>
          <w:sz w:val="24"/>
          <w:szCs w:val="24"/>
        </w:rPr>
      </w:pPr>
    </w:p>
    <w:p w:rsidR="008B0BD4" w:rsidRPr="006F560D" w:rsidRDefault="008B0BD4" w:rsidP="000F37ED">
      <w:pPr>
        <w:rPr>
          <w:rFonts w:cstheme="minorHAnsi"/>
          <w:sz w:val="24"/>
          <w:szCs w:val="24"/>
        </w:rPr>
      </w:pPr>
    </w:p>
    <w:p w:rsidR="008B0BD4" w:rsidRPr="006F560D" w:rsidRDefault="008B0BD4" w:rsidP="000F37ED">
      <w:pPr>
        <w:rPr>
          <w:rFonts w:cstheme="minorHAnsi"/>
          <w:b/>
          <w:sz w:val="24"/>
          <w:szCs w:val="24"/>
        </w:rPr>
      </w:pPr>
    </w:p>
    <w:p w:rsidR="000F37ED" w:rsidRPr="006F560D" w:rsidRDefault="000F37ED" w:rsidP="000F37ED">
      <w:pPr>
        <w:rPr>
          <w:rFonts w:cstheme="minorHAnsi"/>
          <w:sz w:val="24"/>
          <w:szCs w:val="24"/>
        </w:rPr>
      </w:pPr>
    </w:p>
    <w:p w:rsidR="000F37ED" w:rsidRPr="00076BBB" w:rsidRDefault="000F37ED" w:rsidP="000F37ED"/>
    <w:p w:rsidR="000F37ED" w:rsidRDefault="000F37ED"/>
    <w:sectPr w:rsidR="000F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86DA9"/>
    <w:multiLevelType w:val="hybridMultilevel"/>
    <w:tmpl w:val="B4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E73D2"/>
    <w:multiLevelType w:val="hybridMultilevel"/>
    <w:tmpl w:val="F5F4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56"/>
    <w:rsid w:val="00006340"/>
    <w:rsid w:val="000530D1"/>
    <w:rsid w:val="00065BA9"/>
    <w:rsid w:val="00095356"/>
    <w:rsid w:val="000F37ED"/>
    <w:rsid w:val="001108E3"/>
    <w:rsid w:val="00236691"/>
    <w:rsid w:val="00305C1C"/>
    <w:rsid w:val="003663FB"/>
    <w:rsid w:val="003E6566"/>
    <w:rsid w:val="00443EE0"/>
    <w:rsid w:val="00453077"/>
    <w:rsid w:val="004D12DF"/>
    <w:rsid w:val="004E33BF"/>
    <w:rsid w:val="006F560D"/>
    <w:rsid w:val="00762D33"/>
    <w:rsid w:val="00766491"/>
    <w:rsid w:val="007A6B09"/>
    <w:rsid w:val="007D4FD0"/>
    <w:rsid w:val="00856DC9"/>
    <w:rsid w:val="008B0BD4"/>
    <w:rsid w:val="008C74F3"/>
    <w:rsid w:val="00917284"/>
    <w:rsid w:val="00960FFF"/>
    <w:rsid w:val="00976D7B"/>
    <w:rsid w:val="00977FE9"/>
    <w:rsid w:val="009D1245"/>
    <w:rsid w:val="00AD187A"/>
    <w:rsid w:val="00B10CE7"/>
    <w:rsid w:val="00B436C7"/>
    <w:rsid w:val="00BD55C6"/>
    <w:rsid w:val="00C3239A"/>
    <w:rsid w:val="00C4497C"/>
    <w:rsid w:val="00C8409B"/>
    <w:rsid w:val="00CA298A"/>
    <w:rsid w:val="00D744B0"/>
    <w:rsid w:val="00F65263"/>
    <w:rsid w:val="00FB08DF"/>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14EE-0342-4268-A349-A3115D0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37E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37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37ED"/>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0F3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F37ED"/>
    <w:rPr>
      <w:b/>
      <w:bCs/>
    </w:rPr>
  </w:style>
  <w:style w:type="paragraph" w:styleId="ListParagraph">
    <w:name w:val="List Paragraph"/>
    <w:basedOn w:val="Normal"/>
    <w:uiPriority w:val="34"/>
    <w:qFormat/>
    <w:rsid w:val="000F37E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0F37ED"/>
    <w:rPr>
      <w:color w:val="0563C1" w:themeColor="hyperlink"/>
      <w:u w:val="single"/>
    </w:rPr>
  </w:style>
  <w:style w:type="character" w:customStyle="1" w:styleId="desc">
    <w:name w:val="desc"/>
    <w:basedOn w:val="DefaultParagraphFont"/>
    <w:rsid w:val="000F37ED"/>
  </w:style>
  <w:style w:type="character" w:customStyle="1" w:styleId="a-list-item">
    <w:name w:val="a-list-item"/>
    <w:basedOn w:val="DefaultParagraphFont"/>
    <w:rsid w:val="000F37ED"/>
  </w:style>
  <w:style w:type="paragraph" w:customStyle="1" w:styleId="AssignmentsLevel2">
    <w:name w:val="Assignments Level 2"/>
    <w:basedOn w:val="Normal"/>
    <w:link w:val="AssignmentsLevel2Char"/>
    <w:qFormat/>
    <w:rsid w:val="000F37ED"/>
    <w:pPr>
      <w:widowControl w:val="0"/>
      <w:numPr>
        <w:numId w:val="2"/>
      </w:numPr>
      <w:spacing w:after="0" w:line="240" w:lineRule="auto"/>
      <w:ind w:left="360"/>
    </w:pPr>
    <w:rPr>
      <w:rFonts w:ascii="Arial" w:eastAsia="Times New Roman" w:hAnsi="Arial" w:cs="Times New Roman"/>
      <w:sz w:val="20"/>
      <w:szCs w:val="20"/>
      <w:lang w:val="x-none" w:eastAsia="x-none"/>
    </w:rPr>
  </w:style>
  <w:style w:type="paragraph" w:customStyle="1" w:styleId="AssignmentsLevel3">
    <w:name w:val="Assignments Level 3"/>
    <w:basedOn w:val="AssignmentsLevel2"/>
    <w:qFormat/>
    <w:rsid w:val="000F37ED"/>
    <w:pPr>
      <w:numPr>
        <w:ilvl w:val="1"/>
      </w:numPr>
      <w:tabs>
        <w:tab w:val="num" w:pos="360"/>
      </w:tabs>
      <w:ind w:left="720"/>
    </w:pPr>
  </w:style>
  <w:style w:type="character" w:customStyle="1" w:styleId="AssignmentsLevel2Char">
    <w:name w:val="Assignments Level 2 Char"/>
    <w:basedOn w:val="DefaultParagraphFont"/>
    <w:link w:val="AssignmentsLevel2"/>
    <w:rsid w:val="000F37ED"/>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0F37ED"/>
    <w:pPr>
      <w:numPr>
        <w:ilvl w:val="2"/>
      </w:numPr>
      <w:tabs>
        <w:tab w:val="num" w:pos="360"/>
      </w:tabs>
      <w:ind w:left="1080"/>
    </w:pPr>
  </w:style>
  <w:style w:type="character" w:styleId="SubtleEmphasis">
    <w:name w:val="Subtle Emphasis"/>
    <w:basedOn w:val="DefaultParagraphFont"/>
    <w:uiPriority w:val="19"/>
    <w:qFormat/>
    <w:rsid w:val="000F37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45</cp:revision>
  <dcterms:created xsi:type="dcterms:W3CDTF">2022-11-26T21:10:00Z</dcterms:created>
  <dcterms:modified xsi:type="dcterms:W3CDTF">2022-12-08T21:52:00Z</dcterms:modified>
</cp:coreProperties>
</file>