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261284" w:rsidRPr="007B3059">
        <w:t>5</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955968" w:rsidRPr="006E7549" w:rsidRDefault="00955968" w:rsidP="00955968">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SPRING 2 2024</w:t>
      </w:r>
    </w:p>
    <w:p w:rsidR="00955968" w:rsidRPr="00D7393F" w:rsidRDefault="00955968" w:rsidP="00955968">
      <w:pPr>
        <w:pStyle w:val="Heading1"/>
        <w:ind w:right="288"/>
      </w:pPr>
      <w:r>
        <w:t>Mar 25-May 18</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1E2567"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1E2567" w:rsidRPr="006D57FE"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1E2567" w:rsidRPr="008021DD"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1E2567"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1E2567" w:rsidRPr="00D55B7C"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1E2567" w:rsidRPr="00307CE9"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025B07" w:rsidRDefault="00025B07" w:rsidP="00025B07">
      <w:pPr>
        <w:tabs>
          <w:tab w:val="left" w:pos="-720"/>
        </w:tabs>
        <w:suppressAutoHyphens/>
        <w:ind w:right="1008"/>
        <w:rPr>
          <w:rFonts w:ascii="Arial" w:hAnsi="Arial" w:cs="Arial"/>
          <w:bCs/>
          <w:spacing w:val="-3"/>
          <w:szCs w:val="24"/>
        </w:rPr>
      </w:pPr>
      <w:r>
        <w:rPr>
          <w:rFonts w:ascii="Arial" w:hAnsi="Arial" w:cs="Arial"/>
          <w:bCs/>
          <w:spacing w:val="-3"/>
          <w:szCs w:val="24"/>
        </w:rPr>
        <w:t>RLGN1301, RLGN 1302 (Old and New Testament History Courses)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8B3FE3" w:rsidP="00C41775">
            <w:pPr>
              <w:ind w:right="288"/>
              <w:jc w:val="center"/>
              <w:rPr>
                <w:rFonts w:ascii="Arial" w:hAnsi="Arial" w:cs="Arial"/>
                <w:sz w:val="22"/>
                <w:szCs w:val="22"/>
              </w:rPr>
            </w:pPr>
            <w:r>
              <w:rPr>
                <w:rFonts w:ascii="Arial" w:hAnsi="Arial" w:cs="Arial"/>
                <w:sz w:val="22"/>
                <w:szCs w:val="22"/>
              </w:rPr>
              <w:t>4th</w:t>
            </w:r>
            <w:r w:rsidR="001E2567" w:rsidRPr="00DC5F47">
              <w:rPr>
                <w:rFonts w:ascii="Arial" w:hAnsi="Arial" w:cs="Arial"/>
                <w:sz w:val="22"/>
                <w:szCs w:val="22"/>
              </w:rPr>
              <w:t xml:space="preserve"> Edition</w:t>
            </w:r>
          </w:p>
        </w:tc>
        <w:tc>
          <w:tcPr>
            <w:tcW w:w="562" w:type="pct"/>
          </w:tcPr>
          <w:p w:rsidR="001E2567" w:rsidRPr="00DC5F47" w:rsidRDefault="008B3FE3" w:rsidP="00C41775">
            <w:pPr>
              <w:ind w:right="288"/>
              <w:jc w:val="center"/>
              <w:rPr>
                <w:rFonts w:ascii="Arial" w:hAnsi="Arial" w:cs="Arial"/>
                <w:sz w:val="22"/>
                <w:szCs w:val="22"/>
              </w:rPr>
            </w:pPr>
            <w:r>
              <w:rPr>
                <w:rFonts w:ascii="Arial" w:hAnsi="Arial" w:cs="Arial"/>
                <w:sz w:val="22"/>
                <w:szCs w:val="22"/>
              </w:rPr>
              <w:t>2020</w:t>
            </w:r>
          </w:p>
        </w:tc>
        <w:tc>
          <w:tcPr>
            <w:tcW w:w="1081" w:type="pct"/>
          </w:tcPr>
          <w:p w:rsidR="001E2567" w:rsidRPr="00DC5F47" w:rsidRDefault="008B3FE3" w:rsidP="008B3FE3">
            <w:pPr>
              <w:ind w:right="288"/>
              <w:jc w:val="center"/>
              <w:rPr>
                <w:rFonts w:ascii="Arial" w:hAnsi="Arial" w:cs="Arial"/>
                <w:sz w:val="22"/>
                <w:szCs w:val="22"/>
              </w:rPr>
            </w:pPr>
            <w:r w:rsidRPr="008B3FE3">
              <w:rPr>
                <w:rFonts w:ascii="Arial" w:hAnsi="Arial" w:cs="Arial"/>
                <w:sz w:val="22"/>
                <w:szCs w:val="22"/>
              </w:rPr>
              <w:t>9780310109174</w:t>
            </w:r>
          </w:p>
        </w:tc>
      </w:tr>
    </w:tbl>
    <w:p w:rsidR="006D4977" w:rsidRDefault="006D4977" w:rsidP="006D4977">
      <w:pPr>
        <w:rPr>
          <w:rFonts w:ascii="Arial" w:hAnsi="Arial" w:cs="Arial"/>
          <w:b/>
          <w:spacing w:val="-3"/>
          <w:sz w:val="22"/>
          <w:szCs w:val="22"/>
        </w:rPr>
      </w:pPr>
    </w:p>
    <w:p w:rsidR="00D60229" w:rsidRDefault="00D60229" w:rsidP="006D4977">
      <w:pPr>
        <w:rPr>
          <w:rFonts w:ascii="Arial" w:hAnsi="Arial" w:cs="Arial"/>
          <w:b/>
          <w:spacing w:val="-3"/>
          <w:sz w:val="22"/>
          <w:szCs w:val="22"/>
        </w:rPr>
      </w:pPr>
      <w:r>
        <w:rPr>
          <w:rFonts w:ascii="Arial" w:hAnsi="Arial" w:cs="Arial"/>
          <w:b/>
          <w:spacing w:val="-3"/>
          <w:sz w:val="22"/>
          <w:szCs w:val="22"/>
        </w:rPr>
        <w:t>Graduate Reading: There will be articles provided through Blackboard for graduate level reading.  These articles will supplement the basic text book.</w:t>
      </w: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955968"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955968"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955968"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955968"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lastRenderedPageBreak/>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436F46" w:rsidRPr="006C2F34" w:rsidRDefault="003C5257" w:rsidP="00436F46">
      <w:pPr>
        <w:pStyle w:val="Heading2"/>
      </w:pPr>
      <w:r w:rsidRPr="00836ED4">
        <w:t>Statement on Plagiarism and Academic Dishonesty</w:t>
      </w:r>
    </w:p>
    <w:p w:rsidR="003C5257" w:rsidRPr="00436F46" w:rsidRDefault="00955968" w:rsidP="00436F46">
      <w:pPr>
        <w:keepNext/>
        <w:numPr>
          <w:ilvl w:val="0"/>
          <w:numId w:val="13"/>
        </w:numPr>
        <w:tabs>
          <w:tab w:val="left" w:pos="-720"/>
          <w:tab w:val="left" w:pos="-630"/>
          <w:tab w:val="left" w:pos="1950"/>
        </w:tabs>
        <w:suppressAutoHyphens/>
        <w:ind w:right="-180"/>
        <w:jc w:val="both"/>
        <w:outlineLvl w:val="6"/>
        <w:rPr>
          <w:rFonts w:ascii="Arial" w:hAnsi="Arial" w:cs="Arial"/>
        </w:rPr>
      </w:pPr>
      <w:hyperlink r:id="rId14" w:history="1">
        <w:r w:rsidR="00436F46" w:rsidRPr="00591FAD">
          <w:rPr>
            <w:rStyle w:val="Hyperlink"/>
            <w:rFonts w:ascii="Arial" w:hAnsi="Arial" w:cs="Arial"/>
          </w:rPr>
          <w:t xml:space="preserve">Link to Statement on Academic Integrity </w:t>
        </w:r>
      </w:hyperlink>
      <w:r w:rsidR="00436F46" w:rsidRPr="00591FAD">
        <w:rPr>
          <w:rFonts w:ascii="Arial" w:hAnsi="Arial" w:cs="Arial"/>
          <w:u w:val="single"/>
        </w:rPr>
        <w:t xml:space="preserve"> </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5"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955968" w:rsidRDefault="00955968" w:rsidP="00955968">
      <w:pPr>
        <w:numPr>
          <w:ilvl w:val="2"/>
          <w:numId w:val="2"/>
        </w:numPr>
        <w:ind w:right="288"/>
        <w:rPr>
          <w:rFonts w:ascii="Arial" w:hAnsi="Arial" w:cs="Arial"/>
          <w:szCs w:val="24"/>
        </w:rPr>
      </w:pPr>
      <w:r>
        <w:rPr>
          <w:rFonts w:ascii="Arial" w:hAnsi="Arial" w:cs="Arial"/>
          <w:szCs w:val="24"/>
        </w:rPr>
        <w:t>Section 1:  Week 1. The Interpretive Journey.  Mar 25-Apr 7</w:t>
      </w:r>
    </w:p>
    <w:p w:rsidR="00955968" w:rsidRDefault="00955968" w:rsidP="00955968">
      <w:pPr>
        <w:numPr>
          <w:ilvl w:val="2"/>
          <w:numId w:val="2"/>
        </w:numPr>
        <w:ind w:right="288"/>
        <w:rPr>
          <w:rFonts w:ascii="Arial" w:hAnsi="Arial" w:cs="Arial"/>
          <w:szCs w:val="24"/>
        </w:rPr>
      </w:pPr>
      <w:r>
        <w:rPr>
          <w:rFonts w:ascii="Arial" w:hAnsi="Arial" w:cs="Arial"/>
          <w:szCs w:val="24"/>
        </w:rPr>
        <w:t xml:space="preserve">Section 2:  Weeks 2-3. Reading Scripture. Apr 8-21 </w:t>
      </w:r>
    </w:p>
    <w:p w:rsidR="00955968" w:rsidRDefault="00955968" w:rsidP="00955968">
      <w:pPr>
        <w:numPr>
          <w:ilvl w:val="2"/>
          <w:numId w:val="2"/>
        </w:numPr>
        <w:ind w:right="288"/>
        <w:rPr>
          <w:rFonts w:ascii="Arial" w:hAnsi="Arial" w:cs="Arial"/>
          <w:szCs w:val="24"/>
        </w:rPr>
      </w:pPr>
      <w:r>
        <w:rPr>
          <w:rFonts w:ascii="Arial" w:hAnsi="Arial" w:cs="Arial"/>
          <w:szCs w:val="24"/>
        </w:rPr>
        <w:t>Section 3:  Weeks 4-5. Letters, Law, and Narrative. Apr 22-May 5</w:t>
      </w:r>
    </w:p>
    <w:p w:rsidR="00955968" w:rsidRDefault="00955968" w:rsidP="00955968">
      <w:pPr>
        <w:numPr>
          <w:ilvl w:val="2"/>
          <w:numId w:val="2"/>
        </w:numPr>
        <w:ind w:right="288"/>
        <w:rPr>
          <w:rFonts w:ascii="Arial" w:hAnsi="Arial" w:cs="Arial"/>
          <w:szCs w:val="24"/>
        </w:rPr>
      </w:pPr>
      <w:r>
        <w:rPr>
          <w:rFonts w:ascii="Arial" w:hAnsi="Arial" w:cs="Arial"/>
          <w:szCs w:val="24"/>
        </w:rPr>
        <w:t>Section 4:  Weeks 6-8. The Old Testament. May 6-18</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Take mini-test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B70BE0" w:rsidRPr="00B70BE0" w:rsidRDefault="00127FE9" w:rsidP="009466E3">
      <w:pPr>
        <w:numPr>
          <w:ilvl w:val="1"/>
          <w:numId w:val="2"/>
        </w:numPr>
        <w:spacing w:line="276" w:lineRule="auto"/>
        <w:contextualSpacing/>
        <w:rPr>
          <w:rFonts w:ascii="Arial" w:hAnsi="Arial" w:cs="Arial"/>
        </w:rPr>
      </w:pPr>
      <w:r w:rsidRPr="00B70BE0">
        <w:rPr>
          <w:rFonts w:ascii="Arial" w:hAnsi="Arial" w:cs="Arial"/>
          <w:szCs w:val="24"/>
        </w:rPr>
        <w:t>Each student w</w:t>
      </w:r>
      <w:r w:rsidR="008A6A8C" w:rsidRPr="00B70BE0">
        <w:rPr>
          <w:rFonts w:ascii="Arial" w:hAnsi="Arial" w:cs="Arial"/>
          <w:szCs w:val="24"/>
        </w:rPr>
        <w:t>i</w:t>
      </w:r>
      <w:r w:rsidR="001707AE" w:rsidRPr="00B70BE0">
        <w:rPr>
          <w:rFonts w:ascii="Arial" w:hAnsi="Arial" w:cs="Arial"/>
          <w:szCs w:val="24"/>
        </w:rPr>
        <w:t xml:space="preserve">ll </w:t>
      </w:r>
      <w:r w:rsidR="00B70BE0">
        <w:rPr>
          <w:rFonts w:ascii="Arial" w:hAnsi="Arial" w:cs="Arial"/>
          <w:szCs w:val="24"/>
        </w:rPr>
        <w:t xml:space="preserve">exegete a passage </w:t>
      </w:r>
      <w:r w:rsidR="00690FAC">
        <w:rPr>
          <w:rFonts w:ascii="Arial" w:hAnsi="Arial" w:cs="Arial"/>
          <w:szCs w:val="24"/>
        </w:rPr>
        <w:t xml:space="preserve">from Ephesians </w:t>
      </w:r>
      <w:r w:rsidR="00B70BE0">
        <w:rPr>
          <w:rFonts w:ascii="Arial" w:hAnsi="Arial" w:cs="Arial"/>
          <w:szCs w:val="24"/>
        </w:rPr>
        <w:t>as provided by the professor.</w:t>
      </w:r>
    </w:p>
    <w:p w:rsidR="00127FE9" w:rsidRPr="00B70BE0" w:rsidRDefault="00B70BE0" w:rsidP="009466E3">
      <w:pPr>
        <w:numPr>
          <w:ilvl w:val="1"/>
          <w:numId w:val="2"/>
        </w:numPr>
        <w:spacing w:line="276" w:lineRule="auto"/>
        <w:contextualSpacing/>
        <w:rPr>
          <w:rFonts w:ascii="Arial" w:hAnsi="Arial" w:cs="Arial"/>
        </w:rPr>
      </w:pPr>
      <w:r>
        <w:rPr>
          <w:rFonts w:ascii="Arial" w:hAnsi="Arial" w:cs="Arial"/>
          <w:szCs w:val="24"/>
        </w:rPr>
        <w:t xml:space="preserve">An overview of </w:t>
      </w:r>
      <w:r w:rsidR="00127FE9" w:rsidRPr="00B70BE0">
        <w:rPr>
          <w:rFonts w:ascii="Arial" w:hAnsi="Arial" w:cs="Arial"/>
          <w:szCs w:val="24"/>
        </w:rPr>
        <w:t xml:space="preserve">this exegesis </w:t>
      </w:r>
      <w:r>
        <w:rPr>
          <w:rFonts w:ascii="Arial" w:hAnsi="Arial" w:cs="Arial"/>
          <w:szCs w:val="24"/>
        </w:rPr>
        <w:t xml:space="preserve">is contained in Appendix 2 of Grasping God’s Word.  Specific instructions are provided on Blackboard under CLASS INFO/SYLLABUS.  </w:t>
      </w:r>
    </w:p>
    <w:p w:rsidR="008A6A8C" w:rsidRPr="008A6A8C" w:rsidRDefault="00127FE9" w:rsidP="00C41775">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Pr="00B70BE0" w:rsidRDefault="008A6A8C" w:rsidP="00B70BE0">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 xml:space="preserve">Introduction </w:t>
      </w:r>
      <w:r w:rsidR="00B70BE0">
        <w:rPr>
          <w:rFonts w:ascii="Arial" w:hAnsi="Arial" w:cs="Arial"/>
        </w:rPr>
        <w:t>section with a clear</w:t>
      </w:r>
      <w:r>
        <w:rPr>
          <w:rFonts w:ascii="Arial" w:hAnsi="Arial" w:cs="Arial"/>
        </w:rPr>
        <w:t xml:space="preserve"> purpose statement</w:t>
      </w:r>
    </w:p>
    <w:p w:rsidR="008A6A8C" w:rsidRDefault="00B70BE0" w:rsidP="008A6A8C">
      <w:pPr>
        <w:numPr>
          <w:ilvl w:val="2"/>
          <w:numId w:val="2"/>
        </w:numPr>
        <w:spacing w:line="276" w:lineRule="auto"/>
        <w:contextualSpacing/>
        <w:rPr>
          <w:rFonts w:ascii="Arial" w:hAnsi="Arial" w:cs="Arial"/>
        </w:rPr>
      </w:pPr>
      <w:r>
        <w:rPr>
          <w:rFonts w:ascii="Arial" w:hAnsi="Arial" w:cs="Arial"/>
        </w:rPr>
        <w:t>Body of paper with</w:t>
      </w:r>
      <w:r w:rsidR="008A6A8C">
        <w:rPr>
          <w:rFonts w:ascii="Arial" w:hAnsi="Arial" w:cs="Arial"/>
        </w:rPr>
        <w:t xml:space="preserve"> analysis of </w:t>
      </w:r>
      <w:r>
        <w:rPr>
          <w:rFonts w:ascii="Arial" w:hAnsi="Arial" w:cs="Arial"/>
        </w:rPr>
        <w:t xml:space="preserve">biblical </w:t>
      </w:r>
      <w:r w:rsidR="008A6A8C">
        <w:rPr>
          <w:rFonts w:ascii="Arial" w:hAnsi="Arial" w:cs="Arial"/>
        </w:rPr>
        <w:t>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text.</w:t>
      </w:r>
    </w:p>
    <w:p w:rsidR="00DA407E" w:rsidRPr="001E2567" w:rsidRDefault="00DA407E" w:rsidP="000B34E4">
      <w:pPr>
        <w:numPr>
          <w:ilvl w:val="1"/>
          <w:numId w:val="2"/>
        </w:numPr>
        <w:spacing w:line="276" w:lineRule="auto"/>
        <w:contextualSpacing/>
        <w:rPr>
          <w:rFonts w:ascii="Arial" w:hAnsi="Arial" w:cs="Arial"/>
        </w:rPr>
      </w:pPr>
      <w:r w:rsidRPr="001E2567">
        <w:rPr>
          <w:rFonts w:ascii="Arial" w:hAnsi="Arial" w:cs="Arial"/>
        </w:rPr>
        <w:t>Due Dates on the Research Paper</w:t>
      </w:r>
    </w:p>
    <w:p w:rsidR="00DA407E" w:rsidRDefault="001E2567" w:rsidP="000B34E4">
      <w:pPr>
        <w:numPr>
          <w:ilvl w:val="2"/>
          <w:numId w:val="2"/>
        </w:numPr>
        <w:spacing w:line="276" w:lineRule="auto"/>
        <w:contextualSpacing/>
        <w:rPr>
          <w:rFonts w:ascii="Arial" w:hAnsi="Arial" w:cs="Arial"/>
        </w:rPr>
      </w:pPr>
      <w:r>
        <w:rPr>
          <w:rFonts w:ascii="Arial" w:hAnsi="Arial" w:cs="Arial"/>
        </w:rPr>
        <w:t>Verses for Exegesis</w:t>
      </w:r>
      <w:r w:rsidR="00DA407E">
        <w:rPr>
          <w:rFonts w:ascii="Arial" w:hAnsi="Arial" w:cs="Arial"/>
        </w:rPr>
        <w:t xml:space="preserve">, </w:t>
      </w:r>
      <w:r>
        <w:rPr>
          <w:rFonts w:ascii="Arial" w:hAnsi="Arial" w:cs="Arial"/>
        </w:rPr>
        <w:t>End of Week 1</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1E2567">
        <w:rPr>
          <w:rFonts w:ascii="Arial" w:hAnsi="Arial" w:cs="Arial"/>
        </w:rPr>
        <w:t>End of Week 2</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D33F6C">
        <w:rPr>
          <w:rFonts w:ascii="Arial" w:hAnsi="Arial" w:cs="Arial"/>
        </w:rPr>
        <w:t>End of Week 3</w:t>
      </w:r>
    </w:p>
    <w:p w:rsidR="001E2567" w:rsidRDefault="003C061B" w:rsidP="000B34E4">
      <w:pPr>
        <w:numPr>
          <w:ilvl w:val="2"/>
          <w:numId w:val="2"/>
        </w:numPr>
        <w:spacing w:line="276" w:lineRule="auto"/>
        <w:contextualSpacing/>
        <w:rPr>
          <w:rFonts w:ascii="Arial" w:hAnsi="Arial" w:cs="Arial"/>
        </w:rPr>
      </w:pPr>
      <w:r>
        <w:rPr>
          <w:rFonts w:ascii="Arial" w:hAnsi="Arial" w:cs="Arial"/>
        </w:rPr>
        <w:t>Rough Draft.  Anytime between Weeks 5-7</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1E2567">
        <w:rPr>
          <w:rFonts w:ascii="Arial" w:hAnsi="Arial" w:cs="Arial"/>
        </w:rPr>
        <w:t>End of Week 8</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mini-test.  There will be a total of </w:t>
      </w:r>
      <w:r w:rsidR="001E2567">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1E2567" w:rsidRDefault="001E2567" w:rsidP="001E2567">
      <w:pPr>
        <w:ind w:left="2160" w:right="288"/>
        <w:rPr>
          <w:rFonts w:ascii="Arial" w:hAnsi="Arial" w:cs="Arial"/>
          <w:szCs w:val="24"/>
        </w:rPr>
      </w:pPr>
      <w:r>
        <w:rPr>
          <w:rFonts w:ascii="Arial" w:hAnsi="Arial" w:cs="Arial"/>
          <w:szCs w:val="24"/>
        </w:rPr>
        <w:t xml:space="preserve">Research paper:  </w:t>
      </w:r>
      <w:r w:rsidR="008D0BB2">
        <w:rPr>
          <w:rFonts w:ascii="Arial" w:hAnsi="Arial" w:cs="Arial"/>
          <w:szCs w:val="24"/>
        </w:rPr>
        <w:t>20</w:t>
      </w:r>
      <w:r>
        <w:rPr>
          <w:rFonts w:ascii="Arial" w:hAnsi="Arial" w:cs="Arial"/>
          <w:szCs w:val="24"/>
        </w:rPr>
        <w:t xml:space="preserve"> points</w:t>
      </w:r>
    </w:p>
    <w:p w:rsidR="00600546" w:rsidRDefault="00600546" w:rsidP="001E2567">
      <w:pPr>
        <w:ind w:left="2160" w:right="288"/>
        <w:rPr>
          <w:rFonts w:ascii="Arial" w:hAnsi="Arial" w:cs="Arial"/>
          <w:szCs w:val="24"/>
        </w:rPr>
      </w:pPr>
      <w:r>
        <w:rPr>
          <w:rFonts w:ascii="Arial" w:hAnsi="Arial" w:cs="Arial"/>
          <w:szCs w:val="24"/>
        </w:rPr>
        <w:t>Reading Assignments</w:t>
      </w:r>
      <w:r w:rsidR="008D0BB2">
        <w:rPr>
          <w:rFonts w:ascii="Arial" w:hAnsi="Arial" w:cs="Arial"/>
          <w:szCs w:val="24"/>
        </w:rPr>
        <w:t>/Discussion Boards</w:t>
      </w:r>
      <w:r>
        <w:rPr>
          <w:rFonts w:ascii="Arial" w:hAnsi="Arial" w:cs="Arial"/>
          <w:szCs w:val="24"/>
        </w:rPr>
        <w:t xml:space="preserve"> </w:t>
      </w:r>
      <w:r w:rsidR="008D0BB2">
        <w:rPr>
          <w:rFonts w:ascii="Arial" w:hAnsi="Arial" w:cs="Arial"/>
          <w:szCs w:val="24"/>
        </w:rPr>
        <w:t>44</w:t>
      </w:r>
      <w:r>
        <w:rPr>
          <w:rFonts w:ascii="Arial" w:hAnsi="Arial" w:cs="Arial"/>
          <w:szCs w:val="24"/>
        </w:rPr>
        <w:t xml:space="preserve"> points</w:t>
      </w:r>
    </w:p>
    <w:p w:rsidR="001E2567" w:rsidRPr="00960496" w:rsidRDefault="001E2567" w:rsidP="001E2567">
      <w:pPr>
        <w:ind w:left="2160" w:right="288"/>
        <w:rPr>
          <w:rFonts w:ascii="Arial" w:hAnsi="Arial" w:cs="Arial"/>
          <w:szCs w:val="24"/>
        </w:rPr>
      </w:pPr>
      <w:r>
        <w:rPr>
          <w:rFonts w:ascii="Arial" w:hAnsi="Arial" w:cs="Arial"/>
          <w:szCs w:val="24"/>
        </w:rPr>
        <w:t xml:space="preserve">Mini-Tests: </w:t>
      </w:r>
      <w:r w:rsidR="00600546">
        <w:rPr>
          <w:rFonts w:ascii="Arial" w:hAnsi="Arial" w:cs="Arial"/>
          <w:szCs w:val="24"/>
        </w:rPr>
        <w:t>36</w:t>
      </w:r>
      <w:r>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D01963" w:rsidRPr="00836ED4" w:rsidRDefault="00D01963" w:rsidP="00D01963">
      <w:pPr>
        <w:pStyle w:val="Heading1"/>
      </w:pPr>
      <w:r w:rsidRPr="00836ED4">
        <w:rPr>
          <w:spacing w:val="0"/>
        </w:rPr>
        <w:t xml:space="preserve">TENTATIVE </w:t>
      </w:r>
      <w:r w:rsidRPr="00836ED4">
        <w:t>CLASS SCHEDULE</w:t>
      </w:r>
    </w:p>
    <w:p w:rsidR="00D01963" w:rsidRPr="0062742B" w:rsidRDefault="00D01963" w:rsidP="00D01963">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955968" w:rsidRPr="00906A85" w:rsidRDefault="00955968" w:rsidP="00955968">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Pr>
          <w:rFonts w:ascii="Arial" w:hAnsi="Arial" w:cs="Arial"/>
          <w:szCs w:val="24"/>
        </w:rPr>
        <w:t xml:space="preserve">Mar 25-Apr 7. </w:t>
      </w:r>
      <w:r w:rsidRPr="0049058B">
        <w:rPr>
          <w:rFonts w:ascii="Arial" w:hAnsi="Arial" w:cs="Arial"/>
          <w:szCs w:val="24"/>
        </w:rPr>
        <w:t>Assignments</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r>
        <w:rPr>
          <w:rFonts w:ascii="Arial" w:hAnsi="Arial" w:cs="Arial"/>
          <w:szCs w:val="24"/>
        </w:rPr>
        <w:t xml:space="preserve">Due by Thursday.  </w:t>
      </w:r>
    </w:p>
    <w:p w:rsidR="00D01963" w:rsidRPr="00C8765F" w:rsidRDefault="00D01963" w:rsidP="00D01963">
      <w:pPr>
        <w:pStyle w:val="ListParagraph"/>
        <w:numPr>
          <w:ilvl w:val="3"/>
          <w:numId w:val="5"/>
        </w:numPr>
        <w:ind w:right="288"/>
        <w:rPr>
          <w:rFonts w:ascii="Arial" w:hAnsi="Arial" w:cs="Arial"/>
          <w:szCs w:val="24"/>
        </w:rPr>
      </w:pPr>
      <w:r>
        <w:rPr>
          <w:rFonts w:ascii="Arial" w:hAnsi="Arial" w:cs="Arial"/>
          <w:szCs w:val="24"/>
        </w:rPr>
        <w:t>Assignment 1-1.</w:t>
      </w:r>
      <w:r w:rsidRPr="00C8765F">
        <w:rPr>
          <w:rFonts w:ascii="Arial" w:hAnsi="Arial" w:cs="Arial"/>
          <w:szCs w:val="24"/>
        </w:rPr>
        <w:t xml:space="preserve"> </w:t>
      </w:r>
    </w:p>
    <w:p w:rsidR="00D01963" w:rsidRDefault="00D01963" w:rsidP="00EF378C">
      <w:pPr>
        <w:pStyle w:val="ListParagraph"/>
        <w:numPr>
          <w:ilvl w:val="3"/>
          <w:numId w:val="5"/>
        </w:numPr>
        <w:ind w:right="288"/>
        <w:rPr>
          <w:rFonts w:ascii="Arial" w:hAnsi="Arial" w:cs="Arial"/>
          <w:szCs w:val="24"/>
        </w:rPr>
      </w:pPr>
      <w:r>
        <w:rPr>
          <w:rFonts w:ascii="Arial" w:hAnsi="Arial" w:cs="Arial"/>
          <w:szCs w:val="24"/>
        </w:rPr>
        <w:t xml:space="preserve">Corley, </w:t>
      </w:r>
      <w:r w:rsidRPr="00EF378C">
        <w:rPr>
          <w:rFonts w:ascii="Arial" w:hAnsi="Arial" w:cs="Arial"/>
          <w:i/>
          <w:szCs w:val="24"/>
        </w:rPr>
        <w:t>Biblical</w:t>
      </w:r>
      <w:r w:rsidR="00EF378C" w:rsidRPr="00EF378C">
        <w:rPr>
          <w:rFonts w:ascii="Arial" w:hAnsi="Arial" w:cs="Arial"/>
          <w:i/>
          <w:szCs w:val="24"/>
        </w:rPr>
        <w:t xml:space="preserve"> Hermeneutics</w:t>
      </w:r>
      <w:r w:rsidR="00EF378C">
        <w:rPr>
          <w:rFonts w:ascii="Arial" w:hAnsi="Arial" w:cs="Arial"/>
          <w:szCs w:val="24"/>
        </w:rPr>
        <w:t xml:space="preserve"> (</w:t>
      </w:r>
      <w:r w:rsidR="00EF378C" w:rsidRPr="00EF378C">
        <w:rPr>
          <w:rFonts w:ascii="Arial" w:hAnsi="Arial" w:cs="Arial"/>
          <w:i/>
          <w:szCs w:val="24"/>
        </w:rPr>
        <w:t>BH</w:t>
      </w:r>
      <w:r w:rsidR="00EF378C">
        <w:rPr>
          <w:rFonts w:ascii="Arial" w:hAnsi="Arial" w:cs="Arial"/>
          <w:szCs w:val="24"/>
        </w:rPr>
        <w:t>), Chapter 12</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Project Assignment</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Choose a passage from Ephesians for assignment. Submit to professor for approval</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See Requirements for in CLASS Info/SYLLABUS&gt;&gt;PAPER INFO tab</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Week 1 Review Quiz.  (Optional)</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Discussion Board 1</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Sectional test 1</w:t>
      </w:r>
    </w:p>
    <w:p w:rsidR="00955968" w:rsidRDefault="00955968" w:rsidP="00955968">
      <w:pPr>
        <w:pStyle w:val="ListParagraph"/>
        <w:numPr>
          <w:ilvl w:val="0"/>
          <w:numId w:val="5"/>
        </w:numPr>
        <w:ind w:right="288"/>
        <w:rPr>
          <w:rFonts w:ascii="Arial" w:hAnsi="Arial" w:cs="Arial"/>
          <w:szCs w:val="24"/>
        </w:rPr>
      </w:pPr>
      <w:r>
        <w:rPr>
          <w:rFonts w:ascii="Arial" w:hAnsi="Arial" w:cs="Arial"/>
          <w:szCs w:val="24"/>
        </w:rPr>
        <w:t>Section 2:  Weeks 2-3. Reading Scripture.  Apr 8-21</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sidR="00955968">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Pr="00906A85" w:rsidRDefault="00D01963" w:rsidP="00D01963">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Assignment 3-2</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Assignment 5-2</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2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 xml:space="preserve">BH, Ch. </w:t>
      </w:r>
      <w:r w:rsidR="008C67C4">
        <w:rPr>
          <w:rFonts w:ascii="Arial" w:hAnsi="Arial" w:cs="Arial"/>
          <w:szCs w:val="24"/>
        </w:rPr>
        <w:t>8-</w:t>
      </w:r>
      <w:r>
        <w:rPr>
          <w:rFonts w:ascii="Arial" w:hAnsi="Arial" w:cs="Arial"/>
          <w:szCs w:val="24"/>
        </w:rPr>
        <w:t>11</w:t>
      </w:r>
    </w:p>
    <w:p w:rsidR="008C67C4" w:rsidRDefault="00D01963" w:rsidP="008C67C4">
      <w:pPr>
        <w:pStyle w:val="ListParagraph"/>
        <w:numPr>
          <w:ilvl w:val="4"/>
          <w:numId w:val="5"/>
        </w:numPr>
        <w:ind w:right="288"/>
        <w:rPr>
          <w:rFonts w:ascii="Arial" w:hAnsi="Arial" w:cs="Arial"/>
          <w:szCs w:val="24"/>
        </w:rPr>
      </w:pPr>
      <w:r>
        <w:rPr>
          <w:rFonts w:ascii="Arial" w:hAnsi="Arial" w:cs="Arial"/>
          <w:szCs w:val="24"/>
        </w:rPr>
        <w:t>Read</w:t>
      </w:r>
      <w:r w:rsidR="008C67C4">
        <w:rPr>
          <w:rFonts w:ascii="Arial" w:hAnsi="Arial" w:cs="Arial"/>
          <w:szCs w:val="24"/>
        </w:rPr>
        <w:t xml:space="preserve"> chapters</w:t>
      </w:r>
    </w:p>
    <w:p w:rsidR="008C67C4" w:rsidRPr="008C67C4" w:rsidRDefault="008C67C4" w:rsidP="008C67C4">
      <w:pPr>
        <w:pStyle w:val="ListParagraph"/>
        <w:numPr>
          <w:ilvl w:val="4"/>
          <w:numId w:val="5"/>
        </w:numPr>
        <w:ind w:right="288"/>
        <w:rPr>
          <w:rFonts w:ascii="Arial" w:hAnsi="Arial" w:cs="Arial"/>
          <w:szCs w:val="24"/>
        </w:rPr>
      </w:pPr>
      <w:r>
        <w:rPr>
          <w:rFonts w:ascii="Arial" w:hAnsi="Arial" w:cs="Arial"/>
          <w:szCs w:val="24"/>
        </w:rPr>
        <w:t>Complete written assignment</w:t>
      </w:r>
    </w:p>
    <w:p w:rsidR="00D01963" w:rsidRPr="00F97B4D" w:rsidRDefault="00D01963" w:rsidP="00D01963">
      <w:pPr>
        <w:pStyle w:val="ListParagraph"/>
        <w:numPr>
          <w:ilvl w:val="3"/>
          <w:numId w:val="5"/>
        </w:numPr>
        <w:ind w:right="288"/>
        <w:rPr>
          <w:rFonts w:ascii="Arial" w:hAnsi="Arial" w:cs="Arial"/>
          <w:szCs w:val="24"/>
        </w:rPr>
      </w:pPr>
      <w:r w:rsidRPr="00F97B4D">
        <w:rPr>
          <w:rFonts w:ascii="Arial" w:hAnsi="Arial" w:cs="Arial"/>
          <w:szCs w:val="24"/>
        </w:rPr>
        <w:t>Project assignment</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Project Description: describe what you hope to find in your research</w:t>
      </w:r>
    </w:p>
    <w:p w:rsidR="00D01963" w:rsidRPr="00F97B4D" w:rsidRDefault="00D01963" w:rsidP="00D01963">
      <w:pPr>
        <w:pStyle w:val="ListParagraph"/>
        <w:numPr>
          <w:ilvl w:val="4"/>
          <w:numId w:val="5"/>
        </w:numPr>
        <w:ind w:right="288"/>
        <w:rPr>
          <w:rFonts w:ascii="Arial" w:hAnsi="Arial" w:cs="Arial"/>
          <w:szCs w:val="24"/>
        </w:rPr>
      </w:pPr>
      <w:r>
        <w:rPr>
          <w:rFonts w:ascii="Arial" w:hAnsi="Arial" w:cs="Arial"/>
          <w:szCs w:val="24"/>
        </w:rPr>
        <w:t>Provide a clear purpose statement for your paper</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sidR="00955968">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D01963" w:rsidRDefault="00D01963" w:rsidP="00D01963">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w:t>
      </w:r>
      <w:r w:rsidR="00562890">
        <w:rPr>
          <w:rFonts w:ascii="Arial" w:hAnsi="Arial" w:cs="Arial"/>
          <w:szCs w:val="24"/>
        </w:rPr>
        <w:t>9-2</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D01963" w:rsidRPr="007E3E08" w:rsidRDefault="00D01963" w:rsidP="00D01963">
      <w:pPr>
        <w:pStyle w:val="ListParagraph"/>
        <w:numPr>
          <w:ilvl w:val="4"/>
          <w:numId w:val="5"/>
        </w:numPr>
        <w:ind w:right="288"/>
        <w:rPr>
          <w:rFonts w:ascii="Arial" w:hAnsi="Arial" w:cs="Arial"/>
          <w:szCs w:val="24"/>
        </w:rPr>
      </w:pPr>
      <w:r>
        <w:rPr>
          <w:rFonts w:ascii="Arial" w:hAnsi="Arial" w:cs="Arial"/>
          <w:szCs w:val="24"/>
        </w:rPr>
        <w:t>Assignment 10-2</w:t>
      </w:r>
    </w:p>
    <w:p w:rsidR="008C67C4" w:rsidRDefault="008C67C4" w:rsidP="00D01963">
      <w:pPr>
        <w:pStyle w:val="ListParagraph"/>
        <w:numPr>
          <w:ilvl w:val="3"/>
          <w:numId w:val="5"/>
        </w:numPr>
        <w:ind w:right="288"/>
        <w:rPr>
          <w:rFonts w:ascii="Arial" w:hAnsi="Arial" w:cs="Arial"/>
          <w:szCs w:val="24"/>
        </w:rPr>
      </w:pPr>
      <w:r>
        <w:rPr>
          <w:rFonts w:ascii="Arial" w:hAnsi="Arial" w:cs="Arial"/>
          <w:szCs w:val="24"/>
        </w:rPr>
        <w:t xml:space="preserve">Read BH, Ch. </w:t>
      </w:r>
      <w:r w:rsidR="00562890">
        <w:rPr>
          <w:rFonts w:ascii="Arial" w:hAnsi="Arial" w:cs="Arial"/>
          <w:szCs w:val="24"/>
        </w:rPr>
        <w:t>1</w:t>
      </w:r>
    </w:p>
    <w:p w:rsidR="008C67C4" w:rsidRDefault="008C67C4" w:rsidP="008C67C4">
      <w:pPr>
        <w:pStyle w:val="ListParagraph"/>
        <w:numPr>
          <w:ilvl w:val="4"/>
          <w:numId w:val="5"/>
        </w:numPr>
        <w:ind w:right="288"/>
        <w:rPr>
          <w:rFonts w:ascii="Arial" w:hAnsi="Arial" w:cs="Arial"/>
          <w:szCs w:val="24"/>
        </w:rPr>
      </w:pPr>
      <w:r>
        <w:rPr>
          <w:rFonts w:ascii="Arial" w:hAnsi="Arial" w:cs="Arial"/>
          <w:szCs w:val="24"/>
        </w:rPr>
        <w:t>Complete reading</w:t>
      </w:r>
    </w:p>
    <w:p w:rsidR="008C67C4" w:rsidRDefault="008C67C4" w:rsidP="008C67C4">
      <w:pPr>
        <w:pStyle w:val="ListParagraph"/>
        <w:numPr>
          <w:ilvl w:val="4"/>
          <w:numId w:val="5"/>
        </w:numPr>
        <w:ind w:right="288"/>
        <w:rPr>
          <w:rFonts w:ascii="Arial" w:hAnsi="Arial" w:cs="Arial"/>
          <w:szCs w:val="24"/>
        </w:rPr>
      </w:pPr>
      <w:r>
        <w:rPr>
          <w:rFonts w:ascii="Arial" w:hAnsi="Arial" w:cs="Arial"/>
          <w:szCs w:val="24"/>
        </w:rPr>
        <w:t>Complete written assignment</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Section 2 Discussion Board</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3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Default="008C67C4" w:rsidP="00D01963">
      <w:pPr>
        <w:pStyle w:val="ListParagraph"/>
        <w:numPr>
          <w:ilvl w:val="4"/>
          <w:numId w:val="5"/>
        </w:numPr>
        <w:ind w:right="288"/>
        <w:rPr>
          <w:rFonts w:ascii="Arial" w:hAnsi="Arial" w:cs="Arial"/>
          <w:szCs w:val="24"/>
        </w:rPr>
      </w:pPr>
      <w:r>
        <w:rPr>
          <w:rFonts w:ascii="Arial" w:hAnsi="Arial" w:cs="Arial"/>
          <w:szCs w:val="24"/>
        </w:rPr>
        <w:t>Work on historical background of your assignment: answer questions of authorship, date, purpose, recipients of your chosen book</w:t>
      </w:r>
    </w:p>
    <w:p w:rsidR="00D01963" w:rsidRPr="00AE7437" w:rsidRDefault="00D01963" w:rsidP="00D01963">
      <w:pPr>
        <w:ind w:right="288"/>
        <w:rPr>
          <w:rFonts w:ascii="Arial" w:hAnsi="Arial" w:cs="Arial"/>
          <w:szCs w:val="24"/>
        </w:rPr>
      </w:pPr>
    </w:p>
    <w:p w:rsidR="00FD667E" w:rsidRPr="00955968" w:rsidRDefault="00FD667E" w:rsidP="00955968">
      <w:pPr>
        <w:pStyle w:val="ListParagraph"/>
        <w:numPr>
          <w:ilvl w:val="0"/>
          <w:numId w:val="5"/>
        </w:numPr>
        <w:ind w:right="288"/>
        <w:rPr>
          <w:rFonts w:ascii="Arial" w:hAnsi="Arial" w:cs="Arial"/>
          <w:szCs w:val="24"/>
        </w:rPr>
      </w:pPr>
      <w:r>
        <w:rPr>
          <w:rFonts w:ascii="Arial" w:hAnsi="Arial" w:cs="Arial"/>
          <w:szCs w:val="24"/>
        </w:rPr>
        <w:t xml:space="preserve">Section 3:  </w:t>
      </w:r>
      <w:r w:rsidR="00955968">
        <w:rPr>
          <w:rFonts w:ascii="Arial" w:hAnsi="Arial" w:cs="Arial"/>
          <w:szCs w:val="24"/>
        </w:rPr>
        <w:t>Weeks 4-5. Letters, Law, and Narrative.  Apr 22-May 5</w:t>
      </w:r>
      <w:r w:rsidRPr="00955968">
        <w:rPr>
          <w:rFonts w:ascii="Arial" w:hAnsi="Arial" w:cs="Arial"/>
          <w:szCs w:val="24"/>
        </w:rPr>
        <w:t xml:space="preserve">.  </w:t>
      </w:r>
    </w:p>
    <w:p w:rsidR="00FD667E" w:rsidRDefault="00FD667E" w:rsidP="00FD667E">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w:t>
      </w:r>
      <w:r w:rsidR="00A84AD2">
        <w:rPr>
          <w:rFonts w:ascii="Arial" w:hAnsi="Arial" w:cs="Arial"/>
          <w:szCs w:val="24"/>
        </w:rPr>
        <w:t xml:space="preserve"> Letters and the Law  </w:t>
      </w:r>
      <w:r w:rsidRPr="0049058B">
        <w:rPr>
          <w:rFonts w:ascii="Arial" w:hAnsi="Arial" w:cs="Arial"/>
          <w:szCs w:val="24"/>
        </w:rPr>
        <w:t xml:space="preserve"> </w:t>
      </w:r>
      <w:r>
        <w:rPr>
          <w:rFonts w:ascii="Arial" w:hAnsi="Arial" w:cs="Arial"/>
          <w:szCs w:val="24"/>
        </w:rPr>
        <w:t xml:space="preserve">. </w:t>
      </w:r>
    </w:p>
    <w:p w:rsidR="00FD667E" w:rsidRDefault="00FD667E" w:rsidP="00FD667E">
      <w:pPr>
        <w:pStyle w:val="ListParagraph"/>
        <w:numPr>
          <w:ilvl w:val="2"/>
          <w:numId w:val="5"/>
        </w:numPr>
        <w:ind w:right="288"/>
        <w:rPr>
          <w:rFonts w:ascii="Arial" w:hAnsi="Arial" w:cs="Arial"/>
          <w:szCs w:val="24"/>
        </w:rPr>
      </w:pPr>
      <w:r w:rsidRPr="0049058B">
        <w:rPr>
          <w:rFonts w:ascii="Arial" w:hAnsi="Arial" w:cs="Arial"/>
          <w:szCs w:val="24"/>
        </w:rPr>
        <w:t>Assignments</w:t>
      </w:r>
    </w:p>
    <w:p w:rsidR="00FD667E" w:rsidRDefault="00A84AD2" w:rsidP="00FD667E">
      <w:pPr>
        <w:pStyle w:val="ListParagraph"/>
        <w:numPr>
          <w:ilvl w:val="3"/>
          <w:numId w:val="5"/>
        </w:numPr>
        <w:ind w:right="288"/>
        <w:rPr>
          <w:rFonts w:ascii="Arial" w:hAnsi="Arial" w:cs="Arial"/>
          <w:szCs w:val="24"/>
        </w:rPr>
      </w:pPr>
      <w:r>
        <w:rPr>
          <w:rFonts w:ascii="Arial" w:hAnsi="Arial" w:cs="Arial"/>
          <w:szCs w:val="24"/>
        </w:rPr>
        <w:t>Read GGW, Chapters 14, 19</w:t>
      </w:r>
      <w:r w:rsidR="00FD667E" w:rsidRPr="0049058B">
        <w:rPr>
          <w:rFonts w:ascii="Arial" w:hAnsi="Arial" w:cs="Arial"/>
          <w:szCs w:val="24"/>
        </w:rPr>
        <w:t xml:space="preserve"> </w:t>
      </w:r>
    </w:p>
    <w:p w:rsidR="00FD667E" w:rsidRDefault="00FD667E" w:rsidP="00FD667E">
      <w:pPr>
        <w:pStyle w:val="ListParagraph"/>
        <w:numPr>
          <w:ilvl w:val="3"/>
          <w:numId w:val="5"/>
        </w:numPr>
        <w:ind w:right="288"/>
        <w:rPr>
          <w:rFonts w:ascii="Arial" w:hAnsi="Arial" w:cs="Arial"/>
          <w:szCs w:val="24"/>
        </w:rPr>
      </w:pPr>
      <w:r>
        <w:rPr>
          <w:rFonts w:ascii="Arial" w:hAnsi="Arial" w:cs="Arial"/>
          <w:szCs w:val="24"/>
        </w:rPr>
        <w:t>Written Assignments</w:t>
      </w:r>
    </w:p>
    <w:p w:rsidR="00FD667E" w:rsidRDefault="00FD667E" w:rsidP="00FD667E">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A84AD2" w:rsidRPr="00036495" w:rsidRDefault="00A84AD2" w:rsidP="00A84AD2">
      <w:pPr>
        <w:pStyle w:val="ListParagraph"/>
        <w:numPr>
          <w:ilvl w:val="4"/>
          <w:numId w:val="5"/>
        </w:numPr>
        <w:ind w:right="288"/>
        <w:rPr>
          <w:rFonts w:ascii="Arial" w:hAnsi="Arial" w:cs="Arial"/>
          <w:szCs w:val="24"/>
          <w:u w:val="single"/>
        </w:rPr>
      </w:pPr>
      <w:r w:rsidRPr="00036495">
        <w:rPr>
          <w:rFonts w:ascii="Arial" w:hAnsi="Arial" w:cs="Arial"/>
          <w:szCs w:val="24"/>
        </w:rPr>
        <w:t>Assignment 19-</w:t>
      </w:r>
      <w:r>
        <w:rPr>
          <w:rFonts w:ascii="Arial" w:hAnsi="Arial" w:cs="Arial"/>
          <w:szCs w:val="24"/>
        </w:rPr>
        <w:t>5</w:t>
      </w:r>
    </w:p>
    <w:p w:rsidR="00A84AD2" w:rsidRDefault="00A84AD2" w:rsidP="00A84AD2">
      <w:pPr>
        <w:pStyle w:val="ListParagraph"/>
        <w:numPr>
          <w:ilvl w:val="3"/>
          <w:numId w:val="5"/>
        </w:numPr>
        <w:ind w:right="288"/>
        <w:rPr>
          <w:rFonts w:ascii="Arial" w:hAnsi="Arial" w:cs="Arial"/>
          <w:szCs w:val="24"/>
        </w:rPr>
      </w:pPr>
      <w:r>
        <w:rPr>
          <w:rFonts w:ascii="Arial" w:hAnsi="Arial" w:cs="Arial"/>
          <w:szCs w:val="24"/>
        </w:rPr>
        <w:t xml:space="preserve">Read BH, Ch. </w:t>
      </w:r>
      <w:r w:rsidR="00E72284">
        <w:rPr>
          <w:rFonts w:ascii="Arial" w:hAnsi="Arial" w:cs="Arial"/>
          <w:szCs w:val="24"/>
        </w:rPr>
        <w:t xml:space="preserve">17, </w:t>
      </w:r>
      <w:r>
        <w:rPr>
          <w:rFonts w:ascii="Arial" w:hAnsi="Arial" w:cs="Arial"/>
          <w:szCs w:val="24"/>
        </w:rPr>
        <w:t>18.  Complete written assignment</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4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Pr="00613AE0" w:rsidRDefault="00D01963" w:rsidP="00D01963">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D33F6C">
        <w:rPr>
          <w:rFonts w:ascii="Arial" w:hAnsi="Arial" w:cs="Arial"/>
          <w:szCs w:val="24"/>
        </w:rPr>
        <w:t xml:space="preserve">5. </w:t>
      </w:r>
      <w:r w:rsidR="00E72284">
        <w:rPr>
          <w:rFonts w:ascii="Arial" w:hAnsi="Arial" w:cs="Arial"/>
          <w:szCs w:val="24"/>
        </w:rPr>
        <w:t xml:space="preserve">Biblical Narratives </w:t>
      </w:r>
      <w:r w:rsidR="00955968">
        <w:rPr>
          <w:rFonts w:ascii="Arial" w:hAnsi="Arial" w:cs="Arial"/>
          <w:szCs w:val="24"/>
        </w:rPr>
        <w:t xml:space="preserve"> </w:t>
      </w:r>
    </w:p>
    <w:p w:rsidR="00E72284" w:rsidRDefault="00E72284" w:rsidP="00E72284">
      <w:pPr>
        <w:pStyle w:val="ListParagraph"/>
        <w:numPr>
          <w:ilvl w:val="2"/>
          <w:numId w:val="5"/>
        </w:numPr>
        <w:ind w:right="288"/>
        <w:rPr>
          <w:rFonts w:ascii="Arial" w:hAnsi="Arial" w:cs="Arial"/>
          <w:szCs w:val="24"/>
        </w:rPr>
      </w:pPr>
      <w:r w:rsidRPr="0049058B">
        <w:rPr>
          <w:rFonts w:ascii="Arial" w:hAnsi="Arial" w:cs="Arial"/>
          <w:szCs w:val="24"/>
        </w:rPr>
        <w:t>Assignments</w:t>
      </w:r>
    </w:p>
    <w:p w:rsidR="00E72284" w:rsidRPr="00036495" w:rsidRDefault="00E72284" w:rsidP="00E72284">
      <w:pPr>
        <w:pStyle w:val="ListParagraph"/>
        <w:numPr>
          <w:ilvl w:val="3"/>
          <w:numId w:val="5"/>
        </w:numPr>
        <w:ind w:right="288"/>
        <w:rPr>
          <w:rFonts w:ascii="Arial" w:hAnsi="Arial" w:cs="Arial"/>
          <w:szCs w:val="24"/>
        </w:rPr>
      </w:pPr>
      <w:r w:rsidRPr="00036495">
        <w:rPr>
          <w:rFonts w:ascii="Arial" w:hAnsi="Arial" w:cs="Arial"/>
          <w:szCs w:val="24"/>
        </w:rPr>
        <w:t xml:space="preserve">Read GGW, Chapter </w:t>
      </w:r>
      <w:r>
        <w:rPr>
          <w:rFonts w:ascii="Arial" w:hAnsi="Arial" w:cs="Arial"/>
          <w:szCs w:val="24"/>
        </w:rPr>
        <w:t>15, 16, 18</w:t>
      </w:r>
      <w:r w:rsidRPr="00036495">
        <w:rPr>
          <w:rFonts w:ascii="Arial" w:hAnsi="Arial" w:cs="Arial"/>
          <w:szCs w:val="24"/>
        </w:rPr>
        <w:t xml:space="preserve">  </w:t>
      </w:r>
    </w:p>
    <w:p w:rsidR="00E72284" w:rsidRPr="00036495" w:rsidRDefault="00E72284" w:rsidP="00E72284">
      <w:pPr>
        <w:pStyle w:val="ListParagraph"/>
        <w:numPr>
          <w:ilvl w:val="3"/>
          <w:numId w:val="5"/>
        </w:numPr>
        <w:ind w:right="288"/>
        <w:rPr>
          <w:rFonts w:ascii="Arial" w:hAnsi="Arial" w:cs="Arial"/>
          <w:szCs w:val="24"/>
        </w:rPr>
      </w:pPr>
      <w:r w:rsidRPr="00036495">
        <w:rPr>
          <w:rFonts w:ascii="Arial" w:hAnsi="Arial" w:cs="Arial"/>
          <w:szCs w:val="24"/>
        </w:rPr>
        <w:t>Written Assignments</w:t>
      </w:r>
    </w:p>
    <w:p w:rsidR="00E72284" w:rsidRDefault="00E72284" w:rsidP="00E72284">
      <w:pPr>
        <w:pStyle w:val="ListParagraph"/>
        <w:numPr>
          <w:ilvl w:val="4"/>
          <w:numId w:val="5"/>
        </w:numPr>
        <w:ind w:right="288"/>
        <w:rPr>
          <w:rFonts w:ascii="Arial" w:hAnsi="Arial" w:cs="Arial"/>
          <w:szCs w:val="24"/>
        </w:rPr>
      </w:pPr>
      <w:r>
        <w:rPr>
          <w:rFonts w:ascii="Arial" w:hAnsi="Arial" w:cs="Arial"/>
          <w:szCs w:val="24"/>
        </w:rPr>
        <w:t xml:space="preserve">Assignment 15-1 </w:t>
      </w:r>
    </w:p>
    <w:p w:rsidR="00E72284" w:rsidRPr="00036495" w:rsidRDefault="00E72284" w:rsidP="00E72284">
      <w:pPr>
        <w:pStyle w:val="ListParagraph"/>
        <w:numPr>
          <w:ilvl w:val="4"/>
          <w:numId w:val="5"/>
        </w:numPr>
        <w:ind w:right="288"/>
        <w:rPr>
          <w:rFonts w:ascii="Arial" w:hAnsi="Arial" w:cs="Arial"/>
          <w:szCs w:val="24"/>
        </w:rPr>
      </w:pPr>
      <w:r w:rsidRPr="00036495">
        <w:rPr>
          <w:rFonts w:ascii="Arial" w:hAnsi="Arial" w:cs="Arial"/>
          <w:szCs w:val="24"/>
        </w:rPr>
        <w:t xml:space="preserve">Assignment 18-2 </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Read BH, Chapter 17, 21</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5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Pr="0049058B" w:rsidRDefault="008C67C4" w:rsidP="00D01963">
      <w:pPr>
        <w:pStyle w:val="ListParagraph"/>
        <w:numPr>
          <w:ilvl w:val="4"/>
          <w:numId w:val="5"/>
        </w:numPr>
        <w:ind w:right="288"/>
        <w:rPr>
          <w:rFonts w:ascii="Arial" w:hAnsi="Arial" w:cs="Arial"/>
          <w:szCs w:val="24"/>
        </w:rPr>
      </w:pPr>
      <w:r>
        <w:rPr>
          <w:rFonts w:ascii="Arial" w:hAnsi="Arial" w:cs="Arial"/>
          <w:szCs w:val="24"/>
        </w:rPr>
        <w:t>Exegete your passage, verse by verse.  Highlight key grammatical and literary elements; show research and us required sources</w:t>
      </w:r>
    </w:p>
    <w:p w:rsidR="00955968" w:rsidRPr="009B77B6" w:rsidRDefault="00955968" w:rsidP="00955968">
      <w:pPr>
        <w:pStyle w:val="ListParagraph"/>
        <w:numPr>
          <w:ilvl w:val="0"/>
          <w:numId w:val="5"/>
        </w:numPr>
        <w:ind w:right="288"/>
        <w:rPr>
          <w:rFonts w:ascii="Arial" w:hAnsi="Arial" w:cs="Arial"/>
          <w:szCs w:val="24"/>
        </w:rPr>
      </w:pPr>
      <w:r w:rsidRPr="009B77B6">
        <w:rPr>
          <w:rFonts w:ascii="Arial" w:hAnsi="Arial" w:cs="Arial"/>
          <w:szCs w:val="24"/>
        </w:rPr>
        <w:t xml:space="preserve">Section </w:t>
      </w:r>
      <w:r w:rsidRPr="009B77B6">
        <w:rPr>
          <w:rFonts w:ascii="Arial" w:hAnsi="Arial" w:cs="Arial"/>
          <w:szCs w:val="24"/>
        </w:rPr>
        <w:t>4:</w:t>
      </w:r>
      <w:r>
        <w:rPr>
          <w:rFonts w:ascii="Arial" w:hAnsi="Arial" w:cs="Arial"/>
          <w:szCs w:val="24"/>
        </w:rPr>
        <w:t xml:space="preserve"> Prophecy, Poetry, Proverbs, Apocalyptic.  May 6-18</w:t>
      </w:r>
    </w:p>
    <w:p w:rsidR="00D01963" w:rsidRDefault="00955968" w:rsidP="00955968">
      <w:pPr>
        <w:pStyle w:val="ListParagraph"/>
        <w:numPr>
          <w:ilvl w:val="1"/>
          <w:numId w:val="5"/>
        </w:numPr>
        <w:ind w:right="288"/>
        <w:rPr>
          <w:rFonts w:ascii="Arial" w:hAnsi="Arial" w:cs="Arial"/>
          <w:szCs w:val="24"/>
        </w:rPr>
      </w:pPr>
      <w:r>
        <w:rPr>
          <w:rFonts w:ascii="Arial" w:hAnsi="Arial" w:cs="Arial"/>
          <w:szCs w:val="24"/>
        </w:rPr>
        <w:t xml:space="preserve">Week 6. </w:t>
      </w:r>
      <w:r>
        <w:rPr>
          <w:rFonts w:ascii="Arial" w:hAnsi="Arial" w:cs="Arial"/>
          <w:szCs w:val="24"/>
        </w:rPr>
        <w:t>Prophecy and Apocalyptic</w:t>
      </w:r>
    </w:p>
    <w:p w:rsidR="00E72284" w:rsidRDefault="00E72284" w:rsidP="00E72284">
      <w:pPr>
        <w:pStyle w:val="ListParagraph"/>
        <w:numPr>
          <w:ilvl w:val="2"/>
          <w:numId w:val="5"/>
        </w:numPr>
        <w:ind w:right="288"/>
        <w:rPr>
          <w:rFonts w:ascii="Arial" w:hAnsi="Arial" w:cs="Arial"/>
          <w:szCs w:val="24"/>
        </w:rPr>
      </w:pPr>
      <w:r w:rsidRPr="0049058B">
        <w:rPr>
          <w:rFonts w:ascii="Arial" w:hAnsi="Arial" w:cs="Arial"/>
          <w:szCs w:val="24"/>
        </w:rPr>
        <w:t>Assignments</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Complete Sectional Test 3 by Wednesday</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 xml:space="preserve">Read </w:t>
      </w:r>
      <w:r w:rsidRPr="00E72284">
        <w:rPr>
          <w:rFonts w:ascii="Arial" w:hAnsi="Arial" w:cs="Arial"/>
          <w:i/>
          <w:szCs w:val="24"/>
        </w:rPr>
        <w:t>GGW</w:t>
      </w:r>
      <w:r>
        <w:rPr>
          <w:rFonts w:ascii="Arial" w:hAnsi="Arial" w:cs="Arial"/>
          <w:szCs w:val="24"/>
        </w:rPr>
        <w:t>, Chapter 17, 21</w:t>
      </w:r>
      <w:r w:rsidRPr="0049058B">
        <w:rPr>
          <w:rFonts w:ascii="Arial" w:hAnsi="Arial" w:cs="Arial"/>
          <w:szCs w:val="24"/>
        </w:rPr>
        <w:t xml:space="preserve">  </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Written Assignments</w:t>
      </w:r>
    </w:p>
    <w:p w:rsidR="00E72284" w:rsidRDefault="00E72284" w:rsidP="00E72284">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 xml:space="preserve">Read </w:t>
      </w:r>
      <w:r w:rsidRPr="00E72284">
        <w:rPr>
          <w:rFonts w:ascii="Arial" w:hAnsi="Arial" w:cs="Arial"/>
          <w:i/>
          <w:szCs w:val="24"/>
        </w:rPr>
        <w:t>BH</w:t>
      </w:r>
      <w:r>
        <w:rPr>
          <w:rFonts w:ascii="Arial" w:hAnsi="Arial" w:cs="Arial"/>
          <w:szCs w:val="24"/>
        </w:rPr>
        <w:t>, Ch. 23.  Complete written assignment</w:t>
      </w:r>
    </w:p>
    <w:p w:rsidR="00E72284" w:rsidRDefault="00E72284" w:rsidP="00E72284">
      <w:pPr>
        <w:pStyle w:val="ListParagraph"/>
        <w:numPr>
          <w:ilvl w:val="3"/>
          <w:numId w:val="5"/>
        </w:numPr>
        <w:ind w:right="288"/>
        <w:rPr>
          <w:rFonts w:ascii="Arial" w:hAnsi="Arial" w:cs="Arial"/>
          <w:szCs w:val="24"/>
        </w:rPr>
      </w:pPr>
      <w:r>
        <w:rPr>
          <w:rFonts w:ascii="Arial" w:hAnsi="Arial" w:cs="Arial"/>
          <w:szCs w:val="24"/>
        </w:rPr>
        <w:t>Week 6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Pr="009B77B6" w:rsidRDefault="008C67C4" w:rsidP="00D01963">
      <w:pPr>
        <w:pStyle w:val="ListParagraph"/>
        <w:numPr>
          <w:ilvl w:val="4"/>
          <w:numId w:val="5"/>
        </w:numPr>
        <w:ind w:right="288"/>
        <w:rPr>
          <w:rFonts w:ascii="Arial" w:hAnsi="Arial" w:cs="Arial"/>
          <w:szCs w:val="24"/>
        </w:rPr>
      </w:pPr>
      <w:r>
        <w:rPr>
          <w:rFonts w:ascii="Arial" w:hAnsi="Arial" w:cs="Arial"/>
          <w:szCs w:val="24"/>
        </w:rPr>
        <w:t>When ready, submit a 3-page rough draft of your paper for review</w:t>
      </w:r>
    </w:p>
    <w:p w:rsidR="00D01963" w:rsidRPr="0049058B" w:rsidRDefault="00D01963" w:rsidP="00D01963">
      <w:pPr>
        <w:pStyle w:val="ListParagraph"/>
        <w:numPr>
          <w:ilvl w:val="1"/>
          <w:numId w:val="5"/>
        </w:numPr>
        <w:ind w:right="288"/>
        <w:rPr>
          <w:rFonts w:ascii="Arial" w:hAnsi="Arial" w:cs="Arial"/>
          <w:szCs w:val="24"/>
        </w:rPr>
      </w:pPr>
      <w:r w:rsidRPr="0049058B">
        <w:rPr>
          <w:rFonts w:ascii="Arial" w:hAnsi="Arial" w:cs="Arial"/>
          <w:szCs w:val="24"/>
        </w:rPr>
        <w:t>Weeks 7.</w:t>
      </w:r>
      <w:r w:rsidR="00153E1F" w:rsidRPr="00153E1F">
        <w:rPr>
          <w:rFonts w:ascii="Arial" w:hAnsi="Arial" w:cs="Arial"/>
          <w:szCs w:val="24"/>
        </w:rPr>
        <w:t xml:space="preserve"> </w:t>
      </w:r>
      <w:r w:rsidR="00153E1F">
        <w:rPr>
          <w:rFonts w:ascii="Arial" w:hAnsi="Arial" w:cs="Arial"/>
          <w:szCs w:val="24"/>
        </w:rPr>
        <w:t>Poetry and Proverbs.</w:t>
      </w:r>
      <w:r w:rsidR="00A84AD2">
        <w:rPr>
          <w:rFonts w:ascii="Arial" w:hAnsi="Arial" w:cs="Arial"/>
          <w:szCs w:val="24"/>
        </w:rPr>
        <w:t xml:space="preserve"> </w:t>
      </w:r>
      <w:r w:rsidR="00955968">
        <w:rPr>
          <w:rFonts w:ascii="Arial" w:hAnsi="Arial" w:cs="Arial"/>
          <w:szCs w:val="24"/>
        </w:rPr>
        <w:t xml:space="preserve"> </w:t>
      </w:r>
    </w:p>
    <w:p w:rsidR="00D01963" w:rsidRDefault="00153E1F" w:rsidP="00153E1F">
      <w:pPr>
        <w:pStyle w:val="ListParagraph"/>
        <w:numPr>
          <w:ilvl w:val="2"/>
          <w:numId w:val="5"/>
        </w:numPr>
        <w:ind w:right="288"/>
        <w:rPr>
          <w:rFonts w:ascii="Arial" w:hAnsi="Arial" w:cs="Arial"/>
          <w:szCs w:val="24"/>
        </w:rPr>
      </w:pPr>
      <w:r>
        <w:rPr>
          <w:rFonts w:ascii="Arial" w:hAnsi="Arial" w:cs="Arial"/>
          <w:szCs w:val="24"/>
        </w:rPr>
        <w:t>A</w:t>
      </w:r>
      <w:r w:rsidR="00D01963">
        <w:rPr>
          <w:rFonts w:ascii="Arial" w:hAnsi="Arial" w:cs="Arial"/>
          <w:szCs w:val="24"/>
        </w:rPr>
        <w:t>ssignment</w:t>
      </w:r>
      <w:r>
        <w:rPr>
          <w:rFonts w:ascii="Arial" w:hAnsi="Arial" w:cs="Arial"/>
          <w:szCs w:val="24"/>
        </w:rPr>
        <w:t>s</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 xml:space="preserve">Read </w:t>
      </w:r>
      <w:r w:rsidRPr="00153E1F">
        <w:rPr>
          <w:rFonts w:ascii="Arial" w:hAnsi="Arial" w:cs="Arial"/>
          <w:i/>
          <w:szCs w:val="24"/>
        </w:rPr>
        <w:t>GGW</w:t>
      </w:r>
      <w:r>
        <w:rPr>
          <w:rFonts w:ascii="Arial" w:hAnsi="Arial" w:cs="Arial"/>
          <w:szCs w:val="24"/>
        </w:rPr>
        <w:t>, Chapter 20, 22</w:t>
      </w:r>
      <w:r w:rsidRPr="0049058B">
        <w:rPr>
          <w:rFonts w:ascii="Arial" w:hAnsi="Arial" w:cs="Arial"/>
          <w:szCs w:val="24"/>
        </w:rPr>
        <w:t xml:space="preserve">  </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Written Assignments</w:t>
      </w:r>
    </w:p>
    <w:p w:rsidR="00153E1F" w:rsidRDefault="00153E1F" w:rsidP="00153E1F">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153E1F" w:rsidRDefault="00153E1F" w:rsidP="00153E1F">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153E1F" w:rsidRDefault="00153E1F" w:rsidP="00153E1F">
      <w:pPr>
        <w:pStyle w:val="ListParagraph"/>
        <w:numPr>
          <w:ilvl w:val="3"/>
          <w:numId w:val="5"/>
        </w:numPr>
        <w:ind w:right="288"/>
        <w:rPr>
          <w:rFonts w:ascii="Arial" w:hAnsi="Arial" w:cs="Arial"/>
          <w:szCs w:val="24"/>
        </w:rPr>
      </w:pPr>
      <w:r w:rsidRPr="00153E1F">
        <w:rPr>
          <w:rFonts w:ascii="Arial" w:hAnsi="Arial" w:cs="Arial"/>
          <w:i/>
          <w:szCs w:val="24"/>
        </w:rPr>
        <w:t>BH</w:t>
      </w:r>
      <w:r>
        <w:rPr>
          <w:rFonts w:ascii="Arial" w:hAnsi="Arial" w:cs="Arial"/>
          <w:szCs w:val="24"/>
        </w:rPr>
        <w:t>, Chapter 19. Complete Assignment</w:t>
      </w:r>
    </w:p>
    <w:p w:rsidR="00153E1F" w:rsidRDefault="00153E1F" w:rsidP="00153E1F">
      <w:pPr>
        <w:pStyle w:val="ListParagraph"/>
        <w:numPr>
          <w:ilvl w:val="3"/>
          <w:numId w:val="5"/>
        </w:numPr>
        <w:ind w:right="288"/>
        <w:rPr>
          <w:rFonts w:ascii="Arial" w:hAnsi="Arial" w:cs="Arial"/>
          <w:szCs w:val="24"/>
        </w:rPr>
      </w:pPr>
      <w:r>
        <w:rPr>
          <w:rFonts w:ascii="Arial" w:hAnsi="Arial" w:cs="Arial"/>
          <w:szCs w:val="24"/>
        </w:rPr>
        <w:t>Week 7 Review Quiz</w:t>
      </w:r>
    </w:p>
    <w:p w:rsidR="008C67C4" w:rsidRPr="008C67C4" w:rsidRDefault="008C67C4" w:rsidP="00153E1F">
      <w:pPr>
        <w:pStyle w:val="ListParagraph"/>
        <w:numPr>
          <w:ilvl w:val="3"/>
          <w:numId w:val="5"/>
        </w:numPr>
        <w:ind w:right="288"/>
        <w:rPr>
          <w:rFonts w:ascii="Arial" w:hAnsi="Arial" w:cs="Arial"/>
          <w:szCs w:val="24"/>
        </w:rPr>
      </w:pPr>
      <w:r>
        <w:rPr>
          <w:rFonts w:ascii="Arial" w:hAnsi="Arial" w:cs="Arial"/>
          <w:szCs w:val="24"/>
        </w:rPr>
        <w:t>Complete your rough draft and submit</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D33F6C">
        <w:rPr>
          <w:rFonts w:ascii="Arial" w:hAnsi="Arial" w:cs="Arial"/>
          <w:szCs w:val="24"/>
        </w:rPr>
        <w:t>Dec 4-9</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r w:rsidR="00153E1F">
        <w:rPr>
          <w:rFonts w:ascii="Arial" w:hAnsi="Arial" w:cs="Arial"/>
          <w:szCs w:val="24"/>
        </w:rPr>
        <w:t xml:space="preserve"> submission</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D01963" w:rsidRDefault="00D01963" w:rsidP="008C67C4">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r w:rsidR="008C67C4">
        <w:rPr>
          <w:rFonts w:ascii="Arial" w:hAnsi="Arial" w:cs="Arial"/>
          <w:szCs w:val="24"/>
        </w:rPr>
        <w:t xml:space="preserve"> within your conclusion</w:t>
      </w:r>
    </w:p>
    <w:p w:rsidR="00D01963" w:rsidRPr="00A268FC" w:rsidRDefault="00153E1F" w:rsidP="00D01963">
      <w:pPr>
        <w:pStyle w:val="ListParagraph"/>
        <w:numPr>
          <w:ilvl w:val="3"/>
          <w:numId w:val="5"/>
        </w:numPr>
        <w:ind w:right="288"/>
        <w:rPr>
          <w:rFonts w:ascii="Arial" w:eastAsia="Calibri" w:hAnsi="Arial" w:cs="Arial"/>
          <w:b/>
          <w:sz w:val="28"/>
          <w:szCs w:val="32"/>
        </w:rPr>
      </w:pPr>
      <w:r>
        <w:rPr>
          <w:rFonts w:ascii="Arial" w:hAnsi="Arial" w:cs="Arial"/>
          <w:szCs w:val="24"/>
        </w:rPr>
        <w:t>Section</w:t>
      </w:r>
      <w:r w:rsidR="00D01963">
        <w:rPr>
          <w:rFonts w:ascii="Arial" w:hAnsi="Arial" w:cs="Arial"/>
          <w:szCs w:val="24"/>
        </w:rPr>
        <w:t xml:space="preserve"> </w:t>
      </w:r>
      <w:r w:rsidR="00D01963" w:rsidRPr="00A268FC">
        <w:rPr>
          <w:rFonts w:ascii="Arial" w:hAnsi="Arial" w:cs="Arial"/>
          <w:szCs w:val="24"/>
        </w:rPr>
        <w:t>Test 4 (Final Exam)</w:t>
      </w: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6"/>
          <w:endnotePr>
            <w:numFmt w:val="decimal"/>
          </w:endnotePr>
          <w:type w:val="nextColumn"/>
          <w:pgSz w:w="12240" w:h="15840"/>
          <w:pgMar w:top="1800" w:right="720" w:bottom="810" w:left="1152" w:header="1440" w:footer="1440" w:gutter="0"/>
          <w:cols w:space="540"/>
          <w:noEndnote/>
        </w:sectPr>
      </w:pPr>
    </w:p>
    <w:p w:rsidR="008C67C4" w:rsidRDefault="008C67C4" w:rsidP="00E209C0">
      <w:pPr>
        <w:pStyle w:val="Heading1"/>
      </w:pPr>
    </w:p>
    <w:p w:rsidR="00EA5A8C" w:rsidRDefault="00EA5A8C" w:rsidP="00370D0A">
      <w:pPr>
        <w:pStyle w:val="NoSpacing"/>
        <w:ind w:firstLine="720"/>
        <w:rPr>
          <w:rFonts w:ascii="Arial" w:hAnsi="Arial" w:cs="Arial"/>
          <w:b/>
        </w:rPr>
      </w:pPr>
      <w:bookmarkStart w:id="0" w:name="_GoBack"/>
      <w:bookmarkEnd w:id="0"/>
    </w:p>
    <w:sectPr w:rsidR="00EA5A8C" w:rsidSect="000C6FC5">
      <w:footerReference w:type="default" r:id="rId17"/>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72284">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72284">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955968">
      <w:rPr>
        <w:noProof/>
      </w:rPr>
      <w:t>8</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5B07"/>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6FF1"/>
    <w:rsid w:val="000D7E16"/>
    <w:rsid w:val="000E01DA"/>
    <w:rsid w:val="000E138F"/>
    <w:rsid w:val="000E2316"/>
    <w:rsid w:val="000E4A1D"/>
    <w:rsid w:val="001048F1"/>
    <w:rsid w:val="00105504"/>
    <w:rsid w:val="001061DF"/>
    <w:rsid w:val="0011390B"/>
    <w:rsid w:val="001155CD"/>
    <w:rsid w:val="00117C0B"/>
    <w:rsid w:val="001215DF"/>
    <w:rsid w:val="00123C50"/>
    <w:rsid w:val="0012548A"/>
    <w:rsid w:val="00125979"/>
    <w:rsid w:val="001266E3"/>
    <w:rsid w:val="00127FE9"/>
    <w:rsid w:val="00132879"/>
    <w:rsid w:val="00142810"/>
    <w:rsid w:val="0014397D"/>
    <w:rsid w:val="00145C18"/>
    <w:rsid w:val="00146C63"/>
    <w:rsid w:val="00147CEE"/>
    <w:rsid w:val="00152B76"/>
    <w:rsid w:val="001533BB"/>
    <w:rsid w:val="00153995"/>
    <w:rsid w:val="00153E1F"/>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09BD"/>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0CC0"/>
    <w:rsid w:val="00284453"/>
    <w:rsid w:val="002A0B46"/>
    <w:rsid w:val="002A1E81"/>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61B"/>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36533"/>
    <w:rsid w:val="00436F46"/>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2D6E"/>
    <w:rsid w:val="00516A5B"/>
    <w:rsid w:val="005224FB"/>
    <w:rsid w:val="005306FB"/>
    <w:rsid w:val="00530DAE"/>
    <w:rsid w:val="005331CF"/>
    <w:rsid w:val="005340B5"/>
    <w:rsid w:val="005345C1"/>
    <w:rsid w:val="00536F7E"/>
    <w:rsid w:val="00537A78"/>
    <w:rsid w:val="005418DB"/>
    <w:rsid w:val="0054243F"/>
    <w:rsid w:val="00552B11"/>
    <w:rsid w:val="00561A83"/>
    <w:rsid w:val="00562890"/>
    <w:rsid w:val="00563251"/>
    <w:rsid w:val="0057181B"/>
    <w:rsid w:val="00571833"/>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2F2D"/>
    <w:rsid w:val="005E37BE"/>
    <w:rsid w:val="005F12FE"/>
    <w:rsid w:val="005F504A"/>
    <w:rsid w:val="00600546"/>
    <w:rsid w:val="00602462"/>
    <w:rsid w:val="00611D43"/>
    <w:rsid w:val="00636804"/>
    <w:rsid w:val="00653326"/>
    <w:rsid w:val="00665225"/>
    <w:rsid w:val="00666E37"/>
    <w:rsid w:val="006704F8"/>
    <w:rsid w:val="00671A93"/>
    <w:rsid w:val="00672C45"/>
    <w:rsid w:val="006868E4"/>
    <w:rsid w:val="00687690"/>
    <w:rsid w:val="00690FAC"/>
    <w:rsid w:val="006A5F08"/>
    <w:rsid w:val="006A6319"/>
    <w:rsid w:val="006A75E2"/>
    <w:rsid w:val="006B5A9B"/>
    <w:rsid w:val="006C2F34"/>
    <w:rsid w:val="006C4D90"/>
    <w:rsid w:val="006C725D"/>
    <w:rsid w:val="006D05DA"/>
    <w:rsid w:val="006D1058"/>
    <w:rsid w:val="006D2E26"/>
    <w:rsid w:val="006D4977"/>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7D6E4F"/>
    <w:rsid w:val="00800A84"/>
    <w:rsid w:val="00800E4E"/>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3FE3"/>
    <w:rsid w:val="008B475E"/>
    <w:rsid w:val="008B5331"/>
    <w:rsid w:val="008C67C4"/>
    <w:rsid w:val="008C7F3A"/>
    <w:rsid w:val="008D0BB2"/>
    <w:rsid w:val="008D5C97"/>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5968"/>
    <w:rsid w:val="00957681"/>
    <w:rsid w:val="00960496"/>
    <w:rsid w:val="00962607"/>
    <w:rsid w:val="0097497A"/>
    <w:rsid w:val="00976BED"/>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84AD2"/>
    <w:rsid w:val="00A91A97"/>
    <w:rsid w:val="00A93B4C"/>
    <w:rsid w:val="00A95ED7"/>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CF1890"/>
    <w:rsid w:val="00D01963"/>
    <w:rsid w:val="00D04366"/>
    <w:rsid w:val="00D10208"/>
    <w:rsid w:val="00D1296F"/>
    <w:rsid w:val="00D22A6D"/>
    <w:rsid w:val="00D33F6C"/>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228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378C"/>
    <w:rsid w:val="00EF4388"/>
    <w:rsid w:val="00F03B0C"/>
    <w:rsid w:val="00F072C8"/>
    <w:rsid w:val="00F14398"/>
    <w:rsid w:val="00F16198"/>
    <w:rsid w:val="00F245B3"/>
    <w:rsid w:val="00F35985"/>
    <w:rsid w:val="00F36DAB"/>
    <w:rsid w:val="00F377E1"/>
    <w:rsid w:val="00F37EC6"/>
    <w:rsid w:val="00F40180"/>
    <w:rsid w:val="00F43801"/>
    <w:rsid w:val="00F5269A"/>
    <w:rsid w:val="00F5399D"/>
    <w:rsid w:val="00F5480B"/>
    <w:rsid w:val="00F5525A"/>
    <w:rsid w:val="00F57E63"/>
    <w:rsid w:val="00F60C51"/>
    <w:rsid w:val="00F80050"/>
    <w:rsid w:val="00F87B96"/>
    <w:rsid w:val="00F9473E"/>
    <w:rsid w:val="00FA1691"/>
    <w:rsid w:val="00FA1E33"/>
    <w:rsid w:val="00FA433A"/>
    <w:rsid w:val="00FA52BB"/>
    <w:rsid w:val="00FD667E"/>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DD7C9BC"/>
  <w15:docId w15:val="{90E42473-5296-421E-B11D-37E206B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 w:type="character" w:customStyle="1" w:styleId="Heading1Char">
    <w:name w:val="Heading 1 Char"/>
    <w:basedOn w:val="DefaultParagraphFont"/>
    <w:link w:val="Heading1"/>
    <w:rsid w:val="00D01963"/>
    <w:rPr>
      <w:rFonts w:ascii="Arial"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yperlink" Target="http://WWW.WBU.BLACKBOARD.COM" TargetMode="External"/><Relationship Id="rId10" Type="http://schemas.openxmlformats.org/officeDocument/2006/relationships/hyperlink" Target="https://www.biblestudytools.com/concorda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s://www.wbu.edu/academics/writing-center/Academic%20Integrity%20Statement%20Pol%208.4.1%20Attch%20Oct%2020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4D4E85A-3196-4213-AA6E-15BE46B3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2149</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14063</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3</cp:revision>
  <cp:lastPrinted>2017-11-13T00:49:00Z</cp:lastPrinted>
  <dcterms:created xsi:type="dcterms:W3CDTF">2023-12-14T07:05:00Z</dcterms:created>
  <dcterms:modified xsi:type="dcterms:W3CDTF">2023-12-14T07:14:00Z</dcterms:modified>
</cp:coreProperties>
</file>