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16E" w:rsidRPr="00DF4891" w:rsidRDefault="0001616E" w:rsidP="0001616E">
      <w:pPr>
        <w:pStyle w:val="NormalWeb"/>
        <w:spacing w:before="0" w:beforeAutospacing="0" w:after="0" w:afterAutospacing="0"/>
        <w:jc w:val="center"/>
      </w:pPr>
      <w:r w:rsidRPr="00DF4891">
        <w:rPr>
          <w:rStyle w:val="Strong"/>
        </w:rPr>
        <w:t xml:space="preserve">WAYLAND BAPTIST UNIVERSITY </w:t>
      </w:r>
    </w:p>
    <w:p w:rsidR="0001616E" w:rsidRPr="00DF4891" w:rsidRDefault="00ED174E" w:rsidP="0001616E">
      <w:pPr>
        <w:pStyle w:val="NormalWeb"/>
        <w:spacing w:before="0" w:beforeAutospacing="0" w:after="0" w:afterAutospacing="0"/>
        <w:jc w:val="center"/>
        <w:rPr>
          <w:rStyle w:val="Strong"/>
        </w:rPr>
      </w:pPr>
      <w:r w:rsidRPr="00DF4891">
        <w:rPr>
          <w:rStyle w:val="Strong"/>
        </w:rPr>
        <w:t>Plainview Campus</w:t>
      </w:r>
    </w:p>
    <w:p w:rsidR="0001616E" w:rsidRPr="00DF4891" w:rsidRDefault="0001616E" w:rsidP="0001616E">
      <w:pPr>
        <w:pStyle w:val="NormalWeb"/>
        <w:spacing w:before="0" w:beforeAutospacing="0" w:after="0" w:afterAutospacing="0"/>
        <w:jc w:val="center"/>
      </w:pPr>
      <w:r w:rsidRPr="00DF4891">
        <w:rPr>
          <w:rStyle w:val="Strong"/>
        </w:rPr>
        <w:t>School of Languages and Literature</w:t>
      </w:r>
    </w:p>
    <w:p w:rsidR="0001616E" w:rsidRPr="00DF4891" w:rsidRDefault="0001616E" w:rsidP="0001616E">
      <w:pPr>
        <w:pStyle w:val="NormalWeb"/>
        <w:spacing w:before="0" w:beforeAutospacing="0" w:after="0" w:afterAutospacing="0"/>
        <w:rPr>
          <w:rStyle w:val="Strong"/>
        </w:rPr>
      </w:pPr>
    </w:p>
    <w:p w:rsidR="00D420F7" w:rsidRPr="00DF4891" w:rsidRDefault="00D420F7" w:rsidP="00D420F7">
      <w:pPr>
        <w:pStyle w:val="NormalWeb"/>
        <w:spacing w:before="0" w:beforeAutospacing="0" w:after="0" w:afterAutospacing="0"/>
        <w:rPr>
          <w:lang w:val="en"/>
        </w:rPr>
      </w:pPr>
      <w:r w:rsidRPr="00DF4891">
        <w:rPr>
          <w:rStyle w:val="Strong"/>
        </w:rPr>
        <w:t xml:space="preserve">Wayland Baptist University Mission Statement:  </w:t>
      </w:r>
      <w:r w:rsidRPr="00DF4891">
        <w:rPr>
          <w:lang w:val="en"/>
        </w:rPr>
        <w:t>Wayland Baptist University exists to educate students in an academically challenging, learning-focused and distinctively Christian environment for professional success, and service to God and humankind.</w:t>
      </w:r>
    </w:p>
    <w:p w:rsidR="00D420F7" w:rsidRPr="00DF4891" w:rsidRDefault="00D420F7" w:rsidP="00D420F7">
      <w:pPr>
        <w:pStyle w:val="NormalWeb"/>
        <w:spacing w:before="0" w:beforeAutospacing="0" w:after="0" w:afterAutospacing="0"/>
        <w:rPr>
          <w:lang w:val="en"/>
        </w:rPr>
      </w:pPr>
    </w:p>
    <w:p w:rsidR="00D420F7" w:rsidRPr="00DF4891" w:rsidRDefault="00D420F7" w:rsidP="00D420F7">
      <w:pPr>
        <w:pStyle w:val="NormalWeb"/>
        <w:spacing w:before="0" w:beforeAutospacing="0" w:after="0" w:afterAutospacing="0"/>
        <w:rPr>
          <w:rStyle w:val="Strong"/>
          <w:b w:val="0"/>
        </w:rPr>
      </w:pPr>
      <w:r w:rsidRPr="00DF4891">
        <w:rPr>
          <w:rStyle w:val="Strong"/>
        </w:rPr>
        <w:t xml:space="preserve">Course Name: </w:t>
      </w:r>
      <w:r w:rsidRPr="00DF4891">
        <w:rPr>
          <w:rStyle w:val="Strong"/>
          <w:b w:val="0"/>
        </w:rPr>
        <w:t xml:space="preserve"> ENGL 1302.V</w:t>
      </w:r>
      <w:r w:rsidR="00D50FD0" w:rsidRPr="00DF4891">
        <w:rPr>
          <w:rStyle w:val="Strong"/>
          <w:b w:val="0"/>
        </w:rPr>
        <w:t>C</w:t>
      </w:r>
      <w:r w:rsidR="00DF4891">
        <w:rPr>
          <w:rStyle w:val="Strong"/>
          <w:b w:val="0"/>
        </w:rPr>
        <w:t>01</w:t>
      </w:r>
      <w:r w:rsidRPr="00DF4891">
        <w:rPr>
          <w:rStyle w:val="Strong"/>
          <w:b w:val="0"/>
        </w:rPr>
        <w:t xml:space="preserve"> – </w:t>
      </w:r>
      <w:r w:rsidR="00CF7C2C">
        <w:rPr>
          <w:rStyle w:val="Strong"/>
          <w:b w:val="0"/>
        </w:rPr>
        <w:t xml:space="preserve">World Literature </w:t>
      </w:r>
    </w:p>
    <w:p w:rsidR="00D420F7" w:rsidRPr="00DF4891" w:rsidRDefault="00D420F7" w:rsidP="00D420F7">
      <w:pPr>
        <w:pStyle w:val="NormalWeb"/>
        <w:spacing w:before="0" w:beforeAutospacing="0" w:after="0" w:afterAutospacing="0"/>
        <w:rPr>
          <w:rStyle w:val="Strong"/>
        </w:rPr>
      </w:pPr>
      <w:r w:rsidRPr="00DF4891">
        <w:rPr>
          <w:rStyle w:val="Strong"/>
        </w:rPr>
        <w:tab/>
      </w:r>
    </w:p>
    <w:p w:rsidR="00D420F7" w:rsidRPr="00DF4891" w:rsidRDefault="00D420F7" w:rsidP="00D420F7">
      <w:pPr>
        <w:pStyle w:val="NormalWeb"/>
        <w:spacing w:before="0" w:beforeAutospacing="0" w:after="0" w:afterAutospacing="0"/>
        <w:rPr>
          <w:rStyle w:val="Strong"/>
        </w:rPr>
      </w:pPr>
      <w:r w:rsidRPr="00DF4891">
        <w:rPr>
          <w:rStyle w:val="Strong"/>
        </w:rPr>
        <w:t xml:space="preserve">Term and Year: </w:t>
      </w:r>
      <w:r w:rsidR="00D50FD0" w:rsidRPr="00DF4891">
        <w:rPr>
          <w:rStyle w:val="Strong"/>
          <w:b w:val="0"/>
        </w:rPr>
        <w:t>Spring 1 2024</w:t>
      </w:r>
    </w:p>
    <w:p w:rsidR="00D420F7" w:rsidRPr="00DF4891" w:rsidRDefault="00D420F7" w:rsidP="00D420F7">
      <w:pPr>
        <w:pStyle w:val="NormalWeb"/>
        <w:rPr>
          <w:b/>
          <w:bCs/>
        </w:rPr>
      </w:pPr>
      <w:r w:rsidRPr="00DF4891">
        <w:rPr>
          <w:b/>
          <w:bCs/>
        </w:rPr>
        <w:t xml:space="preserve">Instructor:  Dr. Brent Lynn </w:t>
      </w:r>
    </w:p>
    <w:p w:rsidR="00D420F7" w:rsidRPr="00DF4891" w:rsidRDefault="00D420F7" w:rsidP="00D420F7">
      <w:pPr>
        <w:pStyle w:val="NormalWeb"/>
        <w:rPr>
          <w:bCs/>
        </w:rPr>
      </w:pPr>
      <w:r w:rsidRPr="00DF4891">
        <w:rPr>
          <w:b/>
          <w:bCs/>
        </w:rPr>
        <w:t xml:space="preserve">Office Phone and WBU Email Address: </w:t>
      </w:r>
      <w:r w:rsidRPr="00DF4891">
        <w:rPr>
          <w:bCs/>
        </w:rPr>
        <w:t>806-291-3672; lynnb@wbu.edu</w:t>
      </w:r>
    </w:p>
    <w:p w:rsidR="00D420F7" w:rsidRPr="00DF4891" w:rsidRDefault="00D420F7" w:rsidP="00D420F7">
      <w:pPr>
        <w:pStyle w:val="NormalWeb"/>
        <w:rPr>
          <w:b/>
          <w:bCs/>
        </w:rPr>
      </w:pPr>
      <w:r w:rsidRPr="00DF4891">
        <w:rPr>
          <w:b/>
          <w:bCs/>
        </w:rPr>
        <w:t>Office Hours, Building, and Location</w:t>
      </w:r>
      <w:r w:rsidRPr="00DF4891">
        <w:rPr>
          <w:bCs/>
        </w:rPr>
        <w:t>: I am the Director of Wayland’s Multidisciplinary Tutorial Services at the Plainview Campus and on campus most days from 9:00-5:00.  Email me first if you need to set up a time to meet with me by phone.</w:t>
      </w:r>
      <w:r w:rsidRPr="00DF4891">
        <w:rPr>
          <w:b/>
          <w:bCs/>
        </w:rPr>
        <w:t xml:space="preserve">  </w:t>
      </w:r>
    </w:p>
    <w:p w:rsidR="00D420F7" w:rsidRPr="00DF4891" w:rsidRDefault="00D420F7" w:rsidP="00D420F7">
      <w:pPr>
        <w:pStyle w:val="NormalWeb"/>
        <w:rPr>
          <w:b/>
          <w:bCs/>
        </w:rPr>
      </w:pPr>
      <w:r w:rsidRPr="00DF4891">
        <w:rPr>
          <w:b/>
          <w:bCs/>
        </w:rPr>
        <w:t xml:space="preserve">Class Meeting Time and Location: </w:t>
      </w:r>
      <w:r w:rsidRPr="00DF4891">
        <w:rPr>
          <w:bCs/>
        </w:rPr>
        <w:t>Class should be available any time, day or night, through Blackboard.</w:t>
      </w:r>
    </w:p>
    <w:p w:rsidR="00D420F7" w:rsidRPr="00DF4891" w:rsidRDefault="00D420F7" w:rsidP="00D420F7">
      <w:pPr>
        <w:pStyle w:val="NormalWeb"/>
        <w:spacing w:before="0" w:beforeAutospacing="0" w:after="0" w:afterAutospacing="0"/>
      </w:pPr>
      <w:r w:rsidRPr="00DF4891">
        <w:rPr>
          <w:b/>
        </w:rPr>
        <w:t xml:space="preserve">Catalog Description: </w:t>
      </w:r>
      <w:r w:rsidRPr="00DF4891">
        <w:t xml:space="preserve">Readings from imaginative literature; the research paper and shorter critical and interpretive essays. </w:t>
      </w:r>
    </w:p>
    <w:p w:rsidR="00D420F7" w:rsidRPr="00DF4891" w:rsidRDefault="00D420F7" w:rsidP="00D420F7">
      <w:pPr>
        <w:pStyle w:val="NormalWeb"/>
        <w:spacing w:before="0" w:beforeAutospacing="0" w:after="0" w:afterAutospacing="0"/>
      </w:pPr>
    </w:p>
    <w:p w:rsidR="00D420F7" w:rsidRPr="00DF4891" w:rsidRDefault="00D420F7" w:rsidP="00D420F7">
      <w:pPr>
        <w:pStyle w:val="NormalWeb"/>
        <w:spacing w:before="0" w:beforeAutospacing="0" w:after="0" w:afterAutospacing="0"/>
      </w:pPr>
      <w:r w:rsidRPr="00DF4891">
        <w:rPr>
          <w:rStyle w:val="Strong"/>
        </w:rPr>
        <w:t>Prerequisite</w:t>
      </w:r>
      <w:r w:rsidRPr="00DF4891">
        <w:rPr>
          <w:rStyle w:val="Strong"/>
          <w:b w:val="0"/>
        </w:rPr>
        <w:t>:</w:t>
      </w:r>
      <w:r w:rsidRPr="00DF4891">
        <w:t xml:space="preserve"> ENGL 130</w:t>
      </w:r>
      <w:r w:rsidRPr="00DF4891">
        <w:t>2</w:t>
      </w:r>
    </w:p>
    <w:p w:rsidR="0001616E" w:rsidRPr="00DF4891" w:rsidRDefault="0001616E" w:rsidP="0001616E">
      <w:pPr>
        <w:pStyle w:val="NormalWeb"/>
        <w:spacing w:before="0" w:beforeAutospacing="0" w:after="0" w:afterAutospacing="0"/>
      </w:pPr>
      <w:r w:rsidRPr="00DF4891">
        <w:t> </w:t>
      </w:r>
    </w:p>
    <w:p w:rsidR="0001616E" w:rsidRPr="00DF4891" w:rsidRDefault="0001616E" w:rsidP="0001616E">
      <w:pPr>
        <w:pStyle w:val="NormalWeb"/>
        <w:spacing w:before="0" w:beforeAutospacing="0" w:after="0" w:afterAutospacing="0"/>
      </w:pPr>
      <w:r w:rsidRPr="00DF4891">
        <w:rPr>
          <w:rStyle w:val="Strong"/>
        </w:rPr>
        <w:t>Required Textbook and Resources</w:t>
      </w:r>
      <w:r w:rsidR="00ED174E" w:rsidRPr="00DF4891">
        <w:t xml:space="preserve">: </w:t>
      </w:r>
      <w:r w:rsidR="00D50FD0" w:rsidRPr="00DF4891">
        <w:t xml:space="preserve">E-Book </w:t>
      </w:r>
      <w:r w:rsidR="00D50FD0" w:rsidRPr="00CF7C2C">
        <w:rPr>
          <w:b/>
        </w:rPr>
        <w:t>Volume Two</w:t>
      </w:r>
      <w:r w:rsidR="00D50FD0" w:rsidRPr="00DF4891">
        <w:t xml:space="preserve"> of </w:t>
      </w:r>
      <w:r w:rsidR="00ED174E" w:rsidRPr="00DF4891">
        <w:rPr>
          <w:i/>
        </w:rPr>
        <w:t>The Norton Anthology</w:t>
      </w:r>
      <w:r w:rsidR="00D50FD0" w:rsidRPr="00DF4891">
        <w:rPr>
          <w:i/>
        </w:rPr>
        <w:t xml:space="preserve"> of World Literature, 4</w:t>
      </w:r>
      <w:r w:rsidR="00D50FD0" w:rsidRPr="00DF4891">
        <w:rPr>
          <w:i/>
          <w:vertAlign w:val="superscript"/>
        </w:rPr>
        <w:t>th</w:t>
      </w:r>
      <w:r w:rsidR="00D50FD0" w:rsidRPr="00DF4891">
        <w:rPr>
          <w:i/>
        </w:rPr>
        <w:t xml:space="preserve"> edition. </w:t>
      </w:r>
    </w:p>
    <w:p w:rsidR="00D90EF6" w:rsidRPr="00DF4891" w:rsidRDefault="00D90EF6" w:rsidP="0001616E">
      <w:pPr>
        <w:pStyle w:val="NormalWeb"/>
        <w:spacing w:before="0" w:beforeAutospacing="0" w:after="0" w:afterAutospacing="0"/>
      </w:pPr>
    </w:p>
    <w:p w:rsidR="00D50FD0" w:rsidRPr="00DF4891" w:rsidRDefault="0001616E" w:rsidP="0001616E">
      <w:pPr>
        <w:pStyle w:val="NormalWeb"/>
        <w:spacing w:before="0" w:beforeAutospacing="0" w:after="0" w:afterAutospacing="0"/>
      </w:pPr>
      <w:r w:rsidRPr="00DF4891">
        <w:rPr>
          <w:rStyle w:val="Strong"/>
        </w:rPr>
        <w:t>Course Outcome Competencies</w:t>
      </w:r>
      <w:r w:rsidRPr="00DF4891">
        <w:t>:  Upon the conclusion of this course, students actively engaged in learning will be able to:</w:t>
      </w:r>
    </w:p>
    <w:p w:rsidR="00D50FD0" w:rsidRPr="00DF4891" w:rsidRDefault="00D50FD0" w:rsidP="00D50FD0">
      <w:pPr>
        <w:pStyle w:val="NormalWeb"/>
        <w:numPr>
          <w:ilvl w:val="0"/>
          <w:numId w:val="1"/>
        </w:numPr>
      </w:pPr>
      <w:r w:rsidRPr="00DF4891">
        <w:t>Discuss a representative selection of canonical pieces of World literature from the past 3000 years.</w:t>
      </w:r>
    </w:p>
    <w:p w:rsidR="00D50FD0" w:rsidRPr="00DF4891" w:rsidRDefault="00D50FD0" w:rsidP="00D50FD0">
      <w:pPr>
        <w:pStyle w:val="NormalWeb"/>
        <w:numPr>
          <w:ilvl w:val="0"/>
          <w:numId w:val="1"/>
        </w:numPr>
      </w:pPr>
      <w:r w:rsidRPr="00DF4891">
        <w:t>Relate major world events to the development of pieces of World literature and vice versa.</w:t>
      </w:r>
    </w:p>
    <w:p w:rsidR="00D50FD0" w:rsidRPr="00DF4891" w:rsidRDefault="00D50FD0" w:rsidP="00D50FD0">
      <w:pPr>
        <w:pStyle w:val="NormalWeb"/>
        <w:numPr>
          <w:ilvl w:val="0"/>
          <w:numId w:val="1"/>
        </w:numPr>
      </w:pPr>
      <w:r w:rsidRPr="00DF4891">
        <w:t>Demonstrate knowledge of major literary movements, correlated with significant authors and their notable works.</w:t>
      </w:r>
    </w:p>
    <w:p w:rsidR="00D50FD0" w:rsidRPr="00DF4891" w:rsidRDefault="00D50FD0" w:rsidP="00D50FD0">
      <w:pPr>
        <w:pStyle w:val="NormalWeb"/>
        <w:numPr>
          <w:ilvl w:val="0"/>
          <w:numId w:val="1"/>
        </w:numPr>
      </w:pPr>
      <w:r w:rsidRPr="00DF4891">
        <w:t>Demonstrate the ability to read critically and communicate persuasively about select canonical works of world literature.</w:t>
      </w:r>
    </w:p>
    <w:p w:rsidR="00D50FD0" w:rsidRPr="00DF4891" w:rsidRDefault="00D50FD0" w:rsidP="00D50FD0">
      <w:pPr>
        <w:pStyle w:val="NormalWeb"/>
        <w:numPr>
          <w:ilvl w:val="0"/>
          <w:numId w:val="1"/>
        </w:numPr>
      </w:pPr>
      <w:r w:rsidRPr="00DF4891">
        <w:t>Conduct research on a topic related to world literature, articulate and support a thesis, and follow through with appropriate documentation.</w:t>
      </w:r>
    </w:p>
    <w:p w:rsidR="00D50FD0" w:rsidRPr="00DF4891" w:rsidRDefault="00D50FD0" w:rsidP="00D50FD0">
      <w:pPr>
        <w:pStyle w:val="NormalWeb"/>
      </w:pPr>
      <w:r w:rsidRPr="00DF4891">
        <w:t>The more the student puts into the course, the higher his or her outcome competencies will be.</w:t>
      </w:r>
    </w:p>
    <w:p w:rsidR="00D50FD0" w:rsidRPr="00DF4891" w:rsidRDefault="00D50FD0" w:rsidP="00D50FD0">
      <w:pPr>
        <w:pStyle w:val="NormalWeb"/>
      </w:pPr>
      <w:r w:rsidRPr="00DF4891">
        <w:rPr>
          <w:b/>
        </w:rPr>
        <w:t>Attendance Requirements:</w:t>
      </w:r>
      <w:r w:rsidRPr="00DF4891">
        <w:t xml:space="preserve">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w:t>
      </w:r>
      <w:r w:rsidRPr="00DF4891">
        <w:lastRenderedPageBreak/>
        <w:t xml:space="preserve">misses 25 percent or more of the regularly scheduled class meetings may receive a grade of F in the course. Additional attendance policies for each course, as defined by the instructor in the course syllabus, are considered a part of the University’s attendance policy. </w:t>
      </w:r>
      <w:r w:rsidRPr="00DF4891">
        <w:rPr>
          <w:b/>
        </w:rPr>
        <w:t>Late Assignments</w:t>
      </w:r>
      <w:r w:rsidRPr="00DF4891">
        <w:t xml:space="preserve">: </w:t>
      </w:r>
      <w:r w:rsidRPr="00DF4891">
        <w:rPr>
          <w:bCs/>
        </w:rPr>
        <w:t>All late assignments will receive a grade reduction for each day an assignment is late (Note: Due dates reflect Central Standard Time).</w:t>
      </w:r>
    </w:p>
    <w:p w:rsidR="00D50FD0" w:rsidRPr="00DF4891" w:rsidRDefault="00D50FD0" w:rsidP="00D50FD0">
      <w:pPr>
        <w:pStyle w:val="NormalWeb"/>
      </w:pPr>
      <w:r w:rsidRPr="00DF4891">
        <w:rPr>
          <w:b/>
        </w:rPr>
        <w:t>Statement on Plagiarism and Academic Dishonesty:</w:t>
      </w:r>
      <w:r w:rsidRPr="00DF4891">
        <w:t xml:space="preserve"> Wayland Baptist University observes a </w:t>
      </w:r>
      <w:proofErr w:type="gramStart"/>
      <w:r w:rsidRPr="00DF4891">
        <w:t>zero tolerance</w:t>
      </w:r>
      <w:proofErr w:type="gramEnd"/>
      <w:r w:rsidRPr="00DF4891">
        <w:t xml:space="preserve"> policy regarding academic dishonesty. Per university policy as described in the academic catalog, all cases of academic dishonesty will be reported and second offenses will result in suspension from the university. </w:t>
      </w:r>
      <w:hyperlink r:id="rId5" w:history="1">
        <w:r w:rsidRPr="00DF4891">
          <w:rPr>
            <w:rStyle w:val="Hyperlink"/>
          </w:rPr>
          <w:t>Please review the following to see what constitutes plagiarism and academic dishonesty.</w:t>
        </w:r>
      </w:hyperlink>
    </w:p>
    <w:p w:rsidR="00D50FD0" w:rsidRPr="00DF4891" w:rsidRDefault="00D50FD0" w:rsidP="00D50FD0">
      <w:pPr>
        <w:pStyle w:val="NormalWeb"/>
        <w:spacing w:before="0" w:beforeAutospacing="0" w:after="0" w:afterAutospacing="0"/>
      </w:pPr>
      <w:r w:rsidRPr="00DF4891">
        <w:rPr>
          <w:b/>
        </w:rPr>
        <w:t>Disability Statement:</w:t>
      </w:r>
      <w:r w:rsidRPr="00DF4891">
        <w:t xml:space="preserve"> </w:t>
      </w:r>
      <w:bookmarkStart w:id="0" w:name="_Hlk147494025"/>
      <w:r w:rsidRPr="00DF4891">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accommodations.</w:t>
      </w:r>
      <w:bookmarkEnd w:id="0"/>
    </w:p>
    <w:p w:rsidR="00D50FD0" w:rsidRPr="00DF4891" w:rsidRDefault="00D50FD0" w:rsidP="00E0421E">
      <w:pPr>
        <w:pStyle w:val="NormalWeb"/>
        <w:spacing w:after="0"/>
        <w:rPr>
          <w:bCs/>
        </w:rPr>
      </w:pPr>
      <w:r w:rsidRPr="00DF4891">
        <w:rPr>
          <w:b/>
        </w:rPr>
        <w:t>Grade Appeals:</w:t>
      </w:r>
      <w:r w:rsidRPr="00DF4891">
        <w:rPr>
          <w:bCs/>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F4891">
        <w:rPr>
          <w:bCs/>
          <w:i/>
        </w:rPr>
        <w:t>or lowered</w:t>
      </w:r>
      <w:r w:rsidRPr="00DF4891">
        <w:rPr>
          <w:bCs/>
        </w:rPr>
        <w:t xml:space="preserve">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3408A" w:rsidRPr="00DF4891" w:rsidRDefault="00DF4891" w:rsidP="00083614">
      <w:r w:rsidRPr="00DF4891">
        <w:rPr>
          <w:b/>
          <w:bCs/>
        </w:rPr>
        <w:t xml:space="preserve">Course Requirements and Grading Criteria: </w:t>
      </w:r>
      <w:r w:rsidRPr="00DF4891">
        <w:rPr>
          <w:bCs/>
        </w:rPr>
        <w:t>Assignments consist of your watching weekly videos, participating in discussion boards on weekly readings, and completing three timed (you will have two hours to complete each) essays over readings. Each essay will be worth more points as you learn from your mistakes to improve along the way.</w:t>
      </w:r>
    </w:p>
    <w:p w:rsidR="00DF4891" w:rsidRPr="00DF4891" w:rsidRDefault="00DF4891" w:rsidP="00083614">
      <w:pPr>
        <w:rPr>
          <w:b/>
        </w:rPr>
      </w:pPr>
    </w:p>
    <w:p w:rsidR="0053408A" w:rsidRPr="00DF4891" w:rsidRDefault="0053408A" w:rsidP="00083614">
      <w:pPr>
        <w:rPr>
          <w:b/>
        </w:rPr>
      </w:pPr>
      <w:r w:rsidRPr="00DF4891">
        <w:rPr>
          <w:b/>
        </w:rPr>
        <w:t>Grading Scale:</w:t>
      </w:r>
    </w:p>
    <w:p w:rsidR="00C348BA" w:rsidRPr="00DF4891" w:rsidRDefault="00C348BA" w:rsidP="00083614">
      <w:pPr>
        <w:rPr>
          <w:b/>
        </w:rPr>
      </w:pPr>
    </w:p>
    <w:p w:rsidR="00C348BA" w:rsidRPr="00DF4891" w:rsidRDefault="00C348BA" w:rsidP="00C348BA">
      <w:pPr>
        <w:pStyle w:val="NormalWeb"/>
        <w:spacing w:before="0" w:beforeAutospacing="0" w:after="0" w:afterAutospacing="0"/>
        <w:rPr>
          <w:rStyle w:val="Strong"/>
          <w:b w:val="0"/>
        </w:rPr>
      </w:pPr>
      <w:r w:rsidRPr="00DF4891">
        <w:rPr>
          <w:rStyle w:val="Strong"/>
          <w:b w:val="0"/>
        </w:rPr>
        <w:t>Weekly Videos and Discussion Boards 30%</w:t>
      </w:r>
    </w:p>
    <w:p w:rsidR="00C348BA" w:rsidRPr="00DF4891" w:rsidRDefault="00C348BA" w:rsidP="00C348BA">
      <w:pPr>
        <w:pStyle w:val="NormalWeb"/>
        <w:spacing w:before="0" w:beforeAutospacing="0" w:after="0" w:afterAutospacing="0"/>
        <w:rPr>
          <w:rStyle w:val="Strong"/>
          <w:b w:val="0"/>
        </w:rPr>
      </w:pPr>
      <w:r w:rsidRPr="00DF4891">
        <w:rPr>
          <w:rStyle w:val="Strong"/>
          <w:b w:val="0"/>
        </w:rPr>
        <w:t>First Timed Essay</w:t>
      </w:r>
      <w:r w:rsidRPr="00DF4891">
        <w:rPr>
          <w:rStyle w:val="Strong"/>
          <w:b w:val="0"/>
        </w:rPr>
        <w:tab/>
        <w:t>10%</w:t>
      </w:r>
    </w:p>
    <w:p w:rsidR="00C348BA" w:rsidRPr="00DF4891" w:rsidRDefault="00C348BA" w:rsidP="00C348BA">
      <w:pPr>
        <w:pStyle w:val="NormalWeb"/>
        <w:spacing w:before="0" w:beforeAutospacing="0" w:after="0" w:afterAutospacing="0"/>
        <w:rPr>
          <w:rStyle w:val="Strong"/>
          <w:b w:val="0"/>
        </w:rPr>
      </w:pPr>
      <w:r w:rsidRPr="00DF4891">
        <w:rPr>
          <w:rStyle w:val="Strong"/>
          <w:b w:val="0"/>
        </w:rPr>
        <w:t>Second Timed Essay</w:t>
      </w:r>
      <w:r w:rsidRPr="00DF4891">
        <w:rPr>
          <w:rStyle w:val="Strong"/>
          <w:b w:val="0"/>
        </w:rPr>
        <w:tab/>
        <w:t>20%</w:t>
      </w:r>
    </w:p>
    <w:p w:rsidR="00C348BA" w:rsidRPr="00DF4891" w:rsidRDefault="00C348BA" w:rsidP="00C348BA">
      <w:pPr>
        <w:pStyle w:val="NormalWeb"/>
        <w:spacing w:before="0" w:beforeAutospacing="0" w:after="0" w:afterAutospacing="0"/>
        <w:rPr>
          <w:rStyle w:val="Strong"/>
          <w:b w:val="0"/>
        </w:rPr>
      </w:pPr>
      <w:r w:rsidRPr="00DF4891">
        <w:rPr>
          <w:rStyle w:val="Strong"/>
          <w:b w:val="0"/>
        </w:rPr>
        <w:t>Third Timed Essay</w:t>
      </w:r>
      <w:r w:rsidRPr="00DF4891">
        <w:rPr>
          <w:rStyle w:val="Strong"/>
          <w:b w:val="0"/>
        </w:rPr>
        <w:tab/>
        <w:t>40%</w:t>
      </w:r>
    </w:p>
    <w:p w:rsidR="00083614" w:rsidRPr="00DF4891" w:rsidRDefault="00083614" w:rsidP="00083614"/>
    <w:p w:rsidR="000C2AD5" w:rsidRPr="00DF4891" w:rsidRDefault="00DF4891" w:rsidP="000C2AD5">
      <w:pPr>
        <w:spacing w:line="276" w:lineRule="auto"/>
        <w:rPr>
          <w:b/>
        </w:rPr>
      </w:pPr>
      <w:r w:rsidRPr="00DF4891">
        <w:rPr>
          <w:b/>
        </w:rPr>
        <w:t xml:space="preserve">Tentative Schedules: </w:t>
      </w:r>
      <w:r w:rsidRPr="00DF4891">
        <w:t>Dates and smore specific information about the readings will be added by the first day of class.</w:t>
      </w:r>
      <w:r w:rsidRPr="00DF4891">
        <w:rPr>
          <w:b/>
        </w:rPr>
        <w:t xml:space="preserve"> </w:t>
      </w:r>
    </w:p>
    <w:p w:rsidR="00DF4891" w:rsidRPr="00DF4891" w:rsidRDefault="00DF4891" w:rsidP="000C2AD5">
      <w:pPr>
        <w:spacing w:line="276" w:lineRule="auto"/>
      </w:pPr>
    </w:p>
    <w:p w:rsidR="004B49C5" w:rsidRPr="00DF4891" w:rsidRDefault="004B49C5" w:rsidP="004B49C5">
      <w:pPr>
        <w:spacing w:line="276" w:lineRule="auto"/>
      </w:pPr>
      <w:r w:rsidRPr="00DF4891">
        <w:t>Week 1</w:t>
      </w:r>
    </w:p>
    <w:p w:rsidR="004B49C5" w:rsidRPr="00DF4891" w:rsidRDefault="004B49C5" w:rsidP="004B49C5">
      <w:pPr>
        <w:spacing w:line="276" w:lineRule="auto"/>
      </w:pPr>
      <w:r w:rsidRPr="00DF4891">
        <w:t>Introduction</w:t>
      </w:r>
    </w:p>
    <w:p w:rsidR="004B49C5" w:rsidRPr="00DF4891" w:rsidRDefault="004B49C5" w:rsidP="004B49C5">
      <w:pPr>
        <w:spacing w:line="276" w:lineRule="auto"/>
      </w:pPr>
      <w:r w:rsidRPr="00DF4891">
        <w:t xml:space="preserve">World Literature and English Literature </w:t>
      </w:r>
    </w:p>
    <w:p w:rsidR="004B49C5" w:rsidRPr="00DF4891" w:rsidRDefault="00301880" w:rsidP="004B49C5">
      <w:pPr>
        <w:spacing w:line="276" w:lineRule="auto"/>
      </w:pPr>
      <w:r w:rsidRPr="00DF4891">
        <w:t>Homer</w:t>
      </w:r>
    </w:p>
    <w:p w:rsidR="004B49C5" w:rsidRPr="00DF4891" w:rsidRDefault="004B49C5" w:rsidP="004B49C5">
      <w:pPr>
        <w:spacing w:line="276" w:lineRule="auto"/>
      </w:pPr>
      <w:r w:rsidRPr="00DF4891">
        <w:t>Week 2</w:t>
      </w:r>
    </w:p>
    <w:p w:rsidR="004B49C5" w:rsidRPr="00DF4891" w:rsidRDefault="004B49C5" w:rsidP="004B49C5">
      <w:pPr>
        <w:spacing w:line="276" w:lineRule="auto"/>
      </w:pPr>
      <w:r w:rsidRPr="00DF4891">
        <w:t>Virgil</w:t>
      </w:r>
      <w:r w:rsidR="002745FD" w:rsidRPr="00DF4891">
        <w:t xml:space="preserve"> and Ovid</w:t>
      </w:r>
    </w:p>
    <w:p w:rsidR="004B49C5" w:rsidRPr="00DF4891" w:rsidRDefault="004B49C5" w:rsidP="004B49C5">
      <w:pPr>
        <w:spacing w:line="276" w:lineRule="auto"/>
      </w:pPr>
    </w:p>
    <w:p w:rsidR="004B49C5" w:rsidRPr="00DF4891" w:rsidRDefault="004B49C5" w:rsidP="004B49C5">
      <w:pPr>
        <w:spacing w:line="276" w:lineRule="auto"/>
      </w:pPr>
      <w:r w:rsidRPr="00DF4891">
        <w:t>Week 3</w:t>
      </w:r>
    </w:p>
    <w:p w:rsidR="004B49C5" w:rsidRPr="00DF4891" w:rsidRDefault="004B49C5" w:rsidP="004B49C5">
      <w:pPr>
        <w:spacing w:line="276" w:lineRule="auto"/>
      </w:pPr>
      <w:r w:rsidRPr="00DF4891">
        <w:t xml:space="preserve">Augustine </w:t>
      </w:r>
      <w:r w:rsidR="002745FD" w:rsidRPr="00DF4891">
        <w:t xml:space="preserve">and The Song of Roland </w:t>
      </w:r>
    </w:p>
    <w:p w:rsidR="002745FD" w:rsidRPr="00DF4891" w:rsidRDefault="002745FD" w:rsidP="004B49C5">
      <w:pPr>
        <w:spacing w:line="276" w:lineRule="auto"/>
      </w:pPr>
    </w:p>
    <w:p w:rsidR="004B49C5" w:rsidRPr="00DF4891" w:rsidRDefault="004B49C5" w:rsidP="004B49C5">
      <w:pPr>
        <w:spacing w:line="276" w:lineRule="auto"/>
      </w:pPr>
      <w:r w:rsidRPr="00DF4891">
        <w:t xml:space="preserve">Week 4 </w:t>
      </w:r>
    </w:p>
    <w:p w:rsidR="002745FD" w:rsidRPr="00DF4891" w:rsidRDefault="002745FD" w:rsidP="002745FD">
      <w:pPr>
        <w:spacing w:line="276" w:lineRule="auto"/>
      </w:pPr>
      <w:r w:rsidRPr="00DF4891">
        <w:t xml:space="preserve">Marie de France and Chaucer </w:t>
      </w:r>
    </w:p>
    <w:p w:rsidR="004B49C5" w:rsidRPr="00DF4891" w:rsidRDefault="004B49C5" w:rsidP="004B49C5">
      <w:pPr>
        <w:spacing w:line="276" w:lineRule="auto"/>
      </w:pPr>
    </w:p>
    <w:p w:rsidR="00DF4891" w:rsidRPr="00DF4891" w:rsidRDefault="004B49C5" w:rsidP="004B49C5">
      <w:pPr>
        <w:spacing w:line="276" w:lineRule="auto"/>
      </w:pPr>
      <w:r w:rsidRPr="00DF4891">
        <w:t>Week 5</w:t>
      </w:r>
    </w:p>
    <w:p w:rsidR="004B49C5" w:rsidRPr="00DF4891" w:rsidRDefault="002745FD" w:rsidP="004B49C5">
      <w:pPr>
        <w:spacing w:line="276" w:lineRule="auto"/>
      </w:pPr>
      <w:r w:rsidRPr="00DF4891">
        <w:t xml:space="preserve">Spenser and Cervantes </w:t>
      </w:r>
    </w:p>
    <w:p w:rsidR="004B49C5" w:rsidRPr="00DF4891" w:rsidRDefault="004B49C5" w:rsidP="004B49C5">
      <w:pPr>
        <w:spacing w:line="276" w:lineRule="auto"/>
      </w:pPr>
    </w:p>
    <w:p w:rsidR="004B49C5" w:rsidRPr="00DF4891" w:rsidRDefault="004B49C5" w:rsidP="004B49C5">
      <w:pPr>
        <w:spacing w:line="276" w:lineRule="auto"/>
      </w:pPr>
      <w:r w:rsidRPr="00DF4891">
        <w:t>Week 6</w:t>
      </w:r>
    </w:p>
    <w:p w:rsidR="004B49C5" w:rsidRPr="00DF4891" w:rsidRDefault="00F56DAE" w:rsidP="004B49C5">
      <w:pPr>
        <w:spacing w:line="276" w:lineRule="auto"/>
        <w:rPr>
          <w:lang w:val="it-IT"/>
        </w:rPr>
      </w:pPr>
      <w:r w:rsidRPr="00DF4891">
        <w:rPr>
          <w:lang w:val="it-IT"/>
        </w:rPr>
        <w:t xml:space="preserve">Rabindranath </w:t>
      </w:r>
      <w:r w:rsidRPr="00DF4891">
        <w:rPr>
          <w:lang w:val="it-IT"/>
        </w:rPr>
        <w:t xml:space="preserve">Tagore and </w:t>
      </w:r>
      <w:r w:rsidRPr="00DF4891">
        <w:rPr>
          <w:lang w:val="it-IT"/>
        </w:rPr>
        <w:t>Lu Xun</w:t>
      </w:r>
    </w:p>
    <w:p w:rsidR="002745FD" w:rsidRPr="00DF4891" w:rsidRDefault="002745FD" w:rsidP="004B49C5">
      <w:pPr>
        <w:spacing w:line="276" w:lineRule="auto"/>
        <w:rPr>
          <w:lang w:val="it-IT"/>
        </w:rPr>
      </w:pPr>
    </w:p>
    <w:p w:rsidR="002745FD" w:rsidRPr="00DF4891" w:rsidRDefault="004B49C5" w:rsidP="004B49C5">
      <w:pPr>
        <w:spacing w:line="276" w:lineRule="auto"/>
      </w:pPr>
      <w:r w:rsidRPr="00DF4891">
        <w:t>Week 7</w:t>
      </w:r>
    </w:p>
    <w:p w:rsidR="002745FD" w:rsidRPr="00DF4891" w:rsidRDefault="00F56DAE" w:rsidP="004B49C5">
      <w:pPr>
        <w:spacing w:line="276" w:lineRule="auto"/>
      </w:pPr>
      <w:r w:rsidRPr="00DF4891">
        <w:t xml:space="preserve"> Chinua Achebe and Leslie Marmon Silko</w:t>
      </w:r>
    </w:p>
    <w:p w:rsidR="00F56DAE" w:rsidRPr="00DF4891" w:rsidRDefault="00F56DAE" w:rsidP="004B49C5">
      <w:pPr>
        <w:spacing w:line="276" w:lineRule="auto"/>
      </w:pPr>
    </w:p>
    <w:p w:rsidR="00677D6B" w:rsidRPr="00DF4891" w:rsidRDefault="004B49C5" w:rsidP="00DF4891">
      <w:pPr>
        <w:spacing w:line="276" w:lineRule="auto"/>
      </w:pPr>
      <w:r w:rsidRPr="00DF4891">
        <w:t>Week 8</w:t>
      </w:r>
    </w:p>
    <w:p w:rsidR="00F56DAE" w:rsidRPr="00DF4891" w:rsidRDefault="00F56DAE" w:rsidP="00677D6B">
      <w:r w:rsidRPr="00DF4891">
        <w:t>Finish</w:t>
      </w:r>
      <w:r w:rsidR="00995D2B">
        <w:t>ing</w:t>
      </w:r>
      <w:bookmarkStart w:id="1" w:name="_GoBack"/>
      <w:bookmarkEnd w:id="1"/>
      <w:r w:rsidRPr="00DF4891">
        <w:t xml:space="preserve"> up final assignments </w:t>
      </w:r>
    </w:p>
    <w:sectPr w:rsidR="00F56DAE" w:rsidRPr="00DF4891" w:rsidSect="00D95B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6E"/>
    <w:rsid w:val="00007D81"/>
    <w:rsid w:val="0001616E"/>
    <w:rsid w:val="00052B02"/>
    <w:rsid w:val="00056818"/>
    <w:rsid w:val="00083614"/>
    <w:rsid w:val="000979C0"/>
    <w:rsid w:val="000C2AD5"/>
    <w:rsid w:val="000D37C4"/>
    <w:rsid w:val="001117B4"/>
    <w:rsid w:val="0012377F"/>
    <w:rsid w:val="0015787D"/>
    <w:rsid w:val="00180564"/>
    <w:rsid w:val="001F3D59"/>
    <w:rsid w:val="002211D9"/>
    <w:rsid w:val="00226C92"/>
    <w:rsid w:val="0027080E"/>
    <w:rsid w:val="002745FD"/>
    <w:rsid w:val="00295FF6"/>
    <w:rsid w:val="002D1FBD"/>
    <w:rsid w:val="002D5FFF"/>
    <w:rsid w:val="00301880"/>
    <w:rsid w:val="00322A56"/>
    <w:rsid w:val="00325A24"/>
    <w:rsid w:val="00377560"/>
    <w:rsid w:val="00426562"/>
    <w:rsid w:val="004939E6"/>
    <w:rsid w:val="004B49C5"/>
    <w:rsid w:val="004E252C"/>
    <w:rsid w:val="00510152"/>
    <w:rsid w:val="00510B50"/>
    <w:rsid w:val="0053408A"/>
    <w:rsid w:val="00545C3E"/>
    <w:rsid w:val="005B28B0"/>
    <w:rsid w:val="005D4D64"/>
    <w:rsid w:val="005F1BAB"/>
    <w:rsid w:val="005F54F0"/>
    <w:rsid w:val="00602033"/>
    <w:rsid w:val="00624647"/>
    <w:rsid w:val="006270B4"/>
    <w:rsid w:val="0063386C"/>
    <w:rsid w:val="0064396F"/>
    <w:rsid w:val="0064789F"/>
    <w:rsid w:val="00650C2D"/>
    <w:rsid w:val="00677D6B"/>
    <w:rsid w:val="006A0A9C"/>
    <w:rsid w:val="007373D0"/>
    <w:rsid w:val="00777106"/>
    <w:rsid w:val="007A1C16"/>
    <w:rsid w:val="007A51E3"/>
    <w:rsid w:val="007A58E4"/>
    <w:rsid w:val="007C20F7"/>
    <w:rsid w:val="007F3994"/>
    <w:rsid w:val="00841287"/>
    <w:rsid w:val="00870220"/>
    <w:rsid w:val="008822C5"/>
    <w:rsid w:val="00886701"/>
    <w:rsid w:val="0089156C"/>
    <w:rsid w:val="00895E2D"/>
    <w:rsid w:val="008B35FE"/>
    <w:rsid w:val="008C0229"/>
    <w:rsid w:val="008C175E"/>
    <w:rsid w:val="00936659"/>
    <w:rsid w:val="0094680C"/>
    <w:rsid w:val="00957FDF"/>
    <w:rsid w:val="00995D2B"/>
    <w:rsid w:val="009F0430"/>
    <w:rsid w:val="009F18E0"/>
    <w:rsid w:val="009F2BCE"/>
    <w:rsid w:val="00A375F6"/>
    <w:rsid w:val="00A3767D"/>
    <w:rsid w:val="00A455C7"/>
    <w:rsid w:val="00A53085"/>
    <w:rsid w:val="00AA742D"/>
    <w:rsid w:val="00AB3C8D"/>
    <w:rsid w:val="00B06307"/>
    <w:rsid w:val="00B06A21"/>
    <w:rsid w:val="00B2743E"/>
    <w:rsid w:val="00B63582"/>
    <w:rsid w:val="00B757CB"/>
    <w:rsid w:val="00B94C26"/>
    <w:rsid w:val="00BB0B68"/>
    <w:rsid w:val="00BC1C9B"/>
    <w:rsid w:val="00BC20ED"/>
    <w:rsid w:val="00BC7261"/>
    <w:rsid w:val="00C214FB"/>
    <w:rsid w:val="00C348BA"/>
    <w:rsid w:val="00C83AA9"/>
    <w:rsid w:val="00C856A1"/>
    <w:rsid w:val="00C972D3"/>
    <w:rsid w:val="00CF4766"/>
    <w:rsid w:val="00CF7C2C"/>
    <w:rsid w:val="00D05386"/>
    <w:rsid w:val="00D420F7"/>
    <w:rsid w:val="00D50FD0"/>
    <w:rsid w:val="00D90EF6"/>
    <w:rsid w:val="00D95BB4"/>
    <w:rsid w:val="00DC0B33"/>
    <w:rsid w:val="00DC316F"/>
    <w:rsid w:val="00DF4891"/>
    <w:rsid w:val="00E0421E"/>
    <w:rsid w:val="00E04993"/>
    <w:rsid w:val="00E430EF"/>
    <w:rsid w:val="00E80124"/>
    <w:rsid w:val="00E91FBA"/>
    <w:rsid w:val="00E94626"/>
    <w:rsid w:val="00ED174E"/>
    <w:rsid w:val="00F15833"/>
    <w:rsid w:val="00F25EF3"/>
    <w:rsid w:val="00F56DAE"/>
    <w:rsid w:val="00F761EF"/>
    <w:rsid w:val="00FA3B38"/>
    <w:rsid w:val="00FC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B0A8"/>
  <w15:docId w15:val="{E80BFCF9-3D99-44E4-9FE1-41F74C2B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1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616E"/>
    <w:pPr>
      <w:spacing w:before="100" w:beforeAutospacing="1" w:after="100" w:afterAutospacing="1"/>
    </w:pPr>
  </w:style>
  <w:style w:type="character" w:styleId="Strong">
    <w:name w:val="Strong"/>
    <w:basedOn w:val="DefaultParagraphFont"/>
    <w:qFormat/>
    <w:rsid w:val="0001616E"/>
    <w:rPr>
      <w:b/>
      <w:bCs/>
    </w:rPr>
  </w:style>
  <w:style w:type="character" w:styleId="Hyperlink">
    <w:name w:val="Hyperlink"/>
    <w:basedOn w:val="DefaultParagraphFont"/>
    <w:uiPriority w:val="99"/>
    <w:rsid w:val="00D50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07699">
      <w:bodyDiv w:val="1"/>
      <w:marLeft w:val="0"/>
      <w:marRight w:val="0"/>
      <w:marTop w:val="0"/>
      <w:marBottom w:val="0"/>
      <w:divBdr>
        <w:top w:val="none" w:sz="0" w:space="0" w:color="auto"/>
        <w:left w:val="none" w:sz="0" w:space="0" w:color="auto"/>
        <w:bottom w:val="none" w:sz="0" w:space="0" w:color="auto"/>
        <w:right w:val="none" w:sz="0" w:space="0" w:color="auto"/>
      </w:divBdr>
    </w:div>
    <w:div w:id="20822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bu.edu/academics/writing-center/Academic%20Integrity%20Statement%20Pol%208.4.1%20Attch%20Oct%20202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lynnb</dc:creator>
  <cp:lastModifiedBy>Brent Lynn</cp:lastModifiedBy>
  <cp:revision>12</cp:revision>
  <dcterms:created xsi:type="dcterms:W3CDTF">2023-10-30T16:01:00Z</dcterms:created>
  <dcterms:modified xsi:type="dcterms:W3CDTF">2023-10-30T19:01:00Z</dcterms:modified>
</cp:coreProperties>
</file>