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8FD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D618FD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D618FDA" w14:textId="77777777" w:rsidR="00A105A1" w:rsidRPr="004227A2" w:rsidRDefault="00A105A1" w:rsidP="000C2431">
      <w:pPr>
        <w:pStyle w:val="SyllabiHeading"/>
        <w:rPr>
          <w:b/>
        </w:rPr>
      </w:pPr>
      <w:r w:rsidRPr="004227A2">
        <w:rPr>
          <w:b/>
        </w:rPr>
        <w:t xml:space="preserve">Contact Information </w:t>
      </w:r>
    </w:p>
    <w:p w14:paraId="6D618FDB" w14:textId="77777777" w:rsidR="004227A2" w:rsidRPr="004227A2" w:rsidRDefault="00E8301B" w:rsidP="00FF6259">
      <w:pPr>
        <w:pStyle w:val="SyllabiBasic"/>
        <w:spacing w:after="0" w:line="360" w:lineRule="auto"/>
        <w:rPr>
          <w:b/>
          <w:vanish/>
          <w:specVanish/>
        </w:rPr>
      </w:pPr>
      <w:r>
        <w:rPr>
          <w:rStyle w:val="SyllabiBasicChar"/>
          <w:b/>
        </w:rPr>
        <w:t>Course</w:t>
      </w:r>
    </w:p>
    <w:p w14:paraId="6D618FDC" w14:textId="77777777" w:rsidR="00794217" w:rsidRDefault="00E8301B" w:rsidP="0004431A">
      <w:r>
        <w:t>:</w:t>
      </w:r>
      <w:r w:rsidR="00A24A3B">
        <w:t xml:space="preserve"> </w:t>
      </w:r>
      <w:r w:rsidR="005A35D0">
        <w:t>M</w:t>
      </w:r>
      <w:r w:rsidR="0004431A">
        <w:t xml:space="preserve">ISM </w:t>
      </w:r>
      <w:r w:rsidR="00E10C98">
        <w:t>3339</w:t>
      </w:r>
      <w:r w:rsidR="005A35D0">
        <w:t xml:space="preserve"> </w:t>
      </w:r>
      <w:permStart w:id="1292381482" w:edGrp="everyone"/>
      <w:r w:rsidR="004227A2">
        <w:t>&lt;&lt;Section #&gt;&gt;</w:t>
      </w:r>
      <w:permEnd w:id="1292381482"/>
      <w:r w:rsidR="00A24A3B">
        <w:t xml:space="preserve"> – </w:t>
      </w:r>
      <w:r w:rsidR="00E10C98" w:rsidRPr="00760D4C">
        <w:rPr>
          <w:rFonts w:cstheme="minorHAnsi"/>
        </w:rPr>
        <w:t>Systems Analysis &amp; Design</w:t>
      </w:r>
    </w:p>
    <w:p w14:paraId="6D618FDD" w14:textId="77777777" w:rsidR="004227A2" w:rsidRPr="004227A2" w:rsidRDefault="004227A2" w:rsidP="00FF6259">
      <w:pPr>
        <w:pStyle w:val="SyllabiBasic"/>
        <w:spacing w:after="0" w:line="360" w:lineRule="auto"/>
        <w:rPr>
          <w:b/>
          <w:vanish/>
          <w:specVanish/>
        </w:rPr>
      </w:pPr>
      <w:r w:rsidRPr="004227A2">
        <w:rPr>
          <w:b/>
        </w:rPr>
        <w:t>Campus</w:t>
      </w:r>
    </w:p>
    <w:p w14:paraId="6D618FDE" w14:textId="740C4B96" w:rsidR="004227A2" w:rsidRDefault="00E8301B" w:rsidP="00FF6259">
      <w:pPr>
        <w:spacing w:after="0" w:line="360" w:lineRule="auto"/>
      </w:pPr>
      <w:r>
        <w:t>:</w:t>
      </w:r>
      <w:r w:rsidR="004227A2">
        <w:t xml:space="preserve"> </w:t>
      </w:r>
      <w:permStart w:id="179400721" w:edGrp="everyone"/>
      <w:r w:rsidR="00D77798">
        <w:t>WBU Online</w:t>
      </w:r>
      <w:permEnd w:id="179400721"/>
    </w:p>
    <w:p w14:paraId="6D618FD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D618FE0" w14:textId="066A8FB8" w:rsidR="004227A2" w:rsidRDefault="004227A2" w:rsidP="00FF6259">
      <w:pPr>
        <w:spacing w:after="0" w:line="360" w:lineRule="auto"/>
      </w:pPr>
      <w:r w:rsidRPr="00E624B9">
        <w:rPr>
          <w:b/>
        </w:rPr>
        <w:t>:</w:t>
      </w:r>
      <w:r>
        <w:t xml:space="preserve"> </w:t>
      </w:r>
      <w:permStart w:id="1827887195" w:edGrp="everyone"/>
      <w:r w:rsidR="00D77798">
        <w:t>Spring 2 2026</w:t>
      </w:r>
      <w:permEnd w:id="1827887195"/>
    </w:p>
    <w:p w14:paraId="6D618FE1" w14:textId="77777777" w:rsidR="007A4624" w:rsidRPr="00E624B9" w:rsidRDefault="007A4624" w:rsidP="00FF6259">
      <w:pPr>
        <w:pStyle w:val="SyllabiBasic"/>
        <w:spacing w:after="0" w:line="360" w:lineRule="auto"/>
        <w:rPr>
          <w:b/>
          <w:vanish/>
          <w:specVanish/>
        </w:rPr>
      </w:pPr>
      <w:r w:rsidRPr="00E624B9">
        <w:rPr>
          <w:b/>
        </w:rPr>
        <w:t>Instructor</w:t>
      </w:r>
    </w:p>
    <w:p w14:paraId="6D618FE2" w14:textId="7F748224" w:rsidR="007A4624" w:rsidRDefault="007A4624" w:rsidP="00FF6259">
      <w:pPr>
        <w:spacing w:after="0" w:line="360" w:lineRule="auto"/>
      </w:pPr>
      <w:r w:rsidRPr="00E624B9">
        <w:rPr>
          <w:b/>
        </w:rPr>
        <w:t>:</w:t>
      </w:r>
      <w:r>
        <w:t xml:space="preserve"> </w:t>
      </w:r>
      <w:permStart w:id="2049377089" w:edGrp="everyone"/>
      <w:r w:rsidR="00D77798">
        <w:t>Ron C. Darnell, PhD</w:t>
      </w:r>
      <w:r w:rsidR="006B3B3E">
        <w:t>&gt;&gt;</w:t>
      </w:r>
    </w:p>
    <w:p w14:paraId="6D618FE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D618FE4" w14:textId="3E89115B" w:rsidR="00E8301B" w:rsidRDefault="00E8301B" w:rsidP="00FF6259">
      <w:pPr>
        <w:spacing w:after="0" w:line="360" w:lineRule="auto"/>
      </w:pPr>
      <w:r w:rsidRPr="00E624B9">
        <w:rPr>
          <w:b/>
        </w:rPr>
        <w:t>:</w:t>
      </w:r>
      <w:r>
        <w:t xml:space="preserve"> </w:t>
      </w:r>
      <w:r w:rsidR="00F05462">
        <w:t>972.427.3594</w:t>
      </w:r>
    </w:p>
    <w:permEnd w:id="2049377089"/>
    <w:p w14:paraId="6D618FE5" w14:textId="77777777" w:rsidR="00E8301B" w:rsidRPr="00E624B9" w:rsidRDefault="00E8301B" w:rsidP="00FF6259">
      <w:pPr>
        <w:pStyle w:val="SyllabiBasic"/>
        <w:spacing w:after="0" w:line="360" w:lineRule="auto"/>
        <w:rPr>
          <w:b/>
          <w:vanish/>
          <w:specVanish/>
        </w:rPr>
      </w:pPr>
      <w:r w:rsidRPr="00E624B9">
        <w:rPr>
          <w:b/>
        </w:rPr>
        <w:t>WBU Email Address</w:t>
      </w:r>
    </w:p>
    <w:p w14:paraId="6D618FE6" w14:textId="1147FCB7" w:rsidR="00E8301B" w:rsidRDefault="00E8301B" w:rsidP="00FF6259">
      <w:pPr>
        <w:spacing w:after="0" w:line="360" w:lineRule="auto"/>
      </w:pPr>
      <w:r w:rsidRPr="00E624B9">
        <w:rPr>
          <w:b/>
        </w:rPr>
        <w:t>:</w:t>
      </w:r>
      <w:r>
        <w:t xml:space="preserve"> </w:t>
      </w:r>
      <w:permStart w:id="1309376372" w:edGrp="everyone"/>
      <w:r w:rsidR="00B3038F">
        <w:t>Ronald.Darnell@wayland.wbu.edu</w:t>
      </w:r>
      <w:permEnd w:id="1309376372"/>
    </w:p>
    <w:p w14:paraId="6D618FE7"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D618FE8" w14:textId="1681C039" w:rsidR="00E8301B" w:rsidRPr="00E624B9" w:rsidRDefault="00E8301B" w:rsidP="00FF6259">
      <w:pPr>
        <w:spacing w:after="0" w:line="360" w:lineRule="auto"/>
        <w:rPr>
          <w:b/>
        </w:rPr>
      </w:pPr>
      <w:r w:rsidRPr="00E624B9">
        <w:rPr>
          <w:b/>
        </w:rPr>
        <w:t>:</w:t>
      </w:r>
      <w:r w:rsidR="00D4306D">
        <w:rPr>
          <w:b/>
        </w:rPr>
        <w:t xml:space="preserve"> </w:t>
      </w:r>
      <w:permStart w:id="1540042520" w:edGrp="everyone"/>
      <w:r w:rsidR="0062499D">
        <w:rPr>
          <w:rFonts w:ascii="Calibri" w:eastAsia="Times New Roman" w:hAnsi="Calibri"/>
        </w:rPr>
        <w:t>By appointment vis Zoom or Phone Call</w:t>
      </w:r>
    </w:p>
    <w:permEnd w:id="1540042520"/>
    <w:p w14:paraId="6D618FE9"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D618FEA" w14:textId="4115786E" w:rsidR="00E624B9" w:rsidRDefault="00E8301B" w:rsidP="00FF6259">
      <w:pPr>
        <w:spacing w:after="0" w:line="360" w:lineRule="auto"/>
      </w:pPr>
      <w:r w:rsidRPr="00E624B9">
        <w:rPr>
          <w:b/>
        </w:rPr>
        <w:t>:</w:t>
      </w:r>
      <w:r w:rsidR="00D4306D">
        <w:rPr>
          <w:b/>
        </w:rPr>
        <w:t xml:space="preserve"> </w:t>
      </w:r>
      <w:permStart w:id="1782470300" w:edGrp="everyone"/>
      <w:r w:rsidR="00CE737C" w:rsidRPr="00DE0B33">
        <w:t>Asynchronous – WBU Online</w:t>
      </w:r>
      <w:permEnd w:id="1782470300"/>
    </w:p>
    <w:p w14:paraId="6D618FEB" w14:textId="77777777" w:rsidR="00FE0EC1" w:rsidRPr="00E624B9" w:rsidRDefault="00FE0EC1" w:rsidP="00FE0EC1">
      <w:pPr>
        <w:pStyle w:val="SyllabiBasic"/>
        <w:rPr>
          <w:b/>
          <w:vanish/>
          <w:specVanish/>
        </w:rPr>
      </w:pPr>
      <w:r w:rsidRPr="00E624B9">
        <w:rPr>
          <w:b/>
        </w:rPr>
        <w:t>Catalog Description</w:t>
      </w:r>
    </w:p>
    <w:p w14:paraId="6D618FEC" w14:textId="77777777" w:rsidR="00FE0EC1" w:rsidRDefault="00FE0EC1" w:rsidP="00FE0EC1">
      <w:r w:rsidRPr="00E624B9">
        <w:rPr>
          <w:b/>
        </w:rPr>
        <w:t>:</w:t>
      </w:r>
      <w:r>
        <w:rPr>
          <w:b/>
        </w:rPr>
        <w:t xml:space="preserve"> </w:t>
      </w:r>
      <w:r>
        <w:t xml:space="preserve"> </w:t>
      </w:r>
    </w:p>
    <w:p w14:paraId="6D618FED" w14:textId="77777777" w:rsidR="00E10C98" w:rsidRPr="00834D4B" w:rsidRDefault="00B3256C" w:rsidP="00E10C98">
      <w:pPr>
        <w:rPr>
          <w:rFonts w:cstheme="minorHAnsi"/>
        </w:rPr>
      </w:pPr>
      <w:r>
        <w:rPr>
          <w:rFonts w:cstheme="minorHAnsi"/>
          <w:spacing w:val="-3"/>
        </w:rPr>
        <w:t>Introduction of established and evolving tools and methodologies for the analysis, design, and development of information systems</w:t>
      </w:r>
      <w:r w:rsidR="00E10C98" w:rsidRPr="00760D4C">
        <w:rPr>
          <w:rFonts w:cstheme="minorHAnsi"/>
          <w:color w:val="000000"/>
        </w:rPr>
        <w:t>.</w:t>
      </w:r>
      <w:r>
        <w:rPr>
          <w:rFonts w:cstheme="minorHAnsi"/>
          <w:color w:val="000000"/>
        </w:rPr>
        <w:t xml:space="preserve"> Emphasis on the critical role of the systems analyst as the liaison between the enterprise and the Information Systems function. </w:t>
      </w:r>
    </w:p>
    <w:p w14:paraId="6D618FEE" w14:textId="77777777" w:rsidR="00FE0EC1" w:rsidRPr="00504648" w:rsidRDefault="00FE0EC1" w:rsidP="00FE0EC1">
      <w:pPr>
        <w:pStyle w:val="SyllabiBasic"/>
        <w:spacing w:after="0"/>
        <w:rPr>
          <w:b/>
        </w:rPr>
      </w:pPr>
      <w:r w:rsidRPr="00504648">
        <w:rPr>
          <w:b/>
        </w:rPr>
        <w:t xml:space="preserve">Prerequisite:  </w:t>
      </w:r>
    </w:p>
    <w:p w14:paraId="6D618FEF" w14:textId="77777777" w:rsidR="00FE0EC1" w:rsidRPr="00D73A78" w:rsidRDefault="00B3256C" w:rsidP="00FE0EC1">
      <w:pPr>
        <w:spacing w:after="0"/>
      </w:pPr>
      <w:r>
        <w:t>MISM 3303, MISM 3314</w:t>
      </w:r>
    </w:p>
    <w:p w14:paraId="6D618FF0" w14:textId="77777777" w:rsidR="00E624B9" w:rsidRPr="00E624B9" w:rsidRDefault="00E624B9" w:rsidP="000C2431">
      <w:pPr>
        <w:pStyle w:val="SyllabiHeading"/>
        <w:rPr>
          <w:b/>
        </w:rPr>
      </w:pPr>
      <w:r w:rsidRPr="00E624B9">
        <w:rPr>
          <w:b/>
        </w:rPr>
        <w:t>Textbook Information</w:t>
      </w:r>
    </w:p>
    <w:p w14:paraId="6D618FF1" w14:textId="77777777" w:rsidR="00E624B9" w:rsidRPr="00E624B9" w:rsidRDefault="00E624B9" w:rsidP="000C2431">
      <w:pPr>
        <w:pStyle w:val="SyllabiBasic"/>
        <w:rPr>
          <w:b/>
          <w:vanish/>
          <w:specVanish/>
        </w:rPr>
      </w:pPr>
      <w:r w:rsidRPr="00E624B9">
        <w:rPr>
          <w:b/>
        </w:rPr>
        <w:t>Required Textbook(s) and/or Required Materials</w:t>
      </w:r>
    </w:p>
    <w:p w14:paraId="6D618FF2" w14:textId="77777777" w:rsidR="00E8301B" w:rsidRDefault="00E624B9" w:rsidP="000C2431">
      <w:pPr>
        <w:rPr>
          <w:b/>
        </w:rPr>
      </w:pPr>
      <w:r w:rsidRPr="00E624B9">
        <w:rPr>
          <w:b/>
        </w:rPr>
        <w:t>:</w:t>
      </w:r>
    </w:p>
    <w:tbl>
      <w:tblPr>
        <w:tblW w:w="465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85"/>
        <w:gridCol w:w="1095"/>
        <w:gridCol w:w="730"/>
        <w:gridCol w:w="730"/>
        <w:gridCol w:w="1186"/>
        <w:gridCol w:w="1775"/>
      </w:tblGrid>
      <w:tr w:rsidR="00E10C98" w:rsidRPr="00654C96" w14:paraId="6D618FF9" w14:textId="77777777" w:rsidTr="004E2AEF">
        <w:trPr>
          <w:trHeight w:val="187"/>
          <w:tblHeader/>
          <w:tblCellSpacing w:w="15" w:type="dxa"/>
          <w:jc w:val="center"/>
        </w:trPr>
        <w:tc>
          <w:tcPr>
            <w:tcW w:w="1804" w:type="pct"/>
            <w:tcBorders>
              <w:top w:val="outset" w:sz="6" w:space="0" w:color="auto"/>
              <w:left w:val="outset" w:sz="6" w:space="0" w:color="auto"/>
              <w:bottom w:val="outset" w:sz="6" w:space="0" w:color="auto"/>
              <w:right w:val="outset" w:sz="6" w:space="0" w:color="auto"/>
            </w:tcBorders>
            <w:vAlign w:val="center"/>
          </w:tcPr>
          <w:p w14:paraId="6D618FF3" w14:textId="77777777" w:rsidR="00E10C98" w:rsidRPr="00654C96" w:rsidRDefault="00E10C98" w:rsidP="006C1ACB">
            <w:pPr>
              <w:spacing w:after="0"/>
              <w:rPr>
                <w:rFonts w:cstheme="minorHAnsi"/>
              </w:rPr>
            </w:pPr>
            <w:bookmarkStart w:id="0" w:name="_Hlk141267168"/>
            <w:r w:rsidRPr="00654C96">
              <w:rPr>
                <w:rFonts w:cstheme="minorHAnsi"/>
                <w:b/>
                <w:bCs/>
              </w:rPr>
              <w:t>BOOK</w:t>
            </w:r>
          </w:p>
        </w:tc>
        <w:tc>
          <w:tcPr>
            <w:tcW w:w="612" w:type="pct"/>
            <w:tcBorders>
              <w:top w:val="outset" w:sz="6" w:space="0" w:color="auto"/>
              <w:left w:val="outset" w:sz="6" w:space="0" w:color="auto"/>
              <w:bottom w:val="outset" w:sz="6" w:space="0" w:color="auto"/>
              <w:right w:val="outset" w:sz="6" w:space="0" w:color="auto"/>
            </w:tcBorders>
            <w:vAlign w:val="center"/>
          </w:tcPr>
          <w:p w14:paraId="6D618FF4" w14:textId="77777777" w:rsidR="00E10C98" w:rsidRPr="00654C96" w:rsidRDefault="00E10C98" w:rsidP="006C1ACB">
            <w:pPr>
              <w:spacing w:after="0"/>
              <w:jc w:val="center"/>
              <w:rPr>
                <w:rFonts w:cstheme="minorHAnsi"/>
              </w:rPr>
            </w:pPr>
            <w:r w:rsidRPr="00654C96">
              <w:rPr>
                <w:rFonts w:cstheme="minorHAnsi"/>
                <w:b/>
                <w:bCs/>
              </w:rPr>
              <w:t>AUTHOR</w:t>
            </w:r>
          </w:p>
        </w:tc>
        <w:tc>
          <w:tcPr>
            <w:tcW w:w="402" w:type="pct"/>
            <w:tcBorders>
              <w:top w:val="outset" w:sz="6" w:space="0" w:color="auto"/>
              <w:left w:val="outset" w:sz="6" w:space="0" w:color="auto"/>
              <w:bottom w:val="outset" w:sz="6" w:space="0" w:color="auto"/>
              <w:right w:val="outset" w:sz="6" w:space="0" w:color="auto"/>
            </w:tcBorders>
            <w:vAlign w:val="center"/>
          </w:tcPr>
          <w:p w14:paraId="6D618FF5" w14:textId="77777777" w:rsidR="00E10C98" w:rsidRPr="00654C96" w:rsidRDefault="00E10C98" w:rsidP="006C1ACB">
            <w:pPr>
              <w:spacing w:after="0"/>
              <w:jc w:val="center"/>
              <w:rPr>
                <w:rFonts w:cstheme="minorHAnsi"/>
              </w:rPr>
            </w:pPr>
            <w:r w:rsidRPr="00654C96">
              <w:rPr>
                <w:rFonts w:cstheme="minorHAnsi"/>
                <w:b/>
                <w:bCs/>
              </w:rPr>
              <w:t>ED</w:t>
            </w:r>
          </w:p>
        </w:tc>
        <w:tc>
          <w:tcPr>
            <w:tcW w:w="402" w:type="pct"/>
            <w:tcBorders>
              <w:top w:val="outset" w:sz="6" w:space="0" w:color="auto"/>
              <w:left w:val="outset" w:sz="6" w:space="0" w:color="auto"/>
              <w:bottom w:val="outset" w:sz="6" w:space="0" w:color="auto"/>
              <w:right w:val="outset" w:sz="6" w:space="0" w:color="auto"/>
            </w:tcBorders>
            <w:vAlign w:val="center"/>
          </w:tcPr>
          <w:p w14:paraId="6D618FF6" w14:textId="77777777" w:rsidR="00E10C98" w:rsidRPr="00654C96" w:rsidRDefault="00E10C98" w:rsidP="006C1ACB">
            <w:pPr>
              <w:spacing w:after="0"/>
              <w:jc w:val="center"/>
              <w:rPr>
                <w:rFonts w:cstheme="minorHAnsi"/>
              </w:rPr>
            </w:pPr>
            <w:r w:rsidRPr="00654C96">
              <w:rPr>
                <w:rFonts w:cstheme="minorHAnsi"/>
                <w:b/>
                <w:bCs/>
              </w:rPr>
              <w:t>YEAR</w:t>
            </w:r>
          </w:p>
        </w:tc>
        <w:tc>
          <w:tcPr>
            <w:tcW w:w="664" w:type="pct"/>
            <w:tcBorders>
              <w:top w:val="outset" w:sz="6" w:space="0" w:color="auto"/>
              <w:left w:val="outset" w:sz="6" w:space="0" w:color="auto"/>
              <w:bottom w:val="outset" w:sz="6" w:space="0" w:color="auto"/>
              <w:right w:val="outset" w:sz="6" w:space="0" w:color="auto"/>
            </w:tcBorders>
            <w:vAlign w:val="center"/>
          </w:tcPr>
          <w:p w14:paraId="6D618FF7" w14:textId="77777777" w:rsidR="00E10C98" w:rsidRPr="00654C96" w:rsidRDefault="00E10C98" w:rsidP="006C1ACB">
            <w:pPr>
              <w:spacing w:after="0"/>
              <w:jc w:val="center"/>
              <w:rPr>
                <w:rFonts w:cstheme="minorHAnsi"/>
              </w:rPr>
            </w:pPr>
            <w:r w:rsidRPr="00654C96">
              <w:rPr>
                <w:rFonts w:cstheme="minorHAnsi"/>
                <w:b/>
                <w:bCs/>
              </w:rPr>
              <w:t>PUBLISHER</w:t>
            </w:r>
          </w:p>
        </w:tc>
        <w:tc>
          <w:tcPr>
            <w:tcW w:w="994" w:type="pct"/>
            <w:tcBorders>
              <w:top w:val="outset" w:sz="6" w:space="0" w:color="auto"/>
              <w:left w:val="outset" w:sz="6" w:space="0" w:color="auto"/>
              <w:bottom w:val="outset" w:sz="6" w:space="0" w:color="auto"/>
              <w:right w:val="outset" w:sz="6" w:space="0" w:color="auto"/>
            </w:tcBorders>
            <w:vAlign w:val="center"/>
          </w:tcPr>
          <w:p w14:paraId="6D618FF8" w14:textId="77777777" w:rsidR="00E10C98" w:rsidRPr="00654C96" w:rsidRDefault="00E10C98" w:rsidP="006C1ACB">
            <w:pPr>
              <w:spacing w:after="0"/>
              <w:jc w:val="center"/>
              <w:rPr>
                <w:rFonts w:cstheme="minorHAnsi"/>
              </w:rPr>
            </w:pPr>
            <w:r w:rsidRPr="00654C96">
              <w:rPr>
                <w:rFonts w:cstheme="minorHAnsi"/>
                <w:b/>
                <w:bCs/>
              </w:rPr>
              <w:t>ISBN#</w:t>
            </w:r>
          </w:p>
        </w:tc>
      </w:tr>
      <w:tr w:rsidR="00E10C98" w:rsidRPr="00654C96" w14:paraId="6D619000" w14:textId="77777777" w:rsidTr="004E2AEF">
        <w:trPr>
          <w:trHeight w:val="322"/>
          <w:tblCellSpacing w:w="15" w:type="dxa"/>
          <w:jc w:val="center"/>
        </w:trPr>
        <w:tc>
          <w:tcPr>
            <w:tcW w:w="1804" w:type="pct"/>
            <w:tcBorders>
              <w:top w:val="outset" w:sz="6" w:space="0" w:color="auto"/>
              <w:left w:val="outset" w:sz="6" w:space="0" w:color="auto"/>
              <w:bottom w:val="outset" w:sz="6" w:space="0" w:color="auto"/>
              <w:right w:val="outset" w:sz="6" w:space="0" w:color="auto"/>
            </w:tcBorders>
          </w:tcPr>
          <w:p w14:paraId="6D618FFA" w14:textId="77777777" w:rsidR="00E10C98" w:rsidRPr="00526388" w:rsidRDefault="004E2AEF" w:rsidP="006C1ACB">
            <w:pPr>
              <w:spacing w:after="0"/>
              <w:rPr>
                <w:rFonts w:cstheme="minorHAnsi"/>
                <w:u w:val="single"/>
              </w:rPr>
            </w:pPr>
            <w:r w:rsidRPr="00526388">
              <w:rPr>
                <w:rFonts w:cstheme="minorHAnsi"/>
                <w:u w:val="single"/>
              </w:rPr>
              <w:t>Systems Analysis &amp; Design</w:t>
            </w:r>
          </w:p>
        </w:tc>
        <w:tc>
          <w:tcPr>
            <w:tcW w:w="612" w:type="pct"/>
            <w:tcBorders>
              <w:top w:val="outset" w:sz="6" w:space="0" w:color="auto"/>
              <w:left w:val="outset" w:sz="6" w:space="0" w:color="auto"/>
              <w:bottom w:val="outset" w:sz="6" w:space="0" w:color="auto"/>
              <w:right w:val="outset" w:sz="6" w:space="0" w:color="auto"/>
            </w:tcBorders>
          </w:tcPr>
          <w:p w14:paraId="6D618FFB" w14:textId="77777777" w:rsidR="00E10C98" w:rsidRPr="00526388" w:rsidRDefault="004E2AEF" w:rsidP="006C1ACB">
            <w:pPr>
              <w:spacing w:after="0"/>
              <w:jc w:val="center"/>
              <w:rPr>
                <w:rFonts w:cstheme="minorHAnsi"/>
              </w:rPr>
            </w:pPr>
            <w:r w:rsidRPr="00526388">
              <w:rPr>
                <w:rFonts w:cstheme="minorHAnsi"/>
              </w:rPr>
              <w:t>Tilley</w:t>
            </w:r>
          </w:p>
        </w:tc>
        <w:tc>
          <w:tcPr>
            <w:tcW w:w="402" w:type="pct"/>
            <w:tcBorders>
              <w:top w:val="outset" w:sz="6" w:space="0" w:color="auto"/>
              <w:left w:val="outset" w:sz="6" w:space="0" w:color="auto"/>
              <w:bottom w:val="outset" w:sz="6" w:space="0" w:color="auto"/>
              <w:right w:val="outset" w:sz="6" w:space="0" w:color="auto"/>
            </w:tcBorders>
          </w:tcPr>
          <w:p w14:paraId="6D618FFC" w14:textId="77777777" w:rsidR="00E10C98" w:rsidRPr="00526388" w:rsidRDefault="004E2AEF" w:rsidP="006C1ACB">
            <w:pPr>
              <w:spacing w:after="0"/>
              <w:jc w:val="center"/>
              <w:rPr>
                <w:rFonts w:cstheme="minorHAnsi"/>
              </w:rPr>
            </w:pPr>
            <w:r w:rsidRPr="00526388">
              <w:rPr>
                <w:rFonts w:cstheme="minorHAnsi"/>
              </w:rPr>
              <w:t>12</w:t>
            </w:r>
            <w:r w:rsidRPr="00526388">
              <w:rPr>
                <w:rFonts w:cstheme="minorHAnsi"/>
                <w:vertAlign w:val="superscript"/>
              </w:rPr>
              <w:t>th</w:t>
            </w:r>
          </w:p>
        </w:tc>
        <w:tc>
          <w:tcPr>
            <w:tcW w:w="402" w:type="pct"/>
            <w:tcBorders>
              <w:top w:val="outset" w:sz="6" w:space="0" w:color="auto"/>
              <w:left w:val="outset" w:sz="6" w:space="0" w:color="auto"/>
              <w:bottom w:val="outset" w:sz="6" w:space="0" w:color="auto"/>
              <w:right w:val="outset" w:sz="6" w:space="0" w:color="auto"/>
            </w:tcBorders>
          </w:tcPr>
          <w:p w14:paraId="6D618FFD" w14:textId="77777777" w:rsidR="00E10C98" w:rsidRPr="00526388" w:rsidRDefault="004E2AEF" w:rsidP="006C1ACB">
            <w:pPr>
              <w:jc w:val="center"/>
              <w:rPr>
                <w:rFonts w:cstheme="minorHAnsi"/>
              </w:rPr>
            </w:pPr>
            <w:r w:rsidRPr="00526388">
              <w:rPr>
                <w:rFonts w:cstheme="minorHAnsi"/>
              </w:rPr>
              <w:t>2020</w:t>
            </w:r>
          </w:p>
        </w:tc>
        <w:tc>
          <w:tcPr>
            <w:tcW w:w="664" w:type="pct"/>
            <w:tcBorders>
              <w:top w:val="outset" w:sz="6" w:space="0" w:color="auto"/>
              <w:left w:val="outset" w:sz="6" w:space="0" w:color="auto"/>
              <w:bottom w:val="outset" w:sz="6" w:space="0" w:color="auto"/>
              <w:right w:val="outset" w:sz="6" w:space="0" w:color="auto"/>
            </w:tcBorders>
          </w:tcPr>
          <w:p w14:paraId="6D618FFE" w14:textId="77777777" w:rsidR="00E10C98" w:rsidRPr="00526388" w:rsidRDefault="004E2AEF" w:rsidP="006C1ACB">
            <w:pPr>
              <w:spacing w:after="0"/>
              <w:jc w:val="center"/>
              <w:rPr>
                <w:rFonts w:cstheme="minorHAnsi"/>
              </w:rPr>
            </w:pPr>
            <w:r w:rsidRPr="00526388">
              <w:rPr>
                <w:rFonts w:cstheme="minorHAnsi"/>
              </w:rPr>
              <w:t xml:space="preserve">Cengage </w:t>
            </w:r>
          </w:p>
        </w:tc>
        <w:tc>
          <w:tcPr>
            <w:tcW w:w="994" w:type="pct"/>
            <w:tcBorders>
              <w:top w:val="outset" w:sz="6" w:space="0" w:color="auto"/>
              <w:left w:val="outset" w:sz="6" w:space="0" w:color="auto"/>
              <w:bottom w:val="outset" w:sz="6" w:space="0" w:color="auto"/>
              <w:right w:val="outset" w:sz="6" w:space="0" w:color="auto"/>
            </w:tcBorders>
          </w:tcPr>
          <w:p w14:paraId="6D618FFF" w14:textId="77777777" w:rsidR="00E10C98" w:rsidRPr="00526388" w:rsidRDefault="004E2AEF" w:rsidP="006C1ACB">
            <w:pPr>
              <w:spacing w:after="0"/>
              <w:jc w:val="center"/>
              <w:rPr>
                <w:rFonts w:cstheme="minorHAnsi"/>
              </w:rPr>
            </w:pPr>
            <w:r w:rsidRPr="00526388">
              <w:rPr>
                <w:rFonts w:cstheme="minorHAnsi"/>
              </w:rPr>
              <w:t>9780-35711-78</w:t>
            </w:r>
            <w:r w:rsidR="008668D3">
              <w:rPr>
                <w:rFonts w:cstheme="minorHAnsi"/>
              </w:rPr>
              <w:t>35</w:t>
            </w:r>
          </w:p>
        </w:tc>
      </w:tr>
    </w:tbl>
    <w:p w14:paraId="6D619001" w14:textId="77777777" w:rsidR="008E0181" w:rsidRDefault="008E0181" w:rsidP="00392867">
      <w:pPr>
        <w:spacing w:after="200"/>
        <w:rPr>
          <w:i/>
          <w:iCs/>
          <w:sz w:val="20"/>
          <w:szCs w:val="20"/>
        </w:rPr>
      </w:pPr>
    </w:p>
    <w:p w14:paraId="6D619002" w14:textId="77777777" w:rsidR="00392867" w:rsidRPr="000D4D3B" w:rsidRDefault="00DA6756" w:rsidP="00392867">
      <w:pPr>
        <w:spacing w:after="200"/>
        <w:rPr>
          <w:i/>
          <w:iCs/>
        </w:rPr>
      </w:pPr>
      <w:r>
        <w:rPr>
          <w:i/>
          <w:iCs/>
        </w:rPr>
        <w:t>This course is part of the</w:t>
      </w:r>
      <w:r>
        <w:rPr>
          <w:i/>
          <w:iCs/>
          <w:color w:val="1F3864"/>
        </w:rPr>
        <w:t xml:space="preserve"> </w:t>
      </w:r>
      <w:r>
        <w:rPr>
          <w:b/>
          <w:bCs/>
          <w:i/>
          <w:iCs/>
        </w:rPr>
        <w:t>Pioneer Academic Access Program</w:t>
      </w:r>
      <w:r>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Pr>
          <w:b/>
          <w:bCs/>
          <w:i/>
          <w:iCs/>
          <w:u w:val="single"/>
        </w:rPr>
        <w:t>EVERY</w:t>
      </w:r>
      <w:r>
        <w:rPr>
          <w:i/>
          <w:iCs/>
        </w:rPr>
        <w:t xml:space="preserve"> </w:t>
      </w:r>
      <w:r>
        <w:rPr>
          <w:b/>
          <w:bCs/>
          <w:i/>
          <w:iCs/>
        </w:rPr>
        <w:t>class/material</w:t>
      </w:r>
      <w:r>
        <w:rPr>
          <w:i/>
          <w:iCs/>
        </w:rPr>
        <w:t xml:space="preserve"> and have to source through third party vendors.</w:t>
      </w:r>
      <w:r w:rsidR="00392867" w:rsidRPr="00317E55">
        <w:rPr>
          <w:i/>
          <w:iCs/>
          <w:sz w:val="20"/>
          <w:szCs w:val="20"/>
        </w:rPr>
        <w:t xml:space="preserve"> </w:t>
      </w:r>
    </w:p>
    <w:bookmarkEnd w:id="0"/>
    <w:p w14:paraId="6D619005" w14:textId="77777777" w:rsidR="000D4D3B" w:rsidRDefault="000D4D3B" w:rsidP="000C2431">
      <w:pPr>
        <w:pStyle w:val="SyllabiBasic"/>
        <w:rPr>
          <w:b/>
        </w:rPr>
      </w:pPr>
      <w:permStart w:id="599468385" w:edGrp="everyone"/>
      <w:permEnd w:id="599468385"/>
    </w:p>
    <w:p w14:paraId="6D619006" w14:textId="77777777" w:rsidR="00E624B9" w:rsidRPr="00A24A3B" w:rsidRDefault="00E624B9" w:rsidP="000C2431">
      <w:pPr>
        <w:pStyle w:val="SyllabiBasic"/>
        <w:rPr>
          <w:b/>
          <w:vanish/>
          <w:specVanish/>
        </w:rPr>
      </w:pPr>
      <w:r w:rsidRPr="00A24A3B">
        <w:rPr>
          <w:b/>
        </w:rPr>
        <w:t>Course Outcome Competencies</w:t>
      </w:r>
    </w:p>
    <w:p w14:paraId="6D619007" w14:textId="77777777" w:rsidR="0024508F" w:rsidRDefault="00E624B9" w:rsidP="00A67B54">
      <w:pPr>
        <w:spacing w:after="0"/>
        <w:rPr>
          <w:b/>
        </w:rPr>
      </w:pPr>
      <w:r w:rsidRPr="00A24A3B">
        <w:rPr>
          <w:b/>
        </w:rPr>
        <w:t xml:space="preserve">: </w:t>
      </w:r>
    </w:p>
    <w:p w14:paraId="6D619008" w14:textId="77777777" w:rsidR="00E10C98" w:rsidRPr="00760D4C" w:rsidRDefault="00E10C98" w:rsidP="00E10C98">
      <w:pPr>
        <w:pStyle w:val="Default"/>
        <w:numPr>
          <w:ilvl w:val="0"/>
          <w:numId w:val="8"/>
        </w:numPr>
        <w:rPr>
          <w:rFonts w:asciiTheme="minorHAnsi" w:hAnsiTheme="minorHAnsi" w:cstheme="minorHAnsi"/>
          <w:sz w:val="22"/>
          <w:szCs w:val="22"/>
        </w:rPr>
      </w:pPr>
      <w:r w:rsidRPr="00760D4C">
        <w:rPr>
          <w:rFonts w:asciiTheme="minorHAnsi" w:hAnsiTheme="minorHAnsi" w:cstheme="minorHAnsi"/>
          <w:sz w:val="22"/>
          <w:szCs w:val="22"/>
        </w:rPr>
        <w:t xml:space="preserve">Clearly articulate the role of the systems analyst as the liaison between the business and the </w:t>
      </w:r>
      <w:r w:rsidRPr="00760D4C">
        <w:rPr>
          <w:rFonts w:asciiTheme="minorHAnsi" w:hAnsiTheme="minorHAnsi" w:cstheme="minorHAnsi"/>
          <w:sz w:val="22"/>
          <w:szCs w:val="22"/>
        </w:rPr>
        <w:lastRenderedPageBreak/>
        <w:t>Information Systems function</w:t>
      </w:r>
    </w:p>
    <w:p w14:paraId="6D619009" w14:textId="77777777" w:rsidR="00E10C98" w:rsidRPr="00760D4C" w:rsidRDefault="00E10C98" w:rsidP="00E10C98">
      <w:pPr>
        <w:pStyle w:val="Default"/>
        <w:numPr>
          <w:ilvl w:val="0"/>
          <w:numId w:val="8"/>
        </w:numPr>
        <w:rPr>
          <w:rFonts w:asciiTheme="minorHAnsi" w:hAnsiTheme="minorHAnsi" w:cstheme="minorHAnsi"/>
          <w:sz w:val="22"/>
          <w:szCs w:val="22"/>
        </w:rPr>
      </w:pPr>
      <w:r w:rsidRPr="00760D4C">
        <w:rPr>
          <w:rFonts w:asciiTheme="minorHAnsi" w:hAnsiTheme="minorHAnsi" w:cstheme="minorHAnsi"/>
          <w:sz w:val="22"/>
          <w:szCs w:val="22"/>
        </w:rPr>
        <w:t>Describe how systems analysts interact with users, management, and other information systems professionals</w:t>
      </w:r>
    </w:p>
    <w:p w14:paraId="6D61900A" w14:textId="77777777" w:rsidR="00E10C98" w:rsidRPr="00760D4C" w:rsidRDefault="00E10C98" w:rsidP="00E10C98">
      <w:pPr>
        <w:pStyle w:val="Default"/>
        <w:numPr>
          <w:ilvl w:val="0"/>
          <w:numId w:val="8"/>
        </w:numPr>
        <w:rPr>
          <w:rFonts w:asciiTheme="minorHAnsi" w:hAnsiTheme="minorHAnsi" w:cstheme="minorHAnsi"/>
          <w:sz w:val="22"/>
          <w:szCs w:val="22"/>
        </w:rPr>
      </w:pPr>
      <w:r w:rsidRPr="00760D4C">
        <w:rPr>
          <w:rFonts w:asciiTheme="minorHAnsi" w:hAnsiTheme="minorHAnsi" w:cstheme="minorHAnsi"/>
          <w:sz w:val="22"/>
          <w:szCs w:val="22"/>
        </w:rPr>
        <w:t>Use various tools to obtain the input for creating models for existing and proposed systems</w:t>
      </w:r>
    </w:p>
    <w:p w14:paraId="6D61900B" w14:textId="77777777" w:rsidR="00E10C98" w:rsidRPr="00760D4C" w:rsidRDefault="00E10C98" w:rsidP="00E10C98">
      <w:pPr>
        <w:pStyle w:val="Default"/>
        <w:numPr>
          <w:ilvl w:val="0"/>
          <w:numId w:val="8"/>
        </w:numPr>
        <w:rPr>
          <w:rFonts w:asciiTheme="minorHAnsi" w:hAnsiTheme="minorHAnsi" w:cstheme="minorHAnsi"/>
          <w:sz w:val="22"/>
          <w:szCs w:val="22"/>
        </w:rPr>
      </w:pPr>
      <w:r w:rsidRPr="00760D4C">
        <w:rPr>
          <w:rFonts w:asciiTheme="minorHAnsi" w:hAnsiTheme="minorHAnsi" w:cstheme="minorHAnsi"/>
          <w:sz w:val="22"/>
          <w:szCs w:val="22"/>
        </w:rPr>
        <w:t>Apply different systems development methodologies to design and develop information systems</w:t>
      </w:r>
    </w:p>
    <w:p w14:paraId="6D61900C" w14:textId="77777777" w:rsidR="00E10C98" w:rsidRPr="00760D4C" w:rsidRDefault="00E10C98" w:rsidP="00E10C98">
      <w:pPr>
        <w:pStyle w:val="Default"/>
        <w:numPr>
          <w:ilvl w:val="0"/>
          <w:numId w:val="8"/>
        </w:numPr>
        <w:rPr>
          <w:rFonts w:asciiTheme="minorHAnsi" w:hAnsiTheme="minorHAnsi" w:cstheme="minorHAnsi"/>
          <w:sz w:val="22"/>
          <w:szCs w:val="22"/>
        </w:rPr>
      </w:pPr>
      <w:r w:rsidRPr="00760D4C">
        <w:rPr>
          <w:rFonts w:asciiTheme="minorHAnsi" w:hAnsiTheme="minorHAnsi" w:cstheme="minorHAnsi"/>
          <w:sz w:val="22"/>
          <w:szCs w:val="22"/>
        </w:rPr>
        <w:t>Apply project management techniques to design and develop systems</w:t>
      </w:r>
    </w:p>
    <w:p w14:paraId="6D61900D" w14:textId="77777777" w:rsidR="00BE50DA" w:rsidRPr="00E10C98" w:rsidRDefault="00E10C98" w:rsidP="00E10C98">
      <w:pPr>
        <w:pStyle w:val="Default"/>
        <w:numPr>
          <w:ilvl w:val="0"/>
          <w:numId w:val="8"/>
        </w:numPr>
        <w:rPr>
          <w:rFonts w:asciiTheme="minorHAnsi" w:hAnsiTheme="minorHAnsi" w:cstheme="minorHAnsi"/>
          <w:sz w:val="22"/>
          <w:szCs w:val="22"/>
        </w:rPr>
      </w:pPr>
      <w:r w:rsidRPr="00760D4C">
        <w:rPr>
          <w:rFonts w:asciiTheme="minorHAnsi" w:hAnsiTheme="minorHAnsi" w:cstheme="minorHAnsi"/>
          <w:sz w:val="22"/>
          <w:szCs w:val="22"/>
        </w:rPr>
        <w:t>Articulate the pros and cons of various system acquisition methods</w:t>
      </w:r>
    </w:p>
    <w:p w14:paraId="6D61900E" w14:textId="77777777" w:rsidR="007D5A2A" w:rsidRDefault="007D5A2A" w:rsidP="000C2431">
      <w:pPr>
        <w:pStyle w:val="SyllabiHeading"/>
        <w:rPr>
          <w:b/>
        </w:rPr>
      </w:pPr>
      <w:r w:rsidRPr="007D5A2A">
        <w:rPr>
          <w:b/>
        </w:rPr>
        <w:t>Attendance Requirements</w:t>
      </w:r>
    </w:p>
    <w:p w14:paraId="6D619017" w14:textId="008B12D1" w:rsidR="0029114E" w:rsidRDefault="007D5A2A" w:rsidP="000C2431">
      <w:pPr>
        <w:rPr>
          <w:u w:val="single"/>
        </w:rPr>
      </w:pPr>
      <w:permStart w:id="527827070" w:edGrp="everyone"/>
      <w:proofErr w:type="spellStart"/>
      <w:r w:rsidRPr="007D5A2A">
        <w:rPr>
          <w:u w:val="single"/>
        </w:rPr>
        <w:t>WBUonline</w:t>
      </w:r>
      <w:proofErr w:type="spellEnd"/>
      <w:r w:rsidRPr="007D5A2A">
        <w:rPr>
          <w:u w:val="single"/>
        </w:rPr>
        <w:t xml:space="preserve"> </w:t>
      </w:r>
    </w:p>
    <w:p w14:paraId="6D61901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27827070"/>
    </w:p>
    <w:p w14:paraId="6D619019" w14:textId="77777777" w:rsidR="00182992" w:rsidRDefault="007D5A2A" w:rsidP="000C2431">
      <w:pPr>
        <w:pStyle w:val="SyllabiHeading"/>
        <w:rPr>
          <w:b/>
        </w:rPr>
      </w:pPr>
      <w:r w:rsidRPr="007D5A2A">
        <w:rPr>
          <w:b/>
        </w:rPr>
        <w:t>University Policies</w:t>
      </w:r>
    </w:p>
    <w:p w14:paraId="6D61901A"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6D61901B" w14:textId="77777777" w:rsidR="00392867" w:rsidRDefault="00392867" w:rsidP="00392867">
      <w:pPr>
        <w:spacing w:after="200"/>
      </w:pPr>
      <w:r w:rsidRPr="0039378D">
        <w:rPr>
          <w:b/>
        </w:rPr>
        <w:t>:</w:t>
      </w:r>
    </w:p>
    <w:p w14:paraId="6D61901C"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6D61901D" w14:textId="77777777" w:rsidR="00783E12" w:rsidRDefault="00783E12" w:rsidP="00392867">
      <w:pPr>
        <w:spacing w:after="200"/>
      </w:pPr>
    </w:p>
    <w:p w14:paraId="6D619027" w14:textId="600B841D" w:rsidR="00AD3F8B" w:rsidRDefault="00783E12" w:rsidP="00CE737C">
      <w:pPr>
        <w:widowControl w:val="0"/>
        <w:autoSpaceDE w:val="0"/>
        <w:autoSpaceDN w:val="0"/>
        <w:spacing w:line="252" w:lineRule="exact"/>
        <w:ind w:left="555" w:hanging="555"/>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472344736" w:edGrp="everyone"/>
    </w:p>
    <w:p w14:paraId="6D619028" w14:textId="77777777" w:rsidR="00AD3F8B" w:rsidRPr="00AD3F8B" w:rsidRDefault="00AD3F8B" w:rsidP="00CE737C">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6D619029" w14:textId="77777777" w:rsidR="00AD3F8B" w:rsidRDefault="00AD3F8B" w:rsidP="00CE737C">
      <w:pPr>
        <w:pStyle w:val="ListParagraph"/>
        <w:widowControl w:val="0"/>
        <w:numPr>
          <w:ilvl w:val="2"/>
          <w:numId w:val="11"/>
        </w:numPr>
        <w:tabs>
          <w:tab w:val="left" w:pos="919"/>
        </w:tabs>
        <w:autoSpaceDE w:val="0"/>
        <w:autoSpaceDN w:val="0"/>
        <w:spacing w:line="252" w:lineRule="exact"/>
        <w:ind w:left="1080"/>
      </w:pPr>
      <w:r>
        <w:t xml:space="preserve">Use of generative AI tools is actively encouraged and incorporated </w:t>
      </w:r>
      <w:proofErr w:type="gramStart"/>
      <w:r>
        <w:t>in to</w:t>
      </w:r>
      <w:proofErr w:type="gramEnd"/>
      <w:r>
        <w:t xml:space="preserve"> specific assignments for this course.</w:t>
      </w:r>
    </w:p>
    <w:p w14:paraId="6D61902A" w14:textId="77777777" w:rsidR="00AD3F8B" w:rsidRDefault="00AD3F8B" w:rsidP="00CE737C">
      <w:pPr>
        <w:pStyle w:val="ListParagraph"/>
        <w:widowControl w:val="0"/>
        <w:numPr>
          <w:ilvl w:val="2"/>
          <w:numId w:val="11"/>
        </w:numPr>
        <w:tabs>
          <w:tab w:val="left" w:pos="919"/>
        </w:tabs>
        <w:autoSpaceDE w:val="0"/>
        <w:autoSpaceDN w:val="0"/>
        <w:spacing w:line="252" w:lineRule="exact"/>
        <w:ind w:left="1080"/>
      </w:pPr>
      <w:r>
        <w:t>Use of generative AI tools for assignments in brainstorming, content understanding, or revision to work is perfectly acceptable if cited and referenced properly in any submitted work for the course.</w:t>
      </w:r>
    </w:p>
    <w:p w14:paraId="6D61902B" w14:textId="77777777" w:rsidR="00AD3F8B" w:rsidRDefault="00AD3F8B" w:rsidP="00CE737C">
      <w:pPr>
        <w:pStyle w:val="ListParagraph"/>
        <w:widowControl w:val="0"/>
        <w:numPr>
          <w:ilvl w:val="2"/>
          <w:numId w:val="11"/>
        </w:numPr>
        <w:tabs>
          <w:tab w:val="left" w:pos="919"/>
        </w:tabs>
        <w:autoSpaceDE w:val="0"/>
        <w:autoSpaceDN w:val="0"/>
        <w:spacing w:line="252" w:lineRule="exact"/>
        <w:ind w:left="1080"/>
      </w:pPr>
      <w:r>
        <w:lastRenderedPageBreak/>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 </w:t>
      </w:r>
    </w:p>
    <w:p w14:paraId="6D61902C" w14:textId="77777777" w:rsidR="00AD3F8B" w:rsidRDefault="00AD3F8B" w:rsidP="00CE737C">
      <w:pPr>
        <w:pStyle w:val="ListParagraph"/>
        <w:widowControl w:val="0"/>
        <w:numPr>
          <w:ilvl w:val="2"/>
          <w:numId w:val="11"/>
        </w:numPr>
        <w:tabs>
          <w:tab w:val="left" w:pos="919"/>
        </w:tabs>
        <w:autoSpaceDE w:val="0"/>
        <w:autoSpaceDN w:val="0"/>
        <w:spacing w:line="252" w:lineRule="exact"/>
        <w:ind w:left="1080"/>
      </w:pPr>
      <w:r>
        <w:t>Specific parameters for generative AI usage provided by the instructor.</w:t>
      </w:r>
    </w:p>
    <w:p w14:paraId="6D61902D" w14:textId="77777777" w:rsidR="00AD3F8B" w:rsidRDefault="00AD3F8B" w:rsidP="00CE737C">
      <w:pPr>
        <w:pStyle w:val="ListParagraph"/>
        <w:widowControl w:val="0"/>
        <w:numPr>
          <w:ilvl w:val="2"/>
          <w:numId w:val="11"/>
        </w:numPr>
        <w:tabs>
          <w:tab w:val="left" w:pos="919"/>
        </w:tabs>
        <w:autoSpaceDE w:val="0"/>
        <w:autoSpaceDN w:val="0"/>
        <w:spacing w:line="252" w:lineRule="exact"/>
        <w:ind w:left="1080"/>
      </w:pPr>
      <w:r>
        <w:t xml:space="preserve">Any use of generative AI tools outside of the approved instructor parameters will be considered a form of plagiarism and academic dishonesty. </w:t>
      </w:r>
    </w:p>
    <w:permEnd w:id="1472344736"/>
    <w:p w14:paraId="6D61902E" w14:textId="77777777" w:rsidR="004066A3" w:rsidRPr="0039378D" w:rsidRDefault="004066A3" w:rsidP="004066A3">
      <w:pPr>
        <w:spacing w:after="0"/>
      </w:pPr>
    </w:p>
    <w:p w14:paraId="6D61902F"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D619030" w14:textId="77777777" w:rsidR="004066A3" w:rsidRPr="0039378D" w:rsidRDefault="004066A3" w:rsidP="004066A3">
      <w:pPr>
        <w:spacing w:after="0"/>
      </w:pPr>
      <w:r w:rsidRPr="0039378D">
        <w:rPr>
          <w:rFonts w:ascii="Calibri" w:hAnsi="Calibri"/>
        </w:rPr>
        <w:t xml:space="preserve"> </w:t>
      </w:r>
    </w:p>
    <w:p w14:paraId="6D619031" w14:textId="77777777" w:rsidR="005042F5" w:rsidRDefault="005042F5" w:rsidP="000C2431">
      <w:pPr>
        <w:pStyle w:val="SyllabiHeading"/>
        <w:rPr>
          <w:b/>
        </w:rPr>
      </w:pPr>
      <w:bookmarkStart w:id="4" w:name="_Hlk158377611"/>
      <w:r w:rsidRPr="005042F5">
        <w:rPr>
          <w:b/>
        </w:rPr>
        <w:t>Course Requirements and Grading Criteria</w:t>
      </w:r>
    </w:p>
    <w:p w14:paraId="48A78BDD" w14:textId="77777777" w:rsidR="000D41DC" w:rsidRDefault="000D41DC" w:rsidP="000D41DC">
      <w:pPr>
        <w:spacing w:after="0"/>
        <w:rPr>
          <w:rFonts w:ascii="Arial" w:eastAsia="Times New Roman" w:hAnsi="Arial" w:cs="Arial"/>
          <w:color w:val="262626"/>
        </w:rPr>
      </w:pPr>
      <w:permStart w:id="760505861" w:edGrp="everyone"/>
      <w:r>
        <w:rPr>
          <w:rFonts w:ascii="Arial" w:eastAsia="Times New Roman" w:hAnsi="Arial" w:cs="Arial"/>
          <w:color w:val="262626"/>
        </w:rPr>
        <w:t>In this class, students will be evaluated according to performance in the following categories:</w:t>
      </w:r>
    </w:p>
    <w:p w14:paraId="5EAD801D" w14:textId="77777777" w:rsidR="000D41DC" w:rsidRDefault="000D41DC" w:rsidP="000D41DC">
      <w:pPr>
        <w:spacing w:after="0"/>
        <w:rPr>
          <w:rFonts w:ascii="Arial" w:eastAsia="Times New Roman" w:hAnsi="Arial" w:cs="Arial"/>
          <w:color w:val="262626"/>
        </w:rPr>
      </w:pPr>
    </w:p>
    <w:p w14:paraId="4118C8C7" w14:textId="77777777" w:rsidR="000D41DC" w:rsidRDefault="000D41DC" w:rsidP="000D41DC">
      <w:pPr>
        <w:pStyle w:val="ListParagraph"/>
        <w:numPr>
          <w:ilvl w:val="1"/>
          <w:numId w:val="14"/>
        </w:numPr>
        <w:ind w:left="450"/>
        <w:rPr>
          <w:rFonts w:ascii="Arial" w:eastAsia="Times New Roman" w:hAnsi="Arial" w:cs="Arial"/>
          <w:color w:val="262626"/>
        </w:rPr>
      </w:pPr>
      <w:r>
        <w:rPr>
          <w:rFonts w:ascii="Arial" w:eastAsia="Times New Roman" w:hAnsi="Arial" w:cs="Arial"/>
          <w:color w:val="262626"/>
        </w:rPr>
        <w:t>Discussions Assignments</w:t>
      </w:r>
    </w:p>
    <w:p w14:paraId="6EDB57E0" w14:textId="77777777" w:rsidR="000D41DC" w:rsidRDefault="000D41DC" w:rsidP="000D41DC">
      <w:pPr>
        <w:pStyle w:val="ListParagraph"/>
        <w:numPr>
          <w:ilvl w:val="1"/>
          <w:numId w:val="14"/>
        </w:numPr>
        <w:ind w:left="450"/>
        <w:rPr>
          <w:rFonts w:ascii="Arial" w:eastAsia="Times New Roman" w:hAnsi="Arial" w:cs="Arial"/>
          <w:color w:val="262626"/>
        </w:rPr>
      </w:pPr>
      <w:r>
        <w:rPr>
          <w:rFonts w:ascii="Arial" w:eastAsia="Times New Roman" w:hAnsi="Arial" w:cs="Arial"/>
          <w:color w:val="262626"/>
        </w:rPr>
        <w:t>Weekly Knowledge Check Quizzes</w:t>
      </w:r>
    </w:p>
    <w:p w14:paraId="4645641A" w14:textId="3F157EA3" w:rsidR="000D41DC" w:rsidRDefault="008E1C3E" w:rsidP="000D41DC">
      <w:pPr>
        <w:pStyle w:val="ListParagraph"/>
        <w:numPr>
          <w:ilvl w:val="1"/>
          <w:numId w:val="14"/>
        </w:numPr>
        <w:ind w:left="450"/>
        <w:rPr>
          <w:rFonts w:ascii="Arial" w:eastAsia="Times New Roman" w:hAnsi="Arial" w:cs="Arial"/>
          <w:color w:val="262626"/>
        </w:rPr>
      </w:pPr>
      <w:r>
        <w:rPr>
          <w:rFonts w:ascii="Open Sans" w:eastAsia="Times New Roman" w:hAnsi="Open Sans" w:cs="Open Sans"/>
          <w:color w:val="262626"/>
        </w:rPr>
        <w:t>Case Studies</w:t>
      </w:r>
      <w:r w:rsidR="000D41DC">
        <w:rPr>
          <w:rFonts w:ascii="Open Sans" w:eastAsia="Times New Roman" w:hAnsi="Open Sans" w:cs="Open Sans"/>
          <w:color w:val="262626"/>
        </w:rPr>
        <w:br/>
      </w:r>
    </w:p>
    <w:p w14:paraId="6F1E1A7A" w14:textId="77777777" w:rsidR="000D41DC" w:rsidRPr="001D5CA0" w:rsidRDefault="000D41DC" w:rsidP="000D41DC">
      <w:pPr>
        <w:spacing w:after="120"/>
        <w:ind w:left="90"/>
        <w:rPr>
          <w:rFonts w:ascii="Arial" w:eastAsia="Times New Roman" w:hAnsi="Arial" w:cs="Arial"/>
          <w:color w:val="262626"/>
        </w:rPr>
      </w:pPr>
      <w:r w:rsidRPr="001D5CA0">
        <w:rPr>
          <w:rFonts w:ascii="Arial" w:eastAsia="Times New Roman" w:hAnsi="Arial" w:cs="Arial"/>
          <w:color w:val="262626"/>
        </w:rPr>
        <w:t>The breakout for grades is as follows:</w:t>
      </w:r>
    </w:p>
    <w:p w14:paraId="70EA9CC6" w14:textId="3A6D96D2" w:rsidR="000D41DC" w:rsidRDefault="000D41DC" w:rsidP="000D41DC">
      <w:pPr>
        <w:pStyle w:val="ListParagraph"/>
        <w:numPr>
          <w:ilvl w:val="0"/>
          <w:numId w:val="12"/>
        </w:numPr>
        <w:rPr>
          <w:rFonts w:ascii="Arial" w:eastAsia="Times New Roman" w:hAnsi="Arial" w:cs="Arial"/>
          <w:color w:val="262626"/>
        </w:rPr>
      </w:pPr>
      <w:r>
        <w:rPr>
          <w:rFonts w:ascii="Arial" w:eastAsia="Times New Roman" w:hAnsi="Arial" w:cs="Arial"/>
          <w:color w:val="262626"/>
        </w:rPr>
        <w:t xml:space="preserve">Discussion Assignments </w:t>
      </w:r>
      <w:r w:rsidR="00E202C7">
        <w:rPr>
          <w:rFonts w:ascii="Arial" w:eastAsia="Times New Roman" w:hAnsi="Arial" w:cs="Arial"/>
          <w:color w:val="262626"/>
        </w:rPr>
        <w:t>20</w:t>
      </w:r>
      <w:r>
        <w:rPr>
          <w:rFonts w:ascii="Arial" w:eastAsia="Times New Roman" w:hAnsi="Arial" w:cs="Arial"/>
          <w:color w:val="262626"/>
        </w:rPr>
        <w:t>%</w:t>
      </w:r>
    </w:p>
    <w:p w14:paraId="738D4BD7" w14:textId="219BDAC9" w:rsidR="000D41DC" w:rsidRDefault="000D41DC" w:rsidP="000D41DC">
      <w:pPr>
        <w:pStyle w:val="ListParagraph"/>
        <w:numPr>
          <w:ilvl w:val="0"/>
          <w:numId w:val="12"/>
        </w:numPr>
        <w:rPr>
          <w:rFonts w:ascii="Arial" w:eastAsia="Times New Roman" w:hAnsi="Arial" w:cs="Arial"/>
          <w:color w:val="262626"/>
        </w:rPr>
      </w:pPr>
      <w:r>
        <w:rPr>
          <w:rFonts w:ascii="Arial" w:eastAsia="Times New Roman" w:hAnsi="Arial" w:cs="Arial"/>
          <w:color w:val="262626"/>
        </w:rPr>
        <w:t xml:space="preserve">Knowledge Check Quizzes </w:t>
      </w:r>
      <w:r w:rsidR="00E202C7">
        <w:rPr>
          <w:rFonts w:ascii="Arial" w:eastAsia="Times New Roman" w:hAnsi="Arial" w:cs="Arial"/>
          <w:color w:val="262626"/>
        </w:rPr>
        <w:t>40</w:t>
      </w:r>
      <w:r>
        <w:rPr>
          <w:rFonts w:ascii="Arial" w:eastAsia="Times New Roman" w:hAnsi="Arial" w:cs="Arial"/>
          <w:color w:val="262626"/>
        </w:rPr>
        <w:t>%</w:t>
      </w:r>
    </w:p>
    <w:p w14:paraId="12366CC6" w14:textId="5825259E" w:rsidR="000D41DC" w:rsidRPr="008E1C3E" w:rsidRDefault="008E1C3E" w:rsidP="00EA0D2F">
      <w:pPr>
        <w:pStyle w:val="ListParagraph"/>
        <w:numPr>
          <w:ilvl w:val="0"/>
          <w:numId w:val="12"/>
        </w:numPr>
        <w:rPr>
          <w:rFonts w:ascii="Arial" w:eastAsia="Times New Roman" w:hAnsi="Arial" w:cs="Arial"/>
          <w:color w:val="262626"/>
        </w:rPr>
      </w:pPr>
      <w:r w:rsidRPr="008E1C3E">
        <w:rPr>
          <w:rFonts w:ascii="Arial" w:eastAsia="Times New Roman" w:hAnsi="Arial" w:cs="Arial"/>
          <w:color w:val="262626"/>
        </w:rPr>
        <w:t xml:space="preserve">Case Studies </w:t>
      </w:r>
      <w:r w:rsidR="00E202C7">
        <w:rPr>
          <w:rFonts w:ascii="Arial" w:eastAsia="Times New Roman" w:hAnsi="Arial" w:cs="Arial"/>
          <w:color w:val="262626"/>
        </w:rPr>
        <w:t>40%</w:t>
      </w:r>
      <w:r w:rsidR="000D41DC" w:rsidRPr="008E1C3E">
        <w:rPr>
          <w:rFonts w:ascii="Open Sans" w:eastAsia="Times New Roman" w:hAnsi="Open Sans" w:cs="Open Sans"/>
          <w:color w:val="262626"/>
        </w:rPr>
        <w:br/>
      </w:r>
    </w:p>
    <w:p w14:paraId="4CF7B209" w14:textId="77777777" w:rsidR="000D41DC" w:rsidRDefault="000D41DC" w:rsidP="000D41DC">
      <w:pPr>
        <w:spacing w:after="120"/>
        <w:rPr>
          <w:rFonts w:ascii="Arial" w:eastAsia="Times New Roman" w:hAnsi="Arial" w:cs="Arial"/>
          <w:color w:val="262626"/>
        </w:rPr>
      </w:pPr>
      <w:r>
        <w:rPr>
          <w:rFonts w:ascii="Arial" w:eastAsia="Times New Roman" w:hAnsi="Arial" w:cs="Arial"/>
          <w:color w:val="262626"/>
        </w:rPr>
        <w:t>Grade achievement levels are as follows:</w:t>
      </w:r>
    </w:p>
    <w:p w14:paraId="5575CF65" w14:textId="77777777" w:rsidR="000D41DC" w:rsidRDefault="000D41DC" w:rsidP="000D41DC">
      <w:pPr>
        <w:pStyle w:val="ListParagraph"/>
        <w:numPr>
          <w:ilvl w:val="0"/>
          <w:numId w:val="13"/>
        </w:numPr>
        <w:spacing w:after="120"/>
        <w:rPr>
          <w:rFonts w:ascii="Arial" w:eastAsia="Times New Roman" w:hAnsi="Arial" w:cs="Arial"/>
          <w:color w:val="262626"/>
        </w:rPr>
      </w:pPr>
      <w:r>
        <w:rPr>
          <w:rFonts w:ascii="Open Sans" w:eastAsia="Times New Roman" w:hAnsi="Open Sans" w:cs="Open Sans"/>
          <w:color w:val="262626"/>
        </w:rPr>
        <w:t>G</w:t>
      </w:r>
      <w:r>
        <w:rPr>
          <w:rFonts w:ascii="Arial" w:eastAsia="Times New Roman" w:hAnsi="Arial" w:cs="Arial"/>
          <w:color w:val="262626"/>
        </w:rPr>
        <w:t>rade Range</w:t>
      </w:r>
    </w:p>
    <w:p w14:paraId="23A24483" w14:textId="77777777" w:rsidR="000D41DC" w:rsidRDefault="000D41DC" w:rsidP="000D41DC">
      <w:pPr>
        <w:pStyle w:val="ListParagraph"/>
        <w:spacing w:after="100" w:afterAutospacing="1"/>
        <w:rPr>
          <w:rFonts w:ascii="Arial" w:eastAsia="Times New Roman" w:hAnsi="Arial" w:cs="Arial"/>
          <w:color w:val="262626"/>
        </w:rPr>
      </w:pPr>
      <w:r>
        <w:rPr>
          <w:rFonts w:ascii="Arial" w:eastAsia="Times New Roman" w:hAnsi="Arial" w:cs="Arial"/>
          <w:color w:val="262626"/>
        </w:rPr>
        <w:t>A - 90%+</w:t>
      </w:r>
      <w:r>
        <w:rPr>
          <w:rFonts w:ascii="Open Sans" w:eastAsia="Times New Roman" w:hAnsi="Open Sans" w:cs="Open Sans"/>
          <w:color w:val="262626"/>
        </w:rPr>
        <w:br/>
      </w:r>
      <w:r>
        <w:rPr>
          <w:rFonts w:ascii="Arial" w:eastAsia="Times New Roman" w:hAnsi="Arial" w:cs="Arial"/>
          <w:color w:val="262626"/>
        </w:rPr>
        <w:t>B - 80-89%</w:t>
      </w:r>
      <w:r>
        <w:rPr>
          <w:rFonts w:ascii="Open Sans" w:eastAsia="Times New Roman" w:hAnsi="Open Sans" w:cs="Open Sans"/>
          <w:color w:val="262626"/>
        </w:rPr>
        <w:br/>
      </w:r>
      <w:r>
        <w:rPr>
          <w:rFonts w:ascii="Arial" w:eastAsia="Times New Roman" w:hAnsi="Arial" w:cs="Arial"/>
          <w:color w:val="262626"/>
        </w:rPr>
        <w:t>C - 70-79%</w:t>
      </w:r>
      <w:r>
        <w:rPr>
          <w:rFonts w:ascii="Open Sans" w:eastAsia="Times New Roman" w:hAnsi="Open Sans" w:cs="Open Sans"/>
          <w:color w:val="262626"/>
        </w:rPr>
        <w:br/>
      </w:r>
      <w:r>
        <w:rPr>
          <w:rFonts w:ascii="Arial" w:eastAsia="Times New Roman" w:hAnsi="Arial" w:cs="Arial"/>
          <w:color w:val="262626"/>
        </w:rPr>
        <w:t>D - 60-69%</w:t>
      </w:r>
      <w:r>
        <w:rPr>
          <w:rFonts w:ascii="Open Sans" w:eastAsia="Times New Roman" w:hAnsi="Open Sans" w:cs="Open Sans"/>
          <w:color w:val="262626"/>
        </w:rPr>
        <w:br/>
      </w:r>
      <w:r>
        <w:rPr>
          <w:rFonts w:ascii="Arial" w:eastAsia="Times New Roman" w:hAnsi="Arial" w:cs="Arial"/>
          <w:color w:val="262626"/>
        </w:rPr>
        <w:t>F - 0-59%</w:t>
      </w:r>
    </w:p>
    <w:permEnd w:id="760505861"/>
    <w:p w14:paraId="6D619033" w14:textId="77777777" w:rsidR="00FE0EC1" w:rsidRDefault="00FE0EC1" w:rsidP="000C2431">
      <w:pPr>
        <w:pStyle w:val="NormalWeb"/>
        <w:rPr>
          <w:rFonts w:ascii="Calibri" w:hAnsi="Calibri" w:cs="Calibri"/>
          <w:color w:val="000000"/>
          <w:sz w:val="22"/>
          <w:szCs w:val="22"/>
        </w:rPr>
      </w:pPr>
    </w:p>
    <w:bookmarkEnd w:id="4"/>
    <w:p w14:paraId="6D619034" w14:textId="77777777" w:rsidR="00FE0EC1" w:rsidRPr="0039378D" w:rsidRDefault="00FE0EC1" w:rsidP="00FE0EC1">
      <w:pPr>
        <w:spacing w:after="0"/>
        <w:outlineLvl w:val="1"/>
        <w:rPr>
          <w:b/>
          <w:vanish/>
        </w:rPr>
      </w:pPr>
      <w:r w:rsidRPr="0039378D">
        <w:rPr>
          <w:b/>
        </w:rPr>
        <w:t>Student Grade Appeals</w:t>
      </w:r>
    </w:p>
    <w:p w14:paraId="6D61903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w:t>
      </w:r>
      <w:r w:rsidRPr="0039378D">
        <w:lastRenderedPageBreak/>
        <w:t>Assembly Grade Appeals Committee may instruct that the course grade be upheld, raised, or lowered to a more proper evaluation.</w:t>
      </w:r>
    </w:p>
    <w:p w14:paraId="6D619036" w14:textId="77777777" w:rsidR="004732FD" w:rsidRPr="004732FD" w:rsidRDefault="004732FD" w:rsidP="000C2431">
      <w:pPr>
        <w:pStyle w:val="SyllabiHeading"/>
        <w:rPr>
          <w:b/>
        </w:rPr>
      </w:pPr>
      <w:r w:rsidRPr="004732FD">
        <w:rPr>
          <w:b/>
        </w:rPr>
        <w:t>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5"/>
        <w:gridCol w:w="4194"/>
        <w:gridCol w:w="1940"/>
        <w:gridCol w:w="2141"/>
      </w:tblGrid>
      <w:tr w:rsidR="001248EE" w:rsidRPr="00447B00" w14:paraId="2186917E" w14:textId="77777777" w:rsidTr="001248EE">
        <w:trPr>
          <w:tblHeader/>
        </w:trPr>
        <w:tc>
          <w:tcPr>
            <w:tcW w:w="1075" w:type="dxa"/>
            <w:shd w:val="clear" w:color="auto" w:fill="D0CECE" w:themeFill="background2" w:themeFillShade="E6"/>
            <w:hideMark/>
          </w:tcPr>
          <w:p w14:paraId="0348FE95" w14:textId="77777777" w:rsidR="00C738D6" w:rsidRPr="00447B00" w:rsidRDefault="00C738D6" w:rsidP="0022770C">
            <w:pPr>
              <w:rPr>
                <w:b/>
                <w:bCs/>
              </w:rPr>
            </w:pPr>
            <w:permStart w:id="871841179" w:edGrp="everyone"/>
            <w:r w:rsidRPr="00447B00">
              <w:rPr>
                <w:b/>
                <w:bCs/>
              </w:rPr>
              <w:t>Week</w:t>
            </w:r>
          </w:p>
        </w:tc>
        <w:tc>
          <w:tcPr>
            <w:tcW w:w="4194" w:type="dxa"/>
            <w:shd w:val="clear" w:color="auto" w:fill="D0CECE" w:themeFill="background2" w:themeFillShade="E6"/>
            <w:vAlign w:val="center"/>
            <w:hideMark/>
          </w:tcPr>
          <w:p w14:paraId="225B3C73" w14:textId="77777777" w:rsidR="00C738D6" w:rsidRPr="00447B00" w:rsidRDefault="00C738D6" w:rsidP="0022770C">
            <w:pPr>
              <w:rPr>
                <w:b/>
                <w:bCs/>
              </w:rPr>
            </w:pPr>
            <w:r w:rsidRPr="00447B00">
              <w:rPr>
                <w:b/>
                <w:bCs/>
              </w:rPr>
              <w:t>Topic(s)</w:t>
            </w:r>
          </w:p>
        </w:tc>
        <w:tc>
          <w:tcPr>
            <w:tcW w:w="1940" w:type="dxa"/>
            <w:shd w:val="clear" w:color="auto" w:fill="D0CECE" w:themeFill="background2" w:themeFillShade="E6"/>
            <w:vAlign w:val="center"/>
            <w:hideMark/>
          </w:tcPr>
          <w:p w14:paraId="212AC29A" w14:textId="77777777" w:rsidR="00C738D6" w:rsidRPr="00447B00" w:rsidRDefault="00C738D6" w:rsidP="0022770C">
            <w:pPr>
              <w:rPr>
                <w:b/>
                <w:bCs/>
              </w:rPr>
            </w:pPr>
            <w:r w:rsidRPr="00447B00">
              <w:rPr>
                <w:b/>
                <w:bCs/>
              </w:rPr>
              <w:t>Readings</w:t>
            </w:r>
          </w:p>
        </w:tc>
        <w:tc>
          <w:tcPr>
            <w:tcW w:w="0" w:type="auto"/>
            <w:shd w:val="clear" w:color="auto" w:fill="D0CECE" w:themeFill="background2" w:themeFillShade="E6"/>
            <w:vAlign w:val="center"/>
            <w:hideMark/>
          </w:tcPr>
          <w:p w14:paraId="0078489E" w14:textId="77777777" w:rsidR="00C738D6" w:rsidRPr="00447B00" w:rsidRDefault="00C738D6" w:rsidP="0022770C">
            <w:pPr>
              <w:rPr>
                <w:b/>
                <w:bCs/>
              </w:rPr>
            </w:pPr>
            <w:r w:rsidRPr="00447B00">
              <w:rPr>
                <w:b/>
                <w:bCs/>
              </w:rPr>
              <w:t>Assignments</w:t>
            </w:r>
          </w:p>
        </w:tc>
      </w:tr>
      <w:tr w:rsidR="00C738D6" w:rsidRPr="00447B00" w14:paraId="698F378C" w14:textId="77777777" w:rsidTr="001248EE">
        <w:trPr>
          <w:trHeight w:val="1181"/>
        </w:trPr>
        <w:tc>
          <w:tcPr>
            <w:tcW w:w="1075" w:type="dxa"/>
            <w:hideMark/>
          </w:tcPr>
          <w:p w14:paraId="42885C2D" w14:textId="77777777" w:rsidR="00C738D6" w:rsidRPr="00447B00" w:rsidRDefault="00C738D6" w:rsidP="0022770C">
            <w:pPr>
              <w:spacing w:after="0"/>
            </w:pPr>
            <w:r w:rsidRPr="00447B00">
              <w:rPr>
                <w:b/>
                <w:bCs/>
              </w:rPr>
              <w:t>Week 1</w:t>
            </w:r>
          </w:p>
        </w:tc>
        <w:tc>
          <w:tcPr>
            <w:tcW w:w="4194" w:type="dxa"/>
            <w:hideMark/>
          </w:tcPr>
          <w:p w14:paraId="044501AE" w14:textId="77777777" w:rsidR="00C738D6" w:rsidRDefault="00C738D6" w:rsidP="0022770C">
            <w:r w:rsidRPr="004D307A">
              <w:rPr>
                <w:b/>
                <w:bCs/>
              </w:rPr>
              <w:t>Introduction to Systems Analysis and Design</w:t>
            </w:r>
            <w:r w:rsidRPr="00447B00">
              <w:t xml:space="preserve"> </w:t>
            </w:r>
          </w:p>
          <w:p w14:paraId="665E2B67" w14:textId="77777777" w:rsidR="00C738D6" w:rsidRDefault="00C738D6" w:rsidP="0022770C">
            <w:pPr>
              <w:ind w:left="310"/>
            </w:pPr>
            <w:r w:rsidRPr="00447B00">
              <w:t xml:space="preserve">• Information Systems Components </w:t>
            </w:r>
          </w:p>
          <w:p w14:paraId="45B3FB4A" w14:textId="77777777" w:rsidR="00C738D6" w:rsidRDefault="00C738D6" w:rsidP="0022770C">
            <w:pPr>
              <w:ind w:left="310"/>
            </w:pPr>
            <w:r w:rsidRPr="00447B00">
              <w:t xml:space="preserve">• Role of the Systems Analyst </w:t>
            </w:r>
          </w:p>
          <w:p w14:paraId="24BC1CCD" w14:textId="77777777" w:rsidR="00C738D6" w:rsidRDefault="00C738D6" w:rsidP="0022770C">
            <w:pPr>
              <w:ind w:left="310"/>
            </w:pPr>
            <w:r w:rsidRPr="00447B00">
              <w:t>• Development Methodologies (Structured, Object-Oriented, Agile)</w:t>
            </w:r>
          </w:p>
          <w:p w14:paraId="5FA9B2EC" w14:textId="77777777" w:rsidR="00C738D6" w:rsidRPr="00447B00" w:rsidRDefault="00C738D6" w:rsidP="0022770C"/>
        </w:tc>
        <w:tc>
          <w:tcPr>
            <w:tcW w:w="1940" w:type="dxa"/>
            <w:hideMark/>
          </w:tcPr>
          <w:p w14:paraId="0C41E865" w14:textId="77777777" w:rsidR="00C738D6" w:rsidRPr="00447B00" w:rsidRDefault="00C738D6" w:rsidP="0022770C">
            <w:r w:rsidRPr="00447B00">
              <w:t>Chapter 1</w:t>
            </w:r>
          </w:p>
        </w:tc>
        <w:tc>
          <w:tcPr>
            <w:tcW w:w="0" w:type="auto"/>
            <w:hideMark/>
          </w:tcPr>
          <w:p w14:paraId="577D2A4E" w14:textId="77777777" w:rsidR="00C738D6" w:rsidRDefault="00C738D6" w:rsidP="0022770C">
            <w:r>
              <w:t>Welcome and Introductions</w:t>
            </w:r>
          </w:p>
          <w:p w14:paraId="77CCD457" w14:textId="77777777" w:rsidR="00C738D6" w:rsidRDefault="00C738D6" w:rsidP="0022770C"/>
          <w:p w14:paraId="07FAFDED" w14:textId="77777777" w:rsidR="00C738D6" w:rsidRDefault="00C738D6" w:rsidP="0022770C">
            <w:r w:rsidRPr="00447B00">
              <w:t xml:space="preserve">Discussion 1 </w:t>
            </w:r>
          </w:p>
          <w:p w14:paraId="42EC2B5D" w14:textId="77777777" w:rsidR="00C738D6" w:rsidRDefault="00C738D6" w:rsidP="0022770C"/>
          <w:p w14:paraId="79486673" w14:textId="77777777" w:rsidR="00C738D6" w:rsidRPr="00447B00" w:rsidRDefault="00C738D6" w:rsidP="0022770C">
            <w:r w:rsidRPr="00447B00">
              <w:t>Knowledge Check 1</w:t>
            </w:r>
          </w:p>
        </w:tc>
      </w:tr>
      <w:tr w:rsidR="001248EE" w:rsidRPr="00447B00" w14:paraId="2514986E" w14:textId="77777777" w:rsidTr="001248EE">
        <w:tc>
          <w:tcPr>
            <w:tcW w:w="1075" w:type="dxa"/>
            <w:hideMark/>
          </w:tcPr>
          <w:p w14:paraId="3652D3BF" w14:textId="77777777" w:rsidR="00C738D6" w:rsidRPr="00447B00" w:rsidRDefault="00C738D6" w:rsidP="0022770C">
            <w:r w:rsidRPr="00447B00">
              <w:rPr>
                <w:b/>
                <w:bCs/>
              </w:rPr>
              <w:t>Week 2</w:t>
            </w:r>
          </w:p>
        </w:tc>
        <w:tc>
          <w:tcPr>
            <w:tcW w:w="4194" w:type="dxa"/>
            <w:hideMark/>
          </w:tcPr>
          <w:p w14:paraId="229210B8" w14:textId="77777777" w:rsidR="00C738D6" w:rsidRDefault="00C738D6" w:rsidP="0022770C">
            <w:r w:rsidRPr="004D307A">
              <w:rPr>
                <w:b/>
                <w:bCs/>
              </w:rPr>
              <w:t>Systems Planning</w:t>
            </w:r>
            <w:r w:rsidRPr="00447B00">
              <w:t xml:space="preserve"> </w:t>
            </w:r>
          </w:p>
          <w:p w14:paraId="58981D83" w14:textId="77777777" w:rsidR="00C738D6" w:rsidRDefault="00C738D6" w:rsidP="0022770C">
            <w:pPr>
              <w:ind w:left="313"/>
            </w:pPr>
            <w:r w:rsidRPr="00447B00">
              <w:t xml:space="preserve">• Strategic Planning </w:t>
            </w:r>
          </w:p>
          <w:p w14:paraId="5EB10D0B" w14:textId="77777777" w:rsidR="00C738D6" w:rsidRDefault="00C738D6" w:rsidP="0022770C">
            <w:pPr>
              <w:ind w:left="313"/>
            </w:pPr>
            <w:r w:rsidRPr="00447B00">
              <w:t xml:space="preserve">• Business Case Development </w:t>
            </w:r>
          </w:p>
          <w:p w14:paraId="494E52C3" w14:textId="77777777" w:rsidR="00C738D6" w:rsidRDefault="00C738D6" w:rsidP="0022770C">
            <w:pPr>
              <w:ind w:left="313"/>
            </w:pPr>
            <w:r w:rsidRPr="00447B00">
              <w:t xml:space="preserve">• Feasibility Analysis </w:t>
            </w:r>
          </w:p>
          <w:p w14:paraId="5CC9CEAA" w14:textId="77777777" w:rsidR="00C738D6" w:rsidRDefault="00C738D6" w:rsidP="0022770C">
            <w:pPr>
              <w:ind w:left="313"/>
            </w:pPr>
            <w:r w:rsidRPr="00447B00">
              <w:t>• Project Management Concepts</w:t>
            </w:r>
          </w:p>
          <w:p w14:paraId="450A4911" w14:textId="77777777" w:rsidR="00C738D6" w:rsidRPr="00447B00" w:rsidRDefault="00C738D6" w:rsidP="0022770C"/>
        </w:tc>
        <w:tc>
          <w:tcPr>
            <w:tcW w:w="1940" w:type="dxa"/>
            <w:hideMark/>
          </w:tcPr>
          <w:p w14:paraId="36A1EDF0" w14:textId="77777777" w:rsidR="00C738D6" w:rsidRPr="00447B00" w:rsidRDefault="00C738D6" w:rsidP="0022770C">
            <w:r w:rsidRPr="00447B00">
              <w:t>Chapters 2–3</w:t>
            </w:r>
          </w:p>
        </w:tc>
        <w:tc>
          <w:tcPr>
            <w:tcW w:w="0" w:type="auto"/>
            <w:hideMark/>
          </w:tcPr>
          <w:p w14:paraId="7D31E514" w14:textId="77777777" w:rsidR="00C738D6" w:rsidRDefault="00C738D6" w:rsidP="0022770C">
            <w:r w:rsidRPr="00447B00">
              <w:t xml:space="preserve">Discussion 2 </w:t>
            </w:r>
          </w:p>
          <w:p w14:paraId="7E2E28BF" w14:textId="77777777" w:rsidR="00C738D6" w:rsidRDefault="00C738D6" w:rsidP="0022770C"/>
          <w:p w14:paraId="4BDE2A96" w14:textId="77777777" w:rsidR="00C738D6" w:rsidRPr="00447B00" w:rsidRDefault="00C738D6" w:rsidP="0022770C">
            <w:r w:rsidRPr="00447B00">
              <w:t>Knowledge Check 2</w:t>
            </w:r>
          </w:p>
        </w:tc>
      </w:tr>
      <w:tr w:rsidR="001248EE" w:rsidRPr="00447B00" w14:paraId="418F3B20" w14:textId="77777777" w:rsidTr="001248EE">
        <w:tc>
          <w:tcPr>
            <w:tcW w:w="1075" w:type="dxa"/>
            <w:hideMark/>
          </w:tcPr>
          <w:p w14:paraId="222888EF" w14:textId="77777777" w:rsidR="00C738D6" w:rsidRPr="00447B00" w:rsidRDefault="00C738D6" w:rsidP="0022770C">
            <w:r w:rsidRPr="00447B00">
              <w:rPr>
                <w:b/>
                <w:bCs/>
              </w:rPr>
              <w:t>Week 3</w:t>
            </w:r>
          </w:p>
        </w:tc>
        <w:tc>
          <w:tcPr>
            <w:tcW w:w="4194" w:type="dxa"/>
            <w:hideMark/>
          </w:tcPr>
          <w:p w14:paraId="0819EB8E" w14:textId="77777777" w:rsidR="00C738D6" w:rsidRDefault="00C738D6" w:rsidP="0022770C">
            <w:r w:rsidRPr="004D307A">
              <w:rPr>
                <w:b/>
                <w:bCs/>
              </w:rPr>
              <w:t>Requirements Engineering</w:t>
            </w:r>
            <w:r w:rsidRPr="00447B00">
              <w:t xml:space="preserve"> </w:t>
            </w:r>
          </w:p>
          <w:p w14:paraId="656E58F0" w14:textId="77777777" w:rsidR="00C738D6" w:rsidRDefault="00C738D6" w:rsidP="0022770C">
            <w:pPr>
              <w:ind w:left="673" w:hanging="403"/>
            </w:pPr>
            <w:r w:rsidRPr="00447B00">
              <w:t xml:space="preserve">• Requirements Gathering Techniques </w:t>
            </w:r>
          </w:p>
          <w:p w14:paraId="5556CB6C" w14:textId="77777777" w:rsidR="00C738D6" w:rsidRDefault="00C738D6" w:rsidP="0022770C">
            <w:pPr>
              <w:ind w:left="673" w:hanging="403"/>
            </w:pPr>
            <w:r w:rsidRPr="00447B00">
              <w:t>• Interviews, Observation, Surveys</w:t>
            </w:r>
          </w:p>
          <w:p w14:paraId="7DC6DF13" w14:textId="77777777" w:rsidR="00C738D6" w:rsidRDefault="00C738D6" w:rsidP="0022770C">
            <w:pPr>
              <w:ind w:left="673" w:hanging="403"/>
            </w:pPr>
            <w:r w:rsidRPr="00447B00">
              <w:t>• Agile Requirements Methods</w:t>
            </w:r>
          </w:p>
          <w:p w14:paraId="5168CADF" w14:textId="77777777" w:rsidR="00C738D6" w:rsidRPr="00447B00" w:rsidRDefault="00C738D6" w:rsidP="0022770C"/>
        </w:tc>
        <w:tc>
          <w:tcPr>
            <w:tcW w:w="1940" w:type="dxa"/>
            <w:hideMark/>
          </w:tcPr>
          <w:p w14:paraId="3C3BA74D" w14:textId="77777777" w:rsidR="00C738D6" w:rsidRPr="00447B00" w:rsidRDefault="00C738D6" w:rsidP="0022770C">
            <w:r w:rsidRPr="00447B00">
              <w:t>Chapter 4</w:t>
            </w:r>
          </w:p>
        </w:tc>
        <w:tc>
          <w:tcPr>
            <w:tcW w:w="0" w:type="auto"/>
            <w:hideMark/>
          </w:tcPr>
          <w:p w14:paraId="578E0A17" w14:textId="77777777" w:rsidR="00C738D6" w:rsidRDefault="00C738D6" w:rsidP="0022770C">
            <w:r w:rsidRPr="00447B00">
              <w:t xml:space="preserve">Discussion 3 </w:t>
            </w:r>
          </w:p>
          <w:p w14:paraId="7F25FB61" w14:textId="77777777" w:rsidR="00C738D6" w:rsidRDefault="00C738D6" w:rsidP="0022770C"/>
          <w:p w14:paraId="6F29AF12" w14:textId="77777777" w:rsidR="00C738D6" w:rsidRDefault="00C738D6" w:rsidP="0022770C">
            <w:r w:rsidRPr="00447B00">
              <w:t xml:space="preserve">Knowledge Check 3 </w:t>
            </w:r>
          </w:p>
          <w:p w14:paraId="2D2E490A" w14:textId="77777777" w:rsidR="00C738D6" w:rsidRDefault="00C738D6" w:rsidP="0022770C">
            <w:pPr>
              <w:rPr>
                <w:b/>
                <w:bCs/>
              </w:rPr>
            </w:pPr>
          </w:p>
          <w:p w14:paraId="63B4D614" w14:textId="77777777" w:rsidR="00C738D6" w:rsidRDefault="00C738D6" w:rsidP="0022770C">
            <w:r w:rsidRPr="00447B00">
              <w:t>Case Study 1</w:t>
            </w:r>
          </w:p>
          <w:p w14:paraId="2B85A81D" w14:textId="77777777" w:rsidR="00C738D6" w:rsidRPr="00447B00" w:rsidRDefault="00C738D6" w:rsidP="0022770C"/>
        </w:tc>
      </w:tr>
      <w:tr w:rsidR="001248EE" w:rsidRPr="00447B00" w14:paraId="0C8B7A4B" w14:textId="77777777" w:rsidTr="001248EE">
        <w:tc>
          <w:tcPr>
            <w:tcW w:w="1075" w:type="dxa"/>
            <w:hideMark/>
          </w:tcPr>
          <w:p w14:paraId="2EDC0541" w14:textId="77777777" w:rsidR="00C738D6" w:rsidRPr="00447B00" w:rsidRDefault="00C738D6" w:rsidP="0022770C">
            <w:r w:rsidRPr="00447B00">
              <w:rPr>
                <w:b/>
                <w:bCs/>
              </w:rPr>
              <w:t>Week 4</w:t>
            </w:r>
          </w:p>
        </w:tc>
        <w:tc>
          <w:tcPr>
            <w:tcW w:w="4194" w:type="dxa"/>
            <w:hideMark/>
          </w:tcPr>
          <w:p w14:paraId="49C26528" w14:textId="77777777" w:rsidR="00C738D6" w:rsidRDefault="00C738D6" w:rsidP="0022770C">
            <w:pPr>
              <w:rPr>
                <w:b/>
                <w:bCs/>
              </w:rPr>
            </w:pPr>
            <w:r w:rsidRPr="004D307A">
              <w:rPr>
                <w:b/>
                <w:bCs/>
              </w:rPr>
              <w:t>Process and Object Modeling</w:t>
            </w:r>
          </w:p>
          <w:p w14:paraId="41AF8181" w14:textId="77777777" w:rsidR="00C738D6" w:rsidRDefault="00C738D6" w:rsidP="0022770C">
            <w:pPr>
              <w:ind w:left="223"/>
            </w:pPr>
            <w:r w:rsidRPr="00447B00">
              <w:t xml:space="preserve">• Data Flow Diagrams (DFDs) </w:t>
            </w:r>
          </w:p>
          <w:p w14:paraId="050800C4" w14:textId="77777777" w:rsidR="00C738D6" w:rsidRDefault="00C738D6" w:rsidP="0022770C">
            <w:pPr>
              <w:ind w:left="223"/>
            </w:pPr>
            <w:r w:rsidRPr="00447B00">
              <w:t xml:space="preserve">• Context Diagrams </w:t>
            </w:r>
          </w:p>
          <w:p w14:paraId="1F121CF2" w14:textId="77777777" w:rsidR="00C738D6" w:rsidRDefault="00C738D6" w:rsidP="0022770C">
            <w:pPr>
              <w:ind w:left="223"/>
            </w:pPr>
            <w:r w:rsidRPr="00447B00">
              <w:t>• UML Modeling</w:t>
            </w:r>
          </w:p>
          <w:p w14:paraId="14ED3D2B" w14:textId="77777777" w:rsidR="00C738D6" w:rsidRPr="00447B00" w:rsidRDefault="00C738D6" w:rsidP="0022770C"/>
        </w:tc>
        <w:tc>
          <w:tcPr>
            <w:tcW w:w="1940" w:type="dxa"/>
            <w:hideMark/>
          </w:tcPr>
          <w:p w14:paraId="6C505882" w14:textId="77777777" w:rsidR="00C738D6" w:rsidRPr="00447B00" w:rsidRDefault="00C738D6" w:rsidP="0022770C">
            <w:r w:rsidRPr="00447B00">
              <w:t>Chapters 5–6</w:t>
            </w:r>
          </w:p>
        </w:tc>
        <w:tc>
          <w:tcPr>
            <w:tcW w:w="0" w:type="auto"/>
            <w:hideMark/>
          </w:tcPr>
          <w:p w14:paraId="616074C7" w14:textId="77777777" w:rsidR="00C738D6" w:rsidRDefault="00C738D6" w:rsidP="0022770C">
            <w:r w:rsidRPr="00447B00">
              <w:t xml:space="preserve">Discussion 4 </w:t>
            </w:r>
          </w:p>
          <w:p w14:paraId="4C6CD261" w14:textId="77777777" w:rsidR="00C738D6" w:rsidRDefault="00C738D6" w:rsidP="0022770C"/>
          <w:p w14:paraId="05CFB626" w14:textId="77777777" w:rsidR="00C738D6" w:rsidRPr="00447B00" w:rsidRDefault="00C738D6" w:rsidP="0022770C">
            <w:r w:rsidRPr="00447B00">
              <w:t>Knowledge Check 4</w:t>
            </w:r>
          </w:p>
        </w:tc>
      </w:tr>
      <w:tr w:rsidR="001248EE" w:rsidRPr="00447B00" w14:paraId="44EE2AA8" w14:textId="77777777" w:rsidTr="001248EE">
        <w:tc>
          <w:tcPr>
            <w:tcW w:w="1075" w:type="dxa"/>
            <w:hideMark/>
          </w:tcPr>
          <w:p w14:paraId="5DDF4258" w14:textId="77777777" w:rsidR="00C738D6" w:rsidRPr="00447B00" w:rsidRDefault="00C738D6" w:rsidP="0022770C">
            <w:r w:rsidRPr="00447B00">
              <w:rPr>
                <w:b/>
                <w:bCs/>
              </w:rPr>
              <w:t>Week 5</w:t>
            </w:r>
          </w:p>
        </w:tc>
        <w:tc>
          <w:tcPr>
            <w:tcW w:w="4194" w:type="dxa"/>
            <w:hideMark/>
          </w:tcPr>
          <w:p w14:paraId="59012586" w14:textId="77777777" w:rsidR="00C738D6" w:rsidRDefault="00C738D6" w:rsidP="0022770C">
            <w:pPr>
              <w:rPr>
                <w:b/>
                <w:bCs/>
              </w:rPr>
            </w:pPr>
            <w:r w:rsidRPr="004D307A">
              <w:rPr>
                <w:b/>
                <w:bCs/>
              </w:rPr>
              <w:t>Development Strategies</w:t>
            </w:r>
          </w:p>
          <w:p w14:paraId="1C0973AD" w14:textId="77777777" w:rsidR="00C738D6" w:rsidRDefault="00C738D6" w:rsidP="0022770C">
            <w:pPr>
              <w:ind w:left="223"/>
            </w:pPr>
            <w:r w:rsidRPr="00447B00">
              <w:t xml:space="preserve">• In-House Development </w:t>
            </w:r>
          </w:p>
          <w:p w14:paraId="31A78033" w14:textId="77777777" w:rsidR="00C738D6" w:rsidRDefault="00C738D6" w:rsidP="0022770C">
            <w:pPr>
              <w:ind w:left="223"/>
            </w:pPr>
            <w:r w:rsidRPr="00447B00">
              <w:t xml:space="preserve">• Outsourcing </w:t>
            </w:r>
          </w:p>
          <w:p w14:paraId="01EE01E4" w14:textId="77777777" w:rsidR="00C738D6" w:rsidRDefault="00C738D6" w:rsidP="0022770C">
            <w:pPr>
              <w:ind w:left="223"/>
            </w:pPr>
            <w:r w:rsidRPr="00447B00">
              <w:t>• Software Acquisition</w:t>
            </w:r>
          </w:p>
          <w:p w14:paraId="22CB47BE" w14:textId="77777777" w:rsidR="00C738D6" w:rsidRDefault="00C738D6" w:rsidP="0022770C">
            <w:pPr>
              <w:ind w:left="223"/>
            </w:pPr>
            <w:r w:rsidRPr="00447B00">
              <w:t>• Cost-Benefit Analysis</w:t>
            </w:r>
          </w:p>
          <w:p w14:paraId="6B8C1B8A" w14:textId="77777777" w:rsidR="00C738D6" w:rsidRPr="00447B00" w:rsidRDefault="00C738D6" w:rsidP="0022770C"/>
        </w:tc>
        <w:tc>
          <w:tcPr>
            <w:tcW w:w="1940" w:type="dxa"/>
            <w:hideMark/>
          </w:tcPr>
          <w:p w14:paraId="790973F7" w14:textId="77777777" w:rsidR="00C738D6" w:rsidRPr="00447B00" w:rsidRDefault="00C738D6" w:rsidP="0022770C">
            <w:r w:rsidRPr="00447B00">
              <w:t>Chapter 7</w:t>
            </w:r>
          </w:p>
        </w:tc>
        <w:tc>
          <w:tcPr>
            <w:tcW w:w="0" w:type="auto"/>
            <w:hideMark/>
          </w:tcPr>
          <w:p w14:paraId="7AB2CE3A" w14:textId="77777777" w:rsidR="00C738D6" w:rsidRDefault="00C738D6" w:rsidP="0022770C">
            <w:r w:rsidRPr="00447B00">
              <w:t xml:space="preserve">Discussion 5 </w:t>
            </w:r>
          </w:p>
          <w:p w14:paraId="389E7EE2" w14:textId="77777777" w:rsidR="00C738D6" w:rsidRDefault="00C738D6" w:rsidP="0022770C"/>
          <w:p w14:paraId="337668A9" w14:textId="77777777" w:rsidR="00C738D6" w:rsidRDefault="00C738D6" w:rsidP="0022770C">
            <w:r w:rsidRPr="00447B00">
              <w:t xml:space="preserve">Knowledge Check 5 </w:t>
            </w:r>
          </w:p>
          <w:p w14:paraId="6099FCF3" w14:textId="77777777" w:rsidR="00C738D6" w:rsidRDefault="00C738D6" w:rsidP="0022770C">
            <w:pPr>
              <w:rPr>
                <w:b/>
                <w:bCs/>
              </w:rPr>
            </w:pPr>
          </w:p>
          <w:p w14:paraId="0E89E327" w14:textId="77777777" w:rsidR="00C738D6" w:rsidRDefault="00C738D6" w:rsidP="0022770C">
            <w:r w:rsidRPr="00447B00">
              <w:t>Case Study 2</w:t>
            </w:r>
          </w:p>
          <w:p w14:paraId="5ADBFFB8" w14:textId="77777777" w:rsidR="00C738D6" w:rsidRPr="00447B00" w:rsidRDefault="00C738D6" w:rsidP="0022770C"/>
        </w:tc>
      </w:tr>
      <w:tr w:rsidR="001248EE" w:rsidRPr="00447B00" w14:paraId="5D752CBE" w14:textId="77777777" w:rsidTr="001248EE">
        <w:tc>
          <w:tcPr>
            <w:tcW w:w="1075" w:type="dxa"/>
            <w:hideMark/>
          </w:tcPr>
          <w:p w14:paraId="7FE74FAF" w14:textId="77777777" w:rsidR="00C738D6" w:rsidRPr="00447B00" w:rsidRDefault="00C738D6" w:rsidP="0022770C">
            <w:r w:rsidRPr="00447B00">
              <w:rPr>
                <w:b/>
                <w:bCs/>
              </w:rPr>
              <w:t>Week 6</w:t>
            </w:r>
          </w:p>
        </w:tc>
        <w:tc>
          <w:tcPr>
            <w:tcW w:w="4194" w:type="dxa"/>
            <w:hideMark/>
          </w:tcPr>
          <w:p w14:paraId="67E8F8EA" w14:textId="77777777" w:rsidR="00C738D6" w:rsidRDefault="00C738D6" w:rsidP="0022770C">
            <w:r w:rsidRPr="004D307A">
              <w:rPr>
                <w:b/>
                <w:bCs/>
              </w:rPr>
              <w:t>Systems Design</w:t>
            </w:r>
            <w:r w:rsidRPr="00447B00">
              <w:t xml:space="preserve"> </w:t>
            </w:r>
          </w:p>
          <w:p w14:paraId="6FA20B16" w14:textId="77777777" w:rsidR="00C738D6" w:rsidRDefault="00C738D6" w:rsidP="0022770C">
            <w:pPr>
              <w:ind w:left="223"/>
            </w:pPr>
            <w:r w:rsidRPr="00447B00">
              <w:t>• User Interface Design</w:t>
            </w:r>
          </w:p>
          <w:p w14:paraId="36904247" w14:textId="77777777" w:rsidR="00C738D6" w:rsidRDefault="00C738D6" w:rsidP="0022770C">
            <w:pPr>
              <w:ind w:left="223"/>
            </w:pPr>
            <w:r w:rsidRPr="00447B00">
              <w:t xml:space="preserve">• Human-Computer Interaction </w:t>
            </w:r>
          </w:p>
          <w:p w14:paraId="574B7E39" w14:textId="77777777" w:rsidR="00C738D6" w:rsidRDefault="00C738D6" w:rsidP="0022770C">
            <w:pPr>
              <w:ind w:left="223"/>
            </w:pPr>
            <w:r w:rsidRPr="00447B00">
              <w:t xml:space="preserve">• Database Design </w:t>
            </w:r>
          </w:p>
          <w:p w14:paraId="06364826" w14:textId="77777777" w:rsidR="00C738D6" w:rsidRDefault="00C738D6" w:rsidP="0022770C">
            <w:pPr>
              <w:ind w:left="223"/>
            </w:pPr>
            <w:r w:rsidRPr="00447B00">
              <w:t>• ERDs and Normalization</w:t>
            </w:r>
          </w:p>
          <w:p w14:paraId="6B7A7B72" w14:textId="77777777" w:rsidR="00C738D6" w:rsidRPr="00447B00" w:rsidRDefault="00C738D6" w:rsidP="0022770C"/>
        </w:tc>
        <w:tc>
          <w:tcPr>
            <w:tcW w:w="1940" w:type="dxa"/>
            <w:hideMark/>
          </w:tcPr>
          <w:p w14:paraId="54DEB39B" w14:textId="77777777" w:rsidR="00C738D6" w:rsidRPr="00447B00" w:rsidRDefault="00C738D6" w:rsidP="0022770C">
            <w:r w:rsidRPr="00447B00">
              <w:t>Chapters 8–9</w:t>
            </w:r>
          </w:p>
        </w:tc>
        <w:tc>
          <w:tcPr>
            <w:tcW w:w="0" w:type="auto"/>
            <w:hideMark/>
          </w:tcPr>
          <w:p w14:paraId="7E9D306C" w14:textId="77777777" w:rsidR="00C738D6" w:rsidRDefault="00C738D6" w:rsidP="0022770C">
            <w:r w:rsidRPr="00447B00">
              <w:t xml:space="preserve">Discussion 6 </w:t>
            </w:r>
          </w:p>
          <w:p w14:paraId="6F57ADBF" w14:textId="77777777" w:rsidR="00C738D6" w:rsidRDefault="00C738D6" w:rsidP="0022770C"/>
          <w:p w14:paraId="11B164D0" w14:textId="77777777" w:rsidR="00C738D6" w:rsidRPr="00447B00" w:rsidRDefault="00C738D6" w:rsidP="0022770C">
            <w:r w:rsidRPr="00447B00">
              <w:t>Knowledge Check 6</w:t>
            </w:r>
          </w:p>
        </w:tc>
      </w:tr>
      <w:tr w:rsidR="001248EE" w:rsidRPr="00447B00" w14:paraId="7C8B9150" w14:textId="77777777" w:rsidTr="001248EE">
        <w:tc>
          <w:tcPr>
            <w:tcW w:w="1075" w:type="dxa"/>
            <w:hideMark/>
          </w:tcPr>
          <w:p w14:paraId="7342632A" w14:textId="77777777" w:rsidR="00C738D6" w:rsidRPr="00447B00" w:rsidRDefault="00C738D6" w:rsidP="0022770C">
            <w:r w:rsidRPr="00447B00">
              <w:rPr>
                <w:b/>
                <w:bCs/>
              </w:rPr>
              <w:t>Week 7</w:t>
            </w:r>
          </w:p>
        </w:tc>
        <w:tc>
          <w:tcPr>
            <w:tcW w:w="4194" w:type="dxa"/>
            <w:hideMark/>
          </w:tcPr>
          <w:p w14:paraId="54E342E9" w14:textId="77777777" w:rsidR="00C738D6" w:rsidRDefault="00C738D6" w:rsidP="0022770C">
            <w:r w:rsidRPr="004D307A">
              <w:rPr>
                <w:b/>
                <w:bCs/>
              </w:rPr>
              <w:t>System Architecture</w:t>
            </w:r>
            <w:r w:rsidRPr="00447B00">
              <w:t xml:space="preserve"> </w:t>
            </w:r>
          </w:p>
          <w:p w14:paraId="2D8AB9D7" w14:textId="77777777" w:rsidR="00C738D6" w:rsidRDefault="00C738D6" w:rsidP="0022770C">
            <w:pPr>
              <w:ind w:left="223"/>
            </w:pPr>
            <w:r w:rsidRPr="00447B00">
              <w:t xml:space="preserve">• Enterprise Architecture </w:t>
            </w:r>
          </w:p>
          <w:p w14:paraId="3E0834BD" w14:textId="77777777" w:rsidR="00C738D6" w:rsidRDefault="00C738D6" w:rsidP="0022770C">
            <w:pPr>
              <w:ind w:left="223"/>
            </w:pPr>
            <w:r w:rsidRPr="00447B00">
              <w:t xml:space="preserve">• Cloud and Client-Server Models </w:t>
            </w:r>
          </w:p>
          <w:p w14:paraId="5BDC0303" w14:textId="77777777" w:rsidR="00C738D6" w:rsidRDefault="00C738D6" w:rsidP="0022770C">
            <w:pPr>
              <w:ind w:left="223"/>
            </w:pPr>
            <w:r w:rsidRPr="00447B00">
              <w:t xml:space="preserve">• Network Models </w:t>
            </w:r>
          </w:p>
          <w:p w14:paraId="4CB69525" w14:textId="77777777" w:rsidR="00C738D6" w:rsidRDefault="00C738D6" w:rsidP="0022770C">
            <w:pPr>
              <w:ind w:left="223"/>
            </w:pPr>
            <w:r w:rsidRPr="00447B00">
              <w:t>• Security Considerations</w:t>
            </w:r>
          </w:p>
          <w:p w14:paraId="226C6774" w14:textId="77777777" w:rsidR="00982385" w:rsidRPr="00447B00" w:rsidRDefault="00982385" w:rsidP="0022770C">
            <w:pPr>
              <w:ind w:left="223"/>
            </w:pPr>
          </w:p>
        </w:tc>
        <w:tc>
          <w:tcPr>
            <w:tcW w:w="1940" w:type="dxa"/>
            <w:hideMark/>
          </w:tcPr>
          <w:p w14:paraId="33C98D0E" w14:textId="77777777" w:rsidR="00C738D6" w:rsidRPr="00447B00" w:rsidRDefault="00C738D6" w:rsidP="0022770C">
            <w:r w:rsidRPr="00447B00">
              <w:t>Chapter 10</w:t>
            </w:r>
          </w:p>
        </w:tc>
        <w:tc>
          <w:tcPr>
            <w:tcW w:w="0" w:type="auto"/>
            <w:hideMark/>
          </w:tcPr>
          <w:p w14:paraId="5635299A" w14:textId="77777777" w:rsidR="00C738D6" w:rsidRDefault="00C738D6" w:rsidP="0022770C">
            <w:r w:rsidRPr="00447B00">
              <w:t xml:space="preserve">Discussion 7 </w:t>
            </w:r>
          </w:p>
          <w:p w14:paraId="5089D8C7" w14:textId="77777777" w:rsidR="00C738D6" w:rsidRDefault="00C738D6" w:rsidP="0022770C"/>
          <w:p w14:paraId="534E3058" w14:textId="77777777" w:rsidR="00C738D6" w:rsidRDefault="00C738D6" w:rsidP="0022770C">
            <w:r w:rsidRPr="00447B00">
              <w:t xml:space="preserve">Knowledge Check 7 </w:t>
            </w:r>
          </w:p>
          <w:p w14:paraId="79A188F1" w14:textId="77777777" w:rsidR="00C738D6" w:rsidRDefault="00C738D6" w:rsidP="0022770C">
            <w:pPr>
              <w:rPr>
                <w:b/>
                <w:bCs/>
              </w:rPr>
            </w:pPr>
          </w:p>
          <w:p w14:paraId="450F71BF" w14:textId="77777777" w:rsidR="00C738D6" w:rsidRPr="00447B00" w:rsidRDefault="00C738D6" w:rsidP="0022770C">
            <w:r w:rsidRPr="00447B00">
              <w:t>Case Study 3</w:t>
            </w:r>
          </w:p>
        </w:tc>
      </w:tr>
      <w:tr w:rsidR="001248EE" w:rsidRPr="00447B00" w14:paraId="75FC534B" w14:textId="77777777" w:rsidTr="001248EE">
        <w:tc>
          <w:tcPr>
            <w:tcW w:w="1075" w:type="dxa"/>
            <w:hideMark/>
          </w:tcPr>
          <w:p w14:paraId="11529D9B" w14:textId="77777777" w:rsidR="00C738D6" w:rsidRPr="00447B00" w:rsidRDefault="00C738D6" w:rsidP="0022770C">
            <w:r w:rsidRPr="00447B00">
              <w:rPr>
                <w:b/>
                <w:bCs/>
              </w:rPr>
              <w:lastRenderedPageBreak/>
              <w:t>Week 8</w:t>
            </w:r>
          </w:p>
        </w:tc>
        <w:tc>
          <w:tcPr>
            <w:tcW w:w="4194" w:type="dxa"/>
            <w:hideMark/>
          </w:tcPr>
          <w:p w14:paraId="2974FA62" w14:textId="77777777" w:rsidR="00C738D6" w:rsidRDefault="00C738D6" w:rsidP="0022770C">
            <w:r w:rsidRPr="004D307A">
              <w:rPr>
                <w:b/>
                <w:bCs/>
              </w:rPr>
              <w:t>Systems Implementation and Support</w:t>
            </w:r>
            <w:r w:rsidRPr="00447B00">
              <w:t xml:space="preserve"> </w:t>
            </w:r>
          </w:p>
          <w:p w14:paraId="07B6487D" w14:textId="77777777" w:rsidR="00C738D6" w:rsidRDefault="00C738D6" w:rsidP="0022770C">
            <w:pPr>
              <w:ind w:left="313"/>
            </w:pPr>
            <w:r w:rsidRPr="00447B00">
              <w:t>• Testing and Installation</w:t>
            </w:r>
          </w:p>
          <w:p w14:paraId="77079070" w14:textId="77777777" w:rsidR="00C738D6" w:rsidRDefault="00C738D6" w:rsidP="0022770C">
            <w:pPr>
              <w:ind w:left="313"/>
            </w:pPr>
            <w:r w:rsidRPr="00447B00">
              <w:t xml:space="preserve">• Maintenance Models </w:t>
            </w:r>
          </w:p>
          <w:p w14:paraId="783D1F41" w14:textId="77777777" w:rsidR="00C738D6" w:rsidRDefault="00C738D6" w:rsidP="0022770C">
            <w:pPr>
              <w:ind w:left="313"/>
            </w:pPr>
            <w:r w:rsidRPr="00447B00">
              <w:t xml:space="preserve">• System Security </w:t>
            </w:r>
          </w:p>
          <w:p w14:paraId="5BE50982" w14:textId="77777777" w:rsidR="00C738D6" w:rsidRPr="00447B00" w:rsidRDefault="00C738D6" w:rsidP="0022770C">
            <w:pPr>
              <w:ind w:left="313"/>
            </w:pPr>
            <w:r w:rsidRPr="00447B00">
              <w:t>• Backup and Recovery</w:t>
            </w:r>
          </w:p>
        </w:tc>
        <w:tc>
          <w:tcPr>
            <w:tcW w:w="1940" w:type="dxa"/>
            <w:hideMark/>
          </w:tcPr>
          <w:p w14:paraId="7CAA94AB" w14:textId="77777777" w:rsidR="00C738D6" w:rsidRPr="00447B00" w:rsidRDefault="00C738D6" w:rsidP="0022770C">
            <w:r w:rsidRPr="00447B00">
              <w:t>Chapters 11–12</w:t>
            </w:r>
          </w:p>
        </w:tc>
        <w:tc>
          <w:tcPr>
            <w:tcW w:w="0" w:type="auto"/>
            <w:hideMark/>
          </w:tcPr>
          <w:p w14:paraId="37165929" w14:textId="77777777" w:rsidR="00C738D6" w:rsidRDefault="00C738D6" w:rsidP="0022770C">
            <w:r w:rsidRPr="00447B00">
              <w:t xml:space="preserve">Discussion 8 </w:t>
            </w:r>
          </w:p>
          <w:p w14:paraId="6F67493E" w14:textId="77777777" w:rsidR="00C738D6" w:rsidRDefault="00C738D6" w:rsidP="0022770C"/>
          <w:p w14:paraId="6871B712" w14:textId="77777777" w:rsidR="00C738D6" w:rsidRDefault="00C738D6" w:rsidP="0022770C">
            <w:r w:rsidRPr="00447B00">
              <w:t>Knowledge Check 8</w:t>
            </w:r>
          </w:p>
          <w:p w14:paraId="6D892EF0" w14:textId="77777777" w:rsidR="00C738D6" w:rsidRDefault="00C738D6" w:rsidP="0022770C"/>
          <w:p w14:paraId="42DAA1A0" w14:textId="77777777" w:rsidR="00C738D6" w:rsidRDefault="00C738D6" w:rsidP="0022770C">
            <w:r>
              <w:t>Course Retrospective</w:t>
            </w:r>
          </w:p>
          <w:p w14:paraId="58775B74" w14:textId="77777777" w:rsidR="00C738D6" w:rsidRPr="00447B00" w:rsidRDefault="00C738D6" w:rsidP="0022770C"/>
        </w:tc>
      </w:tr>
      <w:permEnd w:id="871841179"/>
    </w:tbl>
    <w:p w14:paraId="6D619039" w14:textId="07871BD4" w:rsidR="00BB0CDA" w:rsidRDefault="00BB0CDA" w:rsidP="000C2431"/>
    <w:p w14:paraId="6D61903A" w14:textId="77777777" w:rsidR="004732FD" w:rsidRDefault="004732FD" w:rsidP="000C2431"/>
    <w:p w14:paraId="6D61903B"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8C19" w14:textId="77777777" w:rsidR="002508B1" w:rsidRDefault="002508B1" w:rsidP="002B1DF6">
      <w:pPr>
        <w:spacing w:after="0"/>
      </w:pPr>
      <w:r>
        <w:separator/>
      </w:r>
    </w:p>
  </w:endnote>
  <w:endnote w:type="continuationSeparator" w:id="0">
    <w:p w14:paraId="372DAF9A" w14:textId="77777777" w:rsidR="002508B1" w:rsidRDefault="002508B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D61904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D619041" w14:textId="77777777" w:rsidR="007200FA" w:rsidRPr="007200FA" w:rsidRDefault="004066A3">
    <w:pPr>
      <w:pStyle w:val="Footer"/>
      <w:rPr>
        <w:i/>
        <w:sz w:val="16"/>
        <w:szCs w:val="16"/>
      </w:rPr>
    </w:pPr>
    <w:r>
      <w:rPr>
        <w:i/>
        <w:sz w:val="16"/>
        <w:szCs w:val="16"/>
      </w:rPr>
      <w:t xml:space="preserve">Template Updated </w:t>
    </w:r>
    <w:r w:rsidR="00DA675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904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61904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5" w:name="_Hlk195514334"/>
    <w:r w:rsidR="00DA6756">
      <w:rPr>
        <w:i/>
        <w:sz w:val="16"/>
        <w:szCs w:val="16"/>
      </w:rPr>
      <w:t>April 2025</w:t>
    </w:r>
    <w:bookmarkEnd w:id="5"/>
  </w:p>
  <w:p w14:paraId="6D61904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D29C" w14:textId="77777777" w:rsidR="002508B1" w:rsidRDefault="002508B1" w:rsidP="002B1DF6">
      <w:pPr>
        <w:spacing w:after="0"/>
      </w:pPr>
      <w:r>
        <w:separator/>
      </w:r>
    </w:p>
  </w:footnote>
  <w:footnote w:type="continuationSeparator" w:id="0">
    <w:p w14:paraId="01DAB90E" w14:textId="77777777" w:rsidR="002508B1" w:rsidRDefault="002508B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9042" w14:textId="77777777" w:rsidR="007D5A2A" w:rsidRDefault="00E96CE9" w:rsidP="007D5A2A">
    <w:pPr>
      <w:pStyle w:val="Header"/>
      <w:jc w:val="right"/>
    </w:pPr>
    <w:r>
      <w:rPr>
        <w:noProof/>
      </w:rPr>
      <w:drawing>
        <wp:inline distT="0" distB="0" distL="0" distR="0" wp14:anchorId="6D619048" wp14:editId="6D619049">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D61904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D619044"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AF27CB"/>
    <w:multiLevelType w:val="hybridMultilevel"/>
    <w:tmpl w:val="DE002BF0"/>
    <w:lvl w:ilvl="0" w:tplc="FFFFFFFF">
      <w:start w:val="1"/>
      <w:numFmt w:val="decimal"/>
      <w:lvlText w:val="%1."/>
      <w:lvlJc w:val="left"/>
      <w:pPr>
        <w:ind w:left="915"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4" w15:restartNumberingAfterBreak="0">
    <w:nsid w:val="26DD1A4C"/>
    <w:multiLevelType w:val="hybridMultilevel"/>
    <w:tmpl w:val="6B484414"/>
    <w:lvl w:ilvl="0" w:tplc="04090001">
      <w:start w:val="1"/>
      <w:numFmt w:val="bullet"/>
      <w:lvlText w:val=""/>
      <w:lvlJc w:val="left"/>
      <w:pPr>
        <w:ind w:left="915" w:hanging="360"/>
      </w:pPr>
      <w:rPr>
        <w:rFonts w:ascii="Symbol" w:hAnsi="Symbol" w:hint="default"/>
      </w:rPr>
    </w:lvl>
    <w:lvl w:ilvl="1" w:tplc="FFFFFFFF">
      <w:start w:val="1"/>
      <w:numFmt w:val="bullet"/>
      <w:lvlText w:val=""/>
      <w:lvlJc w:val="left"/>
      <w:pPr>
        <w:ind w:left="1710" w:hanging="360"/>
      </w:pPr>
      <w:rPr>
        <w:rFonts w:ascii="Symbol" w:hAnsi="Symbol" w:hint="default"/>
      </w:rPr>
    </w:lvl>
    <w:lvl w:ilvl="2" w:tplc="FFFFFFFF">
      <w:start w:val="1"/>
      <w:numFmt w:val="lowerRoman"/>
      <w:lvlText w:val="%3."/>
      <w:lvlJc w:val="right"/>
      <w:pPr>
        <w:ind w:left="2355" w:hanging="180"/>
      </w:pPr>
    </w:lvl>
    <w:lvl w:ilvl="3" w:tplc="FFFFFFFF">
      <w:start w:val="1"/>
      <w:numFmt w:val="decimal"/>
      <w:lvlText w:val="%4."/>
      <w:lvlJc w:val="left"/>
      <w:pPr>
        <w:ind w:left="3075" w:hanging="360"/>
      </w:pPr>
    </w:lvl>
    <w:lvl w:ilvl="4" w:tplc="FFFFFFFF">
      <w:start w:val="1"/>
      <w:numFmt w:val="lowerLetter"/>
      <w:lvlText w:val="%5."/>
      <w:lvlJc w:val="left"/>
      <w:pPr>
        <w:ind w:left="3795" w:hanging="360"/>
      </w:pPr>
    </w:lvl>
    <w:lvl w:ilvl="5" w:tplc="FFFFFFFF">
      <w:start w:val="1"/>
      <w:numFmt w:val="lowerRoman"/>
      <w:lvlText w:val="%6."/>
      <w:lvlJc w:val="right"/>
      <w:pPr>
        <w:ind w:left="4515" w:hanging="180"/>
      </w:pPr>
    </w:lvl>
    <w:lvl w:ilvl="6" w:tplc="FFFFFFFF">
      <w:start w:val="1"/>
      <w:numFmt w:val="decimal"/>
      <w:lvlText w:val="%7."/>
      <w:lvlJc w:val="left"/>
      <w:pPr>
        <w:ind w:left="5235" w:hanging="360"/>
      </w:pPr>
    </w:lvl>
    <w:lvl w:ilvl="7" w:tplc="FFFFFFFF">
      <w:start w:val="1"/>
      <w:numFmt w:val="lowerLetter"/>
      <w:lvlText w:val="%8."/>
      <w:lvlJc w:val="left"/>
      <w:pPr>
        <w:ind w:left="5955" w:hanging="360"/>
      </w:pPr>
    </w:lvl>
    <w:lvl w:ilvl="8" w:tplc="FFFFFFFF">
      <w:start w:val="1"/>
      <w:numFmt w:val="lowerRoman"/>
      <w:lvlText w:val="%9."/>
      <w:lvlJc w:val="right"/>
      <w:pPr>
        <w:ind w:left="6675" w:hanging="180"/>
      </w:p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178F7"/>
    <w:multiLevelType w:val="hybridMultilevel"/>
    <w:tmpl w:val="71F89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C3BEF"/>
    <w:multiLevelType w:val="hybridMultilevel"/>
    <w:tmpl w:val="9AC88A38"/>
    <w:lvl w:ilvl="0" w:tplc="FFFFFFFF">
      <w:start w:val="1"/>
      <w:numFmt w:val="decimal"/>
      <w:lvlText w:val="%1."/>
      <w:lvlJc w:val="left"/>
      <w:pPr>
        <w:ind w:left="915" w:hanging="360"/>
      </w:pPr>
      <w:rPr>
        <w:rFonts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2535" w:hanging="360"/>
      </w:pPr>
      <w:rPr>
        <w:rFonts w:ascii="Symbol" w:hAnsi="Symbol" w:hint="default"/>
      </w:r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6DEEC034"/>
    <w:lvl w:ilvl="0" w:tplc="C4EE80A4">
      <w:start w:val="1"/>
      <w:numFmt w:val="decimal"/>
      <w:lvlText w:val="%1."/>
      <w:lvlJc w:val="left"/>
      <w:pPr>
        <w:ind w:left="915"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75CB4E78"/>
    <w:multiLevelType w:val="hybridMultilevel"/>
    <w:tmpl w:val="2982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36692">
    <w:abstractNumId w:val="9"/>
  </w:num>
  <w:num w:numId="2" w16cid:durableId="2136629717">
    <w:abstractNumId w:val="0"/>
  </w:num>
  <w:num w:numId="3" w16cid:durableId="1554346387">
    <w:abstractNumId w:val="6"/>
  </w:num>
  <w:num w:numId="4" w16cid:durableId="1565919296">
    <w:abstractNumId w:val="1"/>
  </w:num>
  <w:num w:numId="5" w16cid:durableId="1953702043">
    <w:abstractNumId w:val="2"/>
  </w:num>
  <w:num w:numId="6" w16cid:durableId="2004775368">
    <w:abstractNumId w:val="11"/>
  </w:num>
  <w:num w:numId="7" w16cid:durableId="1818494643">
    <w:abstractNumId w:val="10"/>
  </w:num>
  <w:num w:numId="8" w16cid:durableId="874080605">
    <w:abstractNumId w:val="5"/>
  </w:num>
  <w:num w:numId="9" w16cid:durableId="1946839957">
    <w:abstractNumId w:val="12"/>
  </w:num>
  <w:num w:numId="10" w16cid:durableId="1886982870">
    <w:abstractNumId w:val="13"/>
  </w:num>
  <w:num w:numId="11" w16cid:durableId="2125463957">
    <w:abstractNumId w:val="8"/>
  </w:num>
  <w:num w:numId="12" w16cid:durableId="98667107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8735043">
    <w:abstractNumId w:val="7"/>
  </w:num>
  <w:num w:numId="14" w16cid:durableId="1095326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vf2RMWcYRtPXR9jnhoIgw5UJfJNgipLdu5Ex48dYeliunde2FrhvDjak7DBEuLmTEETSPTRotUDnkKFrJAyfQ==" w:salt="8WRBUfYD+47ptFiaS0Hd7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5AB0"/>
    <w:rsid w:val="0004431A"/>
    <w:rsid w:val="000748A6"/>
    <w:rsid w:val="00084227"/>
    <w:rsid w:val="000935B4"/>
    <w:rsid w:val="00093737"/>
    <w:rsid w:val="000955BD"/>
    <w:rsid w:val="000A0F3B"/>
    <w:rsid w:val="000A6E7A"/>
    <w:rsid w:val="000C2431"/>
    <w:rsid w:val="000D41DC"/>
    <w:rsid w:val="000D4D3B"/>
    <w:rsid w:val="000E3AD6"/>
    <w:rsid w:val="00116CAE"/>
    <w:rsid w:val="001248EE"/>
    <w:rsid w:val="00124F9E"/>
    <w:rsid w:val="00127703"/>
    <w:rsid w:val="00165BC2"/>
    <w:rsid w:val="00182992"/>
    <w:rsid w:val="001A2865"/>
    <w:rsid w:val="001B23C2"/>
    <w:rsid w:val="00201B07"/>
    <w:rsid w:val="0021744E"/>
    <w:rsid w:val="0024508F"/>
    <w:rsid w:val="002508B1"/>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AEF"/>
    <w:rsid w:val="004E2C2D"/>
    <w:rsid w:val="004F2DF3"/>
    <w:rsid w:val="00500B47"/>
    <w:rsid w:val="005042F5"/>
    <w:rsid w:val="00504648"/>
    <w:rsid w:val="00504C03"/>
    <w:rsid w:val="00526388"/>
    <w:rsid w:val="00573FD3"/>
    <w:rsid w:val="0059315D"/>
    <w:rsid w:val="005A35D0"/>
    <w:rsid w:val="005B440E"/>
    <w:rsid w:val="005E6005"/>
    <w:rsid w:val="00605B5F"/>
    <w:rsid w:val="0062499D"/>
    <w:rsid w:val="00654D1F"/>
    <w:rsid w:val="00680ABD"/>
    <w:rsid w:val="00691DB2"/>
    <w:rsid w:val="006A11CC"/>
    <w:rsid w:val="006A1232"/>
    <w:rsid w:val="006B3B3E"/>
    <w:rsid w:val="006E0627"/>
    <w:rsid w:val="007200FA"/>
    <w:rsid w:val="00723490"/>
    <w:rsid w:val="00731672"/>
    <w:rsid w:val="0077197E"/>
    <w:rsid w:val="00783E12"/>
    <w:rsid w:val="0078676A"/>
    <w:rsid w:val="00794217"/>
    <w:rsid w:val="007A4624"/>
    <w:rsid w:val="007D5A2A"/>
    <w:rsid w:val="0080070D"/>
    <w:rsid w:val="00835832"/>
    <w:rsid w:val="008668D3"/>
    <w:rsid w:val="00887623"/>
    <w:rsid w:val="00892B63"/>
    <w:rsid w:val="0089469C"/>
    <w:rsid w:val="008E0181"/>
    <w:rsid w:val="008E1C3E"/>
    <w:rsid w:val="008E4F4D"/>
    <w:rsid w:val="00902E96"/>
    <w:rsid w:val="009419CA"/>
    <w:rsid w:val="00965F8D"/>
    <w:rsid w:val="00980F09"/>
    <w:rsid w:val="00982385"/>
    <w:rsid w:val="00986E96"/>
    <w:rsid w:val="009B2264"/>
    <w:rsid w:val="009F6B77"/>
    <w:rsid w:val="00A105A1"/>
    <w:rsid w:val="00A11D01"/>
    <w:rsid w:val="00A24A3B"/>
    <w:rsid w:val="00A473A2"/>
    <w:rsid w:val="00A67B54"/>
    <w:rsid w:val="00A754F6"/>
    <w:rsid w:val="00AB3DD6"/>
    <w:rsid w:val="00AD3F8B"/>
    <w:rsid w:val="00AE7841"/>
    <w:rsid w:val="00B01774"/>
    <w:rsid w:val="00B03977"/>
    <w:rsid w:val="00B3038F"/>
    <w:rsid w:val="00B3256C"/>
    <w:rsid w:val="00B71E16"/>
    <w:rsid w:val="00BB0CDA"/>
    <w:rsid w:val="00BB466F"/>
    <w:rsid w:val="00BE50DA"/>
    <w:rsid w:val="00C210C5"/>
    <w:rsid w:val="00C738D6"/>
    <w:rsid w:val="00CC3FC8"/>
    <w:rsid w:val="00CD24AC"/>
    <w:rsid w:val="00CE737C"/>
    <w:rsid w:val="00D4306D"/>
    <w:rsid w:val="00D71297"/>
    <w:rsid w:val="00D72497"/>
    <w:rsid w:val="00D73A78"/>
    <w:rsid w:val="00D77798"/>
    <w:rsid w:val="00DA6756"/>
    <w:rsid w:val="00E10C98"/>
    <w:rsid w:val="00E202C7"/>
    <w:rsid w:val="00E20352"/>
    <w:rsid w:val="00E46F18"/>
    <w:rsid w:val="00E53E90"/>
    <w:rsid w:val="00E624B9"/>
    <w:rsid w:val="00E8301B"/>
    <w:rsid w:val="00E96CE9"/>
    <w:rsid w:val="00E97627"/>
    <w:rsid w:val="00EB28BA"/>
    <w:rsid w:val="00EB480C"/>
    <w:rsid w:val="00ED358E"/>
    <w:rsid w:val="00ED3BCE"/>
    <w:rsid w:val="00F05462"/>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18FD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2B6A-943A-46DF-801B-991C3C07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1330</Words>
  <Characters>7451</Characters>
  <Application>Microsoft Office Word</Application>
  <DocSecurity>8</DocSecurity>
  <Lines>275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Ron Darnell</cp:lastModifiedBy>
  <cp:revision>14</cp:revision>
  <cp:lastPrinted>2024-02-09T19:42:00Z</cp:lastPrinted>
  <dcterms:created xsi:type="dcterms:W3CDTF">2025-11-05T22:14:00Z</dcterms:created>
  <dcterms:modified xsi:type="dcterms:W3CDTF">2026-02-15T22:39:00Z</dcterms:modified>
</cp:coreProperties>
</file>