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420FA" w14:textId="77777777" w:rsidR="00DC3F5D" w:rsidRPr="00EA3A30" w:rsidRDefault="00DC3F5D" w:rsidP="00DC3F5D">
      <w:pPr>
        <w:pStyle w:val="Title"/>
        <w:rPr>
          <w:b w:val="0"/>
          <w:bCs w:val="0"/>
          <w:szCs w:val="24"/>
        </w:rPr>
      </w:pPr>
      <w:r w:rsidRPr="00EA3A30">
        <w:rPr>
          <w:b w:val="0"/>
          <w:bCs w:val="0"/>
          <w:noProof/>
          <w:szCs w:val="24"/>
        </w:rPr>
        <w:drawing>
          <wp:inline distT="0" distB="0" distL="0" distR="0" wp14:anchorId="690245FF" wp14:editId="17442B5E">
            <wp:extent cx="2924175" cy="718346"/>
            <wp:effectExtent l="12700" t="0" r="9525" b="23431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1662" cy="7275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616212E6" w14:textId="77777777" w:rsidR="00DC3F5D" w:rsidRPr="00EA3A30" w:rsidRDefault="00DC3F5D" w:rsidP="00DC3F5D">
      <w:pPr>
        <w:pStyle w:val="Title"/>
        <w:rPr>
          <w:b w:val="0"/>
          <w:bCs w:val="0"/>
          <w:szCs w:val="24"/>
        </w:rPr>
      </w:pPr>
      <w:r w:rsidRPr="00EA3A30">
        <w:rPr>
          <w:b w:val="0"/>
          <w:bCs w:val="0"/>
          <w:szCs w:val="24"/>
        </w:rPr>
        <w:t>Plainview Campus</w:t>
      </w:r>
    </w:p>
    <w:p w14:paraId="0A7BF9F8" w14:textId="77777777" w:rsidR="00DC3F5D" w:rsidRPr="00EA3A30" w:rsidRDefault="00DC3F5D" w:rsidP="00DC3F5D">
      <w:pPr>
        <w:jc w:val="center"/>
        <w:rPr>
          <w:rFonts w:ascii="Times New Roman" w:hAnsi="Times New Roman" w:cs="Times New Roman"/>
          <w:sz w:val="24"/>
          <w:szCs w:val="24"/>
        </w:rPr>
      </w:pPr>
      <w:r w:rsidRPr="00EA3A30">
        <w:rPr>
          <w:rFonts w:ascii="Times New Roman" w:hAnsi="Times New Roman" w:cs="Times New Roman"/>
          <w:sz w:val="24"/>
          <w:szCs w:val="24"/>
        </w:rPr>
        <w:t>School Of Education</w:t>
      </w:r>
    </w:p>
    <w:p w14:paraId="51314E99" w14:textId="77777777" w:rsidR="00DC3F5D" w:rsidRPr="00EA3A30" w:rsidRDefault="00DC3F5D" w:rsidP="00DC3F5D">
      <w:pPr>
        <w:rPr>
          <w:rFonts w:ascii="Times New Roman" w:hAnsi="Times New Roman" w:cs="Times New Roman"/>
          <w:sz w:val="24"/>
          <w:szCs w:val="24"/>
        </w:rPr>
      </w:pPr>
      <w:r w:rsidRPr="00EA3A30">
        <w:rPr>
          <w:rFonts w:ascii="Times New Roman" w:hAnsi="Times New Roman" w:cs="Times New Roman"/>
          <w:b/>
          <w:bCs/>
          <w:sz w:val="24"/>
          <w:szCs w:val="24"/>
        </w:rPr>
        <w:t>Wayland Baptist University Mission Statement:</w:t>
      </w:r>
      <w:r w:rsidRPr="00EA3A30">
        <w:rPr>
          <w:rFonts w:ascii="Times New Roman" w:hAnsi="Times New Roman" w:cs="Times New Roman"/>
          <w:sz w:val="24"/>
          <w:szCs w:val="24"/>
        </w:rPr>
        <w:t xml:space="preserve">  Wayland Baptist University exists to educate students in an academically challenging, learning-focused and distinctively Christian environment for professional success, and service to God and humankind.</w:t>
      </w:r>
    </w:p>
    <w:p w14:paraId="6BA12390" w14:textId="77777777" w:rsidR="00DC3F5D" w:rsidRPr="00EA3A30" w:rsidRDefault="00DC3F5D" w:rsidP="00DC3F5D">
      <w:pPr>
        <w:rPr>
          <w:rFonts w:ascii="Times New Roman" w:hAnsi="Times New Roman" w:cs="Times New Roman"/>
          <w:sz w:val="24"/>
          <w:szCs w:val="24"/>
        </w:rPr>
      </w:pPr>
      <w:r w:rsidRPr="00EA3A30">
        <w:rPr>
          <w:rFonts w:ascii="Times New Roman" w:hAnsi="Times New Roman" w:cs="Times New Roman"/>
          <w:b/>
          <w:bCs/>
          <w:sz w:val="24"/>
          <w:szCs w:val="24"/>
        </w:rPr>
        <w:t>Course:</w:t>
      </w:r>
      <w:r w:rsidRPr="00EA3A30">
        <w:rPr>
          <w:rFonts w:ascii="Times New Roman" w:hAnsi="Times New Roman" w:cs="Times New Roman"/>
          <w:sz w:val="24"/>
          <w:szCs w:val="24"/>
        </w:rPr>
        <w:t xml:space="preserve"> EDUC 4328 Curriculum and Assessment for Secondary Students</w:t>
      </w:r>
    </w:p>
    <w:p w14:paraId="1FDE3F4E" w14:textId="10C4577E" w:rsidR="00DC3F5D" w:rsidRPr="00EA3A30" w:rsidRDefault="00DC3F5D" w:rsidP="00DC3F5D">
      <w:pPr>
        <w:rPr>
          <w:rFonts w:ascii="Times New Roman" w:hAnsi="Times New Roman" w:cs="Times New Roman"/>
          <w:sz w:val="24"/>
          <w:szCs w:val="24"/>
        </w:rPr>
      </w:pPr>
      <w:r w:rsidRPr="00EA3A30">
        <w:rPr>
          <w:rFonts w:ascii="Times New Roman" w:hAnsi="Times New Roman" w:cs="Times New Roman"/>
          <w:b/>
          <w:bCs/>
          <w:sz w:val="24"/>
          <w:szCs w:val="24"/>
        </w:rPr>
        <w:t>Term and Year:</w:t>
      </w:r>
      <w:r w:rsidRPr="00EA3A30">
        <w:rPr>
          <w:rFonts w:ascii="Times New Roman" w:hAnsi="Times New Roman" w:cs="Times New Roman"/>
          <w:sz w:val="24"/>
          <w:szCs w:val="24"/>
        </w:rPr>
        <w:t xml:space="preserve"> </w:t>
      </w:r>
      <w:r>
        <w:rPr>
          <w:rFonts w:ascii="Times New Roman" w:hAnsi="Times New Roman" w:cs="Times New Roman"/>
          <w:sz w:val="24"/>
          <w:szCs w:val="24"/>
          <w:highlight w:val="yellow"/>
        </w:rPr>
        <w:t>Spring 2</w:t>
      </w:r>
      <w:r w:rsidRPr="000F67E0">
        <w:rPr>
          <w:rFonts w:ascii="Times New Roman" w:hAnsi="Times New Roman" w:cs="Times New Roman"/>
          <w:sz w:val="24"/>
          <w:szCs w:val="24"/>
          <w:highlight w:val="yellow"/>
        </w:rPr>
        <w:t xml:space="preserve"> 202</w:t>
      </w:r>
      <w:r w:rsidRPr="00DC3F5D">
        <w:rPr>
          <w:rFonts w:ascii="Times New Roman" w:hAnsi="Times New Roman" w:cs="Times New Roman"/>
          <w:sz w:val="24"/>
          <w:szCs w:val="24"/>
          <w:highlight w:val="yellow"/>
        </w:rPr>
        <w:t>6</w:t>
      </w:r>
    </w:p>
    <w:p w14:paraId="2C2F4DB5" w14:textId="77777777" w:rsidR="00DC3F5D" w:rsidRPr="00EA3A30" w:rsidRDefault="00DC3F5D" w:rsidP="00DC3F5D">
      <w:pPr>
        <w:rPr>
          <w:rFonts w:ascii="Times New Roman" w:hAnsi="Times New Roman" w:cs="Times New Roman"/>
          <w:sz w:val="24"/>
          <w:szCs w:val="24"/>
        </w:rPr>
      </w:pPr>
      <w:r w:rsidRPr="00EA3A30">
        <w:rPr>
          <w:rFonts w:ascii="Times New Roman" w:hAnsi="Times New Roman" w:cs="Times New Roman"/>
          <w:b/>
          <w:bCs/>
          <w:sz w:val="24"/>
          <w:szCs w:val="24"/>
        </w:rPr>
        <w:t>Course Instructor:</w:t>
      </w:r>
      <w:r w:rsidRPr="00EA3A30">
        <w:rPr>
          <w:rFonts w:ascii="Times New Roman" w:hAnsi="Times New Roman" w:cs="Times New Roman"/>
          <w:sz w:val="24"/>
          <w:szCs w:val="24"/>
        </w:rPr>
        <w:t xml:space="preserve"> Dr. Trisha Giacomazzi</w:t>
      </w:r>
    </w:p>
    <w:p w14:paraId="2DC4DF56" w14:textId="77777777" w:rsidR="00DC3F5D" w:rsidRPr="00EA3A30" w:rsidRDefault="00DC3F5D" w:rsidP="00DC3F5D">
      <w:pPr>
        <w:spacing w:after="0" w:line="240" w:lineRule="auto"/>
        <w:outlineLvl w:val="2"/>
        <w:rPr>
          <w:rFonts w:ascii="Times New Roman" w:eastAsia="Times New Roman" w:hAnsi="Times New Roman" w:cs="Times New Roman"/>
          <w:sz w:val="24"/>
          <w:szCs w:val="24"/>
        </w:rPr>
      </w:pPr>
      <w:r w:rsidRPr="00EA3A30">
        <w:rPr>
          <w:rFonts w:ascii="Times New Roman" w:hAnsi="Times New Roman" w:cs="Times New Roman"/>
          <w:b/>
          <w:bCs/>
          <w:sz w:val="24"/>
          <w:szCs w:val="24"/>
        </w:rPr>
        <w:t>Office Phone and WBU Email Address:</w:t>
      </w:r>
      <w:r w:rsidRPr="00EA3A30">
        <w:rPr>
          <w:rFonts w:ascii="Times New Roman" w:hAnsi="Times New Roman" w:cs="Times New Roman"/>
          <w:sz w:val="24"/>
          <w:szCs w:val="24"/>
        </w:rPr>
        <w:t xml:space="preserve"> </w:t>
      </w:r>
      <w:r w:rsidRPr="00EA3A30">
        <w:rPr>
          <w:rFonts w:ascii="Times New Roman" w:eastAsia="Times New Roman" w:hAnsi="Times New Roman" w:cs="Times New Roman"/>
          <w:sz w:val="24"/>
          <w:szCs w:val="24"/>
        </w:rPr>
        <w:t xml:space="preserve">(806) 291-1048-Office (806) 680-2044-Cell.  Email address: </w:t>
      </w:r>
      <w:r w:rsidRPr="00EA3A30">
        <w:rPr>
          <w:rStyle w:val="Hyperlink"/>
          <w:rFonts w:ascii="Times New Roman" w:eastAsia="Times New Roman" w:hAnsi="Times New Roman" w:cs="Times New Roman"/>
          <w:sz w:val="24"/>
          <w:szCs w:val="24"/>
        </w:rPr>
        <w:t>giacomazzit@wbu.edu</w:t>
      </w:r>
    </w:p>
    <w:p w14:paraId="74B8C420" w14:textId="77777777" w:rsidR="00DC3F5D" w:rsidRPr="00EA3A30" w:rsidRDefault="00DC3F5D" w:rsidP="00DC3F5D">
      <w:pPr>
        <w:spacing w:after="0" w:line="240" w:lineRule="auto"/>
        <w:rPr>
          <w:rFonts w:ascii="Times New Roman" w:eastAsia="Times New Roman" w:hAnsi="Times New Roman" w:cs="Times New Roman"/>
          <w:color w:val="0563C1" w:themeColor="hyperlink"/>
          <w:sz w:val="24"/>
          <w:szCs w:val="24"/>
          <w:u w:val="single"/>
        </w:rPr>
      </w:pPr>
    </w:p>
    <w:p w14:paraId="182BD921" w14:textId="77777777" w:rsidR="00DC3F5D" w:rsidRDefault="00DC3F5D" w:rsidP="00DC3F5D">
      <w:pPr>
        <w:spacing w:after="0"/>
        <w:rPr>
          <w:rFonts w:ascii="Times New Roman" w:eastAsia="Times New Roman" w:hAnsi="Times New Roman" w:cs="Times New Roman"/>
          <w:sz w:val="24"/>
          <w:szCs w:val="24"/>
        </w:rPr>
      </w:pPr>
      <w:r w:rsidRPr="006B6F99">
        <w:rPr>
          <w:rFonts w:ascii="Times New Roman" w:hAnsi="Times New Roman" w:cs="Times New Roman"/>
          <w:b/>
          <w:sz w:val="24"/>
          <w:szCs w:val="24"/>
        </w:rPr>
        <w:t>Office Hours:</w:t>
      </w:r>
      <w:r w:rsidRPr="007E0410">
        <w:rPr>
          <w:rFonts w:ascii="Times New Roman" w:eastAsia="Times New Roman" w:hAnsi="Times New Roman" w:cs="Times New Roman"/>
          <w:sz w:val="24"/>
          <w:szCs w:val="24"/>
        </w:rPr>
        <w:t xml:space="preserve">  </w:t>
      </w:r>
    </w:p>
    <w:p w14:paraId="653588B3" w14:textId="77777777" w:rsidR="00DC3F5D" w:rsidRDefault="00DC3F5D" w:rsidP="00DC3F5D">
      <w:pPr>
        <w:numPr>
          <w:ilvl w:val="0"/>
          <w:numId w:val="4"/>
        </w:numPr>
        <w:spacing w:after="0" w:line="240" w:lineRule="auto"/>
        <w:rPr>
          <w:rFonts w:ascii="Times New Roman" w:hAnsi="Times New Roman"/>
        </w:rPr>
      </w:pPr>
      <w:r>
        <w:rPr>
          <w:rFonts w:ascii="Times New Roman" w:hAnsi="Times New Roman"/>
          <w:b/>
          <w:bCs/>
        </w:rPr>
        <w:t>Monday</w:t>
      </w:r>
      <w:r>
        <w:rPr>
          <w:rFonts w:ascii="Times New Roman" w:hAnsi="Times New Roman"/>
        </w:rPr>
        <w:t>: 5 hours (8:00 am - 9:00 am, 10:00 am - 12:00 pm, 1:00 pm - 2:00 pm)</w:t>
      </w:r>
    </w:p>
    <w:p w14:paraId="51CA2054" w14:textId="77777777" w:rsidR="00DC3F5D" w:rsidRDefault="00DC3F5D" w:rsidP="00DC3F5D">
      <w:pPr>
        <w:numPr>
          <w:ilvl w:val="0"/>
          <w:numId w:val="4"/>
        </w:numPr>
        <w:spacing w:after="0" w:line="240" w:lineRule="auto"/>
        <w:rPr>
          <w:rFonts w:ascii="Times New Roman" w:hAnsi="Times New Roman"/>
        </w:rPr>
      </w:pPr>
      <w:r>
        <w:rPr>
          <w:rFonts w:ascii="Times New Roman" w:hAnsi="Times New Roman"/>
          <w:b/>
          <w:bCs/>
        </w:rPr>
        <w:t>Tuesday</w:t>
      </w:r>
      <w:r>
        <w:rPr>
          <w:rFonts w:ascii="Times New Roman" w:hAnsi="Times New Roman"/>
        </w:rPr>
        <w:t>: 3 hours (8:00 am -9:00 am, 1:00 pm - 3:00 pm)</w:t>
      </w:r>
    </w:p>
    <w:p w14:paraId="52472688" w14:textId="77777777" w:rsidR="00DC3F5D" w:rsidRDefault="00DC3F5D" w:rsidP="00DC3F5D">
      <w:pPr>
        <w:numPr>
          <w:ilvl w:val="0"/>
          <w:numId w:val="4"/>
        </w:numPr>
        <w:spacing w:after="0" w:line="240" w:lineRule="auto"/>
        <w:rPr>
          <w:rFonts w:ascii="Times New Roman" w:hAnsi="Times New Roman"/>
        </w:rPr>
      </w:pPr>
      <w:r>
        <w:rPr>
          <w:rFonts w:ascii="Times New Roman" w:hAnsi="Times New Roman"/>
          <w:b/>
          <w:bCs/>
        </w:rPr>
        <w:t>Wednesday</w:t>
      </w:r>
      <w:r>
        <w:rPr>
          <w:rFonts w:ascii="Times New Roman" w:hAnsi="Times New Roman"/>
        </w:rPr>
        <w:t>: 3 hours (8:00 am - 9:00 am,10:00 am – 11:00am, 1:00 pm – 2:00 pm)</w:t>
      </w:r>
    </w:p>
    <w:p w14:paraId="0E9E1E74" w14:textId="77777777" w:rsidR="00DC3F5D" w:rsidRDefault="00DC3F5D" w:rsidP="00DC3F5D">
      <w:pPr>
        <w:numPr>
          <w:ilvl w:val="0"/>
          <w:numId w:val="4"/>
        </w:numPr>
        <w:spacing w:after="0" w:line="240" w:lineRule="auto"/>
        <w:rPr>
          <w:rFonts w:ascii="Times New Roman" w:hAnsi="Times New Roman"/>
        </w:rPr>
      </w:pPr>
      <w:r w:rsidRPr="00B805C7">
        <w:rPr>
          <w:rFonts w:ascii="Times New Roman" w:hAnsi="Times New Roman"/>
          <w:b/>
          <w:bCs/>
        </w:rPr>
        <w:t>Thursday</w:t>
      </w:r>
      <w:r w:rsidRPr="00B805C7">
        <w:rPr>
          <w:rFonts w:ascii="Times New Roman" w:hAnsi="Times New Roman"/>
        </w:rPr>
        <w:t xml:space="preserve">: 3 hours </w:t>
      </w:r>
      <w:r>
        <w:rPr>
          <w:rFonts w:ascii="Times New Roman" w:hAnsi="Times New Roman"/>
        </w:rPr>
        <w:t>(8:00 am – 9:00 am, 1:00 pm - 3:00 pm)</w:t>
      </w:r>
    </w:p>
    <w:p w14:paraId="630302F5" w14:textId="77777777" w:rsidR="00DC3F5D" w:rsidRDefault="00DC3F5D" w:rsidP="00DC3F5D">
      <w:pPr>
        <w:numPr>
          <w:ilvl w:val="0"/>
          <w:numId w:val="4"/>
        </w:numPr>
        <w:spacing w:after="0" w:line="240" w:lineRule="auto"/>
        <w:rPr>
          <w:rFonts w:ascii="Times New Roman" w:hAnsi="Times New Roman"/>
        </w:rPr>
      </w:pPr>
      <w:r w:rsidRPr="00B805C7">
        <w:rPr>
          <w:rFonts w:ascii="Times New Roman" w:hAnsi="Times New Roman"/>
          <w:b/>
          <w:bCs/>
        </w:rPr>
        <w:t>Friday</w:t>
      </w:r>
      <w:r w:rsidRPr="00B805C7">
        <w:rPr>
          <w:rFonts w:ascii="Times New Roman" w:hAnsi="Times New Roman"/>
        </w:rPr>
        <w:t xml:space="preserve">: </w:t>
      </w:r>
      <w:r>
        <w:rPr>
          <w:rFonts w:ascii="Times New Roman" w:hAnsi="Times New Roman"/>
        </w:rPr>
        <w:t>3</w:t>
      </w:r>
      <w:r w:rsidRPr="00B805C7">
        <w:rPr>
          <w:rFonts w:ascii="Times New Roman" w:hAnsi="Times New Roman"/>
        </w:rPr>
        <w:t xml:space="preserve"> hours (8:00 am - 9:00 am, 1</w:t>
      </w:r>
      <w:r>
        <w:rPr>
          <w:rFonts w:ascii="Times New Roman" w:hAnsi="Times New Roman"/>
        </w:rPr>
        <w:t>0</w:t>
      </w:r>
      <w:r w:rsidRPr="00B805C7">
        <w:rPr>
          <w:rFonts w:ascii="Times New Roman" w:hAnsi="Times New Roman"/>
        </w:rPr>
        <w:t>:00 am - Noon)</w:t>
      </w:r>
    </w:p>
    <w:p w14:paraId="05956166" w14:textId="77777777" w:rsidR="00DC3F5D" w:rsidRPr="00297E6E" w:rsidRDefault="00DC3F5D" w:rsidP="00DC3F5D">
      <w:pPr>
        <w:rPr>
          <w:rFonts w:ascii="Times New Roman" w:hAnsi="Times New Roman" w:cs="Times New Roman"/>
          <w:sz w:val="24"/>
          <w:szCs w:val="24"/>
        </w:rPr>
      </w:pPr>
      <w:r w:rsidRPr="00167082">
        <w:rPr>
          <w:rFonts w:ascii="Times New Roman" w:hAnsi="Times New Roman" w:cs="Times New Roman"/>
          <w:b/>
          <w:sz w:val="24"/>
          <w:szCs w:val="24"/>
        </w:rPr>
        <w:t>Note:</w:t>
      </w:r>
      <w:r w:rsidRPr="00F664E6">
        <w:rPr>
          <w:rFonts w:ascii="Times New Roman" w:hAnsi="Times New Roman" w:cs="Times New Roman"/>
          <w:b/>
          <w:i/>
          <w:sz w:val="24"/>
          <w:szCs w:val="24"/>
        </w:rPr>
        <w:t xml:space="preserve"> </w:t>
      </w:r>
      <w:r w:rsidRPr="00297E6E">
        <w:rPr>
          <w:rFonts w:ascii="Times New Roman" w:hAnsi="Times New Roman" w:cs="Times New Roman"/>
          <w:sz w:val="24"/>
          <w:szCs w:val="24"/>
        </w:rPr>
        <w:t xml:space="preserve">***Appointments may be made outside the posted office </w:t>
      </w:r>
      <w:r>
        <w:rPr>
          <w:rFonts w:ascii="Times New Roman" w:hAnsi="Times New Roman" w:cs="Times New Roman"/>
          <w:sz w:val="24"/>
          <w:szCs w:val="24"/>
        </w:rPr>
        <w:t>h</w:t>
      </w:r>
      <w:r w:rsidRPr="00297E6E">
        <w:rPr>
          <w:rFonts w:ascii="Times New Roman" w:hAnsi="Times New Roman" w:cs="Times New Roman"/>
          <w:sz w:val="24"/>
          <w:szCs w:val="24"/>
        </w:rPr>
        <w:t xml:space="preserve">ours by contacting me at (806)291-1048 office or (806)680-2044 cell. You may also email me at </w:t>
      </w:r>
      <w:hyperlink r:id="rId8" w:history="1">
        <w:r w:rsidRPr="00297E6E">
          <w:rPr>
            <w:rStyle w:val="Hyperlink"/>
            <w:rFonts w:ascii="Times New Roman" w:hAnsi="Times New Roman" w:cs="Times New Roman"/>
            <w:sz w:val="24"/>
            <w:szCs w:val="24"/>
          </w:rPr>
          <w:t>giacomazzit@wbu.edu</w:t>
        </w:r>
      </w:hyperlink>
      <w:r w:rsidRPr="00297E6E">
        <w:rPr>
          <w:rFonts w:ascii="Times New Roman" w:hAnsi="Times New Roman" w:cs="Times New Roman"/>
          <w:sz w:val="24"/>
          <w:szCs w:val="24"/>
        </w:rPr>
        <w:t xml:space="preserve">. </w:t>
      </w:r>
    </w:p>
    <w:p w14:paraId="74BB277E" w14:textId="142271A2" w:rsidR="00DC3F5D" w:rsidRPr="00EA3A30" w:rsidRDefault="00DC3F5D" w:rsidP="00DC3F5D">
      <w:pPr>
        <w:rPr>
          <w:rFonts w:ascii="Times New Roman" w:hAnsi="Times New Roman" w:cs="Times New Roman"/>
          <w:sz w:val="24"/>
          <w:szCs w:val="24"/>
        </w:rPr>
      </w:pPr>
      <w:r w:rsidRPr="00EA3A30">
        <w:rPr>
          <w:rFonts w:ascii="Times New Roman" w:hAnsi="Times New Roman" w:cs="Times New Roman"/>
          <w:b/>
          <w:bCs/>
          <w:sz w:val="24"/>
          <w:szCs w:val="24"/>
        </w:rPr>
        <w:t>Class Meeting Time and Location:</w:t>
      </w:r>
      <w:r w:rsidRPr="00EA3A30">
        <w:rPr>
          <w:rFonts w:ascii="Times New Roman" w:hAnsi="Times New Roman" w:cs="Times New Roman"/>
          <w:sz w:val="24"/>
          <w:szCs w:val="24"/>
        </w:rPr>
        <w:t xml:space="preserve"> </w:t>
      </w:r>
      <w:r>
        <w:rPr>
          <w:rFonts w:ascii="Times New Roman" w:hAnsi="Times New Roman" w:cs="Times New Roman"/>
          <w:sz w:val="24"/>
          <w:szCs w:val="24"/>
        </w:rPr>
        <w:t>Online</w:t>
      </w:r>
    </w:p>
    <w:p w14:paraId="4AE6FB98" w14:textId="77777777" w:rsidR="00DC3F5D" w:rsidRPr="00EA3A30" w:rsidRDefault="00DC3F5D" w:rsidP="00DC3F5D">
      <w:pPr>
        <w:pStyle w:val="NormalWeb"/>
        <w:spacing w:after="0"/>
        <w:rPr>
          <w:rFonts w:eastAsia="Times New Roman"/>
        </w:rPr>
      </w:pPr>
      <w:r w:rsidRPr="00EA3A30">
        <w:rPr>
          <w:b/>
          <w:bCs/>
        </w:rPr>
        <w:t>Catalog Description:</w:t>
      </w:r>
      <w:r w:rsidRPr="00EA3A30">
        <w:t xml:space="preserve">  </w:t>
      </w:r>
      <w:r w:rsidRPr="00EA3A30">
        <w:rPr>
          <w:rFonts w:eastAsia="Times New Roman"/>
          <w:color w:val="000000"/>
        </w:rPr>
        <w:t>An online interactive approach to the study of curriculum and assessment. Examination of major curriculum trends and issues. Emphasis on new curriculum innovations.</w:t>
      </w:r>
    </w:p>
    <w:p w14:paraId="1A4EC293" w14:textId="77777777" w:rsidR="00DC3F5D" w:rsidRPr="00EA3A30" w:rsidRDefault="00DC3F5D" w:rsidP="00DC3F5D">
      <w:pPr>
        <w:spacing w:after="0" w:line="240" w:lineRule="auto"/>
        <w:rPr>
          <w:rFonts w:ascii="Times New Roman" w:eastAsia="Times New Roman" w:hAnsi="Times New Roman" w:cs="Times New Roman"/>
          <w:color w:val="000000"/>
          <w:sz w:val="24"/>
          <w:szCs w:val="24"/>
        </w:rPr>
      </w:pPr>
    </w:p>
    <w:p w14:paraId="5A8B3866" w14:textId="007DAECB" w:rsidR="00DC3F5D" w:rsidRPr="00EA3A30" w:rsidRDefault="00DC3F5D" w:rsidP="00DC3F5D">
      <w:pPr>
        <w:spacing w:after="0" w:line="240" w:lineRule="auto"/>
        <w:rPr>
          <w:rFonts w:ascii="Times New Roman" w:eastAsia="Times New Roman" w:hAnsi="Times New Roman" w:cs="Times New Roman"/>
          <w:sz w:val="24"/>
          <w:szCs w:val="24"/>
        </w:rPr>
      </w:pPr>
      <w:r w:rsidRPr="00EA3A30">
        <w:rPr>
          <w:rFonts w:ascii="Times New Roman" w:eastAsia="Times New Roman" w:hAnsi="Times New Roman" w:cs="Times New Roman"/>
          <w:b/>
          <w:bCs/>
          <w:color w:val="000000"/>
          <w:sz w:val="24"/>
          <w:szCs w:val="24"/>
        </w:rPr>
        <w:t>Field experience:</w:t>
      </w:r>
      <w:r w:rsidRPr="00EA3A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w:t>
      </w:r>
      <w:r w:rsidRPr="00EA3A30">
        <w:rPr>
          <w:rFonts w:ascii="Times New Roman" w:eastAsia="Times New Roman" w:hAnsi="Times New Roman" w:cs="Times New Roman"/>
          <w:color w:val="000000"/>
          <w:sz w:val="24"/>
          <w:szCs w:val="24"/>
        </w:rPr>
        <w:t xml:space="preserve"> hours</w:t>
      </w:r>
    </w:p>
    <w:p w14:paraId="29FF8755" w14:textId="77777777" w:rsidR="00DC3F5D" w:rsidRPr="00EA3A30" w:rsidRDefault="00DC3F5D" w:rsidP="00DC3F5D">
      <w:pPr>
        <w:spacing w:after="0" w:line="240" w:lineRule="auto"/>
        <w:rPr>
          <w:rFonts w:ascii="Times New Roman" w:eastAsia="Times New Roman" w:hAnsi="Times New Roman" w:cs="Times New Roman"/>
          <w:sz w:val="24"/>
          <w:szCs w:val="24"/>
        </w:rPr>
      </w:pPr>
    </w:p>
    <w:p w14:paraId="4AF79F65" w14:textId="77777777" w:rsidR="00DC3F5D" w:rsidRPr="00EA3A30" w:rsidRDefault="00DC3F5D" w:rsidP="00DC3F5D">
      <w:pPr>
        <w:rPr>
          <w:rFonts w:ascii="Times New Roman" w:hAnsi="Times New Roman" w:cs="Times New Roman"/>
          <w:sz w:val="24"/>
          <w:szCs w:val="24"/>
        </w:rPr>
      </w:pPr>
      <w:r w:rsidRPr="00EA3A30">
        <w:rPr>
          <w:rFonts w:ascii="Times New Roman" w:hAnsi="Times New Roman" w:cs="Times New Roman"/>
          <w:b/>
          <w:bCs/>
          <w:sz w:val="24"/>
          <w:szCs w:val="24"/>
        </w:rPr>
        <w:t>Prerequisite(s):</w:t>
      </w:r>
      <w:r w:rsidRPr="00EA3A30">
        <w:rPr>
          <w:rFonts w:ascii="Times New Roman" w:hAnsi="Times New Roman" w:cs="Times New Roman"/>
          <w:sz w:val="24"/>
          <w:szCs w:val="24"/>
        </w:rPr>
        <w:t xml:space="preserve"> EDUC 3302</w:t>
      </w:r>
    </w:p>
    <w:p w14:paraId="47C56DE8" w14:textId="70A7621B" w:rsidR="00DC3F5D" w:rsidRPr="00EA3A30" w:rsidRDefault="00DC3F5D" w:rsidP="00DC3F5D">
      <w:pPr>
        <w:rPr>
          <w:rFonts w:ascii="Times New Roman" w:hAnsi="Times New Roman" w:cs="Times New Roman"/>
          <w:sz w:val="24"/>
          <w:szCs w:val="24"/>
        </w:rPr>
      </w:pPr>
      <w:r w:rsidRPr="00EA3A30">
        <w:rPr>
          <w:rFonts w:ascii="Times New Roman" w:hAnsi="Times New Roman" w:cs="Times New Roman"/>
          <w:b/>
          <w:bCs/>
          <w:sz w:val="24"/>
          <w:szCs w:val="24"/>
        </w:rPr>
        <w:t>Required Textbook and Resources:</w:t>
      </w:r>
      <w:r w:rsidRPr="00EA3A30">
        <w:rPr>
          <w:rFonts w:ascii="Times New Roman" w:hAnsi="Times New Roman" w:cs="Times New Roman"/>
          <w:sz w:val="24"/>
          <w:szCs w:val="24"/>
        </w:rPr>
        <w:t xml:space="preserve"> Savage, T., Savage, K., &amp; Armstrong, D. (2012). </w:t>
      </w:r>
      <w:r w:rsidRPr="00EA3A30">
        <w:rPr>
          <w:rFonts w:ascii="Times New Roman" w:hAnsi="Times New Roman" w:cs="Times New Roman"/>
          <w:i/>
          <w:iCs/>
          <w:sz w:val="24"/>
          <w:szCs w:val="24"/>
        </w:rPr>
        <w:t>Teaching in the Secondary School</w:t>
      </w:r>
      <w:r>
        <w:rPr>
          <w:rFonts w:ascii="Times New Roman" w:hAnsi="Times New Roman" w:cs="Times New Roman"/>
          <w:i/>
          <w:iCs/>
          <w:sz w:val="24"/>
          <w:szCs w:val="24"/>
        </w:rPr>
        <w:t>,</w:t>
      </w:r>
      <w:r w:rsidRPr="00EA3A30">
        <w:rPr>
          <w:rFonts w:ascii="Times New Roman" w:hAnsi="Times New Roman" w:cs="Times New Roman"/>
          <w:sz w:val="24"/>
          <w:szCs w:val="24"/>
        </w:rPr>
        <w:t xml:space="preserve"> (7</w:t>
      </w:r>
      <w:r w:rsidRPr="00EA3A30">
        <w:rPr>
          <w:rFonts w:ascii="Times New Roman" w:hAnsi="Times New Roman" w:cs="Times New Roman"/>
          <w:sz w:val="24"/>
          <w:szCs w:val="24"/>
          <w:vertAlign w:val="superscript"/>
        </w:rPr>
        <w:t>th</w:t>
      </w:r>
      <w:r w:rsidRPr="00EA3A30">
        <w:rPr>
          <w:rFonts w:ascii="Times New Roman" w:hAnsi="Times New Roman" w:cs="Times New Roman"/>
          <w:sz w:val="24"/>
          <w:szCs w:val="24"/>
        </w:rPr>
        <w:t xml:space="preserve"> ed.). Pearson</w:t>
      </w:r>
    </w:p>
    <w:p w14:paraId="7C164979" w14:textId="77777777" w:rsidR="00DC3F5D" w:rsidRDefault="00DC3F5D" w:rsidP="00DC3F5D">
      <w:pPr>
        <w:pStyle w:val="WPNormal"/>
        <w:rPr>
          <w:rFonts w:ascii="Times New Roman" w:hAnsi="Times New Roman"/>
          <w:b/>
          <w:bCs/>
          <w:szCs w:val="24"/>
        </w:rPr>
      </w:pPr>
      <w:r w:rsidRPr="00EA3A30">
        <w:rPr>
          <w:rFonts w:ascii="Times New Roman" w:hAnsi="Times New Roman"/>
          <w:b/>
          <w:bCs/>
          <w:szCs w:val="24"/>
        </w:rPr>
        <w:t xml:space="preserve">Course Outcome Competencies: </w:t>
      </w:r>
    </w:p>
    <w:p w14:paraId="7E0DB23F" w14:textId="77777777" w:rsidR="00DC3F5D" w:rsidRPr="0077000C" w:rsidRDefault="00DC3F5D" w:rsidP="00DC3F5D">
      <w:pPr>
        <w:pStyle w:val="WPNormal"/>
        <w:rPr>
          <w:rFonts w:ascii="Times New Roman" w:hAnsi="Times New Roman"/>
          <w:b/>
          <w:bCs/>
          <w:szCs w:val="24"/>
        </w:rPr>
      </w:pPr>
      <w:r w:rsidRPr="00522FE9">
        <w:rPr>
          <w:rFonts w:ascii="Times New Roman" w:hAnsi="Times New Roman"/>
          <w:b/>
          <w:bCs/>
          <w:i/>
          <w:iCs/>
          <w:szCs w:val="24"/>
        </w:rPr>
        <w:t>PPR 8-12 Educator Standard One:</w:t>
      </w:r>
      <w:r w:rsidRPr="00EA3A30">
        <w:rPr>
          <w:rFonts w:ascii="Times New Roman" w:hAnsi="Times New Roman"/>
          <w:szCs w:val="24"/>
        </w:rPr>
        <w:t xml:space="preserve"> The teacher designs instruction appropriate for all students that reflects an understanding of relevant content and is based on continuous and appropriate assessment. The student will be able to:</w:t>
      </w:r>
    </w:p>
    <w:p w14:paraId="6E7C0E80" w14:textId="77777777" w:rsidR="00DC3F5D" w:rsidRPr="00EA3A30" w:rsidRDefault="00DC3F5D" w:rsidP="00DC3F5D">
      <w:pPr>
        <w:numPr>
          <w:ilvl w:val="1"/>
          <w:numId w:val="2"/>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 instruction that motivates students to want to learn and achieve</w:t>
      </w:r>
    </w:p>
    <w:p w14:paraId="284528D5" w14:textId="77777777" w:rsidR="00DC3F5D" w:rsidRPr="00EA3A30" w:rsidRDefault="00DC3F5D" w:rsidP="00DC3F5D">
      <w:pPr>
        <w:numPr>
          <w:ilvl w:val="1"/>
          <w:numId w:val="2"/>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lastRenderedPageBreak/>
        <w:t>Exhibit appropriate knowledge of a subject to promote student learning</w:t>
      </w:r>
    </w:p>
    <w:p w14:paraId="003C2F40" w14:textId="77777777" w:rsidR="00DC3F5D" w:rsidRPr="00EA3A30" w:rsidRDefault="00DC3F5D" w:rsidP="00DC3F5D">
      <w:pPr>
        <w:numPr>
          <w:ilvl w:val="1"/>
          <w:numId w:val="2"/>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Use a variety of pedagogical techniques to convey information and teach skills</w:t>
      </w:r>
    </w:p>
    <w:p w14:paraId="1FED62C0" w14:textId="77777777" w:rsidR="00DC3F5D" w:rsidRPr="00EA3A30" w:rsidRDefault="00DC3F5D" w:rsidP="00DC3F5D">
      <w:pPr>
        <w:numPr>
          <w:ilvl w:val="1"/>
          <w:numId w:val="2"/>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Use a variety of assessment methods, including technology, appropriate for evaluating student achievement of instructional goals and objectives and communicate assessment criteria and standards to students</w:t>
      </w:r>
    </w:p>
    <w:p w14:paraId="70F21193" w14:textId="77777777" w:rsidR="00DC3F5D" w:rsidRPr="00EA3A30" w:rsidRDefault="00DC3F5D" w:rsidP="00DC3F5D">
      <w:pPr>
        <w:numPr>
          <w:ilvl w:val="1"/>
          <w:numId w:val="2"/>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Design assessments, where appropriate, that reflect real-world applications of knowledge and understanding.</w:t>
      </w:r>
    </w:p>
    <w:p w14:paraId="11993AFA" w14:textId="77777777" w:rsidR="00DC3F5D" w:rsidRPr="00EA3A30" w:rsidRDefault="00DC3F5D" w:rsidP="00DC3F5D">
      <w:pPr>
        <w:spacing w:after="0" w:line="240" w:lineRule="auto"/>
        <w:ind w:left="360"/>
        <w:rPr>
          <w:rFonts w:ascii="Times New Roman" w:hAnsi="Times New Roman" w:cs="Times New Roman"/>
          <w:sz w:val="24"/>
          <w:szCs w:val="24"/>
        </w:rPr>
      </w:pPr>
    </w:p>
    <w:p w14:paraId="3E7844FD" w14:textId="77777777" w:rsidR="00DC3F5D" w:rsidRPr="00EA3A30" w:rsidRDefault="00DC3F5D" w:rsidP="00DC3F5D">
      <w:pPr>
        <w:rPr>
          <w:rFonts w:ascii="Times New Roman" w:hAnsi="Times New Roman" w:cs="Times New Roman"/>
          <w:sz w:val="24"/>
          <w:szCs w:val="24"/>
        </w:rPr>
      </w:pPr>
      <w:r w:rsidRPr="0077000C">
        <w:rPr>
          <w:rFonts w:ascii="Times New Roman" w:hAnsi="Times New Roman" w:cs="Times New Roman"/>
          <w:b/>
          <w:bCs/>
          <w:i/>
          <w:iCs/>
          <w:sz w:val="24"/>
          <w:szCs w:val="24"/>
        </w:rPr>
        <w:t>PPR 8-12 Educator Standard Three:</w:t>
      </w:r>
      <w:r w:rsidRPr="00EA3A30">
        <w:rPr>
          <w:rFonts w:ascii="Times New Roman" w:hAnsi="Times New Roman" w:cs="Times New Roman"/>
          <w:sz w:val="24"/>
          <w:szCs w:val="24"/>
        </w:rPr>
        <w:t xml:space="preserve"> The teacher promotes student learning by providing responsive instruction that makes use of effective communication techniques, instructional strategies that actively engage students in the learning process, and timely, high-quality feedback.  The student will be able to:</w:t>
      </w:r>
    </w:p>
    <w:p w14:paraId="26FB7248" w14:textId="77777777" w:rsidR="00DC3F5D" w:rsidRPr="00EA3A30" w:rsidRDefault="00DC3F5D" w:rsidP="00DC3F5D">
      <w:pPr>
        <w:numPr>
          <w:ilvl w:val="0"/>
          <w:numId w:val="3"/>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Interact with students in ways that reflect support and show respect for all students</w:t>
      </w:r>
    </w:p>
    <w:p w14:paraId="175BFBDE" w14:textId="77777777" w:rsidR="00DC3F5D" w:rsidRPr="00EA3A30" w:rsidRDefault="00DC3F5D" w:rsidP="00DC3F5D">
      <w:pPr>
        <w:numPr>
          <w:ilvl w:val="0"/>
          <w:numId w:val="3"/>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Communicate directions, explanations, and procedures clearly, accurately, and with an appropriate level of detail, both orally and in writing</w:t>
      </w:r>
    </w:p>
    <w:p w14:paraId="3EDA209B" w14:textId="77777777" w:rsidR="00DC3F5D" w:rsidRPr="00EA3A30" w:rsidRDefault="00DC3F5D" w:rsidP="00DC3F5D">
      <w:pPr>
        <w:numPr>
          <w:ilvl w:val="0"/>
          <w:numId w:val="3"/>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Use effective communication techniques, including questioning and discussion techniques, to foster active student inquiry, higher-order thinking, problem solving, and productive, supportive interactions</w:t>
      </w:r>
    </w:p>
    <w:p w14:paraId="5121B38C" w14:textId="77777777" w:rsidR="00DC3F5D" w:rsidRPr="00EA3A30" w:rsidRDefault="00DC3F5D" w:rsidP="00DC3F5D">
      <w:pPr>
        <w:numPr>
          <w:ilvl w:val="0"/>
          <w:numId w:val="3"/>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Use flexible grouping to promote productive student interactions and enhance learning</w:t>
      </w:r>
    </w:p>
    <w:p w14:paraId="14F1E884" w14:textId="77777777" w:rsidR="00DC3F5D" w:rsidRPr="00EA3A30" w:rsidRDefault="00DC3F5D" w:rsidP="00DC3F5D">
      <w:pPr>
        <w:numPr>
          <w:ilvl w:val="0"/>
          <w:numId w:val="3"/>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Use appropriate language and formats to provide each student with timely feedback that is accurate, constructive, substantive, and specific and bases that feedback on high expectations for student learning.</w:t>
      </w:r>
    </w:p>
    <w:p w14:paraId="1F71BD96" w14:textId="77777777" w:rsidR="00DC3F5D" w:rsidRPr="00EA3A30" w:rsidRDefault="00DC3F5D" w:rsidP="00DC3F5D">
      <w:pPr>
        <w:spacing w:after="0" w:line="240" w:lineRule="auto"/>
        <w:rPr>
          <w:rFonts w:ascii="Times New Roman" w:hAnsi="Times New Roman" w:cs="Times New Roman"/>
          <w:sz w:val="24"/>
          <w:szCs w:val="24"/>
        </w:rPr>
      </w:pPr>
    </w:p>
    <w:p w14:paraId="6982EEB8" w14:textId="77777777" w:rsidR="00DC3F5D" w:rsidRPr="00EA3A30" w:rsidRDefault="00DC3F5D" w:rsidP="00DC3F5D">
      <w:pPr>
        <w:spacing w:after="0" w:line="240" w:lineRule="auto"/>
        <w:jc w:val="center"/>
        <w:rPr>
          <w:rFonts w:ascii="Times New Roman" w:hAnsi="Times New Roman" w:cs="Times New Roman"/>
          <w:b/>
          <w:bCs/>
          <w:sz w:val="24"/>
          <w:szCs w:val="24"/>
        </w:rPr>
      </w:pPr>
      <w:proofErr w:type="spellStart"/>
      <w:r w:rsidRPr="00EA3A30">
        <w:rPr>
          <w:rFonts w:ascii="Times New Roman" w:hAnsi="Times New Roman" w:cs="Times New Roman"/>
          <w:b/>
          <w:bCs/>
          <w:sz w:val="24"/>
          <w:szCs w:val="24"/>
        </w:rPr>
        <w:t>edTPA</w:t>
      </w:r>
      <w:proofErr w:type="spellEnd"/>
      <w:r w:rsidRPr="00EA3A30">
        <w:rPr>
          <w:rFonts w:ascii="Times New Roman" w:hAnsi="Times New Roman" w:cs="Times New Roman"/>
          <w:b/>
          <w:bCs/>
          <w:sz w:val="24"/>
          <w:szCs w:val="24"/>
        </w:rPr>
        <w:t xml:space="preserve"> Rubrics</w:t>
      </w:r>
    </w:p>
    <w:p w14:paraId="5F0CF0C5" w14:textId="77777777" w:rsidR="00DC3F5D" w:rsidRPr="00EA3A30" w:rsidRDefault="00DC3F5D" w:rsidP="00DC3F5D">
      <w:pPr>
        <w:spacing w:after="0" w:line="240" w:lineRule="auto"/>
        <w:rPr>
          <w:rFonts w:ascii="Times New Roman" w:hAnsi="Times New Roman" w:cs="Times New Roman"/>
          <w:sz w:val="24"/>
          <w:szCs w:val="24"/>
        </w:rPr>
      </w:pPr>
    </w:p>
    <w:p w14:paraId="0E7D8CF0"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5: Planning Assessments to Monitor and Support Student Learning</w:t>
      </w:r>
    </w:p>
    <w:p w14:paraId="01947EBA"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The formal and informal assessments selected or designed to monitor students' use of the essential literacy strategy to comprehend OR compose text and related skills. The Guiding Question addresses the alignment of the assessments to the standards and objectives and the extent to which assessments provide multiple forms of evidence to monitor student progress throughout the learning segment. It also addresses required adaptations from IEPs or 504 plans. The array of assessments should provide evidence of students' use of the essential strategy and skills during the learning segment.</w:t>
      </w:r>
    </w:p>
    <w:p w14:paraId="38CE4724" w14:textId="77777777" w:rsidR="00DC3F5D" w:rsidRPr="00EA3A30" w:rsidRDefault="00DC3F5D" w:rsidP="00DC3F5D">
      <w:pPr>
        <w:spacing w:after="0" w:line="240" w:lineRule="auto"/>
        <w:rPr>
          <w:rFonts w:ascii="Times New Roman" w:hAnsi="Times New Roman" w:cs="Times New Roman"/>
          <w:sz w:val="24"/>
          <w:szCs w:val="24"/>
        </w:rPr>
      </w:pPr>
    </w:p>
    <w:p w14:paraId="5C8BF1F1"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8: Deepening Student Learning</w:t>
      </w:r>
    </w:p>
    <w:p w14:paraId="7FCD82E3"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The candidate elicits student responses to promote thinking and apply the essential literacy strategy and related skills to comprehend OR compose text. The candidate brings forth and builds on student responses to guide learning; this can occur during whole class discussions, small group discussions, or consultations with individual students.</w:t>
      </w:r>
    </w:p>
    <w:p w14:paraId="0A234497" w14:textId="77777777" w:rsidR="00DC3F5D" w:rsidRPr="00EA3A30" w:rsidRDefault="00DC3F5D" w:rsidP="00DC3F5D">
      <w:pPr>
        <w:spacing w:after="0" w:line="240" w:lineRule="auto"/>
        <w:rPr>
          <w:rFonts w:ascii="Times New Roman" w:hAnsi="Times New Roman" w:cs="Times New Roman"/>
          <w:sz w:val="24"/>
          <w:szCs w:val="24"/>
        </w:rPr>
      </w:pPr>
    </w:p>
    <w:p w14:paraId="060B0DBB"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10: Analyzing Teaching Effectiveness</w:t>
      </w:r>
    </w:p>
    <w:p w14:paraId="711A6D3D"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 xml:space="preserve">The candidate use evidence to evaluate and change teaching practice to meet students' varied learning needs. The candidate examines the teaching and learning in the video clip(s) and proposes what s/he could have done differently to better support the needs of diverse students. </w:t>
      </w:r>
      <w:r w:rsidRPr="00EA3A30">
        <w:rPr>
          <w:rFonts w:ascii="Times New Roman" w:hAnsi="Times New Roman" w:cs="Times New Roman"/>
          <w:sz w:val="24"/>
          <w:szCs w:val="24"/>
        </w:rPr>
        <w:lastRenderedPageBreak/>
        <w:t>The candidate justifies the changes based on student needs and references to research and/or theory.</w:t>
      </w:r>
    </w:p>
    <w:p w14:paraId="1DDDA0BE" w14:textId="77777777" w:rsidR="00DC3F5D" w:rsidRPr="00EA3A30" w:rsidRDefault="00DC3F5D" w:rsidP="00DC3F5D">
      <w:pPr>
        <w:spacing w:after="0" w:line="240" w:lineRule="auto"/>
        <w:rPr>
          <w:rFonts w:ascii="Times New Roman" w:hAnsi="Times New Roman" w:cs="Times New Roman"/>
          <w:sz w:val="24"/>
          <w:szCs w:val="24"/>
        </w:rPr>
      </w:pPr>
    </w:p>
    <w:p w14:paraId="5A6C5BEF"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11: Analysis of Student Learning</w:t>
      </w:r>
    </w:p>
    <w:p w14:paraId="0A0FC189"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 xml:space="preserve">The candidate </w:t>
      </w:r>
      <w:proofErr w:type="gramStart"/>
      <w:r w:rsidRPr="00EA3A30">
        <w:rPr>
          <w:rFonts w:ascii="Times New Roman" w:hAnsi="Times New Roman" w:cs="Times New Roman"/>
          <w:sz w:val="24"/>
          <w:szCs w:val="24"/>
        </w:rPr>
        <w:t>analyze</w:t>
      </w:r>
      <w:proofErr w:type="gramEnd"/>
      <w:r w:rsidRPr="00EA3A30">
        <w:rPr>
          <w:rFonts w:ascii="Times New Roman" w:hAnsi="Times New Roman" w:cs="Times New Roman"/>
          <w:sz w:val="24"/>
          <w:szCs w:val="24"/>
        </w:rPr>
        <w:t xml:space="preserve"> evidence of student learning related to the essential literacy strategy and related skills. The candidate analyzes student work to identify patterns of learning across the class.</w:t>
      </w:r>
    </w:p>
    <w:p w14:paraId="198052DA" w14:textId="77777777" w:rsidR="00DC3F5D" w:rsidRPr="00EA3A30" w:rsidRDefault="00DC3F5D" w:rsidP="00DC3F5D">
      <w:pPr>
        <w:spacing w:after="0" w:line="240" w:lineRule="auto"/>
        <w:rPr>
          <w:rFonts w:ascii="Times New Roman" w:hAnsi="Times New Roman" w:cs="Times New Roman"/>
          <w:sz w:val="24"/>
          <w:szCs w:val="24"/>
        </w:rPr>
      </w:pPr>
    </w:p>
    <w:p w14:paraId="6AF743DE"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12: Providing Feedback to Guide Learning</w:t>
      </w:r>
    </w:p>
    <w:p w14:paraId="2AF39136"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 xml:space="preserve">The candidate addresses the evidence of feedback provided to the focus students. Feedback may be written on the three student work samples or provided in a video/audio format. The feedback should identify what the focus students are doing well and what needs to improve in relation to the learning objectives. </w:t>
      </w:r>
    </w:p>
    <w:p w14:paraId="5D169E4E" w14:textId="77777777" w:rsidR="00DC3F5D" w:rsidRPr="00EA3A30" w:rsidRDefault="00DC3F5D" w:rsidP="00DC3F5D">
      <w:pPr>
        <w:spacing w:after="0" w:line="240" w:lineRule="auto"/>
        <w:rPr>
          <w:rFonts w:ascii="Times New Roman" w:hAnsi="Times New Roman" w:cs="Times New Roman"/>
          <w:sz w:val="24"/>
          <w:szCs w:val="24"/>
        </w:rPr>
      </w:pPr>
    </w:p>
    <w:p w14:paraId="47C4006F"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13: Student Understanding and Use of Feedback</w:t>
      </w:r>
    </w:p>
    <w:p w14:paraId="455183F5"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The candidate supports the focus students to understand and use the feedback to guide their further learning. The candidate explains how they will help focus students understand and use the feedback provided in order to improve their learning.</w:t>
      </w:r>
    </w:p>
    <w:p w14:paraId="63401B7A" w14:textId="77777777" w:rsidR="00DC3F5D" w:rsidRPr="00EA3A30" w:rsidRDefault="00DC3F5D" w:rsidP="00DC3F5D">
      <w:pPr>
        <w:spacing w:after="0" w:line="240" w:lineRule="auto"/>
        <w:rPr>
          <w:rFonts w:ascii="Times New Roman" w:hAnsi="Times New Roman" w:cs="Times New Roman"/>
          <w:sz w:val="24"/>
          <w:szCs w:val="24"/>
        </w:rPr>
      </w:pPr>
    </w:p>
    <w:p w14:paraId="2D6B107B"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14: Analyzing Students’ Language Use and Literacy Learning</w:t>
      </w:r>
    </w:p>
    <w:p w14:paraId="7F640D81"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The candidate analyzes students' use of language to develop content understanding. The candidate explains students' use of the identified language demands and how that use demonstrates and develops literacy understanding.</w:t>
      </w:r>
    </w:p>
    <w:p w14:paraId="3C67115D" w14:textId="77777777" w:rsidR="00DC3F5D" w:rsidRPr="00EA3A30" w:rsidRDefault="00DC3F5D" w:rsidP="00DC3F5D">
      <w:pPr>
        <w:spacing w:after="0" w:line="240" w:lineRule="auto"/>
        <w:rPr>
          <w:rFonts w:ascii="Times New Roman" w:hAnsi="Times New Roman" w:cs="Times New Roman"/>
          <w:sz w:val="24"/>
          <w:szCs w:val="24"/>
        </w:rPr>
      </w:pPr>
    </w:p>
    <w:p w14:paraId="5911EE3B"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15: Using Assessments to Inform Instruction</w:t>
      </w:r>
    </w:p>
    <w:p w14:paraId="1FED3849" w14:textId="77777777" w:rsidR="00DC3F5D" w:rsidRPr="00EA3A30" w:rsidRDefault="00DC3F5D" w:rsidP="00DC3F5D">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The candidate use</w:t>
      </w:r>
      <w:r>
        <w:rPr>
          <w:rFonts w:ascii="Times New Roman" w:hAnsi="Times New Roman" w:cs="Times New Roman"/>
          <w:sz w:val="24"/>
          <w:szCs w:val="24"/>
        </w:rPr>
        <w:t>s</w:t>
      </w:r>
      <w:r w:rsidRPr="00EA3A30">
        <w:rPr>
          <w:rFonts w:ascii="Times New Roman" w:hAnsi="Times New Roman" w:cs="Times New Roman"/>
          <w:sz w:val="24"/>
          <w:szCs w:val="24"/>
        </w:rPr>
        <w:t xml:space="preserve"> the analysis of what students know and are able to do to plan next steps in instruction. The candidate uses conclusions from the analysis of student work and research or theory to propose the next steps of instruction. Next steps should be related to the standards/objectives assessed and based on the assessment that was analyzed. They also should address the whole class, groups with similar needs, and/or individual students.</w:t>
      </w:r>
    </w:p>
    <w:p w14:paraId="6A94FCBE" w14:textId="77777777" w:rsidR="00DC3F5D" w:rsidRPr="00EA3A30" w:rsidRDefault="00DC3F5D" w:rsidP="00DC3F5D">
      <w:pPr>
        <w:pStyle w:val="Title"/>
        <w:rPr>
          <w:b w:val="0"/>
          <w:bCs w:val="0"/>
          <w:szCs w:val="24"/>
        </w:rPr>
      </w:pPr>
    </w:p>
    <w:p w14:paraId="70B0F603" w14:textId="77777777" w:rsidR="00DC3F5D" w:rsidRPr="00EA3A30" w:rsidRDefault="00DC3F5D" w:rsidP="00DC3F5D">
      <w:pPr>
        <w:pStyle w:val="Title"/>
        <w:rPr>
          <w:szCs w:val="24"/>
        </w:rPr>
      </w:pPr>
      <w:r w:rsidRPr="00EA3A30">
        <w:rPr>
          <w:szCs w:val="24"/>
        </w:rPr>
        <w:t>Student Learning Outcomes</w:t>
      </w:r>
    </w:p>
    <w:tbl>
      <w:tblPr>
        <w:tblW w:w="9232" w:type="dxa"/>
        <w:tblInd w:w="118" w:type="dxa"/>
        <w:tblLook w:val="04A0" w:firstRow="1" w:lastRow="0" w:firstColumn="1" w:lastColumn="0" w:noHBand="0" w:noVBand="1"/>
      </w:tblPr>
      <w:tblGrid>
        <w:gridCol w:w="9232"/>
      </w:tblGrid>
      <w:tr w:rsidR="00DC3F5D" w:rsidRPr="00EA3A30" w14:paraId="181D81B0" w14:textId="77777777" w:rsidTr="00FD14DE">
        <w:trPr>
          <w:trHeight w:val="699"/>
        </w:trPr>
        <w:tc>
          <w:tcPr>
            <w:tcW w:w="9232" w:type="dxa"/>
            <w:tcBorders>
              <w:top w:val="single" w:sz="8" w:space="0" w:color="4F81BD"/>
              <w:left w:val="single" w:sz="8" w:space="0" w:color="4F81BD"/>
              <w:bottom w:val="single" w:sz="8" w:space="0" w:color="4F81BD"/>
              <w:right w:val="single" w:sz="8" w:space="0" w:color="4F81BD"/>
            </w:tcBorders>
            <w:shd w:val="clear" w:color="000000" w:fill="D3DFEE"/>
            <w:vAlign w:val="center"/>
            <w:hideMark/>
          </w:tcPr>
          <w:p w14:paraId="4FDACDFF"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i/>
                <w:iCs/>
                <w:sz w:val="24"/>
                <w:szCs w:val="24"/>
              </w:rPr>
              <w:t>Standard I. Domain I. Competencies 001-004 Domain III. Competencies 007-010</w:t>
            </w:r>
            <w:r w:rsidRPr="00EA3A30">
              <w:rPr>
                <w:rFonts w:ascii="Times New Roman" w:hAnsi="Times New Roman" w:cs="Times New Roman"/>
                <w:i/>
                <w:iCs/>
                <w:sz w:val="24"/>
                <w:szCs w:val="24"/>
              </w:rPr>
              <w:br/>
              <w:t>The teacher designs instruction appropriate for all students that reflects an understanding of relevant content and is based on continuous and appropriate assessment.</w:t>
            </w:r>
          </w:p>
        </w:tc>
      </w:tr>
      <w:tr w:rsidR="00DC3F5D" w:rsidRPr="00EA3A30" w14:paraId="3AEF8B09" w14:textId="77777777" w:rsidTr="00FD14DE">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F04EC71"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1.7k the importance of the state content and performance standards as outlined </w:t>
            </w:r>
            <w:proofErr w:type="gramStart"/>
            <w:r w:rsidRPr="00EA3A30">
              <w:rPr>
                <w:rFonts w:ascii="Times New Roman" w:hAnsi="Times New Roman" w:cs="Times New Roman"/>
                <w:sz w:val="24"/>
                <w:szCs w:val="24"/>
              </w:rPr>
              <w:t>in  the</w:t>
            </w:r>
            <w:proofErr w:type="gramEnd"/>
            <w:r w:rsidRPr="00EA3A30">
              <w:rPr>
                <w:rFonts w:ascii="Times New Roman" w:hAnsi="Times New Roman" w:cs="Times New Roman"/>
                <w:sz w:val="24"/>
                <w:szCs w:val="24"/>
              </w:rPr>
              <w:t xml:space="preserve"> Texas Essential Knowledge and Skills (TEKS); </w:t>
            </w:r>
          </w:p>
        </w:tc>
      </w:tr>
      <w:tr w:rsidR="00DC3F5D" w:rsidRPr="00EA3A30" w14:paraId="5DAA22EC" w14:textId="77777777" w:rsidTr="00FD14DE">
        <w:trPr>
          <w:trHeight w:val="33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2B5A5E6"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1.8k relevant content of the discipline being taught, including concepts, </w:t>
            </w:r>
            <w:proofErr w:type="gramStart"/>
            <w:r w:rsidRPr="00EA3A30">
              <w:rPr>
                <w:rFonts w:ascii="Times New Roman" w:hAnsi="Times New Roman" w:cs="Times New Roman"/>
                <w:sz w:val="24"/>
                <w:szCs w:val="24"/>
              </w:rPr>
              <w:t>principle</w:t>
            </w:r>
            <w:proofErr w:type="gramEnd"/>
            <w:r w:rsidRPr="00EA3A30">
              <w:rPr>
                <w:rFonts w:ascii="Times New Roman" w:hAnsi="Times New Roman" w:cs="Times New Roman"/>
                <w:sz w:val="24"/>
                <w:szCs w:val="24"/>
              </w:rPr>
              <w:t xml:space="preserve"> relationships, methods of inquiry, and key issues; </w:t>
            </w:r>
          </w:p>
        </w:tc>
      </w:tr>
      <w:tr w:rsidR="00DC3F5D" w:rsidRPr="00EA3A30" w14:paraId="2A5C8519" w14:textId="77777777" w:rsidTr="00FD14DE">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30AA4AE" w14:textId="77777777" w:rsidR="00DC3F5D" w:rsidRPr="00EA3A30" w:rsidRDefault="00DC3F5D" w:rsidP="00FD14DE">
            <w:pPr>
              <w:ind w:right="251"/>
              <w:rPr>
                <w:rFonts w:ascii="Times New Roman" w:hAnsi="Times New Roman" w:cs="Times New Roman"/>
                <w:sz w:val="24"/>
                <w:szCs w:val="24"/>
              </w:rPr>
            </w:pPr>
            <w:r w:rsidRPr="00EA3A30">
              <w:rPr>
                <w:rFonts w:ascii="Times New Roman" w:hAnsi="Times New Roman" w:cs="Times New Roman"/>
                <w:sz w:val="24"/>
                <w:szCs w:val="24"/>
              </w:rPr>
              <w:t xml:space="preserve">1.9k the significance of the vertical alignment of content, including </w:t>
            </w:r>
            <w:proofErr w:type="gramStart"/>
            <w:r w:rsidRPr="00EA3A30">
              <w:rPr>
                <w:rFonts w:ascii="Times New Roman" w:hAnsi="Times New Roman" w:cs="Times New Roman"/>
                <w:sz w:val="24"/>
                <w:szCs w:val="24"/>
              </w:rPr>
              <w:t>prerequisite  knowledge</w:t>
            </w:r>
            <w:proofErr w:type="gramEnd"/>
            <w:r w:rsidRPr="00EA3A30">
              <w:rPr>
                <w:rFonts w:ascii="Times New Roman" w:hAnsi="Times New Roman" w:cs="Times New Roman"/>
                <w:sz w:val="24"/>
                <w:szCs w:val="24"/>
              </w:rPr>
              <w:t xml:space="preserve"> and skills; </w:t>
            </w:r>
          </w:p>
        </w:tc>
      </w:tr>
      <w:tr w:rsidR="00DC3F5D" w:rsidRPr="00EA3A30" w14:paraId="3049CF2E"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A6ADA69"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lastRenderedPageBreak/>
              <w:t xml:space="preserve">1.10k how lesson content and skills connect with other disciplines and within the discipline; and </w:t>
            </w:r>
          </w:p>
        </w:tc>
      </w:tr>
      <w:tr w:rsidR="00DC3F5D" w:rsidRPr="00EA3A30" w14:paraId="33D3533D" w14:textId="77777777" w:rsidTr="00FD14DE">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A9DD3CE"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1.11k current research on best pedagogical practices. </w:t>
            </w:r>
          </w:p>
        </w:tc>
      </w:tr>
      <w:tr w:rsidR="00DC3F5D" w:rsidRPr="00EA3A30" w14:paraId="55D7BADB"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D2D16FD"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1.12k the importance of developing instructional goals and objectives that are </w:t>
            </w:r>
            <w:proofErr w:type="gramStart"/>
            <w:r w:rsidRPr="00EA3A30">
              <w:rPr>
                <w:rFonts w:ascii="Times New Roman" w:hAnsi="Times New Roman" w:cs="Times New Roman"/>
                <w:sz w:val="24"/>
                <w:szCs w:val="24"/>
              </w:rPr>
              <w:t>clear,  relevant</w:t>
            </w:r>
            <w:proofErr w:type="gramEnd"/>
            <w:r w:rsidRPr="00EA3A30">
              <w:rPr>
                <w:rFonts w:ascii="Times New Roman" w:hAnsi="Times New Roman" w:cs="Times New Roman"/>
                <w:sz w:val="24"/>
                <w:szCs w:val="24"/>
              </w:rPr>
              <w:t xml:space="preserve">, meaningful, and age-appropriate; </w:t>
            </w:r>
          </w:p>
        </w:tc>
      </w:tr>
      <w:tr w:rsidR="00DC3F5D" w:rsidRPr="00EA3A30" w14:paraId="33385EAF" w14:textId="77777777" w:rsidTr="00FD14DE">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0284052"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1.13k the importance of developing instructional goals and objectives that can be assessed; </w:t>
            </w:r>
          </w:p>
        </w:tc>
      </w:tr>
      <w:tr w:rsidR="00DC3F5D" w:rsidRPr="00EA3A30" w14:paraId="3AA05680"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49531B3"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1.14k the importance of developing instructional goals and objectives that are suitable for students with varied learning needs; and </w:t>
            </w:r>
          </w:p>
        </w:tc>
      </w:tr>
      <w:tr w:rsidR="00DC3F5D" w:rsidRPr="00EA3A30" w14:paraId="489BE5C9" w14:textId="77777777" w:rsidTr="00FD14DE">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423485D"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1.15k the importance of aligning instructional goals with campus and district goals. </w:t>
            </w:r>
          </w:p>
        </w:tc>
      </w:tr>
      <w:tr w:rsidR="00DC3F5D" w:rsidRPr="00EA3A30" w14:paraId="509308C6" w14:textId="77777777" w:rsidTr="00FD14DE">
        <w:trPr>
          <w:trHeight w:val="33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FCB2D3C"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1.16k the use of appropriate materials and resources for preparing </w:t>
            </w:r>
            <w:proofErr w:type="gramStart"/>
            <w:r w:rsidRPr="00EA3A30">
              <w:rPr>
                <w:rFonts w:ascii="Times New Roman" w:hAnsi="Times New Roman" w:cs="Times New Roman"/>
                <w:sz w:val="24"/>
                <w:szCs w:val="24"/>
              </w:rPr>
              <w:t>instruction,  presenting</w:t>
            </w:r>
            <w:proofErr w:type="gramEnd"/>
            <w:r w:rsidRPr="00EA3A30">
              <w:rPr>
                <w:rFonts w:ascii="Times New Roman" w:hAnsi="Times New Roman" w:cs="Times New Roman"/>
                <w:sz w:val="24"/>
                <w:szCs w:val="24"/>
              </w:rPr>
              <w:t xml:space="preserve"> lessons, and assessing learning;</w:t>
            </w:r>
          </w:p>
        </w:tc>
      </w:tr>
      <w:tr w:rsidR="00DC3F5D" w:rsidRPr="00EA3A30" w14:paraId="12970606" w14:textId="77777777" w:rsidTr="00FD14DE">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3C473B0"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1.17k the importance of knowing when to integrate technology into instruction and assessment; and  </w:t>
            </w:r>
          </w:p>
        </w:tc>
      </w:tr>
      <w:tr w:rsidR="00DC3F5D" w:rsidRPr="00EA3A30" w14:paraId="08B10878" w14:textId="77777777" w:rsidTr="00FD14DE">
        <w:trPr>
          <w:trHeight w:val="26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6CEDAE9"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1.18k the use of resources beyond the campus to help students meet academic and nonacademic needs. </w:t>
            </w:r>
          </w:p>
        </w:tc>
      </w:tr>
      <w:tr w:rsidR="00DC3F5D" w:rsidRPr="00EA3A30" w14:paraId="0346E5FF" w14:textId="77777777" w:rsidTr="00FD14DE">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A9EA5AF"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1.19k the importance of designing instruction that reflects the TEKS; </w:t>
            </w:r>
          </w:p>
        </w:tc>
      </w:tr>
      <w:tr w:rsidR="00DC3F5D" w:rsidRPr="00EA3A30" w14:paraId="5043567E" w14:textId="77777777" w:rsidTr="00FD14DE">
        <w:trPr>
          <w:trHeight w:val="172"/>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1F21CAF"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1.21k the importance of planning lessons and structuring units so that activities progress in a logical sequence; </w:t>
            </w:r>
          </w:p>
        </w:tc>
      </w:tr>
      <w:tr w:rsidR="00DC3F5D" w:rsidRPr="00EA3A30" w14:paraId="12B277BA" w14:textId="77777777" w:rsidTr="00FD14DE">
        <w:trPr>
          <w:trHeight w:val="34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25A065A"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1.22k how materials, technology, and other resources may be used to support instructional goals and objectives and engage students in meaningful learning; </w:t>
            </w:r>
          </w:p>
        </w:tc>
      </w:tr>
      <w:tr w:rsidR="00DC3F5D" w:rsidRPr="00EA3A30" w14:paraId="36060623" w14:textId="77777777" w:rsidTr="00FD14DE">
        <w:trPr>
          <w:trHeight w:val="27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3A7C38E"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1.23k the benefits of designing instruction that integrates content across disciplines; and </w:t>
            </w:r>
          </w:p>
        </w:tc>
      </w:tr>
      <w:tr w:rsidR="00DC3F5D" w:rsidRPr="00EA3A30" w14:paraId="7795C572" w14:textId="77777777" w:rsidTr="00FD14DE">
        <w:trPr>
          <w:trHeight w:val="33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026479B"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1.24k the importance of engaging in continuous monitoring and self-assessment of instructional effectiveness. </w:t>
            </w:r>
          </w:p>
        </w:tc>
      </w:tr>
      <w:tr w:rsidR="00DC3F5D" w:rsidRPr="00EA3A30" w14:paraId="5B41EF49" w14:textId="77777777" w:rsidTr="00FD14DE">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7C492D6"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1.25k the role of assessment in guiding instructional planning; </w:t>
            </w:r>
          </w:p>
        </w:tc>
      </w:tr>
      <w:tr w:rsidR="00DC3F5D" w:rsidRPr="00EA3A30" w14:paraId="22FDA10C"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B85B1AB"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1.26k the importance of creating assessments that are congruent with instructional goals and objectives; </w:t>
            </w:r>
          </w:p>
        </w:tc>
      </w:tr>
      <w:tr w:rsidR="00DC3F5D" w:rsidRPr="00EA3A30" w14:paraId="73561558" w14:textId="77777777" w:rsidTr="00FD14DE">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7181E7A"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1.27k the characteristics, uses, advantages, and limitations of various assessment methods and strategies; </w:t>
            </w:r>
          </w:p>
        </w:tc>
      </w:tr>
      <w:tr w:rsidR="00DC3F5D" w:rsidRPr="00EA3A30" w14:paraId="1C69E6C5" w14:textId="77777777" w:rsidTr="00FD14DE">
        <w:trPr>
          <w:trHeight w:val="16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87DC7E1"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lastRenderedPageBreak/>
              <w:t xml:space="preserve">1.28k the role of technology in assessing student learning; </w:t>
            </w:r>
          </w:p>
        </w:tc>
      </w:tr>
      <w:tr w:rsidR="00DC3F5D" w:rsidRPr="00EA3A30" w14:paraId="58A04235" w14:textId="77777777" w:rsidTr="00FD14DE">
        <w:trPr>
          <w:trHeight w:val="19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5C6D9DA"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1.29k the benefits of and strategies for promoting student self-assessment; </w:t>
            </w:r>
          </w:p>
        </w:tc>
      </w:tr>
      <w:tr w:rsidR="00DC3F5D" w:rsidRPr="00EA3A30" w14:paraId="2C7359B6" w14:textId="77777777" w:rsidTr="00FD14DE">
        <w:trPr>
          <w:trHeight w:val="26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718C612"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1.30k the connection between the Texas statewide assessment program, the TEKS, and instruction; and</w:t>
            </w:r>
          </w:p>
        </w:tc>
      </w:tr>
      <w:tr w:rsidR="00DC3F5D" w:rsidRPr="00EA3A30" w14:paraId="614BE7B4"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045654B"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1.31k how to analyze data from local, state, and other assessments using common statistical measures.</w:t>
            </w:r>
          </w:p>
        </w:tc>
      </w:tr>
      <w:tr w:rsidR="00DC3F5D" w:rsidRPr="00EA3A30" w14:paraId="2B897202" w14:textId="77777777" w:rsidTr="00FD14DE">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804CF17"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1.1s plan lessons that reflect an understanding of students’ developmental characteristics and needs; </w:t>
            </w:r>
          </w:p>
        </w:tc>
      </w:tr>
      <w:tr w:rsidR="00DC3F5D" w:rsidRPr="00EA3A30" w14:paraId="17968861"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2E78999"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1.2s adapt lessons to address students’ varied backgrounds, skills, interests, and learning needs, including the needs of English language learners; </w:t>
            </w:r>
          </w:p>
        </w:tc>
      </w:tr>
      <w:tr w:rsidR="00DC3F5D" w:rsidRPr="00EA3A30" w14:paraId="1E6E3394" w14:textId="77777777" w:rsidTr="00FD14DE">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4FAA3E5"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1.3s use effective approaches to address varied student learning needs and preferences </w:t>
            </w:r>
          </w:p>
        </w:tc>
      </w:tr>
      <w:tr w:rsidR="00DC3F5D" w:rsidRPr="00EA3A30" w14:paraId="724EF8F1"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4BD6EC4"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1.4s plan instruction that motivates students to want to learn and achieve; and </w:t>
            </w:r>
          </w:p>
        </w:tc>
      </w:tr>
      <w:tr w:rsidR="00DC3F5D" w:rsidRPr="00EA3A30" w14:paraId="5959F673" w14:textId="77777777" w:rsidTr="00FD14DE">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AB1280A"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1.6s use the Texas Essential Knowledge and Skills (TEKS) to plan instruction; (TEKS) to plan instruction; </w:t>
            </w:r>
          </w:p>
        </w:tc>
      </w:tr>
      <w:tr w:rsidR="00DC3F5D" w:rsidRPr="00EA3A30" w14:paraId="0C27BB44" w14:textId="77777777" w:rsidTr="00FD14DE">
        <w:trPr>
          <w:trHeight w:val="16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B508C6A"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1.7s exhibit appropriate knowledge of a subject to promote student learning; </w:t>
            </w:r>
          </w:p>
        </w:tc>
      </w:tr>
      <w:tr w:rsidR="00DC3F5D" w:rsidRPr="00EA3A30" w14:paraId="3FFB80AC" w14:textId="77777777" w:rsidTr="00FD14DE">
        <w:trPr>
          <w:trHeight w:val="29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B47E3D0"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1.8s demonstrate awareness of common student misconceptions or likely sources of student error in relation to particular content; </w:t>
            </w:r>
          </w:p>
        </w:tc>
      </w:tr>
      <w:tr w:rsidR="00DC3F5D" w:rsidRPr="00EA3A30" w14:paraId="1EA7D884" w14:textId="77777777" w:rsidTr="00FD14DE">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E8425B8"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1.9s plan instruction that reflects an understanding of important prerequisites relationships; </w:t>
            </w:r>
          </w:p>
        </w:tc>
      </w:tr>
      <w:tr w:rsidR="00DC3F5D" w:rsidRPr="00EA3A30" w14:paraId="6DE243D1" w14:textId="77777777" w:rsidTr="00FD14DE">
        <w:trPr>
          <w:trHeight w:val="16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829FD2C"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1.10s plan instruction that makes connections within the discipline and across disciplines; and </w:t>
            </w:r>
          </w:p>
        </w:tc>
      </w:tr>
      <w:tr w:rsidR="00DC3F5D" w:rsidRPr="00EA3A30" w14:paraId="5D97A72F" w14:textId="77777777" w:rsidTr="00FD14DE">
        <w:trPr>
          <w:trHeight w:val="29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C50AA08"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1.11s use a variety of pedagogical techniques to convey information and teach skills. </w:t>
            </w:r>
          </w:p>
        </w:tc>
      </w:tr>
      <w:tr w:rsidR="00DC3F5D" w:rsidRPr="00EA3A30" w14:paraId="6FEF7D91" w14:textId="77777777" w:rsidTr="00FD14DE">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DF58B58"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1.12s develop instructional goals and objectives that are clear, relevant, meaningful, and age-appropriate; </w:t>
            </w:r>
          </w:p>
        </w:tc>
      </w:tr>
      <w:tr w:rsidR="00DC3F5D" w:rsidRPr="00EA3A30" w14:paraId="1116BECE"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1B11245"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1.13s develop instructional goals and objectives that are able to be assessed; </w:t>
            </w:r>
          </w:p>
        </w:tc>
      </w:tr>
      <w:tr w:rsidR="00DC3F5D" w:rsidRPr="00EA3A30" w14:paraId="6A101758" w14:textId="77777777" w:rsidTr="00FD14DE">
        <w:trPr>
          <w:trHeight w:val="49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0A2A13B"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1.14s develop instructional goals and objectives that reflect students’ age, developmental level, prior skills and knowledge, background, and interests; and </w:t>
            </w:r>
          </w:p>
        </w:tc>
      </w:tr>
      <w:tr w:rsidR="00DC3F5D" w:rsidRPr="00EA3A30" w14:paraId="22C1FD4B"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65C6CAE"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1.15s develop instructional goals and objectives that reflect different types of   student learning and skills. </w:t>
            </w:r>
          </w:p>
        </w:tc>
      </w:tr>
      <w:tr w:rsidR="00DC3F5D" w:rsidRPr="00EA3A30" w14:paraId="49A6D0EF" w14:textId="77777777" w:rsidTr="00FD14DE">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71EF4ED"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lastRenderedPageBreak/>
              <w:t xml:space="preserve">1.16s use various types of materials and other resources to aid in preparing and   implementing instruction; </w:t>
            </w:r>
          </w:p>
        </w:tc>
      </w:tr>
      <w:tr w:rsidR="00DC3F5D" w:rsidRPr="00EA3A30" w14:paraId="6090BDD1"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FAA3A71"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1.17s use technological tools to promote learning and expand instructional options; and</w:t>
            </w:r>
          </w:p>
        </w:tc>
      </w:tr>
      <w:tr w:rsidR="00DC3F5D" w:rsidRPr="00EA3A30" w14:paraId="3A8E4050" w14:textId="77777777" w:rsidTr="00FD14DE">
        <w:trPr>
          <w:trHeight w:val="5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BCEE0AE"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1.18s use resources available outside the school (e.g., museums, businesses, community members) to enhance students’ learning opportunities </w:t>
            </w:r>
          </w:p>
        </w:tc>
      </w:tr>
      <w:tr w:rsidR="00DC3F5D" w:rsidRPr="00EA3A30" w14:paraId="616253AB" w14:textId="77777777" w:rsidTr="00FD14DE">
        <w:trPr>
          <w:trHeight w:val="172"/>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E461360"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1.19s plan instructional activities that progress sequentially and support stated instructional goals based on the TEKS; </w:t>
            </w:r>
          </w:p>
        </w:tc>
      </w:tr>
      <w:tr w:rsidR="00DC3F5D" w:rsidRPr="00EA3A30" w14:paraId="28D54C74" w14:textId="77777777" w:rsidTr="00FD14DE">
        <w:trPr>
          <w:trHeight w:val="20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430A276"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1.20s select instructional resources that support instructional goals, enhance student achievement, and engage students in learning; </w:t>
            </w:r>
          </w:p>
        </w:tc>
      </w:tr>
      <w:tr w:rsidR="00DC3F5D" w:rsidRPr="00EA3A30" w14:paraId="2D98D476" w14:textId="77777777" w:rsidTr="00FD14DE">
        <w:trPr>
          <w:trHeight w:val="14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9E2D1D7"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1.21s use varied activities and instructional groupings to engage students in instructional content and meet instructional goals and objectives; </w:t>
            </w:r>
          </w:p>
        </w:tc>
      </w:tr>
      <w:tr w:rsidR="00DC3F5D" w:rsidRPr="00EA3A30" w14:paraId="49C6DAE0" w14:textId="77777777" w:rsidTr="00FD14DE">
        <w:trPr>
          <w:trHeight w:val="34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B1B84EA"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1.22s allocate time appropriately within lessons and units, including providing adequate opportunities for students to engage in reflection and closure; and </w:t>
            </w:r>
          </w:p>
        </w:tc>
      </w:tr>
      <w:tr w:rsidR="00DC3F5D" w:rsidRPr="00EA3A30" w14:paraId="41D2CE0C" w14:textId="77777777" w:rsidTr="00FD14DE">
        <w:trPr>
          <w:trHeight w:val="172"/>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CC7A35B"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1.23s provide students with opportunities to explore content from many perspectives. </w:t>
            </w:r>
          </w:p>
        </w:tc>
      </w:tr>
      <w:tr w:rsidR="00DC3F5D" w:rsidRPr="00EA3A30" w14:paraId="1FACF64E" w14:textId="77777777" w:rsidTr="00FD14DE">
        <w:trPr>
          <w:trHeight w:val="20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F378317"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2.5k the necessity of communicating teacher expectations for student learning </w:t>
            </w:r>
          </w:p>
        </w:tc>
      </w:tr>
      <w:tr w:rsidR="00DC3F5D" w:rsidRPr="00EA3A30" w14:paraId="2CC05341" w14:textId="77777777" w:rsidTr="00FD14DE">
        <w:trPr>
          <w:trHeight w:val="40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971C5DC"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2.12k the classroom roles of paraprofessionals, volunteers, and other professionals, including substitute teachers, in accordance with district policies and procedures. </w:t>
            </w:r>
          </w:p>
        </w:tc>
      </w:tr>
      <w:tr w:rsidR="00DC3F5D" w:rsidRPr="00EA3A30" w14:paraId="55596F9C" w14:textId="77777777" w:rsidTr="00FD14DE">
        <w:trPr>
          <w:trHeight w:val="14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9469F48"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2.4s communicate to all students the importance of instructional content and the expectation of high-quality work; and </w:t>
            </w:r>
          </w:p>
        </w:tc>
      </w:tr>
      <w:tr w:rsidR="00DC3F5D" w:rsidRPr="00EA3A30" w14:paraId="36F33F84" w14:textId="77777777" w:rsidTr="00FD14DE">
        <w:trPr>
          <w:trHeight w:val="34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31BA76F"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2.5s ensure that instructional goals and objectives, activities, classroom interactions, assessments, and other elements of the classroom environment convey high expectations for student achievement. </w:t>
            </w:r>
          </w:p>
        </w:tc>
      </w:tr>
      <w:tr w:rsidR="00DC3F5D" w:rsidRPr="00EA3A30" w14:paraId="0862BD52"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CD87DE6"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2.7s organize and manage groups to ensure that students work together cooperatively and productively; </w:t>
            </w:r>
          </w:p>
        </w:tc>
      </w:tr>
      <w:tr w:rsidR="00DC3F5D" w:rsidRPr="00EA3A30" w14:paraId="260A98EA" w14:textId="77777777" w:rsidTr="00FD14DE">
        <w:trPr>
          <w:trHeight w:val="251"/>
        </w:trPr>
        <w:tc>
          <w:tcPr>
            <w:tcW w:w="9232" w:type="dxa"/>
            <w:tcBorders>
              <w:top w:val="nil"/>
              <w:left w:val="single" w:sz="8" w:space="0" w:color="4F81BD"/>
              <w:bottom w:val="single" w:sz="8" w:space="0" w:color="4F81BD"/>
              <w:right w:val="single" w:sz="8" w:space="0" w:color="4F81BD"/>
            </w:tcBorders>
            <w:shd w:val="clear" w:color="auto" w:fill="auto"/>
            <w:vAlign w:val="bottom"/>
            <w:hideMark/>
          </w:tcPr>
          <w:p w14:paraId="4F05A152" w14:textId="77777777" w:rsidR="00DC3F5D" w:rsidRPr="00EA3A30" w:rsidRDefault="00DC3F5D" w:rsidP="00FD14DE">
            <w:pPr>
              <w:rPr>
                <w:rFonts w:ascii="Times New Roman" w:hAnsi="Times New Roman" w:cs="Times New Roman"/>
                <w:sz w:val="24"/>
                <w:szCs w:val="24"/>
              </w:rPr>
            </w:pPr>
            <w:proofErr w:type="gramStart"/>
            <w:r w:rsidRPr="00EA3A30">
              <w:rPr>
                <w:rFonts w:ascii="Times New Roman" w:hAnsi="Times New Roman" w:cs="Times New Roman"/>
                <w:sz w:val="24"/>
                <w:szCs w:val="24"/>
              </w:rPr>
              <w:t>3.1k  the</w:t>
            </w:r>
            <w:proofErr w:type="gramEnd"/>
            <w:r w:rsidRPr="00EA3A30">
              <w:rPr>
                <w:rFonts w:ascii="Times New Roman" w:hAnsi="Times New Roman" w:cs="Times New Roman"/>
                <w:sz w:val="24"/>
                <w:szCs w:val="24"/>
              </w:rPr>
              <w:t xml:space="preserve"> importance of clear, accurate communication in the teaching and learning process;  </w:t>
            </w:r>
          </w:p>
        </w:tc>
      </w:tr>
      <w:tr w:rsidR="00DC3F5D" w:rsidRPr="00EA3A30" w14:paraId="2B8DED8C" w14:textId="77777777" w:rsidTr="00FD14DE">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F98FF7A"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3.5k criteria for selecting appropriate instructional activities and assignments for students with varied characteristics and needs; </w:t>
            </w:r>
          </w:p>
        </w:tc>
      </w:tr>
      <w:tr w:rsidR="00DC3F5D" w:rsidRPr="00EA3A30" w14:paraId="479151E0" w14:textId="77777777" w:rsidTr="00FD14DE">
        <w:trPr>
          <w:trHeight w:val="16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EDEE202" w14:textId="77777777" w:rsidR="00DC3F5D" w:rsidRPr="00EA3A30" w:rsidRDefault="00DC3F5D" w:rsidP="00FD14DE">
            <w:pPr>
              <w:rPr>
                <w:rFonts w:ascii="Times New Roman" w:hAnsi="Times New Roman" w:cs="Times New Roman"/>
                <w:sz w:val="24"/>
                <w:szCs w:val="24"/>
              </w:rPr>
            </w:pPr>
            <w:proofErr w:type="gramStart"/>
            <w:r w:rsidRPr="00EA3A30">
              <w:rPr>
                <w:rFonts w:ascii="Times New Roman" w:hAnsi="Times New Roman" w:cs="Times New Roman"/>
                <w:sz w:val="24"/>
                <w:szCs w:val="24"/>
              </w:rPr>
              <w:t>3.6k  how</w:t>
            </w:r>
            <w:proofErr w:type="gramEnd"/>
            <w:r w:rsidRPr="00EA3A30">
              <w:rPr>
                <w:rFonts w:ascii="Times New Roman" w:hAnsi="Times New Roman" w:cs="Times New Roman"/>
                <w:sz w:val="24"/>
                <w:szCs w:val="24"/>
              </w:rPr>
              <w:t xml:space="preserve"> to present content to students in relevant and meaningful ways </w:t>
            </w:r>
          </w:p>
        </w:tc>
      </w:tr>
      <w:tr w:rsidR="00DC3F5D" w:rsidRPr="00EA3A30" w14:paraId="46499835" w14:textId="77777777" w:rsidTr="00FD14DE">
        <w:trPr>
          <w:trHeight w:val="19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CFECEA0"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lastRenderedPageBreak/>
              <w:t xml:space="preserve">3.7k the use of instructional materials, resources, and technologies that are appropriate and engaging for students in varied learning situations; </w:t>
            </w:r>
          </w:p>
        </w:tc>
      </w:tr>
      <w:tr w:rsidR="00DC3F5D" w:rsidRPr="00EA3A30" w14:paraId="733F52B8" w14:textId="77777777" w:rsidTr="00FD14DE">
        <w:trPr>
          <w:trHeight w:val="304"/>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060F90E"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3.8k the importance of promoting students’ intellectual involvement with content and their active development of understanding; </w:t>
            </w:r>
          </w:p>
        </w:tc>
      </w:tr>
      <w:tr w:rsidR="00DC3F5D" w:rsidRPr="00EA3A30" w14:paraId="65530FF9" w14:textId="77777777" w:rsidTr="00FD14DE">
        <w:trPr>
          <w:trHeight w:val="5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F55455E"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3.10k different types of motivation, factors affecting student motivation, and effective motivational strategies in varied learning contexts; and </w:t>
            </w:r>
          </w:p>
        </w:tc>
      </w:tr>
      <w:tr w:rsidR="00DC3F5D" w:rsidRPr="00EA3A30" w14:paraId="0080D6A8" w14:textId="77777777" w:rsidTr="00FD14DE">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E98A1B8"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3.11k techniques for structuring and pacing lessons in ways that promote student engagement and learning. </w:t>
            </w:r>
          </w:p>
        </w:tc>
      </w:tr>
      <w:tr w:rsidR="00DC3F5D" w:rsidRPr="00EA3A30" w14:paraId="42462A0D" w14:textId="77777777" w:rsidTr="00FD14DE">
        <w:trPr>
          <w:trHeight w:val="14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9B79118"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3.12k characteristics of effective feedback for students; </w:t>
            </w:r>
          </w:p>
        </w:tc>
      </w:tr>
      <w:tr w:rsidR="00DC3F5D" w:rsidRPr="00EA3A30" w14:paraId="4B1A9C0F" w14:textId="77777777" w:rsidTr="00FD14DE">
        <w:trPr>
          <w:trHeight w:val="5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8C7FBFB"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3.13k the role of timely feedback in the learning process; and </w:t>
            </w:r>
          </w:p>
        </w:tc>
      </w:tr>
      <w:tr w:rsidR="00DC3F5D" w:rsidRPr="00EA3A30" w14:paraId="2C385221" w14:textId="77777777" w:rsidTr="00FD14DE">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6E1B70D"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3.14k how to use constructive feedback to guide each student’s learning. </w:t>
            </w:r>
          </w:p>
        </w:tc>
      </w:tr>
      <w:tr w:rsidR="00DC3F5D" w:rsidRPr="00EA3A30" w14:paraId="0C125F86" w14:textId="77777777" w:rsidTr="00FD14DE">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7B37EC1"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3.15k the significance of teacher flexibility and responsiveness in the teaching/ learning process; and </w:t>
            </w:r>
          </w:p>
        </w:tc>
      </w:tr>
      <w:tr w:rsidR="00DC3F5D" w:rsidRPr="00EA3A30" w14:paraId="3FA84A4A" w14:textId="77777777" w:rsidTr="00FD14DE">
        <w:trPr>
          <w:trHeight w:val="18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7E74E01"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3.16k situations in which teacher flexibility can enhance student learning. </w:t>
            </w:r>
          </w:p>
        </w:tc>
      </w:tr>
      <w:tr w:rsidR="00DC3F5D" w:rsidRPr="00EA3A30" w14:paraId="6FB4DB15" w14:textId="77777777" w:rsidTr="00FD14DE">
        <w:trPr>
          <w:trHeight w:val="304"/>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636CF20"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3.2s use effective interpersonal skills (including both verbal and nonverbal skills) to reach students and communicate the teacher’s commitment to students;</w:t>
            </w:r>
          </w:p>
        </w:tc>
      </w:tr>
      <w:tr w:rsidR="00DC3F5D" w:rsidRPr="00EA3A30" w14:paraId="760BD78D" w14:textId="77777777" w:rsidTr="00FD14DE">
        <w:trPr>
          <w:trHeight w:val="16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845BA61"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3.3s use spoken and written language that is appropriate to students’ ages, interests, and backgrounds;</w:t>
            </w:r>
          </w:p>
        </w:tc>
      </w:tr>
      <w:tr w:rsidR="00DC3F5D" w:rsidRPr="00EA3A30" w14:paraId="5EB4C4A7" w14:textId="77777777" w:rsidTr="00FD14DE">
        <w:trPr>
          <w:trHeight w:val="34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F5944E4"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3.4s use effective communication techniques, including questioning and discussion techniques, to foster active student inquiry, higher-order thinking, problem solving, and productive, supportive interactions;</w:t>
            </w:r>
          </w:p>
        </w:tc>
      </w:tr>
      <w:tr w:rsidR="00DC3F5D" w:rsidRPr="00EA3A30" w14:paraId="28A6F8A5" w14:textId="77777777" w:rsidTr="00FD14DE">
        <w:trPr>
          <w:trHeight w:val="20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7E9351A"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3.5s use carefully framed questions to enable students to reflect on their understanding of content and to consider new possibilities; and</w:t>
            </w:r>
          </w:p>
        </w:tc>
      </w:tr>
      <w:tr w:rsidR="00DC3F5D" w:rsidRPr="00EA3A30" w14:paraId="3F927A58" w14:textId="77777777" w:rsidTr="00FD14DE">
        <w:trPr>
          <w:trHeight w:val="12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89D8F62"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3.6s apply skills for leading discussions that engage all students in exploring important questions and that extend students’ knowledge.</w:t>
            </w:r>
          </w:p>
        </w:tc>
      </w:tr>
      <w:tr w:rsidR="00DC3F5D" w:rsidRPr="00EA3A30" w14:paraId="635319A8" w14:textId="77777777" w:rsidTr="00FD14DE">
        <w:trPr>
          <w:trHeight w:val="5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16C5057"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3.7s create lessons with a clearly defined structure around which activities are organized; </w:t>
            </w:r>
          </w:p>
        </w:tc>
      </w:tr>
      <w:tr w:rsidR="00DC3F5D" w:rsidRPr="00EA3A30" w14:paraId="1C08AF7E" w14:textId="77777777" w:rsidTr="00FD14DE">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60C2C35"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3.8s create activities and assignments that are appropriate for students and </w:t>
            </w:r>
            <w:proofErr w:type="gramStart"/>
            <w:r w:rsidRPr="00EA3A30">
              <w:rPr>
                <w:rFonts w:ascii="Times New Roman" w:hAnsi="Times New Roman" w:cs="Times New Roman"/>
                <w:sz w:val="24"/>
                <w:szCs w:val="24"/>
              </w:rPr>
              <w:t>that  actively</w:t>
            </w:r>
            <w:proofErr w:type="gramEnd"/>
            <w:r w:rsidRPr="00EA3A30">
              <w:rPr>
                <w:rFonts w:ascii="Times New Roman" w:hAnsi="Times New Roman" w:cs="Times New Roman"/>
                <w:sz w:val="24"/>
                <w:szCs w:val="24"/>
              </w:rPr>
              <w:t xml:space="preserve"> engage them in the learning process</w:t>
            </w:r>
          </w:p>
        </w:tc>
      </w:tr>
      <w:tr w:rsidR="00DC3F5D" w:rsidRPr="00EA3A30" w14:paraId="25F94B29" w14:textId="77777777" w:rsidTr="00FD14DE">
        <w:trPr>
          <w:trHeight w:val="40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4413E22"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lastRenderedPageBreak/>
              <w:t xml:space="preserve">3.9s select and use instructional materials, resources, and technologies that are suitable for instructional goals and that engage students cognitively; </w:t>
            </w:r>
          </w:p>
        </w:tc>
      </w:tr>
      <w:tr w:rsidR="00DC3F5D" w:rsidRPr="00EA3A30" w14:paraId="12B08010" w14:textId="77777777" w:rsidTr="00FD14DE">
        <w:trPr>
          <w:trHeight w:val="8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7C52F32"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3.10s represent content effectively and in ways that link with student’s prior knowledge and experience; </w:t>
            </w:r>
          </w:p>
        </w:tc>
      </w:tr>
      <w:tr w:rsidR="00DC3F5D" w:rsidRPr="00EA3A30" w14:paraId="276188F0" w14:textId="77777777" w:rsidTr="00FD14DE">
        <w:trPr>
          <w:trHeight w:val="172"/>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82D92B3"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3.11s use flexible grouping to promote productive student interactions and enhance learning; </w:t>
            </w:r>
          </w:p>
        </w:tc>
      </w:tr>
      <w:tr w:rsidR="00DC3F5D" w:rsidRPr="00EA3A30" w14:paraId="1C957834" w14:textId="77777777" w:rsidTr="00FD14DE">
        <w:trPr>
          <w:trHeight w:val="8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3CF2398"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3.12s pace lessons appropriately and flexibly in response to student needs; </w:t>
            </w:r>
          </w:p>
        </w:tc>
      </w:tr>
      <w:tr w:rsidR="00DC3F5D" w:rsidRPr="00EA3A30" w14:paraId="534A36BF" w14:textId="77777777" w:rsidTr="00FD14DE">
        <w:trPr>
          <w:trHeight w:val="36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D3131A4"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3.13s engage students intellectually by teaching meaningful content in ways that promote all students’ active and invested participation in the learning process; and</w:t>
            </w:r>
          </w:p>
        </w:tc>
      </w:tr>
      <w:tr w:rsidR="00DC3F5D" w:rsidRPr="00EA3A30" w14:paraId="1998253F" w14:textId="77777777" w:rsidTr="00FD14DE">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12312E1"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3.14s encourage students’ self-motivation and active engagement in learning. </w:t>
            </w:r>
          </w:p>
        </w:tc>
      </w:tr>
      <w:tr w:rsidR="00DC3F5D" w:rsidRPr="00EA3A30" w14:paraId="4385D3F9" w14:textId="77777777" w:rsidTr="00FD14DE">
        <w:trPr>
          <w:trHeight w:val="304"/>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CD99DC0"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3.15s use appropriate language and formats to provide each student with timely feedback that is accurate, constructive, substantive, and specific; </w:t>
            </w:r>
          </w:p>
        </w:tc>
      </w:tr>
      <w:tr w:rsidR="00DC3F5D" w:rsidRPr="00EA3A30" w14:paraId="2C2DA4DF" w14:textId="77777777" w:rsidTr="00FD14DE">
        <w:trPr>
          <w:trHeight w:val="5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021CFCD"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3.16s promote students’ ability to use feedback to guide and enhance their learning; and </w:t>
            </w:r>
          </w:p>
        </w:tc>
      </w:tr>
      <w:tr w:rsidR="00DC3F5D" w:rsidRPr="00EA3A30" w14:paraId="12077C6B" w14:textId="77777777" w:rsidTr="00FD14DE">
        <w:trPr>
          <w:trHeight w:val="12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E1AB7BB"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3.17s base feedback on high expectations for student learning. </w:t>
            </w:r>
          </w:p>
        </w:tc>
      </w:tr>
      <w:tr w:rsidR="00DC3F5D" w:rsidRPr="00EA3A30" w14:paraId="6CD8B93D" w14:textId="77777777" w:rsidTr="00FD14DE">
        <w:trPr>
          <w:trHeight w:val="392"/>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43CD589"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3.18s respond flexibly to various situations, such as lack of student engagement in a learning activity or the occurrence of an unanticipated learning opportunity; </w:t>
            </w:r>
          </w:p>
        </w:tc>
      </w:tr>
      <w:tr w:rsidR="00DC3F5D" w:rsidRPr="00EA3A30" w14:paraId="39B4D11A" w14:textId="77777777" w:rsidTr="00FD14DE">
        <w:trPr>
          <w:trHeight w:val="14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1475C82"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3.19s adjust instruction based on ongoing assessment of student understanding; and </w:t>
            </w:r>
          </w:p>
        </w:tc>
      </w:tr>
      <w:tr w:rsidR="00DC3F5D" w:rsidRPr="00EA3A30" w14:paraId="26D534D3" w14:textId="77777777" w:rsidTr="00FD14DE">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8C69F2B" w14:textId="77777777" w:rsidR="00DC3F5D" w:rsidRPr="00EA3A30" w:rsidRDefault="00DC3F5D" w:rsidP="00FD14DE">
            <w:pPr>
              <w:rPr>
                <w:rFonts w:ascii="Times New Roman" w:hAnsi="Times New Roman" w:cs="Times New Roman"/>
                <w:sz w:val="24"/>
                <w:szCs w:val="24"/>
              </w:rPr>
            </w:pPr>
            <w:r w:rsidRPr="00EA3A30">
              <w:rPr>
                <w:rFonts w:ascii="Times New Roman" w:hAnsi="Times New Roman" w:cs="Times New Roman"/>
                <w:sz w:val="24"/>
                <w:szCs w:val="24"/>
              </w:rPr>
              <w:t xml:space="preserve">3.20s use alternative instructional approaches to ensure that all students learn and succeed. </w:t>
            </w:r>
          </w:p>
        </w:tc>
      </w:tr>
    </w:tbl>
    <w:p w14:paraId="5C585453" w14:textId="77777777" w:rsidR="00DC3F5D" w:rsidRPr="00EA3A30" w:rsidRDefault="00DC3F5D" w:rsidP="00DC3F5D">
      <w:pPr>
        <w:pStyle w:val="WPNormal"/>
        <w:rPr>
          <w:rFonts w:ascii="Times New Roman" w:hAnsi="Times New Roman"/>
          <w:szCs w:val="24"/>
        </w:rPr>
      </w:pPr>
      <w:r w:rsidRPr="00EA3A30">
        <w:rPr>
          <w:rFonts w:ascii="Times New Roman" w:hAnsi="Times New Roman"/>
          <w:szCs w:val="24"/>
        </w:rPr>
        <w:tab/>
      </w:r>
      <w:r w:rsidRPr="00EA3A30">
        <w:rPr>
          <w:rFonts w:ascii="Times New Roman" w:hAnsi="Times New Roman"/>
          <w:szCs w:val="24"/>
        </w:rPr>
        <w:tab/>
      </w:r>
      <w:r w:rsidRPr="00EA3A30">
        <w:rPr>
          <w:rFonts w:ascii="Times New Roman" w:hAnsi="Times New Roman"/>
          <w:szCs w:val="24"/>
        </w:rPr>
        <w:tab/>
      </w:r>
      <w:r w:rsidRPr="00EA3A30">
        <w:rPr>
          <w:rFonts w:ascii="Times New Roman" w:hAnsi="Times New Roman"/>
          <w:szCs w:val="24"/>
        </w:rPr>
        <w:tab/>
      </w:r>
      <w:r w:rsidRPr="00EA3A30">
        <w:rPr>
          <w:rFonts w:ascii="Times New Roman" w:hAnsi="Times New Roman"/>
          <w:szCs w:val="24"/>
        </w:rPr>
        <w:tab/>
      </w:r>
      <w:r w:rsidRPr="00EA3A30">
        <w:rPr>
          <w:rFonts w:ascii="Times New Roman" w:hAnsi="Times New Roman"/>
          <w:szCs w:val="24"/>
        </w:rPr>
        <w:tab/>
        <w:t xml:space="preserve">                                                      </w:t>
      </w:r>
    </w:p>
    <w:p w14:paraId="43A7CD8B" w14:textId="77777777" w:rsidR="00DC3F5D" w:rsidRPr="00EA3A30" w:rsidRDefault="00DC3F5D" w:rsidP="00DC3F5D">
      <w:pPr>
        <w:rPr>
          <w:rFonts w:ascii="Times New Roman" w:hAnsi="Times New Roman" w:cs="Times New Roman"/>
          <w:sz w:val="24"/>
          <w:szCs w:val="24"/>
        </w:rPr>
      </w:pPr>
      <w:r w:rsidRPr="00EA3A30">
        <w:rPr>
          <w:rFonts w:ascii="Times New Roman" w:hAnsi="Times New Roman" w:cs="Times New Roman"/>
          <w:b/>
          <w:bCs/>
          <w:sz w:val="24"/>
          <w:szCs w:val="24"/>
        </w:rPr>
        <w:t>Attendance Requirements:</w:t>
      </w:r>
      <w:r w:rsidRPr="00EA3A30">
        <w:rPr>
          <w:rFonts w:ascii="Times New Roman" w:hAnsi="Times New Roman" w:cs="Times New Roman"/>
          <w:sz w:val="24"/>
          <w:szCs w:val="24"/>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17851BB9" w14:textId="77777777" w:rsidR="00DC3F5D" w:rsidRPr="0060600D" w:rsidRDefault="00DC3F5D" w:rsidP="00DC3F5D">
      <w:pPr>
        <w:rPr>
          <w:rStyle w:val="Strong"/>
          <w:rFonts w:ascii="Times New Roman" w:hAnsi="Times New Roman" w:cs="Times New Roman"/>
          <w:sz w:val="24"/>
          <w:szCs w:val="24"/>
        </w:rPr>
      </w:pPr>
      <w:r w:rsidRPr="0060600D">
        <w:rPr>
          <w:rStyle w:val="Strong"/>
          <w:rFonts w:ascii="Times New Roman" w:hAnsi="Times New Roman" w:cs="Times New Roman"/>
          <w:sz w:val="24"/>
          <w:szCs w:val="24"/>
        </w:rPr>
        <w:t xml:space="preserve">Academic Honesty: </w:t>
      </w:r>
    </w:p>
    <w:p w14:paraId="688553F5" w14:textId="77777777" w:rsidR="00DC3F5D" w:rsidRPr="0060600D" w:rsidRDefault="00DC3F5D" w:rsidP="00DC3F5D">
      <w:pPr>
        <w:pStyle w:val="NormalWeb"/>
        <w:rPr>
          <w:color w:val="000000"/>
        </w:rPr>
      </w:pPr>
      <w:bookmarkStart w:id="0" w:name="_Hlk174111127"/>
      <w:r w:rsidRPr="0060600D">
        <w:rPr>
          <w:color w:val="000000"/>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w:t>
      </w:r>
      <w:r w:rsidRPr="0060600D">
        <w:rPr>
          <w:color w:val="000000"/>
        </w:rPr>
        <w:lastRenderedPageBreak/>
        <w:t xml:space="preserve">plagiarism. Safe-Assign is used for all assignments and will flag any work submitted at any Wayland school. </w:t>
      </w:r>
    </w:p>
    <w:p w14:paraId="5DF2D058" w14:textId="77777777" w:rsidR="00DC3F5D" w:rsidRPr="00522FE9" w:rsidRDefault="00DC3F5D" w:rsidP="00DC3F5D">
      <w:pPr>
        <w:pStyle w:val="NormalWeb"/>
        <w:rPr>
          <w:rStyle w:val="Strong"/>
          <w:b w:val="0"/>
          <w:bCs w:val="0"/>
        </w:rPr>
      </w:pPr>
      <w:r w:rsidRPr="0060600D">
        <w:t xml:space="preserve">Wayland Baptist University observes a zero-tolerance policy regarding academic dishonesty. Per university policy, as described in the academic catalog, all cases of academic dishonesty will be reported, and second offenses will result in suspension from the University. </w:t>
      </w:r>
      <w:r w:rsidRPr="0060600D">
        <w:rPr>
          <w:b/>
        </w:rPr>
        <w:t>Any assignment completed in this course can NOT be used in other Education courses for credit.</w:t>
      </w:r>
      <w:r w:rsidRPr="0060600D">
        <w:t xml:space="preserve">  </w:t>
      </w:r>
      <w:bookmarkEnd w:id="0"/>
    </w:p>
    <w:p w14:paraId="472FA0DA" w14:textId="77777777" w:rsidR="00DC3F5D" w:rsidRPr="0060600D" w:rsidRDefault="00DC3F5D" w:rsidP="00DC3F5D">
      <w:pPr>
        <w:rPr>
          <w:rStyle w:val="Strong"/>
          <w:rFonts w:ascii="Times New Roman" w:hAnsi="Times New Roman" w:cs="Times New Roman"/>
          <w:sz w:val="24"/>
          <w:szCs w:val="24"/>
        </w:rPr>
      </w:pPr>
      <w:bookmarkStart w:id="1" w:name="_Hlk174111378"/>
      <w:r w:rsidRPr="0060600D">
        <w:rPr>
          <w:rStyle w:val="Strong"/>
          <w:rFonts w:ascii="Times New Roman" w:hAnsi="Times New Roman" w:cs="Times New Roman"/>
          <w:sz w:val="24"/>
          <w:szCs w:val="24"/>
        </w:rPr>
        <w:t>Plagiarism:</w:t>
      </w:r>
    </w:p>
    <w:p w14:paraId="093A9FB8" w14:textId="77777777" w:rsidR="00DC3F5D" w:rsidRPr="0060600D" w:rsidRDefault="00DC3F5D" w:rsidP="00DC3F5D">
      <w:pPr>
        <w:rPr>
          <w:rFonts w:ascii="Times New Roman" w:hAnsi="Times New Roman" w:cs="Times New Roman"/>
          <w:sz w:val="24"/>
          <w:szCs w:val="24"/>
        </w:rPr>
      </w:pPr>
      <w:r w:rsidRPr="0060600D">
        <w:rPr>
          <w:rFonts w:ascii="Times New Roman" w:hAnsi="Times New Roman" w:cs="Times New Roman"/>
          <w:sz w:val="24"/>
          <w:szCs w:val="24"/>
        </w:rPr>
        <w:t xml:space="preserve">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 </w:t>
      </w:r>
    </w:p>
    <w:p w14:paraId="290E0520" w14:textId="77777777" w:rsidR="00DC3F5D" w:rsidRPr="0060600D" w:rsidRDefault="00DC3F5D" w:rsidP="00DC3F5D">
      <w:pPr>
        <w:ind w:left="720"/>
        <w:rPr>
          <w:rFonts w:ascii="Times New Roman" w:hAnsi="Times New Roman" w:cs="Times New Roman"/>
          <w:sz w:val="24"/>
          <w:szCs w:val="24"/>
        </w:rPr>
      </w:pPr>
      <w:r w:rsidRPr="0060600D">
        <w:rPr>
          <w:rFonts w:ascii="Times New Roman" w:hAnsi="Times New Roman" w:cs="Times New Roman"/>
          <w:sz w:val="24"/>
          <w:szCs w:val="24"/>
        </w:rPr>
        <w:t xml:space="preserve">When a student submits oral or written work for credit that includes the words, ideas, or data of others, </w:t>
      </w:r>
      <w:r w:rsidRPr="0060600D">
        <w:rPr>
          <w:rFonts w:ascii="Times New Roman" w:hAnsi="Times New Roman" w:cs="Times New Roman"/>
          <w:i/>
          <w:iCs/>
          <w:sz w:val="24"/>
          <w:szCs w:val="24"/>
        </w:rPr>
        <w:t>the source of that information must be acknowledged through complete, accurate, and specific references</w:t>
      </w:r>
      <w:r w:rsidRPr="0060600D">
        <w:rPr>
          <w:rFonts w:ascii="Times New Roman" w:hAnsi="Times New Roman" w:cs="Times New Roman"/>
          <w:sz w:val="24"/>
          <w:szCs w:val="24"/>
        </w:rPr>
        <w:t xml:space="preserve"> and, if verbatim statements are included, using quotation marks. By placing one's name on work submitted for credit, the student certifies the originality of all work not otherwise identified by appropriate acknowledgments. </w:t>
      </w:r>
      <w:r w:rsidRPr="0060600D">
        <w:rPr>
          <w:rFonts w:ascii="Times New Roman" w:hAnsi="Times New Roman" w:cs="Times New Roman"/>
          <w:i/>
          <w:iCs/>
          <w:sz w:val="24"/>
          <w:szCs w:val="24"/>
        </w:rPr>
        <w:t>A student will avoid being charged with plagiarism if there is an acknowledgment of indebtedness.</w:t>
      </w:r>
      <w:r w:rsidRPr="0060600D">
        <w:rPr>
          <w:rFonts w:ascii="Times New Roman" w:hAnsi="Times New Roman" w:cs="Times New Roman"/>
          <w:sz w:val="24"/>
          <w:szCs w:val="24"/>
        </w:rPr>
        <w:t xml:space="preserve"> </w:t>
      </w:r>
      <w:hyperlink r:id="rId9" w:history="1">
        <w:r w:rsidRPr="0060600D">
          <w:rPr>
            <w:rStyle w:val="Hyperlink"/>
            <w:rFonts w:ascii="Times New Roman" w:hAnsi="Times New Roman" w:cs="Times New Roman"/>
            <w:sz w:val="24"/>
            <w:szCs w:val="24"/>
          </w:rPr>
          <w:t>Plagiarism Policy</w:t>
        </w:r>
      </w:hyperlink>
    </w:p>
    <w:p w14:paraId="19E767B5" w14:textId="77777777" w:rsidR="00DC3F5D" w:rsidRDefault="00DC3F5D" w:rsidP="00DC3F5D">
      <w:pPr>
        <w:rPr>
          <w:rFonts w:ascii="Times New Roman" w:hAnsi="Times New Roman" w:cs="Times New Roman"/>
          <w:sz w:val="24"/>
          <w:szCs w:val="24"/>
        </w:rPr>
      </w:pPr>
      <w:r w:rsidRPr="0060600D">
        <w:rPr>
          <w:rFonts w:ascii="Times New Roman" w:hAnsi="Times New Roman" w:cs="Times New Roman"/>
          <w:color w:val="000000"/>
          <w:sz w:val="24"/>
          <w:szCs w:val="24"/>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penalized for academic dishonesty has the right to appeal the judgment or the penalty assessed. The appeals procedure will be the same as that specified for student grade appeals. (See </w:t>
      </w:r>
      <w:r w:rsidRPr="0060600D">
        <w:rPr>
          <w:rFonts w:ascii="Times New Roman" w:hAnsi="Times New Roman" w:cs="Times New Roman"/>
          <w:color w:val="000000"/>
          <w:sz w:val="24"/>
          <w:szCs w:val="24"/>
          <w:u w:val="single"/>
        </w:rPr>
        <w:t>Student Handbook</w:t>
      </w:r>
      <w:r w:rsidRPr="0060600D">
        <w:rPr>
          <w:rFonts w:ascii="Times New Roman" w:hAnsi="Times New Roman" w:cs="Times New Roman"/>
          <w:color w:val="000000"/>
          <w:sz w:val="24"/>
          <w:szCs w:val="24"/>
        </w:rPr>
        <w:t xml:space="preserve"> for further information or, for external students, the external campus executive director/dean</w:t>
      </w:r>
      <w:proofErr w:type="gramStart"/>
      <w:r w:rsidRPr="0060600D">
        <w:rPr>
          <w:rFonts w:ascii="Times New Roman" w:hAnsi="Times New Roman" w:cs="Times New Roman"/>
          <w:color w:val="000000"/>
          <w:sz w:val="24"/>
          <w:szCs w:val="24"/>
        </w:rPr>
        <w:t>).</w:t>
      </w:r>
      <w:bookmarkEnd w:id="1"/>
      <w:r w:rsidRPr="00EA3A30">
        <w:rPr>
          <w:rFonts w:ascii="Times New Roman" w:hAnsi="Times New Roman" w:cs="Times New Roman"/>
          <w:b/>
          <w:bCs/>
          <w:sz w:val="24"/>
          <w:szCs w:val="24"/>
        </w:rPr>
        <w:t>Disability</w:t>
      </w:r>
      <w:proofErr w:type="gramEnd"/>
      <w:r w:rsidRPr="00EA3A30">
        <w:rPr>
          <w:rFonts w:ascii="Times New Roman" w:hAnsi="Times New Roman" w:cs="Times New Roman"/>
          <w:b/>
          <w:bCs/>
          <w:sz w:val="24"/>
          <w:szCs w:val="24"/>
        </w:rPr>
        <w:t xml:space="preserve"> Statement:</w:t>
      </w:r>
      <w:r w:rsidRPr="00EA3A30">
        <w:rPr>
          <w:rFonts w:ascii="Times New Roman" w:hAnsi="Times New Roman" w:cs="Times New Roman"/>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5D823E61" w14:textId="77777777" w:rsidR="00DC3F5D" w:rsidRPr="0060600D" w:rsidRDefault="00DC3F5D" w:rsidP="00DC3F5D">
      <w:pPr>
        <w:rPr>
          <w:rFonts w:ascii="Times New Roman" w:hAnsi="Times New Roman" w:cs="Times New Roman"/>
          <w:b/>
          <w:color w:val="000000"/>
          <w:sz w:val="24"/>
          <w:szCs w:val="24"/>
        </w:rPr>
      </w:pPr>
      <w:bookmarkStart w:id="2" w:name="_Hlk174111583"/>
      <w:r w:rsidRPr="0060600D">
        <w:rPr>
          <w:rFonts w:ascii="Times New Roman" w:hAnsi="Times New Roman" w:cs="Times New Roman"/>
          <w:b/>
          <w:color w:val="000000"/>
          <w:sz w:val="24"/>
          <w:szCs w:val="24"/>
        </w:rPr>
        <w:t>Artificial Intelligence</w:t>
      </w:r>
      <w:r>
        <w:rPr>
          <w:rFonts w:ascii="Times New Roman" w:hAnsi="Times New Roman" w:cs="Times New Roman"/>
          <w:b/>
          <w:color w:val="000000"/>
          <w:sz w:val="24"/>
          <w:szCs w:val="24"/>
        </w:rPr>
        <w:t xml:space="preserve">: </w:t>
      </w:r>
      <w:r w:rsidRPr="003A6EEF">
        <w:rPr>
          <w:rFonts w:ascii="Times New Roman" w:hAnsi="Times New Roman" w:cs="Times New Roman"/>
          <w:b/>
          <w:color w:val="000000"/>
          <w:sz w:val="24"/>
          <w:szCs w:val="24"/>
          <w:highlight w:val="yellow"/>
        </w:rPr>
        <w:t>This course will use option “C”</w:t>
      </w:r>
      <w:r>
        <w:rPr>
          <w:rFonts w:ascii="Times New Roman" w:hAnsi="Times New Roman" w:cs="Times New Roman"/>
          <w:b/>
          <w:color w:val="000000"/>
          <w:sz w:val="24"/>
          <w:szCs w:val="24"/>
        </w:rPr>
        <w:t xml:space="preserve"> only on assignments identified by the professor with an AI form attached.</w:t>
      </w:r>
    </w:p>
    <w:p w14:paraId="689FEED8" w14:textId="77777777" w:rsidR="00DC3F5D" w:rsidRPr="0060600D" w:rsidRDefault="00DC3F5D" w:rsidP="00DC3F5D">
      <w:pPr>
        <w:pStyle w:val="ListParagraph"/>
        <w:numPr>
          <w:ilvl w:val="0"/>
          <w:numId w:val="7"/>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 xml:space="preserve">No use of any generative AI tools permitted. </w:t>
      </w:r>
    </w:p>
    <w:p w14:paraId="5A9ACBFA" w14:textId="77777777" w:rsidR="00DC3F5D" w:rsidRPr="0060600D" w:rsidRDefault="00DC3F5D" w:rsidP="00DC3F5D">
      <w:pPr>
        <w:pStyle w:val="ListParagraph"/>
        <w:numPr>
          <w:ilvl w:val="0"/>
          <w:numId w:val="5"/>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 xml:space="preserve">Students are required to create and produce all work themselves or with assigned group members. Any work submitted that has used an AI generative tool like </w:t>
      </w:r>
      <w:proofErr w:type="spellStart"/>
      <w:r w:rsidRPr="0060600D">
        <w:rPr>
          <w:rFonts w:ascii="Times New Roman" w:hAnsi="Times New Roman" w:cs="Times New Roman"/>
          <w:sz w:val="24"/>
          <w:szCs w:val="24"/>
        </w:rPr>
        <w:lastRenderedPageBreak/>
        <w:t>ChatGPT</w:t>
      </w:r>
      <w:proofErr w:type="spellEnd"/>
      <w:r w:rsidRPr="0060600D">
        <w:rPr>
          <w:rFonts w:ascii="Times New Roman" w:hAnsi="Times New Roman" w:cs="Times New Roman"/>
          <w:sz w:val="24"/>
          <w:szCs w:val="24"/>
        </w:rPr>
        <w:t xml:space="preserve"> will be in immediate violation of the academic integrity policies for the course and WBU. </w:t>
      </w:r>
    </w:p>
    <w:p w14:paraId="7F902B28" w14:textId="77777777" w:rsidR="00DC3F5D" w:rsidRPr="0060600D" w:rsidRDefault="00DC3F5D" w:rsidP="00DC3F5D">
      <w:pPr>
        <w:pStyle w:val="ListParagraph"/>
        <w:numPr>
          <w:ilvl w:val="0"/>
          <w:numId w:val="5"/>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All assignments must be fully created, designed, and prepared by the student(s).</w:t>
      </w:r>
    </w:p>
    <w:p w14:paraId="58D4889A" w14:textId="77777777" w:rsidR="00DC3F5D" w:rsidRPr="0060600D" w:rsidRDefault="00DC3F5D" w:rsidP="00DC3F5D">
      <w:pPr>
        <w:pStyle w:val="ListParagraph"/>
        <w:numPr>
          <w:ilvl w:val="0"/>
          <w:numId w:val="5"/>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 xml:space="preserve">Any work that uses generative AI will be treated as plagiarism. </w:t>
      </w:r>
    </w:p>
    <w:p w14:paraId="6C896B83" w14:textId="77777777" w:rsidR="00DC3F5D" w:rsidRPr="0060600D" w:rsidRDefault="00DC3F5D" w:rsidP="00DC3F5D">
      <w:pPr>
        <w:pStyle w:val="ListParagraph"/>
        <w:numPr>
          <w:ilvl w:val="0"/>
          <w:numId w:val="7"/>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 xml:space="preserve">Generative AI tools permitted in specific context and with proper citations. </w:t>
      </w:r>
    </w:p>
    <w:p w14:paraId="6EEE6C2F" w14:textId="77777777" w:rsidR="00DC3F5D" w:rsidRPr="0060600D" w:rsidRDefault="00DC3F5D" w:rsidP="00DC3F5D">
      <w:pPr>
        <w:pStyle w:val="ListParagraph"/>
        <w:numPr>
          <w:ilvl w:val="1"/>
          <w:numId w:val="7"/>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 xml:space="preserve">Students are allowed to use, reference, or incorporate generative AI tools into specific assignments for this course. When used, students must properly cite the generative AI tool in their submitted work. </w:t>
      </w:r>
    </w:p>
    <w:p w14:paraId="4BB940FB" w14:textId="77777777" w:rsidR="00DC3F5D" w:rsidRPr="0060600D" w:rsidRDefault="00DC3F5D" w:rsidP="00DC3F5D">
      <w:pPr>
        <w:pStyle w:val="ListParagraph"/>
        <w:numPr>
          <w:ilvl w:val="1"/>
          <w:numId w:val="7"/>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 xml:space="preserve">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1CFECB68" w14:textId="77777777" w:rsidR="00DC3F5D" w:rsidRPr="0060600D" w:rsidRDefault="00DC3F5D" w:rsidP="00DC3F5D">
      <w:pPr>
        <w:pStyle w:val="ListParagraph"/>
        <w:numPr>
          <w:ilvl w:val="1"/>
          <w:numId w:val="7"/>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 xml:space="preserve">Specific parameters for generative AI usage are provided by the instructor. iv. Any use of generative AI tools outside of the approved instructor parameters will be considered a form of plagiarism and academic dishonesty. </w:t>
      </w:r>
    </w:p>
    <w:p w14:paraId="75CE0FAC" w14:textId="77777777" w:rsidR="00DC3F5D" w:rsidRPr="003A6EEF" w:rsidRDefault="00DC3F5D" w:rsidP="00DC3F5D">
      <w:pPr>
        <w:pStyle w:val="ListParagraph"/>
        <w:numPr>
          <w:ilvl w:val="0"/>
          <w:numId w:val="7"/>
        </w:numPr>
        <w:spacing w:after="0" w:line="240" w:lineRule="auto"/>
        <w:rPr>
          <w:rFonts w:ascii="Times New Roman" w:hAnsi="Times New Roman" w:cs="Times New Roman"/>
          <w:sz w:val="24"/>
          <w:szCs w:val="24"/>
          <w:highlight w:val="yellow"/>
        </w:rPr>
      </w:pPr>
      <w:r w:rsidRPr="003A6EEF">
        <w:rPr>
          <w:rFonts w:ascii="Times New Roman" w:hAnsi="Times New Roman" w:cs="Times New Roman"/>
          <w:sz w:val="24"/>
          <w:szCs w:val="24"/>
          <w:highlight w:val="yellow"/>
        </w:rPr>
        <w:t>Generative AI tools usage encouraged and may be actively assigned in coursework.</w:t>
      </w:r>
    </w:p>
    <w:p w14:paraId="7D3C30D7" w14:textId="77777777" w:rsidR="00DC3F5D" w:rsidRPr="003A6EEF" w:rsidRDefault="00DC3F5D" w:rsidP="00DC3F5D">
      <w:pPr>
        <w:pStyle w:val="ListParagraph"/>
        <w:numPr>
          <w:ilvl w:val="0"/>
          <w:numId w:val="6"/>
        </w:numPr>
        <w:spacing w:after="0" w:line="240" w:lineRule="auto"/>
        <w:rPr>
          <w:rFonts w:ascii="Times New Roman" w:hAnsi="Times New Roman" w:cs="Times New Roman"/>
          <w:sz w:val="24"/>
          <w:szCs w:val="24"/>
          <w:highlight w:val="yellow"/>
        </w:rPr>
      </w:pPr>
      <w:r w:rsidRPr="003A6EEF">
        <w:rPr>
          <w:rFonts w:ascii="Times New Roman" w:hAnsi="Times New Roman" w:cs="Times New Roman"/>
          <w:sz w:val="24"/>
          <w:szCs w:val="24"/>
          <w:highlight w:val="yellow"/>
        </w:rPr>
        <w:t xml:space="preserve">Use of generative AI tools is actively encouraged and incorporated in to specific assignments for this course. </w:t>
      </w:r>
    </w:p>
    <w:p w14:paraId="092AB5F3" w14:textId="77777777" w:rsidR="00DC3F5D" w:rsidRPr="003A6EEF" w:rsidRDefault="00DC3F5D" w:rsidP="00DC3F5D">
      <w:pPr>
        <w:pStyle w:val="ListParagraph"/>
        <w:numPr>
          <w:ilvl w:val="0"/>
          <w:numId w:val="6"/>
        </w:numPr>
        <w:spacing w:after="0" w:line="240" w:lineRule="auto"/>
        <w:rPr>
          <w:rFonts w:ascii="Times New Roman" w:hAnsi="Times New Roman" w:cs="Times New Roman"/>
          <w:sz w:val="24"/>
          <w:szCs w:val="24"/>
          <w:highlight w:val="yellow"/>
        </w:rPr>
      </w:pPr>
      <w:r w:rsidRPr="003A6EEF">
        <w:rPr>
          <w:rFonts w:ascii="Times New Roman" w:hAnsi="Times New Roman" w:cs="Times New Roman"/>
          <w:sz w:val="24"/>
          <w:szCs w:val="24"/>
          <w:highlight w:val="yellow"/>
        </w:rPr>
        <w:t xml:space="preserve">Use of generative AI tools for assignments in brainstorming, content understanding, or revision to work is perfectly acceptable if cited and referenced properly in any submitted work for the course. </w:t>
      </w:r>
    </w:p>
    <w:p w14:paraId="4692D8E9" w14:textId="77777777" w:rsidR="00DC3F5D" w:rsidRPr="003A6EEF" w:rsidRDefault="00DC3F5D" w:rsidP="00DC3F5D">
      <w:pPr>
        <w:pStyle w:val="ListParagraph"/>
        <w:numPr>
          <w:ilvl w:val="0"/>
          <w:numId w:val="6"/>
        </w:numPr>
        <w:spacing w:after="0" w:line="240" w:lineRule="auto"/>
        <w:rPr>
          <w:rFonts w:ascii="Times New Roman" w:hAnsi="Times New Roman" w:cs="Times New Roman"/>
          <w:sz w:val="24"/>
          <w:szCs w:val="24"/>
          <w:highlight w:val="yellow"/>
        </w:rPr>
      </w:pPr>
      <w:r w:rsidRPr="003A6EEF">
        <w:rPr>
          <w:rFonts w:ascii="Times New Roman" w:hAnsi="Times New Roman" w:cs="Times New Roman"/>
          <w:sz w:val="24"/>
          <w:szCs w:val="24"/>
          <w:highlight w:val="yellow"/>
        </w:rP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0A982DE0" w14:textId="77777777" w:rsidR="00DC3F5D" w:rsidRPr="003A6EEF" w:rsidRDefault="00DC3F5D" w:rsidP="00DC3F5D">
      <w:pPr>
        <w:pStyle w:val="ListParagraph"/>
        <w:numPr>
          <w:ilvl w:val="0"/>
          <w:numId w:val="6"/>
        </w:numPr>
        <w:spacing w:after="0" w:line="240" w:lineRule="auto"/>
        <w:rPr>
          <w:rFonts w:ascii="Times New Roman" w:hAnsi="Times New Roman" w:cs="Times New Roman"/>
          <w:sz w:val="24"/>
          <w:szCs w:val="24"/>
          <w:highlight w:val="yellow"/>
        </w:rPr>
      </w:pPr>
      <w:r w:rsidRPr="003A6EEF">
        <w:rPr>
          <w:rFonts w:ascii="Times New Roman" w:hAnsi="Times New Roman" w:cs="Times New Roman"/>
          <w:sz w:val="24"/>
          <w:szCs w:val="24"/>
          <w:highlight w:val="yellow"/>
        </w:rPr>
        <w:t>Specific parameters for generative AI usage provided by the instructor.</w:t>
      </w:r>
    </w:p>
    <w:p w14:paraId="0B24ABF1" w14:textId="77777777" w:rsidR="00DC3F5D" w:rsidRPr="003A6EEF" w:rsidRDefault="00DC3F5D" w:rsidP="00DC3F5D">
      <w:pPr>
        <w:pStyle w:val="ListParagraph"/>
        <w:numPr>
          <w:ilvl w:val="0"/>
          <w:numId w:val="6"/>
        </w:numPr>
        <w:spacing w:after="0" w:line="240" w:lineRule="auto"/>
        <w:rPr>
          <w:rFonts w:ascii="Times New Roman" w:hAnsi="Times New Roman" w:cs="Times New Roman"/>
          <w:b/>
          <w:sz w:val="24"/>
          <w:szCs w:val="24"/>
          <w:highlight w:val="yellow"/>
        </w:rPr>
      </w:pPr>
      <w:r w:rsidRPr="003A6EEF">
        <w:rPr>
          <w:rFonts w:ascii="Times New Roman" w:hAnsi="Times New Roman" w:cs="Times New Roman"/>
          <w:b/>
          <w:sz w:val="24"/>
          <w:szCs w:val="24"/>
          <w:highlight w:val="yellow"/>
        </w:rPr>
        <w:t>Any use of generative AI tools outside of the approved instructor parameters will be considered a form of plagiarism and academic dishonesty.</w:t>
      </w:r>
    </w:p>
    <w:bookmarkEnd w:id="2"/>
    <w:p w14:paraId="18E4ED8E" w14:textId="77777777" w:rsidR="00DC3F5D" w:rsidRPr="0060600D" w:rsidRDefault="00DC3F5D" w:rsidP="00DC3F5D">
      <w:pPr>
        <w:rPr>
          <w:rFonts w:ascii="Times New Roman" w:eastAsia="Times New Roman" w:hAnsi="Times New Roman" w:cs="Times New Roman"/>
          <w:b/>
          <w:bCs/>
          <w:sz w:val="24"/>
          <w:szCs w:val="24"/>
        </w:rPr>
      </w:pPr>
    </w:p>
    <w:p w14:paraId="217A327C" w14:textId="77777777" w:rsidR="00DC3F5D" w:rsidRPr="0060600D" w:rsidRDefault="00DC3F5D" w:rsidP="00DC3F5D">
      <w:pPr>
        <w:rPr>
          <w:rFonts w:ascii="Times New Roman" w:hAnsi="Times New Roman" w:cs="Times New Roman"/>
          <w:b/>
          <w:sz w:val="24"/>
          <w:szCs w:val="24"/>
        </w:rPr>
      </w:pPr>
      <w:r w:rsidRPr="0060600D">
        <w:rPr>
          <w:rFonts w:ascii="Times New Roman" w:hAnsi="Times New Roman" w:cs="Times New Roman"/>
          <w:b/>
          <w:sz w:val="24"/>
          <w:szCs w:val="24"/>
        </w:rPr>
        <w:t>Disability Statement:</w:t>
      </w:r>
    </w:p>
    <w:p w14:paraId="67EF86FA" w14:textId="77777777" w:rsidR="00DC3F5D" w:rsidRPr="00522FE9" w:rsidRDefault="00DC3F5D" w:rsidP="00DC3F5D">
      <w:pPr>
        <w:rPr>
          <w:rFonts w:ascii="Times New Roman" w:eastAsia="Times New Roman" w:hAnsi="Times New Roman" w:cs="Times New Roman"/>
          <w:b/>
          <w:bCs/>
          <w:sz w:val="24"/>
          <w:szCs w:val="24"/>
        </w:rPr>
      </w:pPr>
      <w:r w:rsidRPr="0060600D">
        <w:rPr>
          <w:rFonts w:ascii="Times New Roman" w:hAnsi="Times New Roman" w:cs="Times New Roman"/>
          <w:color w:val="000000"/>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6B1A0D0B" w14:textId="77777777" w:rsidR="00DC3F5D" w:rsidRPr="00EA3A30" w:rsidRDefault="00DC3F5D" w:rsidP="00DC3F5D">
      <w:pPr>
        <w:rPr>
          <w:rFonts w:ascii="Times New Roman" w:hAnsi="Times New Roman" w:cs="Times New Roman"/>
          <w:b/>
          <w:bCs/>
          <w:sz w:val="24"/>
          <w:szCs w:val="24"/>
        </w:rPr>
      </w:pPr>
      <w:r w:rsidRPr="00EA3A30">
        <w:rPr>
          <w:rFonts w:ascii="Times New Roman" w:hAnsi="Times New Roman" w:cs="Times New Roman"/>
          <w:b/>
          <w:bCs/>
          <w:sz w:val="24"/>
          <w:szCs w:val="24"/>
        </w:rPr>
        <w:t xml:space="preserve">Course Requirements and Grading Criteria:  </w:t>
      </w:r>
    </w:p>
    <w:p w14:paraId="6173523C" w14:textId="27B78263" w:rsidR="00DC3F5D" w:rsidRPr="00EA3A30" w:rsidRDefault="00DC3F5D" w:rsidP="00DC3F5D">
      <w:pPr>
        <w:numPr>
          <w:ilvl w:val="0"/>
          <w:numId w:val="1"/>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 xml:space="preserve">Field Experience Reflection </w:t>
      </w:r>
      <w:r w:rsidR="001D0999">
        <w:rPr>
          <w:rFonts w:ascii="Times New Roman" w:hAnsi="Times New Roman" w:cs="Times New Roman"/>
          <w:sz w:val="24"/>
          <w:szCs w:val="24"/>
        </w:rPr>
        <w:t>Essay and Documentation Form</w:t>
      </w:r>
      <w:r w:rsidRPr="00EA3A30">
        <w:rPr>
          <w:rFonts w:ascii="Times New Roman" w:hAnsi="Times New Roman" w:cs="Times New Roman"/>
          <w:sz w:val="24"/>
          <w:szCs w:val="24"/>
        </w:rPr>
        <w:t>: (</w:t>
      </w:r>
      <w:r>
        <w:rPr>
          <w:rFonts w:ascii="Times New Roman" w:hAnsi="Times New Roman" w:cs="Times New Roman"/>
          <w:sz w:val="24"/>
          <w:szCs w:val="24"/>
        </w:rPr>
        <w:t>8</w:t>
      </w:r>
      <w:r w:rsidRPr="00EA3A30">
        <w:rPr>
          <w:rFonts w:ascii="Times New Roman" w:hAnsi="Times New Roman" w:cs="Times New Roman"/>
          <w:sz w:val="24"/>
          <w:szCs w:val="24"/>
        </w:rPr>
        <w:t xml:space="preserve"> @ 50 pts. = </w:t>
      </w:r>
      <w:r>
        <w:rPr>
          <w:rFonts w:ascii="Times New Roman" w:hAnsi="Times New Roman" w:cs="Times New Roman"/>
          <w:sz w:val="24"/>
          <w:szCs w:val="24"/>
        </w:rPr>
        <w:t>4</w:t>
      </w:r>
      <w:r w:rsidRPr="00EA3A30">
        <w:rPr>
          <w:rFonts w:ascii="Times New Roman" w:hAnsi="Times New Roman" w:cs="Times New Roman"/>
          <w:sz w:val="24"/>
          <w:szCs w:val="24"/>
        </w:rPr>
        <w:t xml:space="preserve">00 pts.)                           </w:t>
      </w:r>
    </w:p>
    <w:p w14:paraId="2026AFBA" w14:textId="11AB9503" w:rsidR="00DC3F5D" w:rsidRPr="00EA3A30" w:rsidRDefault="00DC3F5D" w:rsidP="00DC3F5D">
      <w:pPr>
        <w:ind w:left="1080"/>
        <w:rPr>
          <w:rFonts w:ascii="Times New Roman" w:hAnsi="Times New Roman" w:cs="Times New Roman"/>
          <w:b/>
          <w:bCs/>
          <w:sz w:val="24"/>
          <w:szCs w:val="24"/>
        </w:rPr>
      </w:pPr>
      <w:r>
        <w:rPr>
          <w:rFonts w:ascii="Times New Roman" w:hAnsi="Times New Roman" w:cs="Times New Roman"/>
          <w:sz w:val="24"/>
          <w:szCs w:val="24"/>
        </w:rPr>
        <w:lastRenderedPageBreak/>
        <w:t xml:space="preserve">You must </w:t>
      </w:r>
      <w:r w:rsidRPr="00EA3A30">
        <w:rPr>
          <w:rFonts w:ascii="Times New Roman" w:hAnsi="Times New Roman" w:cs="Times New Roman"/>
          <w:sz w:val="24"/>
          <w:szCs w:val="24"/>
        </w:rPr>
        <w:t xml:space="preserve">arrange 6 different dates and times throughout the course for you to attend a </w:t>
      </w:r>
      <w:r>
        <w:rPr>
          <w:rFonts w:ascii="Times New Roman" w:hAnsi="Times New Roman" w:cs="Times New Roman"/>
          <w:sz w:val="24"/>
          <w:szCs w:val="24"/>
        </w:rPr>
        <w:t>f</w:t>
      </w:r>
      <w:r w:rsidRPr="00EA3A30">
        <w:rPr>
          <w:rFonts w:ascii="Times New Roman" w:hAnsi="Times New Roman" w:cs="Times New Roman"/>
          <w:sz w:val="24"/>
          <w:szCs w:val="24"/>
        </w:rPr>
        <w:t xml:space="preserve">ield </w:t>
      </w:r>
      <w:r>
        <w:rPr>
          <w:rFonts w:ascii="Times New Roman" w:hAnsi="Times New Roman" w:cs="Times New Roman"/>
          <w:sz w:val="24"/>
          <w:szCs w:val="24"/>
        </w:rPr>
        <w:t>e</w:t>
      </w:r>
      <w:r w:rsidRPr="00EA3A30">
        <w:rPr>
          <w:rFonts w:ascii="Times New Roman" w:hAnsi="Times New Roman" w:cs="Times New Roman"/>
          <w:sz w:val="24"/>
          <w:szCs w:val="24"/>
        </w:rPr>
        <w:t xml:space="preserve">xperience at a </w:t>
      </w:r>
      <w:r w:rsidRPr="007C3682">
        <w:rPr>
          <w:rFonts w:ascii="Times New Roman" w:hAnsi="Times New Roman" w:cs="Times New Roman"/>
          <w:b/>
          <w:bCs/>
          <w:sz w:val="24"/>
          <w:szCs w:val="24"/>
        </w:rPr>
        <w:t xml:space="preserve">secondary </w:t>
      </w:r>
      <w:r w:rsidRPr="00EA3A30">
        <w:rPr>
          <w:rFonts w:ascii="Times New Roman" w:hAnsi="Times New Roman" w:cs="Times New Roman"/>
          <w:sz w:val="24"/>
          <w:szCs w:val="24"/>
        </w:rPr>
        <w:t xml:space="preserve">school. While you are in a classroom for this observation you are required to interactive with the students. A written analysis paper will be written following the criteria in the assignment for each observation and then turned into the instructor via Blackboard. Please note: You must submit your reflective paper over your observation with detailed documentation of your interactions with students, otherwise you will </w:t>
      </w:r>
      <w:r w:rsidRPr="00EA3A30">
        <w:rPr>
          <w:rFonts w:ascii="Times New Roman" w:hAnsi="Times New Roman" w:cs="Times New Roman"/>
          <w:b/>
          <w:bCs/>
          <w:sz w:val="24"/>
          <w:szCs w:val="24"/>
        </w:rPr>
        <w:t>NOT</w:t>
      </w:r>
      <w:r w:rsidRPr="00EA3A30">
        <w:rPr>
          <w:rFonts w:ascii="Times New Roman" w:hAnsi="Times New Roman" w:cs="Times New Roman"/>
          <w:sz w:val="24"/>
          <w:szCs w:val="24"/>
        </w:rPr>
        <w:t xml:space="preserve"> gain credit for this assignment. </w:t>
      </w:r>
      <w:r w:rsidRPr="00EA3A30">
        <w:rPr>
          <w:rFonts w:ascii="Times New Roman" w:hAnsi="Times New Roman" w:cs="Times New Roman"/>
          <w:b/>
          <w:bCs/>
          <w:i/>
          <w:sz w:val="24"/>
          <w:szCs w:val="24"/>
        </w:rPr>
        <w:t>NOTE:</w:t>
      </w:r>
      <w:r w:rsidRPr="00EA3A30">
        <w:rPr>
          <w:rFonts w:ascii="Times New Roman" w:hAnsi="Times New Roman" w:cs="Times New Roman"/>
          <w:b/>
          <w:bCs/>
          <w:sz w:val="24"/>
          <w:szCs w:val="24"/>
        </w:rPr>
        <w:t xml:space="preserve">  All essays will be written using the APA Format in a Word document.  </w:t>
      </w:r>
    </w:p>
    <w:p w14:paraId="07302394" w14:textId="27FF50DC" w:rsidR="00DC3F5D" w:rsidRDefault="00DC3F5D" w:rsidP="00DC3F5D">
      <w:pPr>
        <w:pStyle w:val="ListParagraph"/>
        <w:numPr>
          <w:ilvl w:val="0"/>
          <w:numId w:val="1"/>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 xml:space="preserve">Field-based Experience </w:t>
      </w:r>
      <w:r w:rsidR="001D0999">
        <w:rPr>
          <w:rFonts w:ascii="Times New Roman" w:hAnsi="Times New Roman" w:cs="Times New Roman"/>
          <w:sz w:val="24"/>
          <w:szCs w:val="24"/>
        </w:rPr>
        <w:t>Schedule</w:t>
      </w:r>
      <w:r w:rsidRPr="00EA3A30">
        <w:rPr>
          <w:rFonts w:ascii="Times New Roman" w:hAnsi="Times New Roman" w:cs="Times New Roman"/>
          <w:sz w:val="24"/>
          <w:szCs w:val="24"/>
        </w:rPr>
        <w:t>: (</w:t>
      </w:r>
      <w:r>
        <w:rPr>
          <w:rFonts w:ascii="Times New Roman" w:hAnsi="Times New Roman" w:cs="Times New Roman"/>
          <w:sz w:val="24"/>
          <w:szCs w:val="24"/>
        </w:rPr>
        <w:t>1</w:t>
      </w:r>
      <w:r w:rsidRPr="00EA3A30">
        <w:rPr>
          <w:rFonts w:ascii="Times New Roman" w:hAnsi="Times New Roman" w:cs="Times New Roman"/>
          <w:sz w:val="24"/>
          <w:szCs w:val="24"/>
        </w:rPr>
        <w:t xml:space="preserve">0 pts) </w:t>
      </w:r>
    </w:p>
    <w:p w14:paraId="08CDC990" w14:textId="30AE6477" w:rsidR="001D0999" w:rsidRPr="00EA3A30" w:rsidRDefault="001D0999" w:rsidP="00DC3F5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Discussion Board Activities: (4 @ 20 = 80)</w:t>
      </w:r>
    </w:p>
    <w:p w14:paraId="5CD1904C" w14:textId="3E606F14" w:rsidR="00DC3F5D" w:rsidRPr="00EA3A30" w:rsidRDefault="00DC3F5D" w:rsidP="00DC3F5D">
      <w:pPr>
        <w:numPr>
          <w:ilvl w:val="0"/>
          <w:numId w:val="1"/>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Chapter Quizzes: (</w:t>
      </w:r>
      <w:r w:rsidR="0019313A">
        <w:rPr>
          <w:rFonts w:ascii="Times New Roman" w:hAnsi="Times New Roman" w:cs="Times New Roman"/>
          <w:sz w:val="24"/>
          <w:szCs w:val="24"/>
        </w:rPr>
        <w:t>4</w:t>
      </w:r>
      <w:r>
        <w:rPr>
          <w:rFonts w:ascii="Times New Roman" w:hAnsi="Times New Roman" w:cs="Times New Roman"/>
          <w:sz w:val="24"/>
          <w:szCs w:val="24"/>
        </w:rPr>
        <w:t xml:space="preserve"> </w:t>
      </w:r>
      <w:r w:rsidRPr="00EA3A30">
        <w:rPr>
          <w:rFonts w:ascii="Times New Roman" w:hAnsi="Times New Roman" w:cs="Times New Roman"/>
          <w:sz w:val="24"/>
          <w:szCs w:val="24"/>
        </w:rPr>
        <w:t xml:space="preserve">@ 20 = </w:t>
      </w:r>
      <w:r w:rsidR="0019313A">
        <w:rPr>
          <w:rFonts w:ascii="Times New Roman" w:hAnsi="Times New Roman" w:cs="Times New Roman"/>
          <w:sz w:val="24"/>
          <w:szCs w:val="24"/>
        </w:rPr>
        <w:t>8</w:t>
      </w:r>
      <w:r>
        <w:rPr>
          <w:rFonts w:ascii="Times New Roman" w:hAnsi="Times New Roman" w:cs="Times New Roman"/>
          <w:sz w:val="24"/>
          <w:szCs w:val="24"/>
        </w:rPr>
        <w:t>0</w:t>
      </w:r>
      <w:r w:rsidRPr="00EA3A30">
        <w:rPr>
          <w:rFonts w:ascii="Times New Roman" w:hAnsi="Times New Roman" w:cs="Times New Roman"/>
          <w:sz w:val="24"/>
          <w:szCs w:val="24"/>
        </w:rPr>
        <w:t xml:space="preserve"> pts)</w:t>
      </w:r>
    </w:p>
    <w:p w14:paraId="6E99A1E7" w14:textId="08B48D57" w:rsidR="00DC3F5D" w:rsidRDefault="00DC3F5D" w:rsidP="00DC3F5D">
      <w:pPr>
        <w:numPr>
          <w:ilvl w:val="0"/>
          <w:numId w:val="1"/>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 xml:space="preserve">TEKS </w:t>
      </w:r>
      <w:r w:rsidR="004A5206">
        <w:rPr>
          <w:rFonts w:ascii="Times New Roman" w:hAnsi="Times New Roman" w:cs="Times New Roman"/>
          <w:sz w:val="24"/>
          <w:szCs w:val="24"/>
        </w:rPr>
        <w:t>Essay</w:t>
      </w:r>
      <w:r w:rsidRPr="00EA3A30">
        <w:rPr>
          <w:rFonts w:ascii="Times New Roman" w:hAnsi="Times New Roman" w:cs="Times New Roman"/>
          <w:sz w:val="24"/>
          <w:szCs w:val="24"/>
        </w:rPr>
        <w:t>: (</w:t>
      </w:r>
      <w:r>
        <w:rPr>
          <w:rFonts w:ascii="Times New Roman" w:hAnsi="Times New Roman" w:cs="Times New Roman"/>
          <w:sz w:val="24"/>
          <w:szCs w:val="24"/>
        </w:rPr>
        <w:t>50</w:t>
      </w:r>
      <w:r w:rsidRPr="00EA3A30">
        <w:rPr>
          <w:rFonts w:ascii="Times New Roman" w:hAnsi="Times New Roman" w:cs="Times New Roman"/>
          <w:sz w:val="24"/>
          <w:szCs w:val="24"/>
        </w:rPr>
        <w:t xml:space="preserve"> pts) Students will select one of their TEKs and in a 1- page essay write a behavioral objective, identify the supporting TEKs and describe a summative test, project or activity where students could demonstrate their mastery of the skill being addressed in the TEK selected. </w:t>
      </w:r>
    </w:p>
    <w:p w14:paraId="5AA02509" w14:textId="3E7CBB11" w:rsidR="00DC3F5D" w:rsidRDefault="004A5206" w:rsidP="00DC3F5D">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Differentiation Assignment Essay: (</w:t>
      </w:r>
      <w:r w:rsidR="00DC3F5D">
        <w:rPr>
          <w:rFonts w:ascii="Times New Roman" w:hAnsi="Times New Roman" w:cs="Times New Roman"/>
          <w:sz w:val="24"/>
          <w:szCs w:val="24"/>
        </w:rPr>
        <w:t>50</w:t>
      </w:r>
      <w:r>
        <w:rPr>
          <w:rFonts w:ascii="Times New Roman" w:hAnsi="Times New Roman" w:cs="Times New Roman"/>
          <w:sz w:val="24"/>
          <w:szCs w:val="24"/>
        </w:rPr>
        <w:t xml:space="preserve"> pts)</w:t>
      </w:r>
    </w:p>
    <w:p w14:paraId="6AB66F64" w14:textId="2EB4983B" w:rsidR="00DC3F5D" w:rsidRPr="00DC3F5D" w:rsidRDefault="00DC3F5D" w:rsidP="00DC3F5D">
      <w:pPr>
        <w:numPr>
          <w:ilvl w:val="0"/>
          <w:numId w:val="1"/>
        </w:numPr>
        <w:spacing w:after="0" w:line="240" w:lineRule="auto"/>
        <w:rPr>
          <w:rFonts w:ascii="Times New Roman" w:hAnsi="Times New Roman" w:cs="Times New Roman"/>
          <w:sz w:val="24"/>
          <w:szCs w:val="24"/>
        </w:rPr>
      </w:pPr>
      <w:r w:rsidRPr="00DC3F5D">
        <w:rPr>
          <w:rFonts w:ascii="Times New Roman" w:hAnsi="Times New Roman" w:cs="Times New Roman"/>
          <w:sz w:val="24"/>
          <w:szCs w:val="24"/>
        </w:rPr>
        <w:t>Formative Assessment</w:t>
      </w:r>
      <w:r w:rsidR="004A5206">
        <w:rPr>
          <w:rFonts w:ascii="Times New Roman" w:hAnsi="Times New Roman" w:cs="Times New Roman"/>
          <w:sz w:val="24"/>
          <w:szCs w:val="24"/>
        </w:rPr>
        <w:t xml:space="preserve"> Essay</w:t>
      </w:r>
      <w:r w:rsidRPr="00DC3F5D">
        <w:rPr>
          <w:rFonts w:ascii="Times New Roman" w:hAnsi="Times New Roman" w:cs="Times New Roman"/>
          <w:sz w:val="24"/>
          <w:szCs w:val="24"/>
        </w:rPr>
        <w:t xml:space="preserve">: (50 pts) </w:t>
      </w:r>
    </w:p>
    <w:p w14:paraId="73DC3E12" w14:textId="73DA6880" w:rsidR="00DC3F5D" w:rsidRDefault="00DC3F5D" w:rsidP="00DC3F5D">
      <w:pPr>
        <w:numPr>
          <w:ilvl w:val="0"/>
          <w:numId w:val="1"/>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Summative Assessment</w:t>
      </w:r>
      <w:r w:rsidR="004A5206">
        <w:rPr>
          <w:rFonts w:ascii="Times New Roman" w:hAnsi="Times New Roman" w:cs="Times New Roman"/>
          <w:sz w:val="24"/>
          <w:szCs w:val="24"/>
        </w:rPr>
        <w:t xml:space="preserve"> Essay</w:t>
      </w:r>
      <w:r w:rsidRPr="00EA3A30">
        <w:rPr>
          <w:rFonts w:ascii="Times New Roman" w:hAnsi="Times New Roman" w:cs="Times New Roman"/>
          <w:sz w:val="24"/>
          <w:szCs w:val="24"/>
        </w:rPr>
        <w:t>: (50 pts)</w:t>
      </w:r>
    </w:p>
    <w:p w14:paraId="1CE7E59F" w14:textId="329BDD5E" w:rsidR="004A5206" w:rsidRPr="004A5206" w:rsidRDefault="004A5206" w:rsidP="004A5206">
      <w:pPr>
        <w:numPr>
          <w:ilvl w:val="0"/>
          <w:numId w:val="1"/>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Data Based Decision Making</w:t>
      </w:r>
      <w:r>
        <w:rPr>
          <w:rFonts w:ascii="Times New Roman" w:hAnsi="Times New Roman" w:cs="Times New Roman"/>
          <w:sz w:val="24"/>
          <w:szCs w:val="24"/>
        </w:rPr>
        <w:t xml:space="preserve"> Essay</w:t>
      </w:r>
      <w:r w:rsidRPr="00EA3A30">
        <w:rPr>
          <w:rFonts w:ascii="Times New Roman" w:hAnsi="Times New Roman" w:cs="Times New Roman"/>
          <w:sz w:val="24"/>
          <w:szCs w:val="24"/>
        </w:rPr>
        <w:t>: (</w:t>
      </w:r>
      <w:r>
        <w:rPr>
          <w:rFonts w:ascii="Times New Roman" w:hAnsi="Times New Roman" w:cs="Times New Roman"/>
          <w:sz w:val="24"/>
          <w:szCs w:val="24"/>
        </w:rPr>
        <w:t>50</w:t>
      </w:r>
      <w:r w:rsidRPr="00EA3A30">
        <w:rPr>
          <w:rFonts w:ascii="Times New Roman" w:hAnsi="Times New Roman" w:cs="Times New Roman"/>
          <w:sz w:val="24"/>
          <w:szCs w:val="24"/>
        </w:rPr>
        <w:t xml:space="preserve"> pts)</w:t>
      </w:r>
    </w:p>
    <w:p w14:paraId="63462436" w14:textId="12B03677" w:rsidR="00DC3F5D" w:rsidRPr="00EA3A30" w:rsidRDefault="00DC3F5D" w:rsidP="00DC3F5D">
      <w:pPr>
        <w:numPr>
          <w:ilvl w:val="0"/>
          <w:numId w:val="1"/>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Midterm Exam: (1</w:t>
      </w:r>
      <w:r w:rsidR="001D0999">
        <w:rPr>
          <w:rFonts w:ascii="Times New Roman" w:hAnsi="Times New Roman" w:cs="Times New Roman"/>
          <w:sz w:val="24"/>
          <w:szCs w:val="24"/>
        </w:rPr>
        <w:t>00</w:t>
      </w:r>
      <w:r w:rsidRPr="00EA3A30">
        <w:rPr>
          <w:rFonts w:ascii="Times New Roman" w:hAnsi="Times New Roman" w:cs="Times New Roman"/>
          <w:sz w:val="24"/>
          <w:szCs w:val="24"/>
        </w:rPr>
        <w:t xml:space="preserve"> pts) This exam will cover </w:t>
      </w:r>
      <w:r>
        <w:rPr>
          <w:rFonts w:ascii="Times New Roman" w:hAnsi="Times New Roman" w:cs="Times New Roman"/>
          <w:b/>
          <w:bCs/>
          <w:sz w:val="24"/>
          <w:szCs w:val="24"/>
        </w:rPr>
        <w:t>C</w:t>
      </w:r>
      <w:r w:rsidRPr="007C3682">
        <w:rPr>
          <w:rFonts w:ascii="Times New Roman" w:hAnsi="Times New Roman" w:cs="Times New Roman"/>
          <w:b/>
          <w:bCs/>
          <w:sz w:val="24"/>
          <w:szCs w:val="24"/>
        </w:rPr>
        <w:t>hapter</w:t>
      </w:r>
      <w:r>
        <w:rPr>
          <w:rFonts w:ascii="Times New Roman" w:hAnsi="Times New Roman" w:cs="Times New Roman"/>
          <w:b/>
          <w:bCs/>
          <w:sz w:val="24"/>
          <w:szCs w:val="24"/>
        </w:rPr>
        <w:t>s</w:t>
      </w:r>
      <w:r w:rsidRPr="007C3682">
        <w:rPr>
          <w:rFonts w:ascii="Times New Roman" w:hAnsi="Times New Roman" w:cs="Times New Roman"/>
          <w:b/>
          <w:bCs/>
          <w:sz w:val="24"/>
          <w:szCs w:val="24"/>
        </w:rPr>
        <w:t xml:space="preserve"> 1-7</w:t>
      </w:r>
      <w:r w:rsidRPr="00EA3A30">
        <w:rPr>
          <w:rFonts w:ascii="Times New Roman" w:hAnsi="Times New Roman" w:cs="Times New Roman"/>
          <w:sz w:val="24"/>
          <w:szCs w:val="24"/>
        </w:rPr>
        <w:t xml:space="preserve"> and will consist of True/False, multiple choice, and open-ended questions.  </w:t>
      </w:r>
    </w:p>
    <w:p w14:paraId="2442E9E2" w14:textId="77777777" w:rsidR="00DC3F5D" w:rsidRPr="00EA3A30" w:rsidRDefault="00DC3F5D" w:rsidP="00DC3F5D">
      <w:pPr>
        <w:numPr>
          <w:ilvl w:val="0"/>
          <w:numId w:val="1"/>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Final Exam (1</w:t>
      </w:r>
      <w:r>
        <w:rPr>
          <w:rFonts w:ascii="Times New Roman" w:hAnsi="Times New Roman" w:cs="Times New Roman"/>
          <w:sz w:val="24"/>
          <w:szCs w:val="24"/>
        </w:rPr>
        <w:t>5</w:t>
      </w:r>
      <w:r w:rsidRPr="00EA3A30">
        <w:rPr>
          <w:rFonts w:ascii="Times New Roman" w:hAnsi="Times New Roman" w:cs="Times New Roman"/>
          <w:sz w:val="24"/>
          <w:szCs w:val="24"/>
        </w:rPr>
        <w:t xml:space="preserve">0 pts.) This exam will cover </w:t>
      </w:r>
      <w:r>
        <w:rPr>
          <w:rFonts w:ascii="Times New Roman" w:hAnsi="Times New Roman" w:cs="Times New Roman"/>
          <w:b/>
          <w:bCs/>
          <w:sz w:val="24"/>
          <w:szCs w:val="24"/>
        </w:rPr>
        <w:t>C</w:t>
      </w:r>
      <w:r w:rsidRPr="007C3682">
        <w:rPr>
          <w:rFonts w:ascii="Times New Roman" w:hAnsi="Times New Roman" w:cs="Times New Roman"/>
          <w:b/>
          <w:bCs/>
          <w:sz w:val="24"/>
          <w:szCs w:val="24"/>
        </w:rPr>
        <w:t>hapter</w:t>
      </w:r>
      <w:r>
        <w:rPr>
          <w:rFonts w:ascii="Times New Roman" w:hAnsi="Times New Roman" w:cs="Times New Roman"/>
          <w:b/>
          <w:bCs/>
          <w:sz w:val="24"/>
          <w:szCs w:val="24"/>
        </w:rPr>
        <w:t>s</w:t>
      </w:r>
      <w:r w:rsidRPr="007C3682">
        <w:rPr>
          <w:rFonts w:ascii="Times New Roman" w:hAnsi="Times New Roman" w:cs="Times New Roman"/>
          <w:b/>
          <w:bCs/>
          <w:sz w:val="24"/>
          <w:szCs w:val="24"/>
        </w:rPr>
        <w:t xml:space="preserve"> 8-15</w:t>
      </w:r>
      <w:r w:rsidRPr="00EA3A30">
        <w:rPr>
          <w:rFonts w:ascii="Times New Roman" w:hAnsi="Times New Roman" w:cs="Times New Roman"/>
          <w:sz w:val="24"/>
          <w:szCs w:val="24"/>
        </w:rPr>
        <w:t xml:space="preserve"> and will consist of True/False, multiple choice, and open-ended questions.  </w:t>
      </w:r>
    </w:p>
    <w:p w14:paraId="361359A5" w14:textId="77777777" w:rsidR="00DC3F5D" w:rsidRPr="00EA3A30" w:rsidRDefault="00DC3F5D" w:rsidP="00DC3F5D">
      <w:pPr>
        <w:spacing w:after="0" w:line="240" w:lineRule="auto"/>
        <w:ind w:left="1080"/>
        <w:rPr>
          <w:rFonts w:ascii="Times New Roman" w:hAnsi="Times New Roman" w:cs="Times New Roman"/>
          <w:sz w:val="24"/>
          <w:szCs w:val="24"/>
        </w:rPr>
      </w:pPr>
    </w:p>
    <w:p w14:paraId="1F62E0EA" w14:textId="26943874" w:rsidR="00DC3F5D" w:rsidRPr="004A5206" w:rsidRDefault="004A5206" w:rsidP="004A5206">
      <w:pPr>
        <w:spacing w:after="0" w:line="240" w:lineRule="auto"/>
        <w:rPr>
          <w:rFonts w:ascii="Times New Roman" w:hAnsi="Times New Roman" w:cs="Times New Roman"/>
          <w:b/>
          <w:bCs/>
          <w:sz w:val="24"/>
          <w:szCs w:val="24"/>
        </w:rPr>
      </w:pPr>
      <w:r w:rsidRPr="004A5206">
        <w:rPr>
          <w:rFonts w:ascii="Times New Roman" w:hAnsi="Times New Roman" w:cs="Times New Roman"/>
          <w:b/>
          <w:bCs/>
          <w:sz w:val="24"/>
          <w:szCs w:val="24"/>
        </w:rPr>
        <w:t>University Grading Criteria</w:t>
      </w:r>
    </w:p>
    <w:p w14:paraId="6B2A722D" w14:textId="4B52ECD4" w:rsidR="004A5206" w:rsidRPr="00F664E6" w:rsidRDefault="004A5206" w:rsidP="004A5206">
      <w:pPr>
        <w:spacing w:after="0" w:line="240" w:lineRule="auto"/>
        <w:ind w:left="1380"/>
        <w:jc w:val="both"/>
        <w:rPr>
          <w:rFonts w:ascii="Times New Roman" w:hAnsi="Times New Roman" w:cs="Times New Roman"/>
          <w:sz w:val="24"/>
          <w:szCs w:val="24"/>
        </w:rPr>
      </w:pPr>
      <w:r w:rsidRPr="00F664E6">
        <w:rPr>
          <w:rFonts w:ascii="Times New Roman" w:hAnsi="Times New Roman" w:cs="Times New Roman"/>
          <w:sz w:val="24"/>
          <w:szCs w:val="24"/>
        </w:rPr>
        <w:t>A</w:t>
      </w:r>
      <w:r w:rsidRPr="00F664E6">
        <w:rPr>
          <w:rFonts w:ascii="Times New Roman" w:hAnsi="Times New Roman" w:cs="Times New Roman"/>
          <w:sz w:val="24"/>
          <w:szCs w:val="24"/>
        </w:rPr>
        <w:tab/>
        <w:t>9</w:t>
      </w:r>
      <w:r>
        <w:rPr>
          <w:rFonts w:ascii="Times New Roman" w:hAnsi="Times New Roman" w:cs="Times New Roman"/>
          <w:sz w:val="24"/>
          <w:szCs w:val="24"/>
        </w:rPr>
        <w:t>9</w:t>
      </w:r>
      <w:r w:rsidRPr="00F664E6">
        <w:rPr>
          <w:rFonts w:ascii="Times New Roman" w:hAnsi="Times New Roman" w:cs="Times New Roman"/>
          <w:sz w:val="24"/>
          <w:szCs w:val="24"/>
        </w:rPr>
        <w:t>0-1</w:t>
      </w:r>
      <w:r w:rsidR="0019313A">
        <w:rPr>
          <w:rFonts w:ascii="Times New Roman" w:hAnsi="Times New Roman" w:cs="Times New Roman"/>
          <w:sz w:val="24"/>
          <w:szCs w:val="24"/>
        </w:rPr>
        <w:t>07</w:t>
      </w:r>
      <w:r w:rsidRPr="00F664E6">
        <w:rPr>
          <w:rFonts w:ascii="Times New Roman" w:hAnsi="Times New Roman" w:cs="Times New Roman"/>
          <w:sz w:val="24"/>
          <w:szCs w:val="24"/>
        </w:rPr>
        <w:t xml:space="preserve">0 </w:t>
      </w:r>
      <w:r w:rsidR="001D0999">
        <w:rPr>
          <w:rFonts w:ascii="Times New Roman" w:hAnsi="Times New Roman" w:cs="Times New Roman"/>
          <w:sz w:val="24"/>
          <w:szCs w:val="24"/>
        </w:rPr>
        <w:t xml:space="preserve">+ </w:t>
      </w:r>
      <w:r w:rsidRPr="00F664E6">
        <w:rPr>
          <w:rFonts w:ascii="Times New Roman" w:hAnsi="Times New Roman" w:cs="Times New Roman"/>
          <w:sz w:val="24"/>
          <w:szCs w:val="24"/>
        </w:rPr>
        <w:t>points</w:t>
      </w:r>
      <w:r w:rsidRPr="00F664E6">
        <w:rPr>
          <w:rFonts w:ascii="Times New Roman" w:hAnsi="Times New Roman" w:cs="Times New Roman"/>
          <w:sz w:val="24"/>
          <w:szCs w:val="24"/>
        </w:rPr>
        <w:tab/>
      </w:r>
      <w:r w:rsidRPr="00F664E6">
        <w:rPr>
          <w:rFonts w:ascii="Times New Roman" w:hAnsi="Times New Roman" w:cs="Times New Roman"/>
          <w:sz w:val="24"/>
          <w:szCs w:val="24"/>
        </w:rPr>
        <w:tab/>
        <w:t>Cr</w:t>
      </w:r>
      <w:r w:rsidRPr="00F664E6">
        <w:rPr>
          <w:rFonts w:ascii="Times New Roman" w:hAnsi="Times New Roman" w:cs="Times New Roman"/>
          <w:sz w:val="24"/>
          <w:szCs w:val="24"/>
        </w:rPr>
        <w:tab/>
        <w:t>for Credit</w:t>
      </w:r>
    </w:p>
    <w:p w14:paraId="566B2926" w14:textId="77777777" w:rsidR="004A5206" w:rsidRPr="00F664E6" w:rsidRDefault="004A5206" w:rsidP="004A5206">
      <w:pPr>
        <w:spacing w:after="0" w:line="240" w:lineRule="auto"/>
        <w:ind w:left="138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880-889 points</w:t>
      </w:r>
      <w:r>
        <w:rPr>
          <w:rFonts w:ascii="Times New Roman" w:hAnsi="Times New Roman" w:cs="Times New Roman"/>
          <w:sz w:val="24"/>
          <w:szCs w:val="24"/>
        </w:rPr>
        <w:tab/>
      </w:r>
      <w:r>
        <w:rPr>
          <w:rFonts w:ascii="Times New Roman" w:hAnsi="Times New Roman" w:cs="Times New Roman"/>
          <w:sz w:val="24"/>
          <w:szCs w:val="24"/>
        </w:rPr>
        <w:tab/>
      </w:r>
      <w:r w:rsidRPr="00F664E6">
        <w:rPr>
          <w:rFonts w:ascii="Times New Roman" w:hAnsi="Times New Roman" w:cs="Times New Roman"/>
          <w:sz w:val="24"/>
          <w:szCs w:val="24"/>
        </w:rPr>
        <w:t>NCR</w:t>
      </w:r>
      <w:r w:rsidRPr="00F664E6">
        <w:rPr>
          <w:rFonts w:ascii="Times New Roman" w:hAnsi="Times New Roman" w:cs="Times New Roman"/>
          <w:sz w:val="24"/>
          <w:szCs w:val="24"/>
        </w:rPr>
        <w:tab/>
        <w:t>No Credit</w:t>
      </w:r>
    </w:p>
    <w:p w14:paraId="681679EF" w14:textId="77777777" w:rsidR="004A5206" w:rsidRPr="00F664E6" w:rsidRDefault="004A5206" w:rsidP="004A5206">
      <w:pPr>
        <w:spacing w:after="0" w:line="240" w:lineRule="auto"/>
        <w:ind w:left="138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770-879 points</w:t>
      </w:r>
      <w:r>
        <w:rPr>
          <w:rFonts w:ascii="Times New Roman" w:hAnsi="Times New Roman" w:cs="Times New Roman"/>
          <w:sz w:val="24"/>
          <w:szCs w:val="24"/>
        </w:rPr>
        <w:tab/>
      </w:r>
      <w:r>
        <w:rPr>
          <w:rFonts w:ascii="Times New Roman" w:hAnsi="Times New Roman" w:cs="Times New Roman"/>
          <w:sz w:val="24"/>
          <w:szCs w:val="24"/>
        </w:rPr>
        <w:tab/>
      </w:r>
      <w:r w:rsidRPr="00F664E6">
        <w:rPr>
          <w:rFonts w:ascii="Times New Roman" w:hAnsi="Times New Roman" w:cs="Times New Roman"/>
          <w:sz w:val="24"/>
          <w:szCs w:val="24"/>
        </w:rPr>
        <w:t>I</w:t>
      </w:r>
      <w:r w:rsidRPr="00F664E6">
        <w:rPr>
          <w:rFonts w:ascii="Times New Roman" w:hAnsi="Times New Roman" w:cs="Times New Roman"/>
          <w:sz w:val="24"/>
          <w:szCs w:val="24"/>
        </w:rPr>
        <w:tab/>
        <w:t>Incomplete*</w:t>
      </w:r>
    </w:p>
    <w:p w14:paraId="4150AB94" w14:textId="77777777" w:rsidR="004A5206" w:rsidRPr="00F664E6" w:rsidRDefault="004A5206" w:rsidP="004A5206">
      <w:pPr>
        <w:spacing w:after="0" w:line="240" w:lineRule="auto"/>
        <w:ind w:left="138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660-769 points</w:t>
      </w:r>
      <w:r>
        <w:rPr>
          <w:rFonts w:ascii="Times New Roman" w:hAnsi="Times New Roman" w:cs="Times New Roman"/>
          <w:sz w:val="24"/>
          <w:szCs w:val="24"/>
        </w:rPr>
        <w:tab/>
      </w:r>
      <w:r>
        <w:rPr>
          <w:rFonts w:ascii="Times New Roman" w:hAnsi="Times New Roman" w:cs="Times New Roman"/>
          <w:sz w:val="24"/>
          <w:szCs w:val="24"/>
        </w:rPr>
        <w:tab/>
      </w:r>
      <w:r w:rsidRPr="00F664E6">
        <w:rPr>
          <w:rFonts w:ascii="Times New Roman" w:hAnsi="Times New Roman" w:cs="Times New Roman"/>
          <w:sz w:val="24"/>
          <w:szCs w:val="24"/>
        </w:rPr>
        <w:t>W</w:t>
      </w:r>
      <w:r w:rsidRPr="00F664E6">
        <w:rPr>
          <w:rFonts w:ascii="Times New Roman" w:hAnsi="Times New Roman" w:cs="Times New Roman"/>
          <w:sz w:val="24"/>
          <w:szCs w:val="24"/>
        </w:rPr>
        <w:tab/>
        <w:t>for withdrawal</w:t>
      </w:r>
    </w:p>
    <w:p w14:paraId="4ED319DE" w14:textId="77777777" w:rsidR="004A5206" w:rsidRPr="00F664E6" w:rsidRDefault="004A5206" w:rsidP="004A5206">
      <w:pPr>
        <w:spacing w:after="0" w:line="240" w:lineRule="auto"/>
        <w:ind w:left="1380"/>
        <w:jc w:val="both"/>
        <w:rPr>
          <w:rFonts w:ascii="Times New Roman" w:hAnsi="Times New Roman" w:cs="Times New Roman"/>
          <w:sz w:val="24"/>
          <w:szCs w:val="24"/>
        </w:rPr>
      </w:pPr>
      <w:r w:rsidRPr="00F664E6">
        <w:rPr>
          <w:rFonts w:ascii="Times New Roman" w:hAnsi="Times New Roman" w:cs="Times New Roman"/>
          <w:sz w:val="24"/>
          <w:szCs w:val="24"/>
        </w:rPr>
        <w:t>F</w:t>
      </w:r>
      <w:r w:rsidRPr="00F664E6">
        <w:rPr>
          <w:rFonts w:ascii="Times New Roman" w:hAnsi="Times New Roman" w:cs="Times New Roman"/>
          <w:sz w:val="24"/>
          <w:szCs w:val="24"/>
        </w:rPr>
        <w:tab/>
        <w:t xml:space="preserve">below </w:t>
      </w:r>
      <w:r>
        <w:rPr>
          <w:rFonts w:ascii="Times New Roman" w:hAnsi="Times New Roman" w:cs="Times New Roman"/>
          <w:sz w:val="24"/>
          <w:szCs w:val="24"/>
        </w:rPr>
        <w:t>0-</w:t>
      </w:r>
      <w:r w:rsidRPr="00F664E6">
        <w:rPr>
          <w:rFonts w:ascii="Times New Roman" w:hAnsi="Times New Roman" w:cs="Times New Roman"/>
          <w:sz w:val="24"/>
          <w:szCs w:val="24"/>
        </w:rPr>
        <w:t>6</w:t>
      </w:r>
      <w:r>
        <w:rPr>
          <w:rFonts w:ascii="Times New Roman" w:hAnsi="Times New Roman" w:cs="Times New Roman"/>
          <w:sz w:val="24"/>
          <w:szCs w:val="24"/>
        </w:rPr>
        <w:t>59</w:t>
      </w:r>
      <w:r w:rsidRPr="00F664E6">
        <w:rPr>
          <w:rFonts w:ascii="Times New Roman" w:hAnsi="Times New Roman" w:cs="Times New Roman"/>
          <w:sz w:val="24"/>
          <w:szCs w:val="24"/>
        </w:rPr>
        <w:t xml:space="preserve"> points</w:t>
      </w:r>
      <w:r w:rsidRPr="00F664E6">
        <w:rPr>
          <w:rFonts w:ascii="Times New Roman" w:hAnsi="Times New Roman" w:cs="Times New Roman"/>
          <w:sz w:val="24"/>
          <w:szCs w:val="24"/>
        </w:rPr>
        <w:tab/>
      </w:r>
      <w:r w:rsidRPr="00F664E6">
        <w:rPr>
          <w:rFonts w:ascii="Times New Roman" w:hAnsi="Times New Roman" w:cs="Times New Roman"/>
          <w:sz w:val="24"/>
          <w:szCs w:val="24"/>
        </w:rPr>
        <w:tab/>
        <w:t>WP      Withdrawal Passing</w:t>
      </w:r>
    </w:p>
    <w:p w14:paraId="13942FF8" w14:textId="77777777" w:rsidR="004A5206" w:rsidRPr="00F664E6" w:rsidRDefault="004A5206" w:rsidP="004A5206">
      <w:pPr>
        <w:spacing w:after="0" w:line="240" w:lineRule="auto"/>
        <w:ind w:left="4320" w:firstLine="720"/>
        <w:jc w:val="both"/>
        <w:rPr>
          <w:rFonts w:ascii="Times New Roman" w:hAnsi="Times New Roman" w:cs="Times New Roman"/>
          <w:sz w:val="24"/>
          <w:szCs w:val="24"/>
        </w:rPr>
      </w:pPr>
      <w:r w:rsidRPr="00F664E6">
        <w:rPr>
          <w:rFonts w:ascii="Times New Roman" w:hAnsi="Times New Roman" w:cs="Times New Roman"/>
          <w:sz w:val="24"/>
          <w:szCs w:val="24"/>
        </w:rPr>
        <w:t>WF</w:t>
      </w:r>
      <w:r w:rsidRPr="00F664E6">
        <w:rPr>
          <w:rFonts w:ascii="Times New Roman" w:hAnsi="Times New Roman" w:cs="Times New Roman"/>
          <w:sz w:val="24"/>
          <w:szCs w:val="24"/>
        </w:rPr>
        <w:tab/>
        <w:t>Withdrawal Failing</w:t>
      </w:r>
      <w:r w:rsidRPr="00F664E6">
        <w:rPr>
          <w:rFonts w:ascii="Times New Roman" w:hAnsi="Times New Roman" w:cs="Times New Roman"/>
          <w:sz w:val="24"/>
          <w:szCs w:val="24"/>
        </w:rPr>
        <w:tab/>
      </w:r>
      <w:r w:rsidRPr="00F664E6">
        <w:rPr>
          <w:rFonts w:ascii="Times New Roman" w:hAnsi="Times New Roman" w:cs="Times New Roman"/>
          <w:sz w:val="24"/>
          <w:szCs w:val="24"/>
        </w:rPr>
        <w:tab/>
      </w:r>
      <w:r w:rsidRPr="00F664E6">
        <w:rPr>
          <w:rFonts w:ascii="Times New Roman" w:hAnsi="Times New Roman" w:cs="Times New Roman"/>
          <w:sz w:val="24"/>
          <w:szCs w:val="24"/>
        </w:rPr>
        <w:tab/>
      </w:r>
      <w:r w:rsidRPr="00F664E6">
        <w:rPr>
          <w:rFonts w:ascii="Times New Roman" w:hAnsi="Times New Roman" w:cs="Times New Roman"/>
          <w:sz w:val="24"/>
          <w:szCs w:val="24"/>
        </w:rPr>
        <w:tab/>
        <w:t>X</w:t>
      </w:r>
      <w:r w:rsidRPr="00F664E6">
        <w:rPr>
          <w:rFonts w:ascii="Times New Roman" w:hAnsi="Times New Roman" w:cs="Times New Roman"/>
          <w:sz w:val="24"/>
          <w:szCs w:val="24"/>
        </w:rPr>
        <w:tab/>
        <w:t>No grade given</w:t>
      </w:r>
    </w:p>
    <w:p w14:paraId="3700FA29" w14:textId="1F466F0B" w:rsidR="004A5206" w:rsidRDefault="004A5206" w:rsidP="004A5206">
      <w:pPr>
        <w:pStyle w:val="Heading2"/>
        <w:rPr>
          <w:szCs w:val="24"/>
        </w:rPr>
      </w:pPr>
      <w:r w:rsidRPr="00F664E6">
        <w:rPr>
          <w:szCs w:val="24"/>
        </w:rPr>
        <w:tab/>
      </w:r>
      <w:r w:rsidRPr="00F664E6">
        <w:rPr>
          <w:szCs w:val="24"/>
        </w:rPr>
        <w:tab/>
      </w:r>
      <w:r w:rsidRPr="00F664E6">
        <w:rPr>
          <w:szCs w:val="24"/>
        </w:rPr>
        <w:tab/>
      </w:r>
      <w:r w:rsidRPr="00F664E6">
        <w:rPr>
          <w:szCs w:val="24"/>
        </w:rPr>
        <w:tab/>
      </w:r>
      <w:r w:rsidRPr="00F664E6">
        <w:rPr>
          <w:szCs w:val="24"/>
        </w:rPr>
        <w:tab/>
      </w:r>
      <w:r w:rsidRPr="00F664E6">
        <w:rPr>
          <w:szCs w:val="24"/>
        </w:rPr>
        <w:tab/>
        <w:t>IP</w:t>
      </w:r>
      <w:r w:rsidRPr="00F664E6">
        <w:rPr>
          <w:szCs w:val="24"/>
        </w:rPr>
        <w:tab/>
        <w:t>in Progress</w:t>
      </w:r>
    </w:p>
    <w:p w14:paraId="6C1EB59C" w14:textId="77777777" w:rsidR="004A5206" w:rsidRPr="004A5206" w:rsidRDefault="004A5206" w:rsidP="004A5206"/>
    <w:p w14:paraId="28FC8626" w14:textId="77777777" w:rsidR="00DC3F5D" w:rsidRPr="00EA3A30" w:rsidRDefault="00DC3F5D" w:rsidP="00DC3F5D">
      <w:pPr>
        <w:rPr>
          <w:rFonts w:ascii="Times New Roman" w:hAnsi="Times New Roman" w:cs="Times New Roman"/>
          <w:sz w:val="24"/>
          <w:szCs w:val="24"/>
        </w:rPr>
      </w:pPr>
      <w:r w:rsidRPr="004A5206">
        <w:rPr>
          <w:rFonts w:ascii="Times New Roman" w:hAnsi="Times New Roman" w:cs="Times New Roman"/>
          <w:b/>
          <w:bCs/>
          <w:sz w:val="24"/>
          <w:szCs w:val="24"/>
        </w:rPr>
        <w:t>Grading Criteria</w:t>
      </w:r>
      <w:r w:rsidRPr="00EA3A30">
        <w:rPr>
          <w:rFonts w:ascii="Times New Roman" w:hAnsi="Times New Roman" w:cs="Times New Roman"/>
          <w:sz w:val="24"/>
          <w:szCs w:val="24"/>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suing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w:t>
      </w:r>
      <w:r w:rsidRPr="00EA3A30">
        <w:rPr>
          <w:rFonts w:ascii="Times New Roman" w:hAnsi="Times New Roman" w:cs="Times New Roman"/>
          <w:sz w:val="24"/>
          <w:szCs w:val="24"/>
        </w:rPr>
        <w:lastRenderedPageBreak/>
        <w:t xml:space="preserve">Grade Appeals Committee for review and approval.  The Faculty Assembly Grade Appeals Committee may instruct that the course grade be upheld, raised, or lowered to a more proper evaluation. </w:t>
      </w:r>
    </w:p>
    <w:tbl>
      <w:tblPr>
        <w:tblStyle w:val="TableGrid"/>
        <w:tblpPr w:leftFromText="180" w:rightFromText="180" w:vertAnchor="text" w:horzAnchor="margin" w:tblpY="50"/>
        <w:tblW w:w="0" w:type="auto"/>
        <w:tblLook w:val="04A0" w:firstRow="1" w:lastRow="0" w:firstColumn="1" w:lastColumn="0" w:noHBand="0" w:noVBand="1"/>
      </w:tblPr>
      <w:tblGrid>
        <w:gridCol w:w="2605"/>
        <w:gridCol w:w="3510"/>
        <w:gridCol w:w="3235"/>
      </w:tblGrid>
      <w:tr w:rsidR="001D0999" w14:paraId="349BE614" w14:textId="77777777" w:rsidTr="001D0999">
        <w:trPr>
          <w:trHeight w:val="647"/>
        </w:trPr>
        <w:tc>
          <w:tcPr>
            <w:tcW w:w="2605" w:type="dxa"/>
          </w:tcPr>
          <w:p w14:paraId="6EFCC09E" w14:textId="77777777" w:rsidR="001D0999" w:rsidRPr="00BA6A25" w:rsidRDefault="001D0999" w:rsidP="001D0999">
            <w:pPr>
              <w:spacing w:after="0"/>
              <w:rPr>
                <w:rFonts w:ascii="Times New Roman" w:hAnsi="Times New Roman" w:cs="Times New Roman"/>
                <w:b/>
                <w:bCs/>
                <w:sz w:val="24"/>
                <w:szCs w:val="24"/>
              </w:rPr>
            </w:pPr>
            <w:r w:rsidRPr="00BA6A25">
              <w:rPr>
                <w:rFonts w:ascii="Times New Roman" w:hAnsi="Times New Roman" w:cs="Times New Roman"/>
                <w:b/>
                <w:bCs/>
                <w:sz w:val="24"/>
                <w:szCs w:val="24"/>
              </w:rPr>
              <w:t>Weekly Dates</w:t>
            </w:r>
          </w:p>
        </w:tc>
        <w:tc>
          <w:tcPr>
            <w:tcW w:w="3510" w:type="dxa"/>
          </w:tcPr>
          <w:p w14:paraId="71766AD4" w14:textId="77777777" w:rsidR="001D0999" w:rsidRPr="00BA6A25" w:rsidRDefault="001D0999" w:rsidP="001D0999">
            <w:pPr>
              <w:spacing w:after="0"/>
              <w:rPr>
                <w:rFonts w:ascii="Times New Roman" w:hAnsi="Times New Roman" w:cs="Times New Roman"/>
                <w:b/>
                <w:bCs/>
                <w:sz w:val="24"/>
                <w:szCs w:val="24"/>
              </w:rPr>
            </w:pPr>
            <w:r w:rsidRPr="00BA6A25">
              <w:rPr>
                <w:rFonts w:ascii="Times New Roman" w:hAnsi="Times New Roman" w:cs="Times New Roman"/>
                <w:b/>
                <w:bCs/>
                <w:sz w:val="24"/>
                <w:szCs w:val="24"/>
              </w:rPr>
              <w:t xml:space="preserve">Reading Assignments </w:t>
            </w:r>
          </w:p>
        </w:tc>
        <w:tc>
          <w:tcPr>
            <w:tcW w:w="3235" w:type="dxa"/>
          </w:tcPr>
          <w:p w14:paraId="66ED31C9" w14:textId="77777777" w:rsidR="001D0999" w:rsidRPr="00BA6A25" w:rsidRDefault="001D0999" w:rsidP="001D0999">
            <w:pPr>
              <w:spacing w:after="0"/>
              <w:rPr>
                <w:rFonts w:ascii="Times New Roman" w:hAnsi="Times New Roman" w:cs="Times New Roman"/>
                <w:b/>
                <w:bCs/>
                <w:sz w:val="24"/>
                <w:szCs w:val="24"/>
              </w:rPr>
            </w:pPr>
            <w:r w:rsidRPr="00BA6A25">
              <w:rPr>
                <w:rFonts w:ascii="Times New Roman" w:hAnsi="Times New Roman" w:cs="Times New Roman"/>
                <w:b/>
                <w:bCs/>
                <w:sz w:val="24"/>
                <w:szCs w:val="24"/>
              </w:rPr>
              <w:t>Due Dates</w:t>
            </w:r>
            <w:r>
              <w:rPr>
                <w:rFonts w:ascii="Times New Roman" w:hAnsi="Times New Roman" w:cs="Times New Roman"/>
                <w:b/>
                <w:bCs/>
                <w:sz w:val="24"/>
                <w:szCs w:val="24"/>
              </w:rPr>
              <w:t>:</w:t>
            </w:r>
            <w:r w:rsidRPr="00F620CA">
              <w:rPr>
                <w:rFonts w:ascii="Times New Roman" w:hAnsi="Times New Roman" w:cs="Times New Roman"/>
                <w:b/>
                <w:bCs/>
                <w:sz w:val="24"/>
                <w:szCs w:val="24"/>
              </w:rPr>
              <w:t xml:space="preserve"> </w:t>
            </w:r>
            <w:r>
              <w:rPr>
                <w:rFonts w:ascii="Times New Roman" w:hAnsi="Times New Roman" w:cs="Times New Roman"/>
                <w:b/>
                <w:bCs/>
                <w:sz w:val="24"/>
                <w:szCs w:val="24"/>
              </w:rPr>
              <w:t xml:space="preserve">All </w:t>
            </w:r>
            <w:r w:rsidRPr="00F620CA">
              <w:rPr>
                <w:rFonts w:ascii="Times New Roman" w:hAnsi="Times New Roman" w:cs="Times New Roman"/>
                <w:b/>
                <w:bCs/>
                <w:sz w:val="24"/>
                <w:szCs w:val="24"/>
              </w:rPr>
              <w:t>Assignments due before midnight on Sunday</w:t>
            </w:r>
          </w:p>
        </w:tc>
      </w:tr>
      <w:tr w:rsidR="001D0999" w14:paraId="2BC61BFA" w14:textId="77777777" w:rsidTr="001D0999">
        <w:tc>
          <w:tcPr>
            <w:tcW w:w="2605" w:type="dxa"/>
          </w:tcPr>
          <w:p w14:paraId="5BD662FB" w14:textId="77777777" w:rsidR="001D0999" w:rsidRDefault="001D0999" w:rsidP="001D0999">
            <w:pPr>
              <w:spacing w:after="0"/>
              <w:rPr>
                <w:rFonts w:ascii="Times New Roman" w:hAnsi="Times New Roman" w:cs="Times New Roman"/>
                <w:sz w:val="24"/>
                <w:szCs w:val="24"/>
              </w:rPr>
            </w:pPr>
            <w:r>
              <w:rPr>
                <w:rFonts w:ascii="Times New Roman" w:hAnsi="Times New Roman" w:cs="Times New Roman"/>
                <w:sz w:val="24"/>
                <w:szCs w:val="24"/>
              </w:rPr>
              <w:t>Week 1, Mar. 23-27</w:t>
            </w:r>
          </w:p>
        </w:tc>
        <w:tc>
          <w:tcPr>
            <w:tcW w:w="3510" w:type="dxa"/>
          </w:tcPr>
          <w:p w14:paraId="26F357A0" w14:textId="77777777" w:rsidR="001D0999" w:rsidRDefault="001D0999" w:rsidP="001D0999">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Greetings, </w:t>
            </w:r>
            <w:r w:rsidRPr="00EA3A30">
              <w:rPr>
                <w:rFonts w:ascii="Times New Roman" w:eastAsia="Times New Roman" w:hAnsi="Times New Roman" w:cs="Times New Roman"/>
                <w:color w:val="000000"/>
                <w:sz w:val="24"/>
                <w:szCs w:val="24"/>
              </w:rPr>
              <w:t>Syllabus, Class Expectations, Observational Essays &amp; expectations,</w:t>
            </w:r>
          </w:p>
          <w:p w14:paraId="4AA02F98" w14:textId="10EA796D" w:rsidR="001D0999" w:rsidRDefault="001D0999" w:rsidP="001D0999">
            <w:pPr>
              <w:spacing w:after="0"/>
              <w:rPr>
                <w:rFonts w:ascii="Times New Roman" w:hAnsi="Times New Roman" w:cs="Times New Roman"/>
                <w:sz w:val="24"/>
                <w:szCs w:val="24"/>
              </w:rPr>
            </w:pPr>
            <w:r>
              <w:rPr>
                <w:rFonts w:ascii="Times New Roman" w:hAnsi="Times New Roman" w:cs="Times New Roman"/>
                <w:sz w:val="24"/>
                <w:szCs w:val="24"/>
              </w:rPr>
              <w:t>Ch. 1: The Changing World of Teaching</w:t>
            </w:r>
            <w:r>
              <w:rPr>
                <w:rFonts w:ascii="Times New Roman" w:hAnsi="Times New Roman" w:cs="Times New Roman"/>
                <w:sz w:val="24"/>
                <w:szCs w:val="24"/>
              </w:rPr>
              <w:t xml:space="preserve"> &amp; </w:t>
            </w:r>
            <w:r>
              <w:rPr>
                <w:rFonts w:ascii="Times New Roman" w:hAnsi="Times New Roman" w:cs="Times New Roman"/>
                <w:sz w:val="24"/>
                <w:szCs w:val="24"/>
              </w:rPr>
              <w:t>Ch. 2: Students and Schools</w:t>
            </w:r>
          </w:p>
        </w:tc>
        <w:tc>
          <w:tcPr>
            <w:tcW w:w="3235" w:type="dxa"/>
          </w:tcPr>
          <w:p w14:paraId="53F938FD" w14:textId="77777777" w:rsidR="001D0999" w:rsidRDefault="001D0999" w:rsidP="001D0999">
            <w:pPr>
              <w:spacing w:after="0"/>
              <w:rPr>
                <w:rFonts w:ascii="Times New Roman" w:hAnsi="Times New Roman" w:cs="Times New Roman"/>
                <w:sz w:val="24"/>
                <w:szCs w:val="24"/>
              </w:rPr>
            </w:pPr>
            <w:r>
              <w:rPr>
                <w:rFonts w:ascii="Times New Roman" w:hAnsi="Times New Roman" w:cs="Times New Roman"/>
                <w:sz w:val="24"/>
                <w:szCs w:val="24"/>
              </w:rPr>
              <w:t>Background Check with Districts</w:t>
            </w:r>
            <w:r>
              <w:rPr>
                <w:rFonts w:ascii="Times New Roman" w:hAnsi="Times New Roman" w:cs="Times New Roman"/>
                <w:sz w:val="24"/>
                <w:szCs w:val="24"/>
              </w:rPr>
              <w:t xml:space="preserve"> completed</w:t>
            </w:r>
          </w:p>
          <w:p w14:paraId="65AB0782" w14:textId="47545562" w:rsidR="001D0999" w:rsidRDefault="001D0999" w:rsidP="001D0999">
            <w:pPr>
              <w:spacing w:after="0"/>
              <w:rPr>
                <w:rFonts w:ascii="Times New Roman" w:hAnsi="Times New Roman" w:cs="Times New Roman"/>
                <w:sz w:val="24"/>
                <w:szCs w:val="24"/>
              </w:rPr>
            </w:pPr>
            <w:r>
              <w:rPr>
                <w:rFonts w:ascii="Times New Roman" w:hAnsi="Times New Roman" w:cs="Times New Roman"/>
                <w:sz w:val="24"/>
                <w:szCs w:val="24"/>
              </w:rPr>
              <w:t>Discussion Board #1</w:t>
            </w:r>
          </w:p>
          <w:p w14:paraId="095C7EAD" w14:textId="07A58913" w:rsidR="0019313A" w:rsidRDefault="0019313A" w:rsidP="001D0999">
            <w:pPr>
              <w:spacing w:after="0"/>
              <w:rPr>
                <w:rFonts w:ascii="Times New Roman" w:hAnsi="Times New Roman" w:cs="Times New Roman"/>
                <w:sz w:val="24"/>
                <w:szCs w:val="24"/>
              </w:rPr>
            </w:pPr>
            <w:r>
              <w:rPr>
                <w:rFonts w:ascii="Times New Roman" w:hAnsi="Times New Roman" w:cs="Times New Roman"/>
                <w:sz w:val="24"/>
                <w:szCs w:val="24"/>
              </w:rPr>
              <w:t>Quiz #1 (Ch. 1 &amp; 2)</w:t>
            </w:r>
          </w:p>
          <w:p w14:paraId="7E4EB015" w14:textId="648657FD" w:rsidR="001D0999" w:rsidRDefault="0019313A" w:rsidP="001D0999">
            <w:pPr>
              <w:spacing w:after="0"/>
              <w:rPr>
                <w:rFonts w:ascii="Times New Roman" w:hAnsi="Times New Roman" w:cs="Times New Roman"/>
                <w:sz w:val="24"/>
                <w:szCs w:val="24"/>
              </w:rPr>
            </w:pPr>
            <w:r>
              <w:rPr>
                <w:rFonts w:ascii="Times New Roman" w:hAnsi="Times New Roman" w:cs="Times New Roman"/>
                <w:sz w:val="24"/>
                <w:szCs w:val="24"/>
              </w:rPr>
              <w:t>Field Experience Schedule</w:t>
            </w:r>
          </w:p>
        </w:tc>
      </w:tr>
      <w:tr w:rsidR="008F7655" w14:paraId="4FC6210D" w14:textId="77777777" w:rsidTr="001D0999">
        <w:tc>
          <w:tcPr>
            <w:tcW w:w="2605" w:type="dxa"/>
          </w:tcPr>
          <w:p w14:paraId="6A2C1385"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Week 2, Mar. 30-Apr.3</w:t>
            </w:r>
          </w:p>
        </w:tc>
        <w:tc>
          <w:tcPr>
            <w:tcW w:w="3510" w:type="dxa"/>
          </w:tcPr>
          <w:p w14:paraId="37F5BD05" w14:textId="6F690D98"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Ch. 3: Understanding Diversity</w:t>
            </w:r>
            <w:r>
              <w:rPr>
                <w:rFonts w:ascii="Times New Roman" w:hAnsi="Times New Roman" w:cs="Times New Roman"/>
                <w:sz w:val="24"/>
                <w:szCs w:val="24"/>
              </w:rPr>
              <w:t xml:space="preserve"> &amp; </w:t>
            </w:r>
            <w:r>
              <w:rPr>
                <w:rFonts w:ascii="Times New Roman" w:hAnsi="Times New Roman" w:cs="Times New Roman"/>
                <w:sz w:val="24"/>
                <w:szCs w:val="24"/>
              </w:rPr>
              <w:t>Ch. 4: Reflective Teaching</w:t>
            </w:r>
          </w:p>
        </w:tc>
        <w:tc>
          <w:tcPr>
            <w:tcW w:w="3235" w:type="dxa"/>
          </w:tcPr>
          <w:p w14:paraId="3650C043"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Field Experience Essay #1</w:t>
            </w:r>
          </w:p>
          <w:p w14:paraId="69612B47" w14:textId="0E462597" w:rsidR="008F7655" w:rsidRDefault="008F7655" w:rsidP="008F7655">
            <w:pPr>
              <w:spacing w:after="0"/>
              <w:rPr>
                <w:rFonts w:ascii="Times New Roman" w:hAnsi="Times New Roman" w:cs="Times New Roman"/>
                <w:sz w:val="24"/>
                <w:szCs w:val="24"/>
              </w:rPr>
            </w:pPr>
            <w:r w:rsidRPr="00EA3A30">
              <w:rPr>
                <w:rFonts w:ascii="Times New Roman" w:eastAsia="Times New Roman" w:hAnsi="Times New Roman" w:cs="Times New Roman"/>
                <w:color w:val="000000"/>
                <w:sz w:val="24"/>
                <w:szCs w:val="24"/>
                <w:highlight w:val="cyan"/>
              </w:rPr>
              <w:t>TEKs Assignmen</w:t>
            </w:r>
            <w:r w:rsidRPr="0077000C">
              <w:rPr>
                <w:rFonts w:ascii="Times New Roman" w:eastAsia="Times New Roman" w:hAnsi="Times New Roman" w:cs="Times New Roman"/>
                <w:color w:val="000000"/>
                <w:sz w:val="24"/>
                <w:szCs w:val="24"/>
                <w:highlight w:val="cyan"/>
              </w:rPr>
              <w:t>t</w:t>
            </w:r>
          </w:p>
        </w:tc>
      </w:tr>
      <w:tr w:rsidR="008F7655" w14:paraId="4361BD2E" w14:textId="77777777" w:rsidTr="0019313A">
        <w:trPr>
          <w:trHeight w:val="1058"/>
        </w:trPr>
        <w:tc>
          <w:tcPr>
            <w:tcW w:w="2605" w:type="dxa"/>
          </w:tcPr>
          <w:p w14:paraId="7EEEDCE4"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Week 3, Apr. 6-10</w:t>
            </w:r>
          </w:p>
        </w:tc>
        <w:tc>
          <w:tcPr>
            <w:tcW w:w="3510" w:type="dxa"/>
          </w:tcPr>
          <w:p w14:paraId="20A63685"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Ch. 5: What Should Students Learn? Defining Curriculum</w:t>
            </w:r>
            <w:r>
              <w:rPr>
                <w:rFonts w:ascii="Times New Roman" w:hAnsi="Times New Roman" w:cs="Times New Roman"/>
                <w:sz w:val="24"/>
                <w:szCs w:val="24"/>
              </w:rPr>
              <w:t xml:space="preserve">  </w:t>
            </w:r>
          </w:p>
          <w:p w14:paraId="2C9D099F" w14:textId="650C36FB"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Ch. 6: Learning Assessment: Making Data-Driven Decisions</w:t>
            </w:r>
          </w:p>
        </w:tc>
        <w:tc>
          <w:tcPr>
            <w:tcW w:w="3235" w:type="dxa"/>
          </w:tcPr>
          <w:p w14:paraId="7F23A0EE" w14:textId="3BE69CD3"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Discussion Board #2</w:t>
            </w:r>
          </w:p>
          <w:p w14:paraId="40231527"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 xml:space="preserve">Quiz #2 </w:t>
            </w:r>
          </w:p>
          <w:p w14:paraId="12E87FBB" w14:textId="6D64FE61"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Field Experience Essay #2</w:t>
            </w:r>
          </w:p>
          <w:p w14:paraId="7C78DA75" w14:textId="77777777" w:rsidR="008F7655" w:rsidRDefault="008F7655" w:rsidP="008F7655">
            <w:pPr>
              <w:spacing w:after="0"/>
              <w:rPr>
                <w:rFonts w:ascii="Times New Roman" w:hAnsi="Times New Roman" w:cs="Times New Roman"/>
                <w:sz w:val="24"/>
                <w:szCs w:val="24"/>
              </w:rPr>
            </w:pPr>
          </w:p>
        </w:tc>
      </w:tr>
      <w:tr w:rsidR="008F7655" w14:paraId="352A3A5B" w14:textId="77777777" w:rsidTr="001D0999">
        <w:tc>
          <w:tcPr>
            <w:tcW w:w="2605" w:type="dxa"/>
          </w:tcPr>
          <w:p w14:paraId="17A35F29" w14:textId="77777777" w:rsidR="008F7655" w:rsidRPr="0060600D"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Week 4, Apr. 13-17</w:t>
            </w:r>
          </w:p>
          <w:p w14:paraId="71866C60" w14:textId="77777777" w:rsidR="008F7655" w:rsidRDefault="008F7655" w:rsidP="008F7655">
            <w:pPr>
              <w:spacing w:after="0"/>
              <w:rPr>
                <w:rFonts w:ascii="Times New Roman" w:hAnsi="Times New Roman" w:cs="Times New Roman"/>
                <w:sz w:val="24"/>
                <w:szCs w:val="24"/>
              </w:rPr>
            </w:pPr>
          </w:p>
        </w:tc>
        <w:tc>
          <w:tcPr>
            <w:tcW w:w="3510" w:type="dxa"/>
          </w:tcPr>
          <w:p w14:paraId="4CF89FD3" w14:textId="290FFC82"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Ch. 7: Planning Units and Lessons</w:t>
            </w:r>
            <w:r>
              <w:rPr>
                <w:rFonts w:ascii="Times New Roman" w:hAnsi="Times New Roman" w:cs="Times New Roman"/>
                <w:sz w:val="24"/>
                <w:szCs w:val="24"/>
              </w:rPr>
              <w:t xml:space="preserve">. </w:t>
            </w:r>
            <w:r>
              <w:rPr>
                <w:rFonts w:ascii="Times New Roman" w:hAnsi="Times New Roman" w:cs="Times New Roman"/>
                <w:sz w:val="24"/>
                <w:szCs w:val="24"/>
              </w:rPr>
              <w:t>Ch. 8 One Size Does Not Fit All: Differentiation Instruction</w:t>
            </w:r>
          </w:p>
        </w:tc>
        <w:tc>
          <w:tcPr>
            <w:tcW w:w="3235" w:type="dxa"/>
          </w:tcPr>
          <w:p w14:paraId="36B5991F" w14:textId="77777777" w:rsidR="008F7655" w:rsidRDefault="008F7655" w:rsidP="008F7655">
            <w:pPr>
              <w:spacing w:after="0" w:line="240" w:lineRule="auto"/>
              <w:rPr>
                <w:rFonts w:ascii="Times New Roman" w:eastAsia="Times New Roman" w:hAnsi="Times New Roman" w:cs="Times New Roman"/>
                <w:color w:val="000000"/>
                <w:sz w:val="24"/>
                <w:szCs w:val="24"/>
              </w:rPr>
            </w:pPr>
            <w:r w:rsidRPr="00EA3A30">
              <w:rPr>
                <w:rFonts w:ascii="Times New Roman" w:eastAsia="Times New Roman" w:hAnsi="Times New Roman" w:cs="Times New Roman"/>
                <w:color w:val="000000"/>
                <w:sz w:val="24"/>
                <w:szCs w:val="24"/>
                <w:highlight w:val="cyan"/>
              </w:rPr>
              <w:t>Differentiation Assignment</w:t>
            </w:r>
          </w:p>
          <w:p w14:paraId="32F14BCF"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Field Experience Essay #3</w:t>
            </w:r>
          </w:p>
          <w:p w14:paraId="612A2666"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Field Experience Essay #4</w:t>
            </w:r>
          </w:p>
          <w:p w14:paraId="791852B7" w14:textId="4F112E4D"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Midterm Exam</w:t>
            </w:r>
          </w:p>
        </w:tc>
      </w:tr>
      <w:tr w:rsidR="008F7655" w14:paraId="0B1DE76F" w14:textId="77777777" w:rsidTr="001D0999">
        <w:tc>
          <w:tcPr>
            <w:tcW w:w="2605" w:type="dxa"/>
          </w:tcPr>
          <w:p w14:paraId="300D82E9"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Week 5, Apr. 20-24</w:t>
            </w:r>
          </w:p>
        </w:tc>
        <w:tc>
          <w:tcPr>
            <w:tcW w:w="3510" w:type="dxa"/>
          </w:tcPr>
          <w:p w14:paraId="1163F3EC" w14:textId="5D6C2334"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Ch. 9: Models of Direct Instruction</w:t>
            </w:r>
            <w:r>
              <w:rPr>
                <w:rFonts w:ascii="Times New Roman" w:hAnsi="Times New Roman" w:cs="Times New Roman"/>
                <w:sz w:val="24"/>
                <w:szCs w:val="24"/>
              </w:rPr>
              <w:t xml:space="preserve">, </w:t>
            </w:r>
            <w:r>
              <w:rPr>
                <w:rFonts w:ascii="Times New Roman" w:hAnsi="Times New Roman" w:cs="Times New Roman"/>
                <w:sz w:val="24"/>
                <w:szCs w:val="24"/>
              </w:rPr>
              <w:t>Ch. 10: Teaching for Higher-Level Outcomes</w:t>
            </w:r>
            <w:r>
              <w:rPr>
                <w:rFonts w:ascii="Times New Roman" w:hAnsi="Times New Roman" w:cs="Times New Roman"/>
                <w:sz w:val="24"/>
                <w:szCs w:val="24"/>
              </w:rPr>
              <w:t xml:space="preserve">, </w:t>
            </w:r>
            <w:r>
              <w:rPr>
                <w:rFonts w:ascii="Times New Roman" w:hAnsi="Times New Roman" w:cs="Times New Roman"/>
                <w:sz w:val="24"/>
                <w:szCs w:val="24"/>
              </w:rPr>
              <w:t>Ch. 11: Small-Group &amp; Cooperative Learning</w:t>
            </w:r>
          </w:p>
        </w:tc>
        <w:tc>
          <w:tcPr>
            <w:tcW w:w="3235" w:type="dxa"/>
          </w:tcPr>
          <w:p w14:paraId="789FB785" w14:textId="256DFD38"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 xml:space="preserve">Discussion Board </w:t>
            </w:r>
            <w:r>
              <w:rPr>
                <w:rFonts w:ascii="Times New Roman" w:hAnsi="Times New Roman" w:cs="Times New Roman"/>
                <w:sz w:val="24"/>
                <w:szCs w:val="24"/>
              </w:rPr>
              <w:t>#3</w:t>
            </w:r>
          </w:p>
          <w:p w14:paraId="07981833" w14:textId="12205EE8"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Quiz #3</w:t>
            </w:r>
          </w:p>
          <w:p w14:paraId="6C3EFB27" w14:textId="77777777" w:rsidR="008F7655" w:rsidRDefault="008F7655" w:rsidP="008F7655">
            <w:pPr>
              <w:spacing w:after="0"/>
              <w:rPr>
                <w:rFonts w:ascii="Times New Roman" w:hAnsi="Times New Roman" w:cs="Times New Roman"/>
                <w:sz w:val="24"/>
                <w:szCs w:val="24"/>
              </w:rPr>
            </w:pPr>
            <w:r w:rsidRPr="0077000C">
              <w:rPr>
                <w:rFonts w:ascii="Times New Roman" w:hAnsi="Times New Roman" w:cs="Times New Roman"/>
                <w:sz w:val="24"/>
                <w:szCs w:val="24"/>
                <w:highlight w:val="cyan"/>
              </w:rPr>
              <w:t>Summative Assessment</w:t>
            </w:r>
            <w:r>
              <w:rPr>
                <w:rFonts w:ascii="Times New Roman" w:hAnsi="Times New Roman" w:cs="Times New Roman"/>
                <w:sz w:val="24"/>
                <w:szCs w:val="24"/>
              </w:rPr>
              <w:t xml:space="preserve"> </w:t>
            </w:r>
          </w:p>
          <w:p w14:paraId="5B959192" w14:textId="4A74571E"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Field Experience Essay #5</w:t>
            </w:r>
          </w:p>
          <w:p w14:paraId="5DF495A6" w14:textId="3E6CFD78" w:rsidR="008F7655" w:rsidRDefault="008F7655" w:rsidP="008F7655">
            <w:pPr>
              <w:spacing w:after="0"/>
              <w:rPr>
                <w:rFonts w:ascii="Times New Roman" w:hAnsi="Times New Roman" w:cs="Times New Roman"/>
                <w:sz w:val="24"/>
                <w:szCs w:val="24"/>
              </w:rPr>
            </w:pPr>
          </w:p>
        </w:tc>
      </w:tr>
      <w:tr w:rsidR="008F7655" w14:paraId="4E97DEEA" w14:textId="77777777" w:rsidTr="001D0999">
        <w:tc>
          <w:tcPr>
            <w:tcW w:w="2605" w:type="dxa"/>
          </w:tcPr>
          <w:p w14:paraId="154456E8"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Week 6, Apr. 27-May 1</w:t>
            </w:r>
          </w:p>
        </w:tc>
        <w:tc>
          <w:tcPr>
            <w:tcW w:w="3510" w:type="dxa"/>
          </w:tcPr>
          <w:p w14:paraId="79C6C3FD" w14:textId="3A373F2E"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Ch. 12: Reading Across the Curriculum</w:t>
            </w:r>
            <w:r>
              <w:rPr>
                <w:rFonts w:ascii="Times New Roman" w:hAnsi="Times New Roman" w:cs="Times New Roman"/>
                <w:sz w:val="24"/>
                <w:szCs w:val="24"/>
              </w:rPr>
              <w:t xml:space="preserve">, </w:t>
            </w:r>
            <w:r>
              <w:rPr>
                <w:rFonts w:ascii="Times New Roman" w:hAnsi="Times New Roman" w:cs="Times New Roman"/>
                <w:sz w:val="24"/>
                <w:szCs w:val="24"/>
              </w:rPr>
              <w:t>Ch. 13: Successful Management &amp; Discipline</w:t>
            </w:r>
          </w:p>
        </w:tc>
        <w:tc>
          <w:tcPr>
            <w:tcW w:w="3235" w:type="dxa"/>
          </w:tcPr>
          <w:p w14:paraId="75160751" w14:textId="77777777" w:rsidR="008F7655" w:rsidRDefault="008F7655" w:rsidP="008F7655">
            <w:pPr>
              <w:spacing w:after="0"/>
              <w:rPr>
                <w:rFonts w:ascii="Times New Roman" w:hAnsi="Times New Roman" w:cs="Times New Roman"/>
                <w:sz w:val="24"/>
                <w:szCs w:val="24"/>
              </w:rPr>
            </w:pPr>
            <w:r w:rsidRPr="0077000C">
              <w:rPr>
                <w:rFonts w:ascii="Times New Roman" w:hAnsi="Times New Roman" w:cs="Times New Roman"/>
                <w:sz w:val="24"/>
                <w:szCs w:val="24"/>
                <w:highlight w:val="cyan"/>
              </w:rPr>
              <w:t>Formative Assessment</w:t>
            </w:r>
            <w:r>
              <w:rPr>
                <w:rFonts w:ascii="Times New Roman" w:hAnsi="Times New Roman" w:cs="Times New Roman"/>
                <w:sz w:val="24"/>
                <w:szCs w:val="24"/>
              </w:rPr>
              <w:t xml:space="preserve"> </w:t>
            </w:r>
          </w:p>
          <w:p w14:paraId="24A12E01" w14:textId="7B2FD54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Field Experience Essay #6</w:t>
            </w:r>
          </w:p>
          <w:p w14:paraId="650A136B" w14:textId="51283355" w:rsidR="008F7655" w:rsidRPr="0077000C" w:rsidRDefault="008F7655" w:rsidP="008F7655">
            <w:pPr>
              <w:spacing w:after="0" w:line="240" w:lineRule="auto"/>
              <w:rPr>
                <w:rFonts w:ascii="Times New Roman" w:eastAsia="Times New Roman" w:hAnsi="Times New Roman" w:cs="Times New Roman"/>
                <w:color w:val="000000"/>
                <w:sz w:val="24"/>
                <w:szCs w:val="24"/>
              </w:rPr>
            </w:pPr>
          </w:p>
        </w:tc>
      </w:tr>
      <w:tr w:rsidR="008F7655" w14:paraId="70C35104" w14:textId="77777777" w:rsidTr="001D0999">
        <w:tc>
          <w:tcPr>
            <w:tcW w:w="2605" w:type="dxa"/>
          </w:tcPr>
          <w:p w14:paraId="334F9831"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Week 7, May 4-8</w:t>
            </w:r>
          </w:p>
        </w:tc>
        <w:tc>
          <w:tcPr>
            <w:tcW w:w="3510" w:type="dxa"/>
          </w:tcPr>
          <w:p w14:paraId="7B3CDD5C"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Ch 14: Legal Issus</w:t>
            </w:r>
          </w:p>
          <w:p w14:paraId="0F8E59D5" w14:textId="6904FF4A"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Ch. 15: Career-Long Professional</w:t>
            </w:r>
          </w:p>
        </w:tc>
        <w:tc>
          <w:tcPr>
            <w:tcW w:w="3235" w:type="dxa"/>
          </w:tcPr>
          <w:p w14:paraId="4C0135A6"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Discussion Board #4</w:t>
            </w:r>
          </w:p>
          <w:p w14:paraId="18066F9F"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Quiz #4</w:t>
            </w:r>
          </w:p>
          <w:p w14:paraId="1B47A148" w14:textId="77777777" w:rsidR="008F7655" w:rsidRDefault="008F7655" w:rsidP="008F7655">
            <w:pPr>
              <w:spacing w:after="0"/>
              <w:rPr>
                <w:rFonts w:ascii="Times New Roman" w:hAnsi="Times New Roman" w:cs="Times New Roman"/>
                <w:sz w:val="24"/>
                <w:szCs w:val="24"/>
              </w:rPr>
            </w:pPr>
            <w:r w:rsidRPr="0077000C">
              <w:rPr>
                <w:rFonts w:ascii="Times New Roman" w:hAnsi="Times New Roman" w:cs="Times New Roman"/>
                <w:sz w:val="24"/>
                <w:szCs w:val="24"/>
                <w:highlight w:val="cyan"/>
              </w:rPr>
              <w:t>Data-Based Decision-Making Assignment</w:t>
            </w:r>
            <w:r>
              <w:rPr>
                <w:rFonts w:ascii="Times New Roman" w:hAnsi="Times New Roman" w:cs="Times New Roman"/>
                <w:sz w:val="24"/>
                <w:szCs w:val="24"/>
              </w:rPr>
              <w:t xml:space="preserve"> </w:t>
            </w:r>
          </w:p>
          <w:p w14:paraId="51F64BB5" w14:textId="40DA8C5D"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Field Experience #7</w:t>
            </w:r>
          </w:p>
        </w:tc>
      </w:tr>
      <w:tr w:rsidR="008F7655" w14:paraId="61302D39" w14:textId="77777777" w:rsidTr="001D0999">
        <w:tc>
          <w:tcPr>
            <w:tcW w:w="2605" w:type="dxa"/>
          </w:tcPr>
          <w:p w14:paraId="100806BC" w14:textId="77777777"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Week 8, May 11-15</w:t>
            </w:r>
          </w:p>
        </w:tc>
        <w:tc>
          <w:tcPr>
            <w:tcW w:w="3510" w:type="dxa"/>
          </w:tcPr>
          <w:p w14:paraId="06AA38AD" w14:textId="5786F4C5"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Review for Final</w:t>
            </w:r>
          </w:p>
        </w:tc>
        <w:tc>
          <w:tcPr>
            <w:tcW w:w="3235" w:type="dxa"/>
          </w:tcPr>
          <w:p w14:paraId="54D27A5C" w14:textId="4CE55BCA"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 xml:space="preserve">Field Experience #8 &amp; </w:t>
            </w:r>
            <w:proofErr w:type="gramStart"/>
            <w:r>
              <w:rPr>
                <w:rFonts w:ascii="Times New Roman" w:hAnsi="Times New Roman" w:cs="Times New Roman"/>
                <w:sz w:val="24"/>
                <w:szCs w:val="24"/>
              </w:rPr>
              <w:t xml:space="preserve">the  </w:t>
            </w:r>
            <w:r>
              <w:rPr>
                <w:rFonts w:ascii="Times New Roman" w:hAnsi="Times New Roman" w:cs="Times New Roman"/>
                <w:sz w:val="24"/>
                <w:szCs w:val="24"/>
              </w:rPr>
              <w:t>Documentation</w:t>
            </w:r>
            <w:proofErr w:type="gramEnd"/>
            <w:r>
              <w:rPr>
                <w:rFonts w:ascii="Times New Roman" w:hAnsi="Times New Roman" w:cs="Times New Roman"/>
                <w:sz w:val="24"/>
                <w:szCs w:val="24"/>
              </w:rPr>
              <w:t xml:space="preserve"> Form</w:t>
            </w:r>
          </w:p>
          <w:p w14:paraId="1A112D4A" w14:textId="04E40D10" w:rsidR="008F7655" w:rsidRDefault="008F7655" w:rsidP="008F7655">
            <w:pPr>
              <w:spacing w:after="0"/>
              <w:rPr>
                <w:rFonts w:ascii="Times New Roman" w:hAnsi="Times New Roman" w:cs="Times New Roman"/>
                <w:sz w:val="24"/>
                <w:szCs w:val="24"/>
              </w:rPr>
            </w:pPr>
            <w:r>
              <w:rPr>
                <w:rFonts w:ascii="Times New Roman" w:hAnsi="Times New Roman" w:cs="Times New Roman"/>
                <w:sz w:val="24"/>
                <w:szCs w:val="24"/>
              </w:rPr>
              <w:t>Final Exam</w:t>
            </w:r>
          </w:p>
          <w:p w14:paraId="4B4CED15" w14:textId="29AD018D" w:rsidR="008F7655" w:rsidRDefault="008F7655" w:rsidP="008F7655">
            <w:pPr>
              <w:spacing w:after="0"/>
              <w:rPr>
                <w:rFonts w:ascii="Times New Roman" w:hAnsi="Times New Roman" w:cs="Times New Roman"/>
                <w:sz w:val="24"/>
                <w:szCs w:val="24"/>
              </w:rPr>
            </w:pPr>
          </w:p>
        </w:tc>
      </w:tr>
    </w:tbl>
    <w:p w14:paraId="7AB326C2" w14:textId="3EADD8D2" w:rsidR="00DC3F5D" w:rsidRPr="00EA3A30" w:rsidRDefault="00DC3F5D" w:rsidP="00DC3F5D">
      <w:pPr>
        <w:pStyle w:val="Heading2"/>
        <w:ind w:left="0"/>
        <w:rPr>
          <w:szCs w:val="24"/>
        </w:rPr>
      </w:pPr>
      <w:r w:rsidRPr="007C3682">
        <w:rPr>
          <w:b/>
          <w:bCs/>
          <w:szCs w:val="24"/>
        </w:rPr>
        <w:lastRenderedPageBreak/>
        <w:t>Late Work Policy:</w:t>
      </w:r>
      <w:r w:rsidRPr="00EA3A30">
        <w:rPr>
          <w:szCs w:val="24"/>
        </w:rPr>
        <w:t xml:space="preserve"> An automatic zero will be assessed once the due date has passed. Work submitted after the due date will be assessed a 10% penalty each day. No work will be accepted </w:t>
      </w:r>
      <w:r w:rsidR="004A5206">
        <w:rPr>
          <w:szCs w:val="24"/>
        </w:rPr>
        <w:t xml:space="preserve">on </w:t>
      </w:r>
      <w:r w:rsidRPr="00EA3A30">
        <w:rPr>
          <w:szCs w:val="24"/>
        </w:rPr>
        <w:t>the 7</w:t>
      </w:r>
      <w:r w:rsidRPr="00EA3A30">
        <w:rPr>
          <w:szCs w:val="24"/>
          <w:vertAlign w:val="superscript"/>
        </w:rPr>
        <w:t>th</w:t>
      </w:r>
      <w:r w:rsidRPr="00EA3A30">
        <w:rPr>
          <w:szCs w:val="24"/>
        </w:rPr>
        <w:t xml:space="preserve"> day, the zero will stand.</w:t>
      </w:r>
    </w:p>
    <w:p w14:paraId="45E2E134" w14:textId="77777777" w:rsidR="00DC3F5D" w:rsidRPr="00EA3A30" w:rsidRDefault="00DC3F5D" w:rsidP="00DC3F5D">
      <w:pPr>
        <w:pStyle w:val="Heading2"/>
        <w:ind w:left="0"/>
        <w:rPr>
          <w:szCs w:val="24"/>
        </w:rPr>
      </w:pPr>
      <w:r w:rsidRPr="00EA3A30">
        <w:rPr>
          <w:szCs w:val="24"/>
        </w:rPr>
        <w:t xml:space="preserve"> </w:t>
      </w:r>
    </w:p>
    <w:p w14:paraId="2BE66421" w14:textId="77777777" w:rsidR="00DC3F5D" w:rsidRPr="00EA3A30" w:rsidRDefault="00DC3F5D" w:rsidP="00DC3F5D">
      <w:pPr>
        <w:rPr>
          <w:rFonts w:ascii="Times New Roman" w:hAnsi="Times New Roman" w:cs="Times New Roman"/>
          <w:sz w:val="24"/>
          <w:szCs w:val="24"/>
        </w:rPr>
      </w:pPr>
      <w:r w:rsidRPr="007C3682">
        <w:rPr>
          <w:rFonts w:ascii="Times New Roman" w:hAnsi="Times New Roman" w:cs="Times New Roman"/>
          <w:b/>
          <w:bCs/>
          <w:sz w:val="24"/>
          <w:szCs w:val="24"/>
        </w:rPr>
        <w:t>Participation Policy:</w:t>
      </w:r>
      <w:r w:rsidRPr="00EA3A30">
        <w:rPr>
          <w:rFonts w:ascii="Times New Roman" w:hAnsi="Times New Roman" w:cs="Times New Roman"/>
          <w:sz w:val="24"/>
          <w:szCs w:val="24"/>
        </w:rPr>
        <w:t xml:space="preserve"> Students are expected to attend class and be prepared! Communicate promptly with the professor in case of an unavoidable delay or absence in order to keep pace with the requirements of the course. Maintain professional communication with peers and instructor at all times.  </w:t>
      </w:r>
    </w:p>
    <w:p w14:paraId="409C1078" w14:textId="77777777" w:rsidR="00DC3F5D" w:rsidRPr="00EA3A30" w:rsidRDefault="00DC3F5D" w:rsidP="00DC3F5D">
      <w:pPr>
        <w:rPr>
          <w:rFonts w:ascii="Times New Roman" w:hAnsi="Times New Roman" w:cs="Times New Roman"/>
          <w:sz w:val="24"/>
          <w:szCs w:val="24"/>
        </w:rPr>
      </w:pPr>
      <w:r w:rsidRPr="007C3682">
        <w:rPr>
          <w:rFonts w:ascii="Times New Roman" w:hAnsi="Times New Roman" w:cs="Times New Roman"/>
          <w:b/>
          <w:bCs/>
          <w:sz w:val="24"/>
          <w:szCs w:val="24"/>
        </w:rPr>
        <w:t xml:space="preserve">Communication: </w:t>
      </w:r>
      <w:r w:rsidRPr="00EA3A30">
        <w:rPr>
          <w:rFonts w:ascii="Times New Roman" w:hAnsi="Times New Roman" w:cs="Times New Roman"/>
          <w:sz w:val="24"/>
          <w:szCs w:val="24"/>
        </w:rPr>
        <w:t xml:space="preserve"> I encourage each of you to contact me as soon as possible if you have questions or problems.  Please email or text me with any questions or concerns. I will be checking my email at least once every 24</w:t>
      </w:r>
      <w:r>
        <w:rPr>
          <w:rFonts w:ascii="Times New Roman" w:hAnsi="Times New Roman" w:cs="Times New Roman"/>
          <w:sz w:val="24"/>
          <w:szCs w:val="24"/>
        </w:rPr>
        <w:t>-48</w:t>
      </w:r>
      <w:r w:rsidRPr="00EA3A30">
        <w:rPr>
          <w:rFonts w:ascii="Times New Roman" w:hAnsi="Times New Roman" w:cs="Times New Roman"/>
          <w:sz w:val="24"/>
          <w:szCs w:val="24"/>
        </w:rPr>
        <w:t xml:space="preserve"> hours, so I will get back to you as soon as possible.  I encourage each of you to interact with one another as well.  Since this class is conducted face-to-face, it is important to communicate with your professor on a regular basis and to use the resources within Blackboard. I will post announcements throughout the course on Blackboard, so please make sure you check each week for updates.   </w:t>
      </w:r>
    </w:p>
    <w:p w14:paraId="3E309433" w14:textId="77777777" w:rsidR="00DC3F5D" w:rsidRPr="00EA3A30" w:rsidRDefault="00DC3F5D" w:rsidP="00DC3F5D">
      <w:pPr>
        <w:rPr>
          <w:rFonts w:ascii="Times New Roman" w:hAnsi="Times New Roman" w:cs="Times New Roman"/>
          <w:sz w:val="24"/>
          <w:szCs w:val="24"/>
        </w:rPr>
      </w:pPr>
      <w:r w:rsidRPr="007C3682">
        <w:rPr>
          <w:rFonts w:ascii="Times New Roman" w:hAnsi="Times New Roman" w:cs="Times New Roman"/>
          <w:b/>
          <w:bCs/>
          <w:sz w:val="24"/>
          <w:szCs w:val="24"/>
        </w:rPr>
        <w:t>Grade Appeal Statement:</w:t>
      </w:r>
      <w:r w:rsidRPr="00EA3A30">
        <w:rPr>
          <w:rFonts w:ascii="Times New Roman" w:hAnsi="Times New Roman" w:cs="Times New Roman"/>
          <w:sz w:val="24"/>
          <w:szCs w:val="24"/>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68B242BD" w14:textId="04A24394" w:rsidR="00DC3F5D" w:rsidRPr="00EA3A30" w:rsidRDefault="00DC3F5D" w:rsidP="00DC3F5D">
      <w:pPr>
        <w:rPr>
          <w:rFonts w:ascii="Times New Roman" w:hAnsi="Times New Roman" w:cs="Times New Roman"/>
          <w:sz w:val="24"/>
          <w:szCs w:val="24"/>
        </w:rPr>
      </w:pPr>
      <w:r w:rsidRPr="007C3682">
        <w:rPr>
          <w:rFonts w:ascii="Times New Roman" w:hAnsi="Times New Roman" w:cs="Times New Roman"/>
          <w:b/>
          <w:bCs/>
          <w:sz w:val="24"/>
          <w:szCs w:val="24"/>
        </w:rPr>
        <w:t>Tentative Course Schedule:</w:t>
      </w:r>
      <w:r w:rsidRPr="00EA3A30">
        <w:rPr>
          <w:rFonts w:ascii="Times New Roman" w:hAnsi="Times New Roman" w:cs="Times New Roman"/>
          <w:sz w:val="24"/>
          <w:szCs w:val="24"/>
        </w:rPr>
        <w:t xml:space="preserve">  The instructor reserves the right to amend the following tentative schedule as needed during the course.  </w:t>
      </w:r>
      <w:r w:rsidRPr="00BA6A25">
        <w:rPr>
          <w:rFonts w:ascii="Times New Roman" w:hAnsi="Times New Roman" w:cs="Times New Roman"/>
          <w:b/>
          <w:bCs/>
          <w:sz w:val="24"/>
          <w:szCs w:val="24"/>
        </w:rPr>
        <w:t xml:space="preserve">All assignments due on Sunday </w:t>
      </w:r>
      <w:r w:rsidR="004A5206">
        <w:rPr>
          <w:rFonts w:ascii="Times New Roman" w:hAnsi="Times New Roman" w:cs="Times New Roman"/>
          <w:b/>
          <w:bCs/>
          <w:sz w:val="24"/>
          <w:szCs w:val="24"/>
        </w:rPr>
        <w:t xml:space="preserve">evening </w:t>
      </w:r>
      <w:r w:rsidRPr="00BA6A25">
        <w:rPr>
          <w:rFonts w:ascii="Times New Roman" w:hAnsi="Times New Roman" w:cs="Times New Roman"/>
          <w:b/>
          <w:bCs/>
          <w:sz w:val="24"/>
          <w:szCs w:val="24"/>
        </w:rPr>
        <w:t xml:space="preserve">before midnight.    </w:t>
      </w:r>
      <w:r w:rsidRPr="00EA3A30">
        <w:rPr>
          <w:rFonts w:ascii="Times New Roman" w:hAnsi="Times New Roman" w:cs="Times New Roman"/>
          <w:sz w:val="24"/>
          <w:szCs w:val="24"/>
        </w:rPr>
        <w:t xml:space="preserve">                                             </w:t>
      </w:r>
    </w:p>
    <w:p w14:paraId="1226E0B4" w14:textId="77777777" w:rsidR="00DC3F5D" w:rsidRPr="00EA3A30" w:rsidRDefault="00DC3F5D" w:rsidP="00DC3F5D">
      <w:pPr>
        <w:rPr>
          <w:rFonts w:ascii="Times New Roman" w:hAnsi="Times New Roman" w:cs="Times New Roman"/>
          <w:sz w:val="24"/>
          <w:szCs w:val="24"/>
        </w:rPr>
      </w:pPr>
      <w:r w:rsidRPr="0077000C">
        <w:rPr>
          <w:rFonts w:ascii="Times New Roman" w:hAnsi="Times New Roman" w:cs="Times New Roman"/>
          <w:b/>
          <w:bCs/>
          <w:sz w:val="24"/>
          <w:szCs w:val="24"/>
        </w:rPr>
        <w:t>Student Email Accounts:</w:t>
      </w:r>
      <w:r w:rsidRPr="00EA3A30">
        <w:rPr>
          <w:rFonts w:ascii="Times New Roman" w:hAnsi="Times New Roman" w:cs="Times New Roman"/>
          <w:sz w:val="24"/>
          <w:szCs w:val="24"/>
        </w:rPr>
        <w:t xml:space="preserve">  The University has set up a Wayland Baptist University.wbu.edu email account for each of you.  If you have not already done so, activate this email account ASAP.  This is the email address I will use to communicate with you.  If I need to notify you of information during a time when Blackboard is down or for other various reasons, this is how I will contact you.  You may go to </w:t>
      </w:r>
      <w:hyperlink r:id="rId10" w:history="1">
        <w:r w:rsidRPr="00EA3A30">
          <w:rPr>
            <w:rStyle w:val="Hyperlink"/>
            <w:rFonts w:ascii="Times New Roman" w:hAnsi="Times New Roman" w:cs="Times New Roman"/>
            <w:sz w:val="24"/>
            <w:szCs w:val="24"/>
          </w:rPr>
          <w:t>http://email.wbu.edu</w:t>
        </w:r>
      </w:hyperlink>
      <w:r w:rsidRPr="00EA3A30">
        <w:rPr>
          <w:rFonts w:ascii="Times New Roman" w:hAnsi="Times New Roman" w:cs="Times New Roman"/>
          <w:sz w:val="24"/>
          <w:szCs w:val="24"/>
        </w:rPr>
        <w:t xml:space="preserve"> to set up the account. </w:t>
      </w:r>
    </w:p>
    <w:p w14:paraId="5CA31DBE" w14:textId="15FF2F80" w:rsidR="00DC3F5D" w:rsidRPr="008F7655" w:rsidRDefault="00DC3F5D" w:rsidP="00DC3F5D">
      <w:pPr>
        <w:rPr>
          <w:rFonts w:ascii="Times New Roman" w:hAnsi="Times New Roman" w:cs="Times New Roman"/>
          <w:sz w:val="24"/>
          <w:szCs w:val="24"/>
        </w:rPr>
      </w:pPr>
      <w:r w:rsidRPr="00EA3A30">
        <w:rPr>
          <w:rFonts w:ascii="Times New Roman" w:hAnsi="Times New Roman" w:cs="Times New Roman"/>
          <w:sz w:val="24"/>
          <w:szCs w:val="24"/>
        </w:rPr>
        <w:t xml:space="preserve"> </w:t>
      </w:r>
    </w:p>
    <w:p w14:paraId="78B8EA52" w14:textId="77777777" w:rsidR="00DC3F5D" w:rsidRDefault="00DC3F5D" w:rsidP="00DC3F5D"/>
    <w:p w14:paraId="35113287" w14:textId="77777777" w:rsidR="00581ED0" w:rsidRDefault="00581ED0"/>
    <w:sectPr w:rsidR="00581ED0" w:rsidSect="00AC386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F0FD" w14:textId="77777777" w:rsidR="00D31626" w:rsidRDefault="00D31626" w:rsidP="004151A2">
      <w:pPr>
        <w:spacing w:after="0" w:line="240" w:lineRule="auto"/>
      </w:pPr>
      <w:r>
        <w:separator/>
      </w:r>
    </w:p>
  </w:endnote>
  <w:endnote w:type="continuationSeparator" w:id="0">
    <w:p w14:paraId="0DC48633" w14:textId="77777777" w:rsidR="00D31626" w:rsidRDefault="00D31626" w:rsidP="0041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85EC" w14:textId="5B557993" w:rsidR="00D151D8" w:rsidRDefault="00D31626" w:rsidP="00D151D8">
    <w:pPr>
      <w:pStyle w:val="Footer"/>
      <w:jc w:val="right"/>
    </w:pPr>
    <w:r>
      <w:t xml:space="preserve">Professor of Record: </w:t>
    </w:r>
    <w:r w:rsidR="004151A2">
      <w:t xml:space="preserve">Dr. </w:t>
    </w:r>
    <w:r>
      <w:t>Trisha Giacomazzi</w:t>
    </w:r>
  </w:p>
  <w:p w14:paraId="1F5E813C" w14:textId="77777777" w:rsidR="00D151D8" w:rsidRDefault="00D31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147D" w14:textId="77777777" w:rsidR="00D31626" w:rsidRDefault="00D31626" w:rsidP="004151A2">
      <w:pPr>
        <w:spacing w:after="0" w:line="240" w:lineRule="auto"/>
      </w:pPr>
      <w:r>
        <w:separator/>
      </w:r>
    </w:p>
  </w:footnote>
  <w:footnote w:type="continuationSeparator" w:id="0">
    <w:p w14:paraId="528204F6" w14:textId="77777777" w:rsidR="00D31626" w:rsidRDefault="00D31626" w:rsidP="00415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F58B8"/>
    <w:multiLevelType w:val="hybridMultilevel"/>
    <w:tmpl w:val="90CA3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1F7B57"/>
    <w:multiLevelType w:val="hybridMultilevel"/>
    <w:tmpl w:val="0B9237C4"/>
    <w:lvl w:ilvl="0" w:tplc="AD66C616">
      <w:start w:val="1"/>
      <w:numFmt w:val="lowerRoman"/>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B0F22AF"/>
    <w:multiLevelType w:val="hybridMultilevel"/>
    <w:tmpl w:val="4146A356"/>
    <w:lvl w:ilvl="0" w:tplc="6A1AC2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D131B9"/>
    <w:multiLevelType w:val="hybridMultilevel"/>
    <w:tmpl w:val="9DBCE07C"/>
    <w:lvl w:ilvl="0" w:tplc="6E8A2F02">
      <w:start w:val="1"/>
      <w:numFmt w:val="upperLetter"/>
      <w:lvlText w:val="%1."/>
      <w:lvlJc w:val="left"/>
      <w:pPr>
        <w:tabs>
          <w:tab w:val="num" w:pos="1080"/>
        </w:tabs>
        <w:ind w:left="1080" w:hanging="360"/>
      </w:pPr>
      <w:rPr>
        <w:rFonts w:ascii="Calibri" w:hAnsi="Calibri" w:cs="Tahoma" w:hint="default"/>
        <w:b/>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9820B9"/>
    <w:multiLevelType w:val="hybridMultilevel"/>
    <w:tmpl w:val="108AF6F2"/>
    <w:lvl w:ilvl="0" w:tplc="F22E5A56">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74FB21CE"/>
    <w:multiLevelType w:val="hybridMultilevel"/>
    <w:tmpl w:val="27A68B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5D"/>
    <w:rsid w:val="0019313A"/>
    <w:rsid w:val="001D0999"/>
    <w:rsid w:val="004151A2"/>
    <w:rsid w:val="004A5206"/>
    <w:rsid w:val="00581ED0"/>
    <w:rsid w:val="008F7655"/>
    <w:rsid w:val="00B551B7"/>
    <w:rsid w:val="00D31626"/>
    <w:rsid w:val="00DC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BE84"/>
  <w15:chartTrackingRefBased/>
  <w15:docId w15:val="{C9D35DD9-226E-4775-A15A-56979255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F5D"/>
    <w:pPr>
      <w:spacing w:after="200" w:line="276" w:lineRule="auto"/>
    </w:pPr>
  </w:style>
  <w:style w:type="paragraph" w:styleId="Heading2">
    <w:name w:val="heading 2"/>
    <w:basedOn w:val="Normal"/>
    <w:next w:val="Normal"/>
    <w:link w:val="Heading2Char"/>
    <w:qFormat/>
    <w:rsid w:val="00DC3F5D"/>
    <w:pPr>
      <w:keepNext/>
      <w:spacing w:after="0" w:line="240" w:lineRule="auto"/>
      <w:ind w:left="138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3F5D"/>
    <w:rPr>
      <w:rFonts w:ascii="Times New Roman" w:eastAsia="Times New Roman" w:hAnsi="Times New Roman" w:cs="Times New Roman"/>
      <w:sz w:val="24"/>
      <w:szCs w:val="20"/>
    </w:rPr>
  </w:style>
  <w:style w:type="paragraph" w:styleId="Title">
    <w:name w:val="Title"/>
    <w:basedOn w:val="Normal"/>
    <w:link w:val="TitleChar"/>
    <w:qFormat/>
    <w:rsid w:val="00DC3F5D"/>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DC3F5D"/>
    <w:rPr>
      <w:rFonts w:ascii="Times New Roman" w:eastAsia="Times New Roman" w:hAnsi="Times New Roman" w:cs="Times New Roman"/>
      <w:b/>
      <w:bCs/>
      <w:sz w:val="24"/>
      <w:szCs w:val="20"/>
    </w:rPr>
  </w:style>
  <w:style w:type="paragraph" w:styleId="Footer">
    <w:name w:val="footer"/>
    <w:basedOn w:val="Normal"/>
    <w:link w:val="FooterChar"/>
    <w:uiPriority w:val="99"/>
    <w:unhideWhenUsed/>
    <w:rsid w:val="00DC3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F5D"/>
  </w:style>
  <w:style w:type="character" w:styleId="Hyperlink">
    <w:name w:val="Hyperlink"/>
    <w:basedOn w:val="DefaultParagraphFont"/>
    <w:uiPriority w:val="99"/>
    <w:unhideWhenUsed/>
    <w:rsid w:val="00DC3F5D"/>
    <w:rPr>
      <w:color w:val="0563C1" w:themeColor="hyperlink"/>
      <w:u w:val="single"/>
    </w:rPr>
  </w:style>
  <w:style w:type="paragraph" w:styleId="ListParagraph">
    <w:name w:val="List Paragraph"/>
    <w:basedOn w:val="Normal"/>
    <w:uiPriority w:val="34"/>
    <w:qFormat/>
    <w:rsid w:val="00DC3F5D"/>
    <w:pPr>
      <w:ind w:left="720"/>
      <w:contextualSpacing/>
    </w:pPr>
  </w:style>
  <w:style w:type="paragraph" w:customStyle="1" w:styleId="WPNormal">
    <w:name w:val="WP_Normal"/>
    <w:basedOn w:val="Normal"/>
    <w:rsid w:val="00DC3F5D"/>
    <w:pPr>
      <w:widowControl w:val="0"/>
      <w:autoSpaceDE w:val="0"/>
      <w:autoSpaceDN w:val="0"/>
      <w:adjustRightInd w:val="0"/>
      <w:spacing w:after="0" w:line="240" w:lineRule="auto"/>
    </w:pPr>
    <w:rPr>
      <w:rFonts w:ascii="Chicago" w:eastAsia="Times New Roman" w:hAnsi="Chicago" w:cs="Times New Roman"/>
      <w:sz w:val="24"/>
      <w:szCs w:val="20"/>
    </w:rPr>
  </w:style>
  <w:style w:type="paragraph" w:styleId="NormalWeb">
    <w:name w:val="Normal (Web)"/>
    <w:basedOn w:val="Normal"/>
    <w:uiPriority w:val="99"/>
    <w:unhideWhenUsed/>
    <w:rsid w:val="00DC3F5D"/>
    <w:pPr>
      <w:spacing w:after="160" w:line="259" w:lineRule="auto"/>
    </w:pPr>
    <w:rPr>
      <w:rFonts w:ascii="Times New Roman" w:eastAsiaTheme="minorEastAsia" w:hAnsi="Times New Roman" w:cs="Times New Roman"/>
      <w:sz w:val="24"/>
      <w:szCs w:val="24"/>
    </w:rPr>
  </w:style>
  <w:style w:type="table" w:styleId="TableGrid">
    <w:name w:val="Table Grid"/>
    <w:basedOn w:val="TableNormal"/>
    <w:uiPriority w:val="39"/>
    <w:rsid w:val="00DC3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3F5D"/>
    <w:rPr>
      <w:b/>
      <w:bCs/>
    </w:rPr>
  </w:style>
  <w:style w:type="paragraph" w:styleId="Header">
    <w:name w:val="header"/>
    <w:basedOn w:val="Normal"/>
    <w:link w:val="HeaderChar"/>
    <w:uiPriority w:val="99"/>
    <w:unhideWhenUsed/>
    <w:rsid w:val="00415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comazzit@wb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mail.wbu.edu" TargetMode="External"/><Relationship Id="rId4" Type="http://schemas.openxmlformats.org/officeDocument/2006/relationships/webSettings" Target="webSettings.xml"/><Relationship Id="rId9" Type="http://schemas.openxmlformats.org/officeDocument/2006/relationships/hyperlink" Target="http://catalog.wbu.edu/content.php?catoid=8&amp;navoid=707&amp;hl=plagiarism&amp;returnto=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4474</Words>
  <Characters>25506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Giacomazzi</dc:creator>
  <cp:keywords/>
  <dc:description/>
  <cp:lastModifiedBy>Trisha Giacomazzi</cp:lastModifiedBy>
  <cp:revision>3</cp:revision>
  <dcterms:created xsi:type="dcterms:W3CDTF">2025-10-27T16:41:00Z</dcterms:created>
  <dcterms:modified xsi:type="dcterms:W3CDTF">2025-10-27T17:34:00Z</dcterms:modified>
</cp:coreProperties>
</file>