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8F" w:rsidRDefault="004B40D3">
      <w:pPr>
        <w:spacing w:after="200" w:line="240" w:lineRule="auto"/>
        <w:jc w:val="center"/>
        <w:rPr>
          <w:rFonts w:ascii="Times New Roman" w:eastAsia="Times New Roman" w:hAnsi="Times New Roman" w:cs="Times New Roman"/>
        </w:rPr>
      </w:pPr>
      <w:r>
        <w:object w:dxaOrig="4536" w:dyaOrig="1004">
          <v:rect id="rectole0000000000" o:spid="_x0000_i1025" style="width:226.5pt;height:50.25pt" o:ole="" o:preferrelative="t" stroked="f">
            <v:imagedata r:id="rId5" o:title=""/>
          </v:rect>
          <o:OLEObject Type="Embed" ProgID="StaticMetafile" ShapeID="rectole0000000000" DrawAspect="Content" ObjectID="_1554376909" r:id="rId6"/>
        </w:object>
      </w:r>
    </w:p>
    <w:p w:rsidR="00D8188F" w:rsidRDefault="00D8188F">
      <w:pPr>
        <w:spacing w:after="200" w:line="240" w:lineRule="auto"/>
        <w:jc w:val="center"/>
        <w:rPr>
          <w:rFonts w:ascii="Times New Roman" w:eastAsia="Times New Roman" w:hAnsi="Times New Roman" w:cs="Times New Roman"/>
        </w:rPr>
      </w:pPr>
    </w:p>
    <w:p w:rsidR="00D8188F" w:rsidRDefault="004B40D3">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WAYLAND BAPTIST UNIVERSITY</w:t>
      </w:r>
    </w:p>
    <w:p w:rsidR="00D8188F" w:rsidRDefault="004B40D3">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SCHOOL OF BEHAVIORAL &amp; SOCIAL SCIENCES</w:t>
      </w:r>
    </w:p>
    <w:p w:rsidR="00D8188F" w:rsidRDefault="00394F53">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VIRTUAL CAMPUS</w:t>
      </w:r>
    </w:p>
    <w:p w:rsidR="00D8188F" w:rsidRDefault="00D8188F">
      <w:pPr>
        <w:spacing w:after="200" w:line="276" w:lineRule="auto"/>
        <w:jc w:val="center"/>
        <w:rPr>
          <w:rFonts w:ascii="Times New Roman" w:eastAsia="Times New Roman" w:hAnsi="Times New Roman" w:cs="Times New Roman"/>
        </w:rPr>
      </w:pPr>
    </w:p>
    <w:p w:rsidR="00D8188F" w:rsidRDefault="004B40D3">
      <w:pPr>
        <w:spacing w:after="0" w:line="240" w:lineRule="auto"/>
        <w:ind w:right="-36"/>
        <w:rPr>
          <w:rFonts w:ascii="Times New Roman" w:eastAsia="Times New Roman" w:hAnsi="Times New Roman" w:cs="Times New Roman"/>
        </w:rPr>
      </w:pPr>
      <w:r>
        <w:rPr>
          <w:rFonts w:ascii="Times New Roman" w:eastAsia="Times New Roman" w:hAnsi="Times New Roman" w:cs="Times New Roman"/>
          <w:b/>
          <w:spacing w:val="-2"/>
        </w:rPr>
        <w:t>Way</w:t>
      </w:r>
      <w:r>
        <w:rPr>
          <w:rFonts w:ascii="Times New Roman" w:eastAsia="Times New Roman" w:hAnsi="Times New Roman" w:cs="Times New Roman"/>
          <w:b/>
          <w:spacing w:val="-5"/>
        </w:rPr>
        <w:t>l</w:t>
      </w:r>
      <w:r>
        <w:rPr>
          <w:rFonts w:ascii="Times New Roman" w:eastAsia="Times New Roman" w:hAnsi="Times New Roman" w:cs="Times New Roman"/>
          <w:b/>
          <w:spacing w:val="-2"/>
        </w:rPr>
        <w:t>an</w:t>
      </w:r>
      <w:r>
        <w:rPr>
          <w:rFonts w:ascii="Times New Roman" w:eastAsia="Times New Roman" w:hAnsi="Times New Roman" w:cs="Times New Roman"/>
          <w:b/>
        </w:rPr>
        <w:t>d</w:t>
      </w:r>
      <w:r>
        <w:rPr>
          <w:rFonts w:ascii="Times New Roman" w:eastAsia="Times New Roman" w:hAnsi="Times New Roman" w:cs="Times New Roman"/>
          <w:b/>
          <w:spacing w:val="2"/>
        </w:rPr>
        <w:t xml:space="preserve"> </w:t>
      </w:r>
      <w:r>
        <w:rPr>
          <w:rFonts w:ascii="Times New Roman" w:eastAsia="Times New Roman" w:hAnsi="Times New Roman" w:cs="Times New Roman"/>
          <w:b/>
          <w:spacing w:val="-3"/>
        </w:rPr>
        <w:t>M</w:t>
      </w:r>
      <w:r>
        <w:rPr>
          <w:rFonts w:ascii="Times New Roman" w:eastAsia="Times New Roman" w:hAnsi="Times New Roman" w:cs="Times New Roman"/>
          <w:b/>
          <w:spacing w:val="-5"/>
        </w:rPr>
        <w:t>i</w:t>
      </w:r>
      <w:r>
        <w:rPr>
          <w:rFonts w:ascii="Times New Roman" w:eastAsia="Times New Roman" w:hAnsi="Times New Roman" w:cs="Times New Roman"/>
          <w:b/>
          <w:spacing w:val="-2"/>
        </w:rPr>
        <w:t>s</w:t>
      </w:r>
      <w:r>
        <w:rPr>
          <w:rFonts w:ascii="Times New Roman" w:eastAsia="Times New Roman" w:hAnsi="Times New Roman" w:cs="Times New Roman"/>
          <w:b/>
          <w:spacing w:val="-3"/>
        </w:rPr>
        <w:t>s</w:t>
      </w:r>
      <w:r>
        <w:rPr>
          <w:rFonts w:ascii="Times New Roman" w:eastAsia="Times New Roman" w:hAnsi="Times New Roman" w:cs="Times New Roman"/>
          <w:b/>
          <w:spacing w:val="-1"/>
        </w:rPr>
        <w:t>i</w:t>
      </w:r>
      <w:r>
        <w:rPr>
          <w:rFonts w:ascii="Times New Roman" w:eastAsia="Times New Roman" w:hAnsi="Times New Roman" w:cs="Times New Roman"/>
          <w:b/>
          <w:spacing w:val="-4"/>
        </w:rPr>
        <w:t>o</w:t>
      </w:r>
      <w:r>
        <w:rPr>
          <w:rFonts w:ascii="Times New Roman" w:eastAsia="Times New Roman" w:hAnsi="Times New Roman" w:cs="Times New Roman"/>
          <w:b/>
        </w:rPr>
        <w:t>n</w:t>
      </w:r>
      <w:r>
        <w:rPr>
          <w:rFonts w:ascii="Times New Roman" w:eastAsia="Times New Roman" w:hAnsi="Times New Roman" w:cs="Times New Roman"/>
          <w:b/>
          <w:spacing w:val="3"/>
        </w:rPr>
        <w:t xml:space="preserve"> </w:t>
      </w:r>
      <w:r>
        <w:rPr>
          <w:rFonts w:ascii="Times New Roman" w:eastAsia="Times New Roman" w:hAnsi="Times New Roman" w:cs="Times New Roman"/>
          <w:b/>
          <w:spacing w:val="-4"/>
        </w:rPr>
        <w:t>S</w:t>
      </w:r>
      <w:r>
        <w:rPr>
          <w:rFonts w:ascii="Times New Roman" w:eastAsia="Times New Roman" w:hAnsi="Times New Roman" w:cs="Times New Roman"/>
          <w:b/>
          <w:spacing w:val="-3"/>
        </w:rPr>
        <w:t>t</w:t>
      </w:r>
      <w:r>
        <w:rPr>
          <w:rFonts w:ascii="Times New Roman" w:eastAsia="Times New Roman" w:hAnsi="Times New Roman" w:cs="Times New Roman"/>
          <w:b/>
          <w:spacing w:val="-4"/>
        </w:rPr>
        <w:t>a</w:t>
      </w:r>
      <w:r>
        <w:rPr>
          <w:rFonts w:ascii="Times New Roman" w:eastAsia="Times New Roman" w:hAnsi="Times New Roman" w:cs="Times New Roman"/>
          <w:b/>
          <w:spacing w:val="-5"/>
        </w:rPr>
        <w:t>t</w:t>
      </w:r>
      <w:r>
        <w:rPr>
          <w:rFonts w:ascii="Times New Roman" w:eastAsia="Times New Roman" w:hAnsi="Times New Roman" w:cs="Times New Roman"/>
          <w:b/>
        </w:rPr>
        <w:t>e</w:t>
      </w:r>
      <w:r>
        <w:rPr>
          <w:rFonts w:ascii="Times New Roman" w:eastAsia="Times New Roman" w:hAnsi="Times New Roman" w:cs="Times New Roman"/>
          <w:b/>
          <w:spacing w:val="-7"/>
        </w:rPr>
        <w:t>m</w:t>
      </w:r>
      <w:r>
        <w:rPr>
          <w:rFonts w:ascii="Times New Roman" w:eastAsia="Times New Roman" w:hAnsi="Times New Roman" w:cs="Times New Roman"/>
          <w:b/>
          <w:spacing w:val="-2"/>
        </w:rPr>
        <w:t>en</w:t>
      </w:r>
      <w:r>
        <w:rPr>
          <w:rFonts w:ascii="Times New Roman" w:eastAsia="Times New Roman" w:hAnsi="Times New Roman" w:cs="Times New Roman"/>
          <w:b/>
          <w:spacing w:val="-5"/>
        </w:rPr>
        <w:t>t</w:t>
      </w:r>
      <w:r>
        <w:rPr>
          <w:rFonts w:ascii="Times New Roman" w:eastAsia="Times New Roman" w:hAnsi="Times New Roman" w:cs="Times New Roman"/>
          <w:b/>
        </w:rPr>
        <w:t xml:space="preserve">: </w:t>
      </w:r>
      <w:r>
        <w:rPr>
          <w:rFonts w:ascii="Times New Roman" w:eastAsia="Times New Roman" w:hAnsi="Times New Roman" w:cs="Times New Roman"/>
          <w:b/>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4"/>
        </w:rPr>
        <w:t>y</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Bap</w:t>
      </w:r>
      <w:r>
        <w:rPr>
          <w:rFonts w:ascii="Times New Roman" w:eastAsia="Times New Roman" w:hAnsi="Times New Roman" w:cs="Times New Roman"/>
          <w:spacing w:val="-1"/>
        </w:rPr>
        <w:t>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an a</w:t>
      </w:r>
      <w:r>
        <w:rPr>
          <w:rFonts w:ascii="Times New Roman" w:eastAsia="Times New Roman" w:hAnsi="Times New Roman" w:cs="Times New Roman"/>
          <w:spacing w:val="-2"/>
        </w:rPr>
        <w:t>c</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 cha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g</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3"/>
        </w:rPr>
        <w:t>e</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spacing w:val="-5"/>
        </w:rPr>
        <w:t>m</w:t>
      </w:r>
      <w:r>
        <w:rPr>
          <w:rFonts w:ascii="Times New Roman" w:eastAsia="Times New Roman" w:hAnsi="Times New Roman" w:cs="Times New Roman"/>
          <w:spacing w:val="-2"/>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4"/>
        </w:rPr>
        <w:t>o</w:t>
      </w:r>
      <w:r>
        <w:rPr>
          <w:rFonts w:ascii="Times New Roman" w:eastAsia="Times New Roman" w:hAnsi="Times New Roman" w:cs="Times New Roman"/>
          <w:spacing w:val="3"/>
        </w:rPr>
        <w:t>f</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suc</w:t>
      </w:r>
      <w:r>
        <w:rPr>
          <w:rFonts w:ascii="Times New Roman" w:eastAsia="Times New Roman" w:hAnsi="Times New Roman" w:cs="Times New Roman"/>
          <w:spacing w:val="-2"/>
        </w:rPr>
        <w:t>ce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G</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hu</w:t>
      </w:r>
      <w:r>
        <w:rPr>
          <w:rFonts w:ascii="Times New Roman" w:eastAsia="Times New Roman" w:hAnsi="Times New Roman" w:cs="Times New Roman"/>
          <w:spacing w:val="-3"/>
        </w:rPr>
        <w:t>m</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d</w:t>
      </w:r>
      <w:r>
        <w:rPr>
          <w:rFonts w:ascii="Times New Roman" w:eastAsia="Times New Roman" w:hAnsi="Times New Roman" w:cs="Times New Roman"/>
        </w:rPr>
        <w:t>.</w:t>
      </w:r>
    </w:p>
    <w:p w:rsidR="00D8188F" w:rsidRDefault="00D8188F">
      <w:pPr>
        <w:spacing w:after="0" w:line="240" w:lineRule="auto"/>
        <w:ind w:right="-36"/>
        <w:rPr>
          <w:rFonts w:ascii="Times New Roman" w:eastAsia="Times New Roman" w:hAnsi="Times New Roman" w:cs="Times New Roman"/>
        </w:rPr>
      </w:pPr>
    </w:p>
    <w:p w:rsidR="00D8188F" w:rsidRDefault="004B40D3" w:rsidP="00394F53">
      <w:pPr>
        <w:spacing w:after="200" w:line="240" w:lineRule="auto"/>
        <w:rPr>
          <w:rFonts w:ascii="Times New Roman" w:eastAsia="Times New Roman" w:hAnsi="Times New Roman" w:cs="Times New Roman"/>
          <w:b/>
          <w:spacing w:val="-1"/>
        </w:rPr>
      </w:pPr>
      <w:r>
        <w:rPr>
          <w:rFonts w:ascii="Times New Roman" w:eastAsia="Times New Roman" w:hAnsi="Times New Roman" w:cs="Times New Roman"/>
          <w:b/>
          <w:spacing w:val="-1"/>
        </w:rPr>
        <w:t>C</w:t>
      </w:r>
      <w:r>
        <w:rPr>
          <w:rFonts w:ascii="Times New Roman" w:eastAsia="Times New Roman" w:hAnsi="Times New Roman" w:cs="Times New Roman"/>
          <w:b/>
          <w:spacing w:val="-2"/>
        </w:rPr>
        <w:t>ou</w:t>
      </w:r>
      <w:r>
        <w:rPr>
          <w:rFonts w:ascii="Times New Roman" w:eastAsia="Times New Roman" w:hAnsi="Times New Roman" w:cs="Times New Roman"/>
          <w:b/>
          <w:spacing w:val="-3"/>
        </w:rPr>
        <w:t>r</w:t>
      </w:r>
      <w:r>
        <w:rPr>
          <w:rFonts w:ascii="Times New Roman" w:eastAsia="Times New Roman" w:hAnsi="Times New Roman" w:cs="Times New Roman"/>
          <w:b/>
          <w:spacing w:val="-4"/>
        </w:rPr>
        <w:t>s</w:t>
      </w:r>
      <w:r>
        <w:rPr>
          <w:rFonts w:ascii="Times New Roman" w:eastAsia="Times New Roman" w:hAnsi="Times New Roman" w:cs="Times New Roman"/>
          <w:b/>
        </w:rPr>
        <w:t>e</w:t>
      </w:r>
      <w:r>
        <w:rPr>
          <w:rFonts w:ascii="Times New Roman" w:eastAsia="Times New Roman" w:hAnsi="Times New Roman" w:cs="Times New Roman"/>
          <w:b/>
          <w:spacing w:val="1"/>
        </w:rPr>
        <w:t xml:space="preserve"> </w:t>
      </w:r>
      <w:r>
        <w:rPr>
          <w:rFonts w:ascii="Times New Roman" w:eastAsia="Times New Roman" w:hAnsi="Times New Roman" w:cs="Times New Roman"/>
          <w:b/>
          <w:spacing w:val="-5"/>
        </w:rPr>
        <w:t>T</w:t>
      </w:r>
      <w:r>
        <w:rPr>
          <w:rFonts w:ascii="Times New Roman" w:eastAsia="Times New Roman" w:hAnsi="Times New Roman" w:cs="Times New Roman"/>
          <w:b/>
          <w:spacing w:val="-1"/>
        </w:rPr>
        <w:t>i</w:t>
      </w:r>
      <w:r>
        <w:rPr>
          <w:rFonts w:ascii="Times New Roman" w:eastAsia="Times New Roman" w:hAnsi="Times New Roman" w:cs="Times New Roman"/>
          <w:b/>
          <w:spacing w:val="-5"/>
        </w:rPr>
        <w:t>t</w:t>
      </w:r>
      <w:r>
        <w:rPr>
          <w:rFonts w:ascii="Times New Roman" w:eastAsia="Times New Roman" w:hAnsi="Times New Roman" w:cs="Times New Roman"/>
          <w:b/>
          <w:spacing w:val="-4"/>
        </w:rPr>
        <w:t>l</w:t>
      </w:r>
      <w:r>
        <w:rPr>
          <w:rFonts w:ascii="Times New Roman" w:eastAsia="Times New Roman" w:hAnsi="Times New Roman" w:cs="Times New Roman"/>
          <w:b/>
        </w:rPr>
        <w:t>e</w:t>
      </w:r>
      <w:proofErr w:type="gramStart"/>
      <w:r>
        <w:rPr>
          <w:rFonts w:ascii="Times New Roman" w:eastAsia="Times New Roman" w:hAnsi="Times New Roman" w:cs="Times New Roman"/>
          <w:b/>
          <w:spacing w:val="2"/>
        </w:rPr>
        <w:t xml:space="preserve">, </w:t>
      </w:r>
      <w:r>
        <w:rPr>
          <w:rFonts w:ascii="Times New Roman" w:eastAsia="Times New Roman" w:hAnsi="Times New Roman" w:cs="Times New Roman"/>
          <w:b/>
          <w:spacing w:val="-2"/>
        </w:rPr>
        <w:t xml:space="preserve"> </w:t>
      </w:r>
      <w:r>
        <w:rPr>
          <w:rFonts w:ascii="Times New Roman" w:eastAsia="Times New Roman" w:hAnsi="Times New Roman" w:cs="Times New Roman"/>
          <w:b/>
          <w:spacing w:val="-3"/>
        </w:rPr>
        <w:t>N</w:t>
      </w:r>
      <w:r>
        <w:rPr>
          <w:rFonts w:ascii="Times New Roman" w:eastAsia="Times New Roman" w:hAnsi="Times New Roman" w:cs="Times New Roman"/>
          <w:b/>
          <w:spacing w:val="-2"/>
        </w:rPr>
        <w:t>u</w:t>
      </w:r>
      <w:r>
        <w:rPr>
          <w:rFonts w:ascii="Times New Roman" w:eastAsia="Times New Roman" w:hAnsi="Times New Roman" w:cs="Times New Roman"/>
          <w:b/>
          <w:spacing w:val="-7"/>
        </w:rPr>
        <w:t>m</w:t>
      </w:r>
      <w:r>
        <w:rPr>
          <w:rFonts w:ascii="Times New Roman" w:eastAsia="Times New Roman" w:hAnsi="Times New Roman" w:cs="Times New Roman"/>
          <w:b/>
          <w:spacing w:val="-2"/>
        </w:rPr>
        <w:t>b</w:t>
      </w:r>
      <w:r>
        <w:rPr>
          <w:rFonts w:ascii="Times New Roman" w:eastAsia="Times New Roman" w:hAnsi="Times New Roman" w:cs="Times New Roman"/>
          <w:b/>
          <w:spacing w:val="-4"/>
        </w:rPr>
        <w:t>er</w:t>
      </w:r>
      <w:proofErr w:type="gramEnd"/>
      <w:r>
        <w:rPr>
          <w:rFonts w:ascii="Times New Roman" w:eastAsia="Times New Roman" w:hAnsi="Times New Roman" w:cs="Times New Roman"/>
          <w:b/>
          <w:spacing w:val="-4"/>
        </w:rPr>
        <w:t>, and Section</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spacing w:val="6"/>
        </w:rPr>
        <w:t xml:space="preserve"> </w:t>
      </w:r>
      <w:r w:rsidR="00394F53">
        <w:rPr>
          <w:rFonts w:ascii="Times New Roman" w:eastAsia="Times New Roman" w:hAnsi="Times New Roman" w:cs="Times New Roman"/>
          <w:spacing w:val="6"/>
        </w:rPr>
        <w:t>PLANNING AND FINANCIAL MGT: CRIJ AGENCIES  CMP 2017 VC01</w:t>
      </w:r>
    </w:p>
    <w:p w:rsidR="00D8188F" w:rsidRDefault="004B40D3">
      <w:pPr>
        <w:spacing w:after="200" w:line="240" w:lineRule="auto"/>
        <w:rPr>
          <w:rFonts w:ascii="Times New Roman" w:eastAsia="Times New Roman" w:hAnsi="Times New Roman" w:cs="Times New Roman"/>
        </w:rPr>
      </w:pPr>
      <w:r>
        <w:rPr>
          <w:rFonts w:ascii="Times New Roman" w:eastAsia="Times New Roman" w:hAnsi="Times New Roman" w:cs="Times New Roman"/>
          <w:b/>
          <w:spacing w:val="-1"/>
        </w:rPr>
        <w:t>T</w:t>
      </w:r>
      <w:r>
        <w:rPr>
          <w:rFonts w:ascii="Times New Roman" w:eastAsia="Times New Roman" w:hAnsi="Times New Roman" w:cs="Times New Roman"/>
          <w:b/>
          <w:spacing w:val="-2"/>
        </w:rPr>
        <w:t>e</w:t>
      </w:r>
      <w:r>
        <w:rPr>
          <w:rFonts w:ascii="Times New Roman" w:eastAsia="Times New Roman" w:hAnsi="Times New Roman" w:cs="Times New Roman"/>
          <w:b/>
          <w:spacing w:val="-4"/>
        </w:rPr>
        <w:t>r</w:t>
      </w:r>
      <w:r>
        <w:rPr>
          <w:rFonts w:ascii="Times New Roman" w:eastAsia="Times New Roman" w:hAnsi="Times New Roman" w:cs="Times New Roman"/>
          <w:b/>
          <w:spacing w:val="-7"/>
        </w:rPr>
        <w:t>m</w:t>
      </w:r>
      <w:r>
        <w:rPr>
          <w:rFonts w:ascii="Times New Roman" w:eastAsia="Times New Roman" w:hAnsi="Times New Roman" w:cs="Times New Roman"/>
          <w:b/>
        </w:rPr>
        <w:t xml:space="preserve">: </w:t>
      </w:r>
      <w:r>
        <w:rPr>
          <w:rFonts w:ascii="Times New Roman" w:eastAsia="Times New Roman" w:hAnsi="Times New Roman" w:cs="Times New Roman"/>
          <w:b/>
          <w:spacing w:val="1"/>
        </w:rPr>
        <w:t xml:space="preserve"> </w:t>
      </w:r>
      <w:r w:rsidR="00394F53">
        <w:rPr>
          <w:rFonts w:ascii="Times New Roman" w:eastAsia="Times New Roman" w:hAnsi="Times New Roman" w:cs="Times New Roman"/>
          <w:spacing w:val="-3"/>
        </w:rPr>
        <w:t>Summer 2017</w:t>
      </w:r>
      <w:r w:rsidR="009020E7">
        <w:rPr>
          <w:rFonts w:ascii="Times New Roman" w:eastAsia="Times New Roman" w:hAnsi="Times New Roman" w:cs="Times New Roman"/>
          <w:spacing w:val="-3"/>
        </w:rPr>
        <w:t xml:space="preserve"> (May 29- Aug 12)</w:t>
      </w:r>
    </w:p>
    <w:p w:rsidR="00D8188F" w:rsidRDefault="00D8188F">
      <w:pPr>
        <w:spacing w:before="13" w:after="0" w:line="240" w:lineRule="auto"/>
        <w:ind w:right="-20"/>
        <w:rPr>
          <w:rFonts w:ascii="Times New Roman" w:eastAsia="Times New Roman" w:hAnsi="Times New Roman" w:cs="Times New Roman"/>
          <w:b/>
          <w:spacing w:val="-1"/>
        </w:rPr>
      </w:pPr>
    </w:p>
    <w:p w:rsidR="00D8188F"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spacing w:val="-3"/>
        </w:rPr>
        <w:t>I</w:t>
      </w:r>
      <w:r>
        <w:rPr>
          <w:rFonts w:ascii="Times New Roman" w:eastAsia="Times New Roman" w:hAnsi="Times New Roman" w:cs="Times New Roman"/>
          <w:b/>
          <w:spacing w:val="-2"/>
        </w:rPr>
        <w:t>n</w:t>
      </w:r>
      <w:r>
        <w:rPr>
          <w:rFonts w:ascii="Times New Roman" w:eastAsia="Times New Roman" w:hAnsi="Times New Roman" w:cs="Times New Roman"/>
          <w:b/>
          <w:spacing w:val="-4"/>
        </w:rPr>
        <w:t>s</w:t>
      </w:r>
      <w:r>
        <w:rPr>
          <w:rFonts w:ascii="Times New Roman" w:eastAsia="Times New Roman" w:hAnsi="Times New Roman" w:cs="Times New Roman"/>
          <w:b/>
          <w:spacing w:val="-3"/>
        </w:rPr>
        <w:t>tr</w:t>
      </w:r>
      <w:r>
        <w:rPr>
          <w:rFonts w:ascii="Times New Roman" w:eastAsia="Times New Roman" w:hAnsi="Times New Roman" w:cs="Times New Roman"/>
          <w:b/>
          <w:spacing w:val="-2"/>
        </w:rPr>
        <w:t>u</w:t>
      </w:r>
      <w:r>
        <w:rPr>
          <w:rFonts w:ascii="Times New Roman" w:eastAsia="Times New Roman" w:hAnsi="Times New Roman" w:cs="Times New Roman"/>
          <w:b/>
          <w:spacing w:val="-3"/>
        </w:rPr>
        <w:t>ct</w:t>
      </w:r>
      <w:r>
        <w:rPr>
          <w:rFonts w:ascii="Times New Roman" w:eastAsia="Times New Roman" w:hAnsi="Times New Roman" w:cs="Times New Roman"/>
          <w:b/>
          <w:spacing w:val="-4"/>
        </w:rPr>
        <w:t>or</w:t>
      </w:r>
      <w:r>
        <w:rPr>
          <w:rFonts w:ascii="Times New Roman" w:eastAsia="Times New Roman" w:hAnsi="Times New Roman" w:cs="Times New Roman"/>
          <w:b/>
        </w:rPr>
        <w:t xml:space="preserve">: </w:t>
      </w:r>
      <w:r>
        <w:rPr>
          <w:rFonts w:ascii="Times New Roman" w:eastAsia="Times New Roman" w:hAnsi="Times New Roman" w:cs="Times New Roman"/>
          <w:b/>
          <w:spacing w:val="5"/>
        </w:rPr>
        <w:t xml:space="preserve"> </w:t>
      </w:r>
      <w:r w:rsidR="00394F53">
        <w:rPr>
          <w:rFonts w:ascii="Times New Roman" w:eastAsia="Times New Roman" w:hAnsi="Times New Roman" w:cs="Times New Roman"/>
          <w:spacing w:val="-5"/>
        </w:rPr>
        <w:t>Dr. Michael Duncan</w:t>
      </w:r>
    </w:p>
    <w:p w:rsidR="00D8188F" w:rsidRDefault="00D8188F">
      <w:pPr>
        <w:spacing w:before="13" w:after="0" w:line="240" w:lineRule="auto"/>
        <w:ind w:right="-20"/>
        <w:rPr>
          <w:rFonts w:ascii="Times New Roman" w:eastAsia="Times New Roman" w:hAnsi="Times New Roman" w:cs="Times New Roman"/>
        </w:rPr>
      </w:pPr>
    </w:p>
    <w:p w:rsidR="00D8188F" w:rsidRDefault="004B40D3" w:rsidP="00394F5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Office Phone Number and WBU Email Address:</w:t>
      </w:r>
      <w:r w:rsidR="00394F53">
        <w:rPr>
          <w:rFonts w:ascii="Times New Roman" w:eastAsia="Times New Roman" w:hAnsi="Times New Roman" w:cs="Times New Roman"/>
        </w:rPr>
        <w:t xml:space="preserve"> Phone: 210-410-4971 Email:michael.duncan@wayland.wbu.edu</w:t>
      </w:r>
    </w:p>
    <w:p w:rsidR="00D8188F" w:rsidRDefault="00D8188F">
      <w:pPr>
        <w:spacing w:before="13" w:after="0" w:line="240" w:lineRule="auto"/>
        <w:ind w:right="-20"/>
        <w:rPr>
          <w:rFonts w:ascii="Times New Roman" w:eastAsia="Times New Roman" w:hAnsi="Times New Roman" w:cs="Times New Roman"/>
        </w:rPr>
      </w:pPr>
    </w:p>
    <w:p w:rsidR="00D8188F"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Office Hours, Building, and Location: </w:t>
      </w:r>
      <w:r w:rsidR="00394F53">
        <w:rPr>
          <w:rFonts w:ascii="Times New Roman" w:eastAsia="Times New Roman" w:hAnsi="Times New Roman" w:cs="Times New Roman"/>
        </w:rPr>
        <w:t>By Appointment Only</w:t>
      </w:r>
    </w:p>
    <w:p w:rsidR="00D8188F" w:rsidRDefault="00D8188F">
      <w:pPr>
        <w:spacing w:before="13" w:after="0" w:line="240" w:lineRule="auto"/>
        <w:ind w:right="-20"/>
        <w:rPr>
          <w:rFonts w:ascii="Times New Roman" w:eastAsia="Times New Roman" w:hAnsi="Times New Roman" w:cs="Times New Roman"/>
        </w:rPr>
      </w:pPr>
    </w:p>
    <w:p w:rsidR="00D8188F"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Class Meeting Time and Location:</w:t>
      </w:r>
      <w:r>
        <w:rPr>
          <w:rFonts w:ascii="Times New Roman" w:eastAsia="Times New Roman" w:hAnsi="Times New Roman" w:cs="Times New Roman"/>
        </w:rPr>
        <w:t xml:space="preserve"> </w:t>
      </w:r>
      <w:r w:rsidR="00394F53">
        <w:rPr>
          <w:rFonts w:ascii="Times New Roman" w:eastAsia="Times New Roman" w:hAnsi="Times New Roman" w:cs="Times New Roman"/>
        </w:rPr>
        <w:t>Asynchronous via the Online Blackboard Discussion Board</w:t>
      </w:r>
      <w:r w:rsidR="000936A3">
        <w:rPr>
          <w:rFonts w:ascii="Times New Roman" w:eastAsia="Times New Roman" w:hAnsi="Times New Roman" w:cs="Times New Roman"/>
        </w:rPr>
        <w:t>. I communicate often with my students.  Public information will be posted under announcements and issues that I need to discuss with you in private will most often be done via email.</w:t>
      </w:r>
    </w:p>
    <w:p w:rsidR="00D8188F" w:rsidRDefault="00D8188F">
      <w:pPr>
        <w:spacing w:before="13" w:after="0" w:line="240" w:lineRule="auto"/>
        <w:ind w:right="-20"/>
        <w:rPr>
          <w:rFonts w:ascii="Times New Roman" w:eastAsia="Times New Roman" w:hAnsi="Times New Roman" w:cs="Times New Roman"/>
        </w:rPr>
      </w:pPr>
    </w:p>
    <w:p w:rsidR="00D8188F" w:rsidRDefault="004B40D3">
      <w:pPr>
        <w:spacing w:after="200" w:line="276" w:lineRule="auto"/>
        <w:rPr>
          <w:rFonts w:ascii="Times New Roman" w:eastAsia="Times New Roman" w:hAnsi="Times New Roman" w:cs="Times New Roman"/>
        </w:rPr>
      </w:pPr>
      <w:r>
        <w:rPr>
          <w:rFonts w:ascii="Times New Roman" w:eastAsia="Times New Roman" w:hAnsi="Times New Roman" w:cs="Times New Roman"/>
          <w:b/>
        </w:rPr>
        <w:t>Catalog Description:</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Examination of public sector budgeting from the perspective of agency and departmental managers in criminal justice; analysis of issues involved in planning, developing, tracking, and implementing an agency or departmental budget.  </w:t>
      </w:r>
    </w:p>
    <w:p w:rsidR="00D8188F" w:rsidRDefault="004B40D3">
      <w:pPr>
        <w:spacing w:after="0" w:line="240" w:lineRule="auto"/>
        <w:rPr>
          <w:rFonts w:ascii="Times New Roman" w:eastAsia="Times New Roman" w:hAnsi="Times New Roman" w:cs="Times New Roman"/>
        </w:rPr>
      </w:pPr>
      <w:r>
        <w:rPr>
          <w:rFonts w:ascii="Times New Roman" w:eastAsia="Times New Roman" w:hAnsi="Times New Roman" w:cs="Times New Roman"/>
          <w:b/>
        </w:rPr>
        <w:t>Th</w:t>
      </w:r>
      <w:r>
        <w:rPr>
          <w:rFonts w:ascii="Times New Roman" w:eastAsia="Times New Roman" w:hAnsi="Times New Roman" w:cs="Times New Roman"/>
          <w:b/>
        </w:rPr>
        <w:t>ere is no prerequisite for this course.</w:t>
      </w:r>
    </w:p>
    <w:p w:rsidR="00D8188F" w:rsidRDefault="00D8188F">
      <w:pPr>
        <w:spacing w:before="13" w:after="0" w:line="240" w:lineRule="auto"/>
        <w:ind w:right="-20"/>
        <w:rPr>
          <w:rFonts w:ascii="Times New Roman" w:eastAsia="Times New Roman" w:hAnsi="Times New Roman" w:cs="Times New Roman"/>
        </w:rPr>
      </w:pPr>
    </w:p>
    <w:p w:rsidR="004B3E38"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Required Textbook(s) and/or Required Material(s):</w:t>
      </w:r>
      <w:r>
        <w:rPr>
          <w:rFonts w:ascii="Times New Roman" w:eastAsia="Times New Roman" w:hAnsi="Times New Roman" w:cs="Times New Roman"/>
        </w:rPr>
        <w:t xml:space="preserve"> </w:t>
      </w:r>
      <w:r w:rsidR="004B3E38">
        <w:rPr>
          <w:rFonts w:ascii="Times New Roman" w:eastAsia="Times New Roman" w:hAnsi="Times New Roman" w:cs="Times New Roman"/>
        </w:rPr>
        <w:t xml:space="preserve">  Two text</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Title: The Basics of Public Budgeting and Financial Management</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Author: </w:t>
      </w:r>
      <w:proofErr w:type="spellStart"/>
      <w:r>
        <w:rPr>
          <w:rFonts w:ascii="Times New Roman" w:eastAsia="Times New Roman" w:hAnsi="Times New Roman" w:cs="Times New Roman"/>
        </w:rPr>
        <w:t>Menifield</w:t>
      </w:r>
      <w:proofErr w:type="spellEnd"/>
      <w:r>
        <w:rPr>
          <w:rFonts w:ascii="Times New Roman" w:eastAsia="Times New Roman" w:hAnsi="Times New Roman" w:cs="Times New Roman"/>
        </w:rPr>
        <w:t xml:space="preserve">, Charles E. </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ISBN:  978-0-7618-6141-6</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Edition/Copyright:  2</w:t>
      </w:r>
      <w:r w:rsidRPr="004B3E38">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Publisher:  University Press of American Inc.</w:t>
      </w:r>
    </w:p>
    <w:p w:rsidR="004B3E38"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AKA: Text # 1</w:t>
      </w:r>
    </w:p>
    <w:p w:rsidR="00887354" w:rsidRDefault="00887354">
      <w:pPr>
        <w:spacing w:before="13" w:after="0" w:line="240" w:lineRule="auto"/>
        <w:ind w:right="-20"/>
        <w:rPr>
          <w:rFonts w:ascii="Times New Roman" w:eastAsia="Times New Roman" w:hAnsi="Times New Roman" w:cs="Times New Roman"/>
        </w:rPr>
      </w:pPr>
    </w:p>
    <w:p w:rsidR="00887354" w:rsidRDefault="00887354">
      <w:pPr>
        <w:spacing w:before="13" w:after="0" w:line="240" w:lineRule="auto"/>
        <w:ind w:right="-20"/>
        <w:rPr>
          <w:rFonts w:ascii="Times New Roman" w:eastAsia="Times New Roman" w:hAnsi="Times New Roman" w:cs="Times New Roman"/>
        </w:rPr>
      </w:pP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lastRenderedPageBreak/>
        <w:t>Title: Budgeting for Public Managers</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Authors: Swain, John W. &amp; Reed, B.J.</w:t>
      </w:r>
    </w:p>
    <w:p w:rsidR="00887354"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ISBN</w:t>
      </w:r>
      <w:proofErr w:type="gramStart"/>
      <w:r>
        <w:rPr>
          <w:rFonts w:ascii="Times New Roman" w:eastAsia="Times New Roman" w:hAnsi="Times New Roman" w:cs="Times New Roman"/>
        </w:rPr>
        <w:t>:978</w:t>
      </w:r>
      <w:proofErr w:type="gramEnd"/>
      <w:r>
        <w:rPr>
          <w:rFonts w:ascii="Times New Roman" w:eastAsia="Times New Roman" w:hAnsi="Times New Roman" w:cs="Times New Roman"/>
        </w:rPr>
        <w:t>-0-7656-2050-7</w:t>
      </w:r>
    </w:p>
    <w:p w:rsidR="00887354"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Publisher: Routledge Taylor &amp; Francis Group</w:t>
      </w:r>
    </w:p>
    <w:p w:rsidR="00887354"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AKA: Text # 2</w:t>
      </w:r>
    </w:p>
    <w:p w:rsidR="004B3E38" w:rsidRDefault="004B3E38">
      <w:pPr>
        <w:spacing w:before="13" w:after="0" w:line="240" w:lineRule="auto"/>
        <w:ind w:right="-20"/>
        <w:rPr>
          <w:rFonts w:ascii="Times New Roman" w:eastAsia="Times New Roman" w:hAnsi="Times New Roman" w:cs="Times New Roman"/>
        </w:rPr>
      </w:pPr>
    </w:p>
    <w:p w:rsidR="00D8188F"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p>
    <w:p w:rsidR="00D8188F"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Optional Materials:</w:t>
      </w:r>
      <w:r>
        <w:rPr>
          <w:rFonts w:ascii="Times New Roman" w:eastAsia="Times New Roman" w:hAnsi="Times New Roman" w:cs="Times New Roman"/>
        </w:rPr>
        <w:t xml:space="preserve"> </w:t>
      </w:r>
      <w:r w:rsidR="004B3E38">
        <w:rPr>
          <w:rFonts w:ascii="Times New Roman" w:eastAsia="Times New Roman" w:hAnsi="Times New Roman" w:cs="Times New Roman"/>
        </w:rPr>
        <w:t>None</w:t>
      </w:r>
    </w:p>
    <w:p w:rsidR="00D8188F" w:rsidRDefault="00D8188F">
      <w:pPr>
        <w:spacing w:before="13" w:after="0" w:line="240" w:lineRule="auto"/>
        <w:ind w:right="-20"/>
        <w:rPr>
          <w:rFonts w:ascii="Times New Roman" w:eastAsia="Times New Roman" w:hAnsi="Times New Roman" w:cs="Times New Roman"/>
        </w:rPr>
      </w:pPr>
    </w:p>
    <w:p w:rsidR="00D8188F" w:rsidRDefault="004B40D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Course Outcome Competencies: </w:t>
      </w:r>
      <w:r>
        <w:rPr>
          <w:rFonts w:ascii="Times New Roman" w:eastAsia="Times New Roman" w:hAnsi="Times New Roman" w:cs="Times New Roman"/>
        </w:rPr>
        <w:t>Upon successful completion of this course, students will be able to:</w:t>
      </w:r>
    </w:p>
    <w:p w:rsidR="00D8188F" w:rsidRDefault="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broaden the knowledge of and appreciation for the financial and economic issues faced by criminal justice managers.</w:t>
      </w:r>
    </w:p>
    <w:p w:rsidR="00D8188F" w:rsidRDefault="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expose the student to imp</w:t>
      </w:r>
      <w:r>
        <w:rPr>
          <w:rFonts w:ascii="Times New Roman" w:eastAsia="Times New Roman" w:hAnsi="Times New Roman" w:cs="Times New Roman"/>
        </w:rPr>
        <w:t>ortant issues which are not adequately addressed in other courses.</w:t>
      </w:r>
    </w:p>
    <w:p w:rsidR="00D8188F" w:rsidRDefault="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expose students to the framework for analyzing and understanding the wide variety of issues involved with planning, developing, tracking and implementing an agency or departmental budget</w:t>
      </w:r>
      <w:r>
        <w:rPr>
          <w:rFonts w:ascii="Times New Roman" w:eastAsia="Times New Roman" w:hAnsi="Times New Roman" w:cs="Times New Roman"/>
        </w:rPr>
        <w:t>.</w:t>
      </w:r>
    </w:p>
    <w:p w:rsidR="00D8188F" w:rsidRDefault="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enable students to understand and apply assorted terms, methods, procedures and theories involved with budgeting and planning.</w:t>
      </w:r>
    </w:p>
    <w:p w:rsidR="00D8188F" w:rsidRPr="004B40D3" w:rsidRDefault="004B40D3" w:rsidP="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enhance critical thinking, research and oral and written communication skills on issues connected with criminal justice b</w:t>
      </w:r>
      <w:r>
        <w:rPr>
          <w:rFonts w:ascii="Times New Roman" w:eastAsia="Times New Roman" w:hAnsi="Times New Roman" w:cs="Times New Roman"/>
        </w:rPr>
        <w:t>udgeting and planning.</w:t>
      </w:r>
    </w:p>
    <w:p w:rsidR="00D8188F" w:rsidRDefault="00D8188F">
      <w:pPr>
        <w:spacing w:after="200" w:line="276" w:lineRule="auto"/>
        <w:rPr>
          <w:rFonts w:ascii="Times New Roman" w:eastAsia="Times New Roman" w:hAnsi="Times New Roman" w:cs="Times New Roman"/>
          <w:b/>
        </w:rPr>
      </w:pPr>
    </w:p>
    <w:p w:rsidR="00D8188F" w:rsidRDefault="004B40D3">
      <w:pPr>
        <w:spacing w:after="200" w:line="276" w:lineRule="auto"/>
        <w:rPr>
          <w:rFonts w:ascii="Times New Roman" w:eastAsia="Times New Roman" w:hAnsi="Times New Roman" w:cs="Times New Roman"/>
          <w:b/>
        </w:rPr>
      </w:pPr>
      <w:r>
        <w:rPr>
          <w:rFonts w:ascii="Times New Roman" w:eastAsia="Times New Roman" w:hAnsi="Times New Roman" w:cs="Times New Roman"/>
          <w:b/>
        </w:rPr>
        <w:t xml:space="preserve">Attendance Requirements: </w:t>
      </w:r>
      <w:r w:rsidR="004B3E38">
        <w:rPr>
          <w:rFonts w:ascii="Times New Roman" w:eastAsia="Times New Roman" w:hAnsi="Times New Roman" w:cs="Times New Roman"/>
          <w:b/>
        </w:rPr>
        <w:t>Virtual Campus</w:t>
      </w:r>
    </w:p>
    <w:p w:rsidR="00D8188F" w:rsidRDefault="004B40D3">
      <w:pPr>
        <w:spacing w:after="200" w:line="240" w:lineRule="auto"/>
        <w:rPr>
          <w:rFonts w:ascii="Times New Roman" w:eastAsia="Times New Roman" w:hAnsi="Times New Roman" w:cs="Times New Roman"/>
          <w:u w:val="single"/>
        </w:rPr>
      </w:pPr>
      <w:r>
        <w:rPr>
          <w:rFonts w:ascii="Times New Roman" w:eastAsia="Times New Roman" w:hAnsi="Times New Roman" w:cs="Times New Roman"/>
          <w:u w:val="single"/>
        </w:rPr>
        <w:t>External Campuses</w:t>
      </w:r>
    </w:p>
    <w:p w:rsidR="00D8188F" w:rsidRDefault="004B40D3">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enrolled at one of the university’s external campuses should make every effort to attend all class meetings. All absences must be explained to the instructor, who will then determine whether the omitted work may be made up. When a student reaches </w:t>
      </w:r>
      <w:r>
        <w:rPr>
          <w:rFonts w:ascii="Times New Roman" w:eastAsia="Times New Roman" w:hAnsi="Times New Roman" w:cs="Times New Roman"/>
          <w:color w:val="000000"/>
        </w:rPr>
        <w:t>that number of absences considered by the instructor to be excessive, the instructor will so advise the student and file an unsatisfactory progress report with the external campus executive director/dean. Any student who misses 25 percent or more of the re</w:t>
      </w:r>
      <w:r>
        <w:rPr>
          <w:rFonts w:ascii="Times New Roman" w:eastAsia="Times New Roman" w:hAnsi="Times New Roman" w:cs="Times New Roman"/>
          <w:color w:val="000000"/>
        </w:rPr>
        <w:t>gularly scheduled class meetings may receive a grade of F in the course. Additional attendance policies for each course, as defined by the instructor in the course syllabus, are considered a part of the university’s attendance policy. A student may petitio</w:t>
      </w:r>
      <w:r>
        <w:rPr>
          <w:rFonts w:ascii="Times New Roman" w:eastAsia="Times New Roman" w:hAnsi="Times New Roman" w:cs="Times New Roman"/>
          <w:color w:val="000000"/>
        </w:rPr>
        <w:t>n the Academic Council for exceptions to the above stated policies by filing a written request for an appeal to the executive vice president/provost.</w:t>
      </w:r>
    </w:p>
    <w:p w:rsidR="00D8188F" w:rsidRDefault="004B40D3">
      <w:pPr>
        <w:spacing w:after="200" w:line="276"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Plainview Campus</w:t>
      </w:r>
    </w:p>
    <w:p w:rsidR="00D8188F" w:rsidRDefault="004B40D3">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university expects students to make class attendance a priority. Faculty members prov</w:t>
      </w:r>
      <w:r>
        <w:rPr>
          <w:rFonts w:ascii="Times New Roman" w:eastAsia="Times New Roman" w:hAnsi="Times New Roman" w:cs="Times New Roman"/>
          <w:color w:val="000000"/>
        </w:rPr>
        <w:t>ide students a copy of attendance requirements. These are provided on the first day of class.</w:t>
      </w:r>
    </w:p>
    <w:p w:rsidR="00D8188F" w:rsidRDefault="004B40D3">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in programs for which an outside agency (such as the Veteran’s Administration) has stricter attendance requirements will be subject to those requirements</w:t>
      </w:r>
      <w:r>
        <w:rPr>
          <w:rFonts w:ascii="Times New Roman" w:eastAsia="Times New Roman" w:hAnsi="Times New Roman" w:cs="Times New Roman"/>
          <w:color w:val="000000"/>
        </w:rPr>
        <w:t>. In addition, the university registrar will provide each student affected a list of these regulations.</w:t>
      </w:r>
    </w:p>
    <w:p w:rsidR="00D8188F" w:rsidRDefault="004B40D3">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dean of the school must approve part-time and adjunct faculty class attendance requirements prior to syllabi distribution.</w:t>
      </w:r>
    </w:p>
    <w:p w:rsidR="00D8188F" w:rsidRDefault="00D8188F">
      <w:pPr>
        <w:spacing w:before="100" w:after="100" w:line="240" w:lineRule="auto"/>
        <w:rPr>
          <w:rFonts w:ascii="Times New Roman" w:eastAsia="Times New Roman" w:hAnsi="Times New Roman" w:cs="Times New Roman"/>
          <w:color w:val="000000"/>
        </w:rPr>
      </w:pPr>
    </w:p>
    <w:p w:rsidR="004B40D3" w:rsidRDefault="004B40D3">
      <w:pPr>
        <w:spacing w:after="200" w:line="240" w:lineRule="auto"/>
        <w:rPr>
          <w:rFonts w:ascii="Times New Roman" w:eastAsia="Times New Roman" w:hAnsi="Times New Roman" w:cs="Times New Roman"/>
          <w:b/>
          <w:color w:val="000000"/>
          <w:u w:val="single"/>
        </w:rPr>
      </w:pPr>
    </w:p>
    <w:p w:rsidR="00D8188F" w:rsidRPr="004B3E38" w:rsidRDefault="004B40D3">
      <w:pPr>
        <w:spacing w:after="200" w:line="240" w:lineRule="auto"/>
        <w:rPr>
          <w:rFonts w:ascii="Times New Roman" w:eastAsia="Times New Roman" w:hAnsi="Times New Roman" w:cs="Times New Roman"/>
          <w:b/>
          <w:color w:val="000000"/>
          <w:u w:val="single"/>
        </w:rPr>
      </w:pPr>
      <w:r w:rsidRPr="004B3E38">
        <w:rPr>
          <w:rFonts w:ascii="Times New Roman" w:eastAsia="Times New Roman" w:hAnsi="Times New Roman" w:cs="Times New Roman"/>
          <w:b/>
          <w:color w:val="000000"/>
          <w:u w:val="single"/>
        </w:rPr>
        <w:lastRenderedPageBreak/>
        <w:t>Virtual Campus</w:t>
      </w:r>
    </w:p>
    <w:p w:rsidR="00D8188F" w:rsidRDefault="004B40D3">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w:t>
      </w:r>
      <w:r>
        <w:rPr>
          <w:rFonts w:ascii="Times New Roman" w:eastAsia="Times New Roman" w:hAnsi="Times New Roman" w:cs="Times New Roman"/>
          <w:color w:val="000000"/>
        </w:rP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rPr>
          <w:rFonts w:ascii="Times New Roman" w:eastAsia="Times New Roman" w:hAnsi="Times New Roman" w:cs="Times New Roman"/>
          <w:color w:val="000000"/>
        </w:rPr>
        <w:t>responsible for incorporating specific instructional activities within their course and will, at a minimum, have weekly mechanisms for documenting student participation. These mechanisms may include, but are not limited to, participating in a weekly discus</w:t>
      </w:r>
      <w:r>
        <w:rPr>
          <w:rFonts w:ascii="Times New Roman" w:eastAsia="Times New Roman" w:hAnsi="Times New Roman" w:cs="Times New Roman"/>
          <w:color w:val="000000"/>
        </w:rPr>
        <w:t>sion board, submitting/completing assignments in Blackboard, or communicating with the instructor. Students aware of necessary absences must inform the professor with as much advance notice as possible in order to make appropriate arrangements. Any student</w:t>
      </w:r>
      <w:r>
        <w:rPr>
          <w:rFonts w:ascii="Times New Roman" w:eastAsia="Times New Roman" w:hAnsi="Times New Roman" w:cs="Times New Roman"/>
          <w:color w:val="000000"/>
        </w:rPr>
        <w:t xml:space="preserve"> absent 25 percent or more of the online course, i.e., non-participatory during 3 or more weeks of an 11 week term, may receive an F for that course. Instructors may also file a Report of Unsatisfactory Progress for students with excessive non-participatio</w:t>
      </w:r>
      <w:r>
        <w:rPr>
          <w:rFonts w:ascii="Times New Roman" w:eastAsia="Times New Roman" w:hAnsi="Times New Roman" w:cs="Times New Roman"/>
          <w:color w:val="000000"/>
        </w:rPr>
        <w:t>n. Any student who has not actively participated in an online class prior to the census date for any given term is considered a “no-show” and will be administratively withdrawn from the class without record. To be counted as actively participating, it is n</w:t>
      </w:r>
      <w:r>
        <w:rPr>
          <w:rFonts w:ascii="Times New Roman" w:eastAsia="Times New Roman" w:hAnsi="Times New Roman" w:cs="Times New Roman"/>
          <w:color w:val="000000"/>
        </w:rPr>
        <w:t>ot sufficient to log in and view the course. The student must be submitting work as described in the course syllabus. Additional attendance and participation policies for each course, as defined by the instructor in the course syllabus, are considered a pa</w:t>
      </w:r>
      <w:r>
        <w:rPr>
          <w:rFonts w:ascii="Times New Roman" w:eastAsia="Times New Roman" w:hAnsi="Times New Roman" w:cs="Times New Roman"/>
          <w:color w:val="000000"/>
        </w:rPr>
        <w:t>rt of the university’s attendance policy.</w:t>
      </w:r>
    </w:p>
    <w:p w:rsidR="00D8188F" w:rsidRDefault="004B40D3">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Statement on Plagiarism and Academic Dishonesty: </w:t>
      </w:r>
      <w:r>
        <w:rPr>
          <w:rFonts w:ascii="Times New Roman" w:eastAsia="Times New Roman" w:hAnsi="Times New Roman" w:cs="Times New Roman"/>
          <w:color w:val="000000"/>
        </w:rPr>
        <w:t>Wayland Baptist University observes a zero tolerance policy regarding academic dishonesty. Per university policy as described in the academic catalog, all cases of a</w:t>
      </w:r>
      <w:r>
        <w:rPr>
          <w:rFonts w:ascii="Times New Roman" w:eastAsia="Times New Roman" w:hAnsi="Times New Roman" w:cs="Times New Roman"/>
          <w:color w:val="000000"/>
        </w:rPr>
        <w:t>cademic dishonesty will be reported and second offenses will result in suspension from the university.</w:t>
      </w:r>
    </w:p>
    <w:p w:rsidR="00D8188F" w:rsidRDefault="004B40D3">
      <w:pPr>
        <w:spacing w:after="200" w:line="276" w:lineRule="auto"/>
        <w:rPr>
          <w:rFonts w:ascii="Times New Roman" w:eastAsia="Times New Roman" w:hAnsi="Times New Roman" w:cs="Times New Roman"/>
        </w:rPr>
      </w:pPr>
      <w:r>
        <w:rPr>
          <w:rFonts w:ascii="Times New Roman" w:eastAsia="Times New Roman" w:hAnsi="Times New Roman" w:cs="Times New Roman"/>
          <w:b/>
        </w:rPr>
        <w:t xml:space="preserve">Disability Statement: </w:t>
      </w:r>
      <w:r>
        <w:rPr>
          <w:rFonts w:ascii="Times New Roman" w:eastAsia="Times New Roman" w:hAnsi="Times New Roman" w:cs="Times New Roman"/>
        </w:rPr>
        <w:t>In compliance with the Americans with Disabilities Act of 1990 (ADA), it is the policy of Wayland Baptist University that no otherw</w:t>
      </w:r>
      <w:r>
        <w:rPr>
          <w:rFonts w:ascii="Times New Roman" w:eastAsia="Times New Roman" w:hAnsi="Times New Roman" w:cs="Times New Roman"/>
        </w:rPr>
        <w:t>ise qualified person with a disability be excluded from participation in, be denied the benefits of, or be subject to discrimination under any educational program or activity in the university.  The Coordinator of Counseling Services serves as the coordina</w:t>
      </w:r>
      <w:r>
        <w:rPr>
          <w:rFonts w:ascii="Times New Roman" w:eastAsia="Times New Roman" w:hAnsi="Times New Roman" w:cs="Times New Roman"/>
        </w:rPr>
        <w:t>tor of students with a disability and should be contacted concerning accommodation requests at (806) 291- 3765.  Documentation of a disability must accompany any request for accommodations.</w:t>
      </w:r>
    </w:p>
    <w:p w:rsidR="00F92372" w:rsidRDefault="00F92372">
      <w:pPr>
        <w:spacing w:after="200" w:line="276" w:lineRule="auto"/>
        <w:rPr>
          <w:rFonts w:ascii="Times New Roman" w:eastAsia="Times New Roman" w:hAnsi="Times New Roman" w:cs="Times New Roman"/>
          <w:b/>
        </w:rPr>
      </w:pPr>
    </w:p>
    <w:p w:rsidR="00D8188F" w:rsidRDefault="004B40D3">
      <w:pPr>
        <w:spacing w:after="200" w:line="276" w:lineRule="auto"/>
        <w:rPr>
          <w:rFonts w:ascii="Times New Roman" w:eastAsia="Times New Roman" w:hAnsi="Times New Roman" w:cs="Times New Roman"/>
        </w:rPr>
      </w:pPr>
      <w:r>
        <w:rPr>
          <w:rFonts w:ascii="Times New Roman" w:eastAsia="Times New Roman" w:hAnsi="Times New Roman" w:cs="Times New Roman"/>
          <w:b/>
        </w:rPr>
        <w:t>Course Requirements and Grading Criteria:</w:t>
      </w:r>
      <w:r>
        <w:rPr>
          <w:rFonts w:ascii="Times New Roman" w:eastAsia="Times New Roman" w:hAnsi="Times New Roman" w:cs="Times New Roman"/>
        </w:rPr>
        <w:t xml:space="preserve"> </w:t>
      </w:r>
    </w:p>
    <w:p w:rsidR="00D8188F" w:rsidRDefault="004B40D3">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The University has a standard grade scale:</w:t>
      </w:r>
    </w:p>
    <w:p w:rsidR="00D8188F" w:rsidRDefault="004B40D3">
      <w:pPr>
        <w:spacing w:after="0" w:line="240" w:lineRule="auto"/>
        <w:rPr>
          <w:rFonts w:ascii="Times New Roman" w:eastAsia="Times New Roman" w:hAnsi="Times New Roman" w:cs="Times New Roman"/>
        </w:rPr>
      </w:pPr>
      <w:r>
        <w:rPr>
          <w:rFonts w:ascii="Times New Roman" w:eastAsia="Times New Roman" w:hAnsi="Times New Roman" w:cs="Times New Roman"/>
        </w:rPr>
        <w:t>A = 90-100, B = 80-89, C = 70-79, D = 60-69, F= below 60, W = Withdrawal, WP = withdrew passing, WF = withdrew failing, I = incomplete. An incomplete may be given within the last two weeks of a lon</w:t>
      </w:r>
      <w:r>
        <w:rPr>
          <w:rFonts w:ascii="Times New Roman" w:eastAsia="Times New Roman" w:hAnsi="Times New Roman" w:cs="Times New Roman"/>
        </w:rPr>
        <w:t xml:space="preserve">g term or within the last two days of a </w:t>
      </w:r>
      <w:proofErr w:type="spellStart"/>
      <w:r>
        <w:rPr>
          <w:rFonts w:ascii="Times New Roman" w:eastAsia="Times New Roman" w:hAnsi="Times New Roman" w:cs="Times New Roman"/>
        </w:rPr>
        <w:t>microterm</w:t>
      </w:r>
      <w:proofErr w:type="spellEnd"/>
      <w:r>
        <w:rPr>
          <w:rFonts w:ascii="Times New Roman" w:eastAsia="Times New Roman" w:hAnsi="Times New Roman" w:cs="Times New Roman"/>
        </w:rPr>
        <w:t xml:space="preserve"> to a student who is passing, but has not completed a term paper, examination, or other required work for reasons beyond the student’s control. A grade of “incomplete” is changed if the work required is comp</w:t>
      </w:r>
      <w:r>
        <w:rPr>
          <w:rFonts w:ascii="Times New Roman" w:eastAsia="Times New Roman" w:hAnsi="Times New Roman" w:cs="Times New Roman"/>
        </w:rPr>
        <w:t xml:space="preserve">leted prior to the last day of the next long (10 to 15 weeks) term, unless the instructor designates an earlier date for completion.  If the work is not completed by the appropriate date, </w:t>
      </w:r>
      <w:proofErr w:type="gramStart"/>
      <w:r>
        <w:rPr>
          <w:rFonts w:ascii="Times New Roman" w:eastAsia="Times New Roman" w:hAnsi="Times New Roman" w:cs="Times New Roman"/>
        </w:rPr>
        <w:t>the I</w:t>
      </w:r>
      <w:proofErr w:type="gramEnd"/>
      <w:r>
        <w:rPr>
          <w:rFonts w:ascii="Times New Roman" w:eastAsia="Times New Roman" w:hAnsi="Times New Roman" w:cs="Times New Roman"/>
        </w:rPr>
        <w:t xml:space="preserve"> is converted to an F.</w:t>
      </w:r>
    </w:p>
    <w:p w:rsidR="00F06955" w:rsidRDefault="00F06955">
      <w:pPr>
        <w:spacing w:after="0" w:line="240" w:lineRule="auto"/>
        <w:rPr>
          <w:rFonts w:ascii="Times New Roman" w:eastAsia="Times New Roman" w:hAnsi="Times New Roman" w:cs="Times New Roman"/>
        </w:rPr>
      </w:pPr>
    </w:p>
    <w:p w:rsidR="00F06955" w:rsidRDefault="00F06955">
      <w:pPr>
        <w:spacing w:after="0" w:line="240" w:lineRule="auto"/>
        <w:rPr>
          <w:rFonts w:ascii="Times New Roman" w:eastAsia="Times New Roman" w:hAnsi="Times New Roman" w:cs="Times New Roman"/>
        </w:rPr>
      </w:pPr>
    </w:p>
    <w:p w:rsidR="00F06955" w:rsidRDefault="00F9237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Discussion Board Participation       30 Points </w:t>
      </w:r>
    </w:p>
    <w:p w:rsidR="00F92372" w:rsidRDefault="00F92372">
      <w:pPr>
        <w:spacing w:after="0" w:line="240" w:lineRule="auto"/>
        <w:rPr>
          <w:rFonts w:ascii="Times New Roman" w:eastAsia="Times New Roman" w:hAnsi="Times New Roman" w:cs="Times New Roman"/>
        </w:rPr>
      </w:pPr>
    </w:p>
    <w:p w:rsidR="00F92372" w:rsidRDefault="00F9237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Three (3) </w:t>
      </w:r>
      <w:r w:rsidR="005216C3">
        <w:rPr>
          <w:rFonts w:ascii="Times New Roman" w:eastAsia="Times New Roman" w:hAnsi="Times New Roman" w:cs="Times New Roman"/>
        </w:rPr>
        <w:t>Assignments</w:t>
      </w:r>
      <w:r w:rsidR="003A3F30">
        <w:rPr>
          <w:rFonts w:ascii="Times New Roman" w:eastAsia="Times New Roman" w:hAnsi="Times New Roman" w:cs="Times New Roman"/>
        </w:rPr>
        <w:t xml:space="preserve"> (</w:t>
      </w:r>
      <w:r>
        <w:rPr>
          <w:rFonts w:ascii="Times New Roman" w:eastAsia="Times New Roman" w:hAnsi="Times New Roman" w:cs="Times New Roman"/>
        </w:rPr>
        <w:t>10 pts)       30 Points</w:t>
      </w:r>
    </w:p>
    <w:p w:rsidR="00F92372" w:rsidRDefault="00F92372">
      <w:pPr>
        <w:spacing w:after="0" w:line="240" w:lineRule="auto"/>
        <w:rPr>
          <w:rFonts w:ascii="Times New Roman" w:eastAsia="Times New Roman" w:hAnsi="Times New Roman" w:cs="Times New Roman"/>
        </w:rPr>
      </w:pPr>
    </w:p>
    <w:p w:rsidR="003A3F30" w:rsidRDefault="00F9237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 Project          </w:t>
      </w:r>
      <w:r>
        <w:rPr>
          <w:rFonts w:ascii="Times New Roman" w:eastAsia="Times New Roman" w:hAnsi="Times New Roman" w:cs="Times New Roman"/>
        </w:rPr>
        <w:tab/>
      </w:r>
      <w:r>
        <w:rPr>
          <w:rFonts w:ascii="Times New Roman" w:eastAsia="Times New Roman" w:hAnsi="Times New Roman" w:cs="Times New Roman"/>
        </w:rPr>
        <w:tab/>
        <w:t xml:space="preserve">     40 Points   </w:t>
      </w:r>
    </w:p>
    <w:p w:rsidR="003A3F30" w:rsidRDefault="003A3F30">
      <w:pPr>
        <w:spacing w:after="0" w:line="240" w:lineRule="auto"/>
        <w:rPr>
          <w:rFonts w:ascii="Times New Roman" w:eastAsia="Times New Roman" w:hAnsi="Times New Roman" w:cs="Times New Roman"/>
        </w:rPr>
      </w:pPr>
    </w:p>
    <w:p w:rsidR="003A3F30" w:rsidRDefault="003A3F30">
      <w:pPr>
        <w:spacing w:after="0" w:line="240" w:lineRule="auto"/>
        <w:rPr>
          <w:rFonts w:ascii="Times New Roman" w:eastAsia="Times New Roman" w:hAnsi="Times New Roman" w:cs="Times New Roman"/>
        </w:rPr>
      </w:pPr>
    </w:p>
    <w:p w:rsidR="003A3F30" w:rsidRDefault="003A3F30">
      <w:pPr>
        <w:spacing w:after="0" w:line="240" w:lineRule="auto"/>
        <w:rPr>
          <w:rFonts w:ascii="Times New Roman" w:eastAsia="Times New Roman" w:hAnsi="Times New Roman" w:cs="Times New Roman"/>
        </w:rPr>
      </w:pPr>
      <w:r>
        <w:rPr>
          <w:rFonts w:ascii="Times New Roman" w:eastAsia="Times New Roman" w:hAnsi="Times New Roman" w:cs="Times New Roman"/>
        </w:rPr>
        <w:t>Discussion Board (DB):</w:t>
      </w:r>
    </w:p>
    <w:p w:rsidR="00F92372" w:rsidRDefault="003A3F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Content: </w:t>
      </w:r>
      <w:proofErr w:type="gramStart"/>
      <w:r>
        <w:rPr>
          <w:rFonts w:ascii="Times New Roman" w:eastAsia="Times New Roman" w:hAnsi="Times New Roman" w:cs="Times New Roman"/>
        </w:rPr>
        <w:t xml:space="preserve">Because </w:t>
      </w:r>
      <w:r w:rsidR="00F92372">
        <w:rPr>
          <w:rFonts w:ascii="Times New Roman" w:eastAsia="Times New Roman" w:hAnsi="Times New Roman" w:cs="Times New Roman"/>
        </w:rPr>
        <w:t xml:space="preserve"> </w:t>
      </w:r>
      <w:r>
        <w:rPr>
          <w:rFonts w:ascii="Times New Roman" w:eastAsia="Times New Roman" w:hAnsi="Times New Roman" w:cs="Times New Roman"/>
        </w:rPr>
        <w:t>discussion</w:t>
      </w:r>
      <w:proofErr w:type="gramEnd"/>
      <w:r>
        <w:rPr>
          <w:rFonts w:ascii="Times New Roman" w:eastAsia="Times New Roman" w:hAnsi="Times New Roman" w:cs="Times New Roman"/>
        </w:rPr>
        <w:t xml:space="preserve"> and participation in the DB is an important part of this class, it is imperative that students regularly participate. I strongly suggest you check the DB daily.  Discussion questions will be taken from the various text and will be posted in Blackboard. I will open the appropriate week as we move forward.  You must post a MINIMUM of 150 word discussion/answer/response to the question.  You must submit a response, 50 word or greater</w:t>
      </w:r>
      <w:proofErr w:type="gramStart"/>
      <w:r>
        <w:rPr>
          <w:rFonts w:ascii="Times New Roman" w:eastAsia="Times New Roman" w:hAnsi="Times New Roman" w:cs="Times New Roman"/>
        </w:rPr>
        <w:t>,  to</w:t>
      </w:r>
      <w:proofErr w:type="gramEnd"/>
      <w:r>
        <w:rPr>
          <w:rFonts w:ascii="Times New Roman" w:eastAsia="Times New Roman" w:hAnsi="Times New Roman" w:cs="Times New Roman"/>
        </w:rPr>
        <w:t xml:space="preserve"> at least one fellow classmate. The initial post is due no later than 11:59pm Thursday and the response to classmates is due no later than 11:59pm Sunday.</w:t>
      </w:r>
    </w:p>
    <w:p w:rsidR="003A3F30" w:rsidRDefault="003A3F30">
      <w:pPr>
        <w:spacing w:after="0" w:line="240" w:lineRule="auto"/>
        <w:rPr>
          <w:rFonts w:ascii="Times New Roman" w:eastAsia="Times New Roman" w:hAnsi="Times New Roman" w:cs="Times New Roman"/>
        </w:rPr>
      </w:pPr>
    </w:p>
    <w:p w:rsidR="003A3F30" w:rsidRDefault="00781C95">
      <w:pPr>
        <w:spacing w:after="0" w:line="240" w:lineRule="auto"/>
        <w:rPr>
          <w:rFonts w:ascii="Times New Roman" w:eastAsia="Times New Roman" w:hAnsi="Times New Roman" w:cs="Times New Roman"/>
          <w:b/>
        </w:rPr>
      </w:pPr>
      <w:r>
        <w:rPr>
          <w:rFonts w:ascii="Times New Roman" w:eastAsia="Times New Roman" w:hAnsi="Times New Roman" w:cs="Times New Roman"/>
          <w:b/>
        </w:rPr>
        <w:t>Assignments:</w:t>
      </w:r>
    </w:p>
    <w:p w:rsidR="00781C95" w:rsidRDefault="00781C95">
      <w:pPr>
        <w:spacing w:after="0" w:line="240" w:lineRule="auto"/>
        <w:rPr>
          <w:rFonts w:ascii="Times New Roman" w:eastAsia="Times New Roman" w:hAnsi="Times New Roman" w:cs="Times New Roman"/>
        </w:rPr>
      </w:pPr>
    </w:p>
    <w:p w:rsidR="00781C95" w:rsidRDefault="00781C95">
      <w:pPr>
        <w:spacing w:after="0" w:line="240" w:lineRule="auto"/>
        <w:rPr>
          <w:rFonts w:ascii="Times New Roman" w:eastAsia="Times New Roman" w:hAnsi="Times New Roman" w:cs="Times New Roman"/>
        </w:rPr>
      </w:pPr>
      <w:r w:rsidRPr="00781C95">
        <w:rPr>
          <w:rFonts w:ascii="Times New Roman" w:eastAsia="Times New Roman" w:hAnsi="Times New Roman" w:cs="Times New Roman"/>
        </w:rPr>
        <w:t>You</w:t>
      </w:r>
      <w:r>
        <w:rPr>
          <w:rFonts w:ascii="Times New Roman" w:eastAsia="Times New Roman" w:hAnsi="Times New Roman" w:cs="Times New Roman"/>
        </w:rPr>
        <w:t xml:space="preserve"> will be required to complete three assignments. Each assignment will focus on various aspects of the financial and budgeting history, challenges and process.  Each paper will be 3-5 pages in length unless otherwise stated.  Each paper must contain at least </w:t>
      </w:r>
      <w:r w:rsidR="000936A3">
        <w:rPr>
          <w:rFonts w:ascii="Times New Roman" w:eastAsia="Times New Roman" w:hAnsi="Times New Roman" w:cs="Times New Roman"/>
        </w:rPr>
        <w:t>three references and you may use both of your text as references.</w:t>
      </w:r>
    </w:p>
    <w:p w:rsidR="00781C95" w:rsidRPr="000936A3" w:rsidRDefault="00781C95">
      <w:pPr>
        <w:spacing w:after="0" w:line="240" w:lineRule="auto"/>
        <w:rPr>
          <w:rFonts w:ascii="Times New Roman" w:eastAsia="Times New Roman" w:hAnsi="Times New Roman" w:cs="Times New Roman"/>
          <w:b/>
        </w:rPr>
      </w:pPr>
    </w:p>
    <w:p w:rsidR="00781C95" w:rsidRDefault="00781C95">
      <w:pPr>
        <w:spacing w:after="0" w:line="240" w:lineRule="auto"/>
        <w:rPr>
          <w:rFonts w:ascii="Times New Roman" w:eastAsia="Times New Roman" w:hAnsi="Times New Roman" w:cs="Times New Roman"/>
          <w:b/>
        </w:rPr>
      </w:pPr>
      <w:r w:rsidRPr="000936A3">
        <w:rPr>
          <w:rFonts w:ascii="Times New Roman" w:eastAsia="Times New Roman" w:hAnsi="Times New Roman" w:cs="Times New Roman"/>
          <w:b/>
        </w:rPr>
        <w:t>Final Project</w:t>
      </w:r>
    </w:p>
    <w:p w:rsidR="00781C95" w:rsidRDefault="000936A3">
      <w:pPr>
        <w:spacing w:after="0" w:line="240" w:lineRule="auto"/>
        <w:rPr>
          <w:rFonts w:ascii="Times New Roman" w:eastAsia="Times New Roman" w:hAnsi="Times New Roman" w:cs="Times New Roman"/>
          <w:b/>
        </w:rPr>
      </w:pPr>
      <w:r>
        <w:rPr>
          <w:rFonts w:ascii="Times New Roman" w:eastAsia="Times New Roman" w:hAnsi="Times New Roman" w:cs="Times New Roman"/>
        </w:rPr>
        <w:t>Your final project will consist of you submitting a</w:t>
      </w:r>
      <w:r w:rsidR="009020E7">
        <w:rPr>
          <w:rFonts w:ascii="Times New Roman" w:eastAsia="Times New Roman" w:hAnsi="Times New Roman" w:cs="Times New Roman"/>
        </w:rPr>
        <w:t xml:space="preserve"> budget proposal.  </w:t>
      </w:r>
    </w:p>
    <w:p w:rsidR="00D8188F" w:rsidRDefault="00D8188F">
      <w:pPr>
        <w:spacing w:after="0" w:line="240" w:lineRule="auto"/>
        <w:rPr>
          <w:rFonts w:ascii="Times New Roman" w:eastAsia="Times New Roman" w:hAnsi="Times New Roman" w:cs="Times New Roman"/>
        </w:rPr>
      </w:pPr>
    </w:p>
    <w:p w:rsidR="004B40D3" w:rsidRDefault="004B40D3">
      <w:pPr>
        <w:spacing w:after="200" w:line="240" w:lineRule="auto"/>
        <w:rPr>
          <w:rFonts w:ascii="Times New Roman" w:eastAsia="Times New Roman" w:hAnsi="Times New Roman" w:cs="Times New Roman"/>
          <w:u w:val="single"/>
        </w:rPr>
      </w:pPr>
    </w:p>
    <w:p w:rsidR="00D8188F" w:rsidRDefault="004B40D3">
      <w:pPr>
        <w:spacing w:after="200" w:line="240" w:lineRule="auto"/>
        <w:rPr>
          <w:rFonts w:ascii="Times New Roman" w:eastAsia="Times New Roman" w:hAnsi="Times New Roman" w:cs="Times New Roman"/>
          <w:b/>
        </w:rPr>
      </w:pPr>
      <w:r>
        <w:rPr>
          <w:rFonts w:ascii="Times New Roman" w:eastAsia="Times New Roman" w:hAnsi="Times New Roman" w:cs="Times New Roman"/>
          <w:u w:val="single"/>
        </w:rPr>
        <w:t>Student grade appeals</w:t>
      </w:r>
      <w:r>
        <w:rPr>
          <w:rFonts w:ascii="Times New Roman" w:eastAsia="Times New Roman" w:hAnsi="Times New Roman" w:cs="Times New Roman"/>
          <w:b/>
        </w:rPr>
        <w:t>:</w:t>
      </w:r>
    </w:p>
    <w:p w:rsidR="00D8188F" w:rsidRDefault="004B40D3">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Students shall </w:t>
      </w:r>
      <w:r>
        <w:rPr>
          <w:rFonts w:ascii="Times New Roman" w:eastAsia="Times New Roman" w:hAnsi="Times New Roman" w:cs="Times New Roman"/>
        </w:rPr>
        <w:t xml:space="preserve">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eastAsia="Times New Roman" w:hAnsi="Times New Roman" w:cs="Times New Roman"/>
          <w:u w:val="single"/>
        </w:rPr>
        <w:t>fin</w:t>
      </w:r>
      <w:r>
        <w:rPr>
          <w:rFonts w:ascii="Times New Roman" w:eastAsia="Times New Roman" w:hAnsi="Times New Roman" w:cs="Times New Roman"/>
          <w:u w:val="single"/>
        </w:rPr>
        <w:t>al</w:t>
      </w:r>
      <w:r>
        <w:rPr>
          <w:rFonts w:ascii="Times New Roman" w:eastAsia="Times New Roman" w:hAnsi="Times New Roman"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w:t>
      </w:r>
      <w:r>
        <w:rPr>
          <w:rFonts w:ascii="Times New Roman" w:eastAsia="Times New Roman" w:hAnsi="Times New Roman" w:cs="Times New Roman"/>
        </w:rPr>
        <w:t>eld, raised, or lowered at any stage of the appeal process. Any recommendation to lower a course grade must be submitted through the Executive Vice President/Provost to the Faculty Assembly Grade Appeals Committee for review and approval. The Faculty Assem</w:t>
      </w:r>
      <w:r>
        <w:rPr>
          <w:rFonts w:ascii="Times New Roman" w:eastAsia="Times New Roman" w:hAnsi="Times New Roman" w:cs="Times New Roman"/>
        </w:rPr>
        <w:t xml:space="preserve">bly Grade Appeals Committee may instruct that the course grade be upheld, raised, or lowered to a more proper evaluation. </w:t>
      </w:r>
    </w:p>
    <w:p w:rsidR="00D8188F" w:rsidRDefault="00D8188F">
      <w:pPr>
        <w:spacing w:after="200" w:line="240" w:lineRule="auto"/>
        <w:rPr>
          <w:rFonts w:ascii="Times New Roman" w:eastAsia="Times New Roman" w:hAnsi="Times New Roman" w:cs="Times New Roman"/>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D8188F" w:rsidRDefault="004B40D3" w:rsidP="008B4AE1">
      <w:pPr>
        <w:spacing w:after="200" w:line="276"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rPr>
        <w:lastRenderedPageBreak/>
        <w:t xml:space="preserve">Tentative Schedule: </w:t>
      </w:r>
      <w:r w:rsidR="008B4AE1">
        <w:rPr>
          <w:rFonts w:ascii="Times New Roman" w:eastAsia="Times New Roman" w:hAnsi="Times New Roman" w:cs="Times New Roman"/>
          <w:b/>
        </w:rPr>
        <w:t xml:space="preserve"> </w:t>
      </w:r>
    </w:p>
    <w:tbl>
      <w:tblPr>
        <w:tblW w:w="0" w:type="auto"/>
        <w:tblInd w:w="108" w:type="dxa"/>
        <w:tblCellMar>
          <w:left w:w="10" w:type="dxa"/>
          <w:right w:w="10" w:type="dxa"/>
        </w:tblCellMar>
        <w:tblLook w:val="04A0" w:firstRow="1" w:lastRow="0" w:firstColumn="1" w:lastColumn="0" w:noHBand="0" w:noVBand="1"/>
      </w:tblPr>
      <w:tblGrid>
        <w:gridCol w:w="3116"/>
        <w:gridCol w:w="3117"/>
        <w:gridCol w:w="3117"/>
      </w:tblGrid>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auto" w:fill="F4B083"/>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Session</w:t>
            </w:r>
          </w:p>
        </w:tc>
        <w:tc>
          <w:tcPr>
            <w:tcW w:w="3117" w:type="dxa"/>
            <w:tcBorders>
              <w:top w:val="single" w:sz="4" w:space="0" w:color="000000"/>
              <w:left w:val="single" w:sz="4" w:space="0" w:color="000000"/>
              <w:bottom w:val="single" w:sz="4" w:space="0" w:color="000000"/>
              <w:right w:val="single" w:sz="4" w:space="0" w:color="000000"/>
            </w:tcBorders>
            <w:shd w:val="clear" w:color="auto" w:fill="F4B083"/>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Assignments and Due Dates</w:t>
            </w:r>
          </w:p>
        </w:tc>
        <w:tc>
          <w:tcPr>
            <w:tcW w:w="3117" w:type="dxa"/>
            <w:tcBorders>
              <w:top w:val="single" w:sz="4" w:space="0" w:color="000000"/>
              <w:left w:val="single" w:sz="4" w:space="0" w:color="000000"/>
              <w:bottom w:val="single" w:sz="4" w:space="0" w:color="000000"/>
              <w:right w:val="single" w:sz="4" w:space="0" w:color="000000"/>
            </w:tcBorders>
            <w:shd w:val="clear" w:color="auto" w:fill="F4B083"/>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Weekly Readings</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34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1------   Text 2 ch1 &amp;2</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224"/>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2</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sidRPr="00D14C71">
              <w:rPr>
                <w:rFonts w:ascii="Calibri" w:eastAsia="Calibri" w:hAnsi="Calibri" w:cs="Calibri"/>
              </w:rPr>
              <w:t xml:space="preserve">Text 1 </w:t>
            </w:r>
            <w:proofErr w:type="spellStart"/>
            <w:r w:rsidRPr="00D14C71">
              <w:rPr>
                <w:rFonts w:ascii="Calibri" w:eastAsia="Calibri" w:hAnsi="Calibri" w:cs="Calibri"/>
              </w:rPr>
              <w:t>ch</w:t>
            </w:r>
            <w:proofErr w:type="spellEnd"/>
            <w:r w:rsidRPr="00D14C71">
              <w:rPr>
                <w:rFonts w:ascii="Calibri" w:eastAsia="Calibri" w:hAnsi="Calibri" w:cs="Calibri"/>
              </w:rPr>
              <w:t xml:space="preserve"> 2      </w:t>
            </w:r>
            <w:r>
              <w:rPr>
                <w:rFonts w:ascii="Calibri" w:eastAsia="Calibri" w:hAnsi="Calibri" w:cs="Calibri"/>
              </w:rPr>
              <w:t xml:space="preserve">   </w:t>
            </w:r>
            <w:r w:rsidRPr="00D14C71">
              <w:rPr>
                <w:rFonts w:ascii="Calibri" w:eastAsia="Calibri" w:hAnsi="Calibri" w:cs="Calibri"/>
              </w:rPr>
              <w:t xml:space="preserve">  Text 2 </w:t>
            </w:r>
            <w:proofErr w:type="spellStart"/>
            <w:r w:rsidRPr="00D14C71">
              <w:rPr>
                <w:rFonts w:ascii="Calibri" w:eastAsia="Calibri" w:hAnsi="Calibri" w:cs="Calibri"/>
              </w:rPr>
              <w:t>ch</w:t>
            </w:r>
            <w:proofErr w:type="spellEnd"/>
            <w:r w:rsidRPr="00D14C71">
              <w:rPr>
                <w:rFonts w:ascii="Calibri" w:eastAsia="Calibri" w:hAnsi="Calibri" w:cs="Calibri"/>
              </w:rPr>
              <w:t xml:space="preserve"> 3 &amp; 4</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3</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Text 1 ch3 &amp; 4      Text 2 None</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4</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5             Text 2 </w:t>
            </w:r>
            <w:proofErr w:type="spellStart"/>
            <w:r>
              <w:rPr>
                <w:rFonts w:ascii="Calibri" w:eastAsia="Calibri" w:hAnsi="Calibri" w:cs="Calibri"/>
              </w:rPr>
              <w:t>ch</w:t>
            </w:r>
            <w:proofErr w:type="spellEnd"/>
            <w:r>
              <w:rPr>
                <w:rFonts w:ascii="Calibri" w:eastAsia="Calibri" w:hAnsi="Calibri" w:cs="Calibri"/>
              </w:rPr>
              <w:t xml:space="preserve"> 5</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5</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6             Text 2 </w:t>
            </w:r>
            <w:proofErr w:type="spellStart"/>
            <w:r>
              <w:rPr>
                <w:rFonts w:ascii="Calibri" w:eastAsia="Calibri" w:hAnsi="Calibri" w:cs="Calibri"/>
              </w:rPr>
              <w:t>ch</w:t>
            </w:r>
            <w:proofErr w:type="spellEnd"/>
            <w:r>
              <w:rPr>
                <w:rFonts w:ascii="Calibri" w:eastAsia="Calibri" w:hAnsi="Calibri" w:cs="Calibri"/>
              </w:rPr>
              <w:t xml:space="preserve"> 6</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6</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7             Text 2 </w:t>
            </w:r>
            <w:proofErr w:type="spellStart"/>
            <w:r>
              <w:rPr>
                <w:rFonts w:ascii="Calibri" w:eastAsia="Calibri" w:hAnsi="Calibri" w:cs="Calibri"/>
              </w:rPr>
              <w:t>ch</w:t>
            </w:r>
            <w:proofErr w:type="spellEnd"/>
            <w:r>
              <w:rPr>
                <w:rFonts w:ascii="Calibri" w:eastAsia="Calibri" w:hAnsi="Calibri" w:cs="Calibri"/>
              </w:rPr>
              <w:t xml:space="preserve"> 7</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7</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None          Text 2 </w:t>
            </w:r>
            <w:proofErr w:type="spellStart"/>
            <w:r>
              <w:rPr>
                <w:rFonts w:ascii="Calibri" w:eastAsia="Calibri" w:hAnsi="Calibri" w:cs="Calibri"/>
              </w:rPr>
              <w:t>ch</w:t>
            </w:r>
            <w:proofErr w:type="spellEnd"/>
            <w:r>
              <w:rPr>
                <w:rFonts w:ascii="Calibri" w:eastAsia="Calibri" w:hAnsi="Calibri" w:cs="Calibri"/>
              </w:rPr>
              <w:t xml:space="preserve"> 8</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8</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None           Text 2 </w:t>
            </w:r>
            <w:proofErr w:type="spellStart"/>
            <w:r>
              <w:rPr>
                <w:rFonts w:ascii="Calibri" w:eastAsia="Calibri" w:hAnsi="Calibri" w:cs="Calibri"/>
              </w:rPr>
              <w:t>ch</w:t>
            </w:r>
            <w:proofErr w:type="spellEnd"/>
            <w:r>
              <w:rPr>
                <w:rFonts w:ascii="Calibri" w:eastAsia="Calibri" w:hAnsi="Calibri" w:cs="Calibri"/>
              </w:rPr>
              <w:t xml:space="preserve"> 9</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9</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8              Text 2 None</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10</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Outside Reading</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11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None</w:t>
            </w: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  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June 18</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  2</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July    9</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  3</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July   23</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blPrEx>
          <w:tblCellMar>
            <w:top w:w="0" w:type="dxa"/>
            <w:bottom w:w="0" w:type="dxa"/>
          </w:tblCellMar>
        </w:tblPrEx>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jc w:val="center"/>
              <w:rPr>
                <w:rFonts w:ascii="Calibri" w:eastAsia="Calibri" w:hAnsi="Calibri" w:cs="Calibri"/>
              </w:rPr>
            </w:pPr>
            <w:r>
              <w:rPr>
                <w:rFonts w:ascii="Calibri" w:eastAsia="Calibri" w:hAnsi="Calibri" w:cs="Calibri"/>
              </w:rPr>
              <w:t>Final Project</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jc w:val="center"/>
              <w:rPr>
                <w:rFonts w:ascii="Calibri" w:eastAsia="Calibri" w:hAnsi="Calibri" w:cs="Calibri"/>
              </w:rPr>
            </w:pPr>
            <w:r>
              <w:rPr>
                <w:rFonts w:ascii="Calibri" w:eastAsia="Calibri" w:hAnsi="Calibri" w:cs="Calibri"/>
              </w:rPr>
              <w:t>Aug 6</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p w:rsidR="004B40D3" w:rsidRDefault="004B40D3" w:rsidP="00050405">
            <w:pPr>
              <w:spacing w:after="0" w:line="240" w:lineRule="auto"/>
              <w:rPr>
                <w:rFonts w:ascii="Calibri" w:eastAsia="Calibri" w:hAnsi="Calibri" w:cs="Calibri"/>
              </w:rPr>
            </w:pPr>
          </w:p>
          <w:p w:rsidR="004B40D3" w:rsidRDefault="004B40D3" w:rsidP="00050405">
            <w:pPr>
              <w:spacing w:after="0" w:line="240" w:lineRule="auto"/>
              <w:rPr>
                <w:rFonts w:ascii="Calibri" w:eastAsia="Calibri" w:hAnsi="Calibri" w:cs="Calibri"/>
              </w:rPr>
            </w:pPr>
          </w:p>
        </w:tc>
      </w:tr>
    </w:tbl>
    <w:p w:rsidR="008B4AE1" w:rsidRDefault="008B4AE1" w:rsidP="008B4AE1">
      <w:pPr>
        <w:spacing w:after="200" w:line="276" w:lineRule="auto"/>
        <w:rPr>
          <w:rFonts w:ascii="Times New Roman" w:eastAsia="Times New Roman" w:hAnsi="Times New Roman" w:cs="Times New Roman"/>
          <w:b/>
        </w:rPr>
      </w:pPr>
    </w:p>
    <w:p w:rsidR="008B4AE1" w:rsidRDefault="008B4AE1" w:rsidP="008B4AE1">
      <w:pPr>
        <w:spacing w:after="200" w:line="276" w:lineRule="auto"/>
        <w:rPr>
          <w:rFonts w:ascii="Times New Roman" w:eastAsia="Times New Roman" w:hAnsi="Times New Roman" w:cs="Times New Roman"/>
          <w:b/>
        </w:rPr>
      </w:pPr>
    </w:p>
    <w:p w:rsidR="00D8188F" w:rsidRDefault="00D8188F">
      <w:pPr>
        <w:spacing w:after="200" w:line="276" w:lineRule="auto"/>
        <w:rPr>
          <w:rFonts w:ascii="Times New Roman" w:eastAsia="Times New Roman" w:hAnsi="Times New Roman" w:cs="Times New Roman"/>
          <w:b/>
        </w:rPr>
      </w:pPr>
    </w:p>
    <w:sectPr w:rsidR="00D8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F61D5"/>
    <w:multiLevelType w:val="multilevel"/>
    <w:tmpl w:val="F6641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2"/>
  </w:compat>
  <w:rsids>
    <w:rsidRoot w:val="00D8188F"/>
    <w:rsid w:val="000936A3"/>
    <w:rsid w:val="00394F53"/>
    <w:rsid w:val="003A3F30"/>
    <w:rsid w:val="004B3E38"/>
    <w:rsid w:val="004B40D3"/>
    <w:rsid w:val="005216C3"/>
    <w:rsid w:val="00781C95"/>
    <w:rsid w:val="00815E74"/>
    <w:rsid w:val="00887354"/>
    <w:rsid w:val="008B4AE1"/>
    <w:rsid w:val="009020E7"/>
    <w:rsid w:val="00D8188F"/>
    <w:rsid w:val="00F06955"/>
    <w:rsid w:val="00F9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5BEF7-3BFC-47A5-B496-EB71FCF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9</cp:revision>
  <dcterms:created xsi:type="dcterms:W3CDTF">2017-04-22T19:39:00Z</dcterms:created>
  <dcterms:modified xsi:type="dcterms:W3CDTF">2017-04-22T22:35:00Z</dcterms:modified>
</cp:coreProperties>
</file>