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C4E7" w14:textId="26F80F72" w:rsidR="00551A09" w:rsidRPr="00551A09" w:rsidRDefault="00551A09" w:rsidP="00551A09">
      <w:pPr>
        <w:pStyle w:val="NormalWeb"/>
        <w:jc w:val="center"/>
        <w:rPr>
          <w:rFonts w:ascii="Arial" w:hAnsi="Arial" w:cs="Arial"/>
          <w:b/>
        </w:rPr>
      </w:pPr>
      <w:r w:rsidRPr="00551A09">
        <w:rPr>
          <w:rFonts w:ascii="Arial" w:hAnsi="Arial" w:cs="Arial"/>
          <w:b/>
        </w:rPr>
        <w:t>WAYLAND BAPTIST UNIVERSITY</w:t>
      </w:r>
    </w:p>
    <w:p w14:paraId="417A9966" w14:textId="157562DB" w:rsidR="00551A09" w:rsidRPr="00551A09" w:rsidRDefault="00551A09" w:rsidP="00551A09">
      <w:pPr>
        <w:pStyle w:val="NormalWeb"/>
        <w:jc w:val="center"/>
        <w:rPr>
          <w:rFonts w:ascii="Arial" w:hAnsi="Arial" w:cs="Arial"/>
          <w:b/>
        </w:rPr>
      </w:pPr>
      <w:r w:rsidRPr="00551A09">
        <w:rPr>
          <w:rFonts w:ascii="Arial" w:hAnsi="Arial" w:cs="Arial"/>
          <w:b/>
        </w:rPr>
        <w:t>SCHOOL OF BEHAVIORAL &amp; SOCIAL SCIENCES</w:t>
      </w:r>
    </w:p>
    <w:p w14:paraId="175BC2D6" w14:textId="20A98D34" w:rsidR="00551A09" w:rsidRPr="00551A09" w:rsidRDefault="00551A09" w:rsidP="00551A09">
      <w:pPr>
        <w:pStyle w:val="NormalWeb"/>
        <w:jc w:val="center"/>
        <w:rPr>
          <w:rFonts w:ascii="Arial" w:hAnsi="Arial" w:cs="Arial"/>
          <w:b/>
        </w:rPr>
      </w:pPr>
      <w:r>
        <w:rPr>
          <w:rFonts w:ascii="Arial" w:hAnsi="Arial" w:cs="Arial"/>
          <w:b/>
        </w:rPr>
        <w:t>Virtual Campus</w:t>
      </w:r>
    </w:p>
    <w:p w14:paraId="364E4AFC" w14:textId="77777777" w:rsidR="00551A09" w:rsidRPr="00551A09" w:rsidRDefault="00551A09" w:rsidP="00551A09">
      <w:pPr>
        <w:pStyle w:val="NormalWeb"/>
        <w:rPr>
          <w:rFonts w:ascii="Arial" w:hAnsi="Arial" w:cs="Arial"/>
          <w:b/>
        </w:rPr>
      </w:pPr>
      <w:r w:rsidRPr="00551A09">
        <w:rPr>
          <w:rFonts w:ascii="Arial" w:hAnsi="Arial" w:cs="Arial"/>
          <w:b/>
        </w:rPr>
        <w:t xml:space="preserve">Wayland Mission Statement: Wayland Baptist University exists to educate students in an academically challenging, learning-focused, and distinctively Christian environment for professional success, and service to God and humankind. </w:t>
      </w:r>
    </w:p>
    <w:p w14:paraId="749F64B5" w14:textId="4C6A05F2" w:rsidR="00551A09" w:rsidRPr="00551A09" w:rsidRDefault="00551A09" w:rsidP="00551A09">
      <w:pPr>
        <w:pStyle w:val="NormalWeb"/>
        <w:rPr>
          <w:rFonts w:ascii="Arial" w:hAnsi="Arial" w:cs="Arial"/>
        </w:rPr>
      </w:pPr>
      <w:r w:rsidRPr="004F2187">
        <w:rPr>
          <w:rFonts w:ascii="Arial" w:hAnsi="Arial" w:cs="Arial"/>
          <w:b/>
        </w:rPr>
        <w:t>Course Title, Number, and Section</w:t>
      </w:r>
      <w:r w:rsidRPr="00551A09">
        <w:rPr>
          <w:rFonts w:ascii="Arial" w:hAnsi="Arial" w:cs="Arial"/>
        </w:rPr>
        <w:t xml:space="preserve">: HIST 5348 </w:t>
      </w:r>
      <w:r>
        <w:rPr>
          <w:rFonts w:ascii="Arial" w:hAnsi="Arial" w:cs="Arial"/>
        </w:rPr>
        <w:t>VC 01</w:t>
      </w:r>
      <w:r w:rsidRPr="00551A09">
        <w:rPr>
          <w:rFonts w:ascii="Arial" w:hAnsi="Arial" w:cs="Arial"/>
        </w:rPr>
        <w:t xml:space="preserve"> - History of the Twentieth Century</w:t>
      </w:r>
      <w:r>
        <w:rPr>
          <w:rFonts w:ascii="Arial" w:hAnsi="Arial" w:cs="Arial"/>
        </w:rPr>
        <w:t>:  The American People in the 1960’s</w:t>
      </w:r>
      <w:r w:rsidRPr="00551A09">
        <w:rPr>
          <w:rFonts w:ascii="Arial" w:hAnsi="Arial" w:cs="Arial"/>
        </w:rPr>
        <w:t xml:space="preserve"> </w:t>
      </w:r>
    </w:p>
    <w:p w14:paraId="21E778AE" w14:textId="7AE76D42" w:rsidR="00551A09" w:rsidRPr="00551A09" w:rsidRDefault="00551A09" w:rsidP="00551A09">
      <w:pPr>
        <w:pStyle w:val="NormalWeb"/>
        <w:rPr>
          <w:rFonts w:ascii="Arial" w:hAnsi="Arial" w:cs="Arial"/>
        </w:rPr>
      </w:pPr>
      <w:r w:rsidRPr="004F2187">
        <w:rPr>
          <w:rFonts w:ascii="Arial" w:hAnsi="Arial" w:cs="Arial"/>
          <w:b/>
        </w:rPr>
        <w:t>Term</w:t>
      </w:r>
      <w:r w:rsidRPr="00551A09">
        <w:rPr>
          <w:rFonts w:ascii="Arial" w:hAnsi="Arial" w:cs="Arial"/>
        </w:rPr>
        <w:t xml:space="preserve">: </w:t>
      </w:r>
      <w:r>
        <w:rPr>
          <w:rFonts w:ascii="Arial" w:hAnsi="Arial" w:cs="Arial"/>
        </w:rPr>
        <w:t>Summer, 2018</w:t>
      </w:r>
      <w:r w:rsidRPr="00551A09">
        <w:rPr>
          <w:rFonts w:ascii="Arial" w:hAnsi="Arial" w:cs="Arial"/>
        </w:rPr>
        <w:t xml:space="preserve"> </w:t>
      </w:r>
    </w:p>
    <w:p w14:paraId="480D67AE" w14:textId="549627FD" w:rsidR="00551A09" w:rsidRPr="00551A09" w:rsidRDefault="00551A09" w:rsidP="00551A09">
      <w:pPr>
        <w:pStyle w:val="NormalWeb"/>
        <w:rPr>
          <w:rFonts w:ascii="Arial" w:hAnsi="Arial" w:cs="Arial"/>
        </w:rPr>
      </w:pPr>
      <w:r w:rsidRPr="004F2187">
        <w:rPr>
          <w:rFonts w:ascii="Arial" w:hAnsi="Arial" w:cs="Arial"/>
          <w:b/>
        </w:rPr>
        <w:t>Instructor</w:t>
      </w:r>
      <w:r w:rsidRPr="00551A09">
        <w:rPr>
          <w:rFonts w:ascii="Arial" w:hAnsi="Arial" w:cs="Arial"/>
        </w:rPr>
        <w:t xml:space="preserve">: </w:t>
      </w:r>
      <w:r>
        <w:rPr>
          <w:rFonts w:ascii="Arial" w:hAnsi="Arial" w:cs="Arial"/>
        </w:rPr>
        <w:t>C. Gwin Morris, Ph.D.</w:t>
      </w:r>
      <w:r w:rsidRPr="00551A09">
        <w:rPr>
          <w:rFonts w:ascii="Arial" w:hAnsi="Arial" w:cs="Arial"/>
        </w:rPr>
        <w:t xml:space="preserve"> </w:t>
      </w:r>
    </w:p>
    <w:p w14:paraId="454F4817" w14:textId="6495B6F5" w:rsidR="00551A09" w:rsidRPr="00551A09" w:rsidRDefault="00551A09" w:rsidP="00551A09">
      <w:pPr>
        <w:pStyle w:val="NormalWeb"/>
        <w:rPr>
          <w:rFonts w:ascii="Arial" w:hAnsi="Arial" w:cs="Arial"/>
        </w:rPr>
      </w:pPr>
      <w:r w:rsidRPr="004F2187">
        <w:rPr>
          <w:rFonts w:ascii="Arial" w:hAnsi="Arial" w:cs="Arial"/>
          <w:b/>
        </w:rPr>
        <w:t>Office Phone Number and WBU Email Address</w:t>
      </w:r>
      <w:r w:rsidRPr="00551A09">
        <w:rPr>
          <w:rFonts w:ascii="Arial" w:hAnsi="Arial" w:cs="Arial"/>
        </w:rPr>
        <w:t xml:space="preserve">: </w:t>
      </w:r>
      <w:r>
        <w:rPr>
          <w:rFonts w:ascii="Arial" w:hAnsi="Arial" w:cs="Arial"/>
        </w:rPr>
        <w:t>469-656-1129 [gwin.morris@wayland.wbu.edu] [gwinmorris@tx.rr.com]</w:t>
      </w:r>
    </w:p>
    <w:p w14:paraId="0D8D77F2" w14:textId="5722402D" w:rsidR="00551A09" w:rsidRPr="00551A09" w:rsidRDefault="00551A09" w:rsidP="00551A09">
      <w:pPr>
        <w:pStyle w:val="NormalWeb"/>
        <w:rPr>
          <w:rFonts w:ascii="Arial" w:hAnsi="Arial" w:cs="Arial"/>
        </w:rPr>
      </w:pPr>
      <w:r w:rsidRPr="004F2187">
        <w:rPr>
          <w:rFonts w:ascii="Arial" w:hAnsi="Arial" w:cs="Arial"/>
          <w:b/>
        </w:rPr>
        <w:t>Office Hours, Building, and Location</w:t>
      </w:r>
      <w:r w:rsidRPr="00551A09">
        <w:rPr>
          <w:rFonts w:ascii="Arial" w:hAnsi="Arial" w:cs="Arial"/>
        </w:rPr>
        <w:t xml:space="preserve">: </w:t>
      </w:r>
      <w:r w:rsidR="004F2187">
        <w:rPr>
          <w:rFonts w:ascii="Arial" w:hAnsi="Arial" w:cs="Arial"/>
        </w:rPr>
        <w:t>The instructor is available by phone (469-656-1129) or email (</w:t>
      </w:r>
      <w:hyperlink r:id="rId5" w:history="1">
        <w:r w:rsidR="004F2187" w:rsidRPr="00992126">
          <w:rPr>
            <w:rStyle w:val="Hyperlink"/>
            <w:rFonts w:ascii="Arial" w:hAnsi="Arial" w:cs="Arial"/>
          </w:rPr>
          <w:t>gwin.morris@wayland.wbu.edu</w:t>
        </w:r>
      </w:hyperlink>
      <w:r w:rsidR="004F2187">
        <w:rPr>
          <w:rFonts w:ascii="Arial" w:hAnsi="Arial" w:cs="Arial"/>
        </w:rPr>
        <w:t xml:space="preserve"> or </w:t>
      </w:r>
      <w:hyperlink r:id="rId6" w:history="1">
        <w:r w:rsidR="004F2187" w:rsidRPr="00992126">
          <w:rPr>
            <w:rStyle w:val="Hyperlink"/>
            <w:rFonts w:ascii="Arial" w:hAnsi="Arial" w:cs="Arial"/>
          </w:rPr>
          <w:t>gwinmorris@tx.rr.com</w:t>
        </w:r>
      </w:hyperlink>
      <w:r w:rsidR="004F2187">
        <w:rPr>
          <w:rFonts w:ascii="Arial" w:hAnsi="Arial" w:cs="Arial"/>
        </w:rPr>
        <w:t>) and is normally available Monday-Friday from 9:00 am to 10:00 am (Central Standard or Central Daylight), but generally available upon contact.</w:t>
      </w:r>
    </w:p>
    <w:p w14:paraId="073F2D60" w14:textId="6D1584A0" w:rsidR="00551A09" w:rsidRPr="00BE65F4" w:rsidRDefault="00551A09" w:rsidP="00BE65F4">
      <w:pPr>
        <w:rPr>
          <w:rFonts w:ascii="Arial" w:hAnsi="Arial" w:cs="Arial"/>
          <w:sz w:val="22"/>
          <w:szCs w:val="22"/>
        </w:rPr>
      </w:pPr>
      <w:r w:rsidRPr="004F2187">
        <w:rPr>
          <w:rFonts w:ascii="Arial" w:hAnsi="Arial" w:cs="Arial"/>
          <w:b/>
        </w:rPr>
        <w:t>Class Meeting Time and Location</w:t>
      </w:r>
      <w:r w:rsidRPr="00551A09">
        <w:rPr>
          <w:rFonts w:ascii="Arial" w:hAnsi="Arial" w:cs="Arial"/>
        </w:rPr>
        <w:t xml:space="preserve">: </w:t>
      </w:r>
      <w:r w:rsidR="00BE65F4" w:rsidRPr="00F418D7">
        <w:rPr>
          <w:rFonts w:ascii="Arial" w:hAnsi="Arial" w:cs="Arial"/>
        </w:rPr>
        <w:t>Online/asynchronous via Blackboard</w:t>
      </w:r>
    </w:p>
    <w:p w14:paraId="6C945902" w14:textId="5637527E" w:rsidR="00406FA1" w:rsidRDefault="00551A09" w:rsidP="00551A09">
      <w:pPr>
        <w:pStyle w:val="NormalWeb"/>
        <w:rPr>
          <w:rFonts w:ascii="Arial" w:hAnsi="Arial" w:cs="Arial"/>
        </w:rPr>
      </w:pPr>
      <w:r w:rsidRPr="00406FA1">
        <w:rPr>
          <w:rFonts w:ascii="Arial" w:hAnsi="Arial" w:cs="Arial"/>
          <w:b/>
        </w:rPr>
        <w:t>Catalog Description</w:t>
      </w:r>
      <w:r w:rsidRPr="00551A09">
        <w:rPr>
          <w:rFonts w:ascii="Arial" w:hAnsi="Arial" w:cs="Arial"/>
        </w:rPr>
        <w:t xml:space="preserve">: Examines the social, cultural, and political history of the 20th Century; may be repeated for credit when the topic changes. </w:t>
      </w:r>
    </w:p>
    <w:p w14:paraId="3D14BEB3" w14:textId="5A9A90A3" w:rsidR="00406FA1" w:rsidRPr="00551A09" w:rsidRDefault="00406FA1" w:rsidP="00BE65F4">
      <w:pPr>
        <w:rPr>
          <w:rFonts w:ascii="Arial" w:hAnsi="Arial" w:cs="Arial"/>
        </w:rPr>
      </w:pPr>
      <w:r w:rsidRPr="00406FA1">
        <w:rPr>
          <w:rFonts w:ascii="Arial" w:hAnsi="Arial" w:cs="Arial"/>
          <w:b/>
        </w:rPr>
        <w:t>Course Description</w:t>
      </w:r>
      <w:r w:rsidRPr="00406FA1">
        <w:rPr>
          <w:rFonts w:ascii="Arial" w:hAnsi="Arial" w:cs="Arial"/>
        </w:rPr>
        <w:t xml:space="preserve">:  </w:t>
      </w:r>
      <w:r>
        <w:rPr>
          <w:rFonts w:ascii="Arial" w:hAnsi="Arial" w:cs="Arial"/>
          <w:b/>
          <w:i/>
        </w:rPr>
        <w:t>The American People in the 1960’s</w:t>
      </w:r>
      <w:r w:rsidR="00BE65F4">
        <w:rPr>
          <w:rFonts w:ascii="Arial" w:hAnsi="Arial" w:cs="Arial"/>
          <w:b/>
          <w:i/>
        </w:rPr>
        <w:t xml:space="preserve"> </w:t>
      </w:r>
      <w:r w:rsidR="00BE65F4">
        <w:rPr>
          <w:rFonts w:ascii="Arial" w:hAnsi="Arial" w:cs="Arial"/>
        </w:rPr>
        <w:t>will focus on s</w:t>
      </w:r>
      <w:r w:rsidRPr="00406FA1">
        <w:rPr>
          <w:rFonts w:ascii="Arial" w:hAnsi="Arial" w:cs="Arial"/>
        </w:rPr>
        <w:t xml:space="preserve">elected political, military, economic, social, cultural and intellectual topics and issues in the history of the United States during the decade </w:t>
      </w:r>
      <w:r w:rsidR="00BE65F4">
        <w:rPr>
          <w:rFonts w:ascii="Arial" w:hAnsi="Arial" w:cs="Arial"/>
        </w:rPr>
        <w:t>from 1969-1969</w:t>
      </w:r>
      <w:r w:rsidRPr="00406FA1">
        <w:rPr>
          <w:rFonts w:ascii="Arial" w:hAnsi="Arial" w:cs="Arial"/>
        </w:rPr>
        <w:t xml:space="preserve">. </w:t>
      </w:r>
      <w:r w:rsidR="00BE65F4">
        <w:rPr>
          <w:rFonts w:ascii="Arial" w:hAnsi="Arial" w:cs="Arial"/>
        </w:rPr>
        <w:t xml:space="preserve"> The course will also</w:t>
      </w:r>
      <w:r w:rsidRPr="00406FA1">
        <w:rPr>
          <w:rFonts w:ascii="Arial" w:hAnsi="Arial" w:cs="Arial"/>
        </w:rPr>
        <w:t xml:space="preserve"> </w:t>
      </w:r>
      <w:r w:rsidR="00BE65F4">
        <w:rPr>
          <w:rFonts w:ascii="Arial" w:hAnsi="Arial" w:cs="Arial"/>
        </w:rPr>
        <w:t>f</w:t>
      </w:r>
      <w:r w:rsidRPr="00406FA1">
        <w:rPr>
          <w:rFonts w:ascii="Arial" w:hAnsi="Arial" w:cs="Arial"/>
        </w:rPr>
        <w:t xml:space="preserve">ocus on issues, events and influences during </w:t>
      </w:r>
      <w:r w:rsidR="00BE65F4">
        <w:rPr>
          <w:rFonts w:ascii="Arial" w:hAnsi="Arial" w:cs="Arial"/>
        </w:rPr>
        <w:t>the 1960’s</w:t>
      </w:r>
      <w:r w:rsidRPr="00406FA1">
        <w:rPr>
          <w:rFonts w:ascii="Arial" w:hAnsi="Arial" w:cs="Arial"/>
        </w:rPr>
        <w:t>, with emphasis upon the people and institutions that influenced the decade and were influenced by it, the results of the thoughts, actions and activities on the decade and following, and the comparisons between that decade and the current period in which we are living.</w:t>
      </w:r>
    </w:p>
    <w:p w14:paraId="5ED53AB7" w14:textId="54CEB891" w:rsidR="00551A09" w:rsidRPr="00551A09" w:rsidRDefault="00BE65F4" w:rsidP="00551A09">
      <w:pPr>
        <w:pStyle w:val="NormalWeb"/>
        <w:rPr>
          <w:rFonts w:ascii="Arial" w:hAnsi="Arial" w:cs="Arial"/>
        </w:rPr>
      </w:pPr>
      <w:r>
        <w:rPr>
          <w:rFonts w:ascii="Arial" w:hAnsi="Arial" w:cs="Arial"/>
          <w:b/>
        </w:rPr>
        <w:t xml:space="preserve">Prerequisite:  </w:t>
      </w:r>
      <w:r w:rsidR="00551A09" w:rsidRPr="00551A09">
        <w:rPr>
          <w:rFonts w:ascii="Arial" w:hAnsi="Arial" w:cs="Arial"/>
        </w:rPr>
        <w:t xml:space="preserve">There is no prerequisite for this course. </w:t>
      </w:r>
    </w:p>
    <w:p w14:paraId="353A59F8" w14:textId="198B73A3" w:rsidR="00551A09" w:rsidRPr="00BE65F4" w:rsidRDefault="00551A09" w:rsidP="00551A09">
      <w:pPr>
        <w:pStyle w:val="NormalWeb"/>
        <w:rPr>
          <w:rFonts w:ascii="Arial" w:hAnsi="Arial" w:cs="Arial"/>
          <w:b/>
        </w:rPr>
      </w:pPr>
      <w:r w:rsidRPr="00BE65F4">
        <w:rPr>
          <w:rFonts w:ascii="Arial" w:hAnsi="Arial" w:cs="Arial"/>
          <w:b/>
        </w:rPr>
        <w:t xml:space="preserve">Required Textbook(s) and/or Required Material(s): </w:t>
      </w:r>
    </w:p>
    <w:p w14:paraId="1D036A05" w14:textId="0596B633" w:rsidR="00406FA1" w:rsidRPr="00F418D7" w:rsidRDefault="00406FA1" w:rsidP="00406FA1">
      <w:pPr>
        <w:numPr>
          <w:ilvl w:val="0"/>
          <w:numId w:val="1"/>
        </w:numPr>
        <w:rPr>
          <w:rFonts w:ascii="Arial" w:hAnsi="Arial" w:cs="Arial"/>
        </w:rPr>
      </w:pPr>
      <w:r w:rsidRPr="00F418D7">
        <w:rPr>
          <w:rFonts w:ascii="Arial" w:hAnsi="Arial" w:cs="Arial"/>
        </w:rPr>
        <w:lastRenderedPageBreak/>
        <w:t xml:space="preserve">O'Neill, William L., </w:t>
      </w:r>
      <w:r w:rsidRPr="00F418D7">
        <w:rPr>
          <w:rFonts w:ascii="Arial" w:hAnsi="Arial" w:cs="Arial"/>
          <w:b/>
        </w:rPr>
        <w:t>Coming Apart:  An Informal History of America in the 1960's</w:t>
      </w:r>
      <w:r w:rsidRPr="00F418D7">
        <w:rPr>
          <w:rFonts w:ascii="Arial" w:hAnsi="Arial" w:cs="Arial"/>
        </w:rPr>
        <w:t>, Ivan R. Dee, Publisher, 2005.</w:t>
      </w:r>
    </w:p>
    <w:p w14:paraId="01D871E3" w14:textId="77777777" w:rsidR="00406FA1" w:rsidRPr="00F418D7" w:rsidRDefault="00406FA1" w:rsidP="00406FA1">
      <w:pPr>
        <w:ind w:left="360"/>
        <w:rPr>
          <w:rFonts w:ascii="Arial" w:hAnsi="Arial" w:cs="Arial"/>
        </w:rPr>
      </w:pPr>
    </w:p>
    <w:p w14:paraId="2707082D" w14:textId="1796F31D" w:rsidR="00406FA1" w:rsidRPr="00F418D7" w:rsidRDefault="00406FA1" w:rsidP="00406FA1">
      <w:pPr>
        <w:numPr>
          <w:ilvl w:val="0"/>
          <w:numId w:val="1"/>
        </w:numPr>
        <w:rPr>
          <w:rFonts w:ascii="Arial" w:hAnsi="Arial" w:cs="Arial"/>
        </w:rPr>
      </w:pPr>
      <w:r w:rsidRPr="00F418D7">
        <w:rPr>
          <w:rFonts w:ascii="Arial" w:hAnsi="Arial" w:cs="Arial"/>
          <w:b/>
        </w:rPr>
        <w:t xml:space="preserve">Making Sense of the Sixties.  </w:t>
      </w:r>
      <w:r w:rsidRPr="00F418D7">
        <w:rPr>
          <w:rFonts w:ascii="Arial" w:hAnsi="Arial" w:cs="Arial"/>
        </w:rPr>
        <w:t>Video series produced by</w:t>
      </w:r>
    </w:p>
    <w:p w14:paraId="53D16F54" w14:textId="77777777" w:rsidR="00406FA1" w:rsidRPr="00F418D7" w:rsidRDefault="00406FA1" w:rsidP="00406FA1">
      <w:pPr>
        <w:rPr>
          <w:rFonts w:ascii="Arial" w:hAnsi="Arial" w:cs="Arial"/>
        </w:rPr>
      </w:pPr>
    </w:p>
    <w:p w14:paraId="24A8C036" w14:textId="77777777" w:rsidR="00406FA1" w:rsidRPr="00F418D7" w:rsidRDefault="00406FA1" w:rsidP="00406FA1">
      <w:pPr>
        <w:pStyle w:val="Default"/>
        <w:numPr>
          <w:ilvl w:val="0"/>
          <w:numId w:val="1"/>
        </w:numPr>
      </w:pPr>
      <w:r w:rsidRPr="00F418D7">
        <w:t xml:space="preserve">Turabian, Kate L., </w:t>
      </w:r>
      <w:r w:rsidRPr="00F418D7">
        <w:rPr>
          <w:b/>
          <w:i/>
          <w:iCs/>
        </w:rPr>
        <w:t xml:space="preserve">A Manual for Writers of Research Papers, Theses, and </w:t>
      </w:r>
      <w:r w:rsidRPr="00F418D7">
        <w:rPr>
          <w:b/>
          <w:i/>
          <w:iCs/>
        </w:rPr>
        <w:tab/>
        <w:t>Dissertations</w:t>
      </w:r>
      <w:r w:rsidRPr="00F418D7">
        <w:t xml:space="preserve">, 7th edition, University of Chicago Press: 2007. ISBN: </w:t>
      </w:r>
      <w:r w:rsidRPr="00F418D7">
        <w:tab/>
        <w:t>9780226823379.</w:t>
      </w:r>
    </w:p>
    <w:p w14:paraId="78E29129" w14:textId="77777777" w:rsidR="00406FA1" w:rsidRPr="00F418D7" w:rsidRDefault="00406FA1" w:rsidP="00406FA1">
      <w:pPr>
        <w:pStyle w:val="Default"/>
      </w:pPr>
    </w:p>
    <w:p w14:paraId="26E7BEEB" w14:textId="77777777" w:rsidR="00406FA1" w:rsidRPr="00F418D7" w:rsidRDefault="00406FA1" w:rsidP="00406FA1">
      <w:pPr>
        <w:pStyle w:val="Default"/>
        <w:numPr>
          <w:ilvl w:val="0"/>
          <w:numId w:val="1"/>
        </w:numPr>
      </w:pPr>
      <w:r w:rsidRPr="00F418D7">
        <w:t xml:space="preserve">Strunk, William, Jr., and White, E. B., </w:t>
      </w:r>
      <w:r w:rsidRPr="00F418D7">
        <w:rPr>
          <w:b/>
        </w:rPr>
        <w:t>The Elements of Style</w:t>
      </w:r>
      <w:r w:rsidRPr="00F418D7">
        <w:t xml:space="preserve"> (various editions), Allyn and Bacon, 2000.</w:t>
      </w:r>
    </w:p>
    <w:p w14:paraId="2393FBF0" w14:textId="77777777" w:rsidR="00406FA1" w:rsidRPr="00F418D7" w:rsidRDefault="00406FA1" w:rsidP="00406FA1">
      <w:pPr>
        <w:pStyle w:val="Default"/>
      </w:pPr>
    </w:p>
    <w:p w14:paraId="7F34F35C" w14:textId="77777777" w:rsidR="00406FA1" w:rsidRPr="00F418D7" w:rsidRDefault="00406FA1" w:rsidP="00406FA1">
      <w:pPr>
        <w:pStyle w:val="Default"/>
        <w:numPr>
          <w:ilvl w:val="0"/>
          <w:numId w:val="1"/>
        </w:numPr>
      </w:pPr>
      <w:r w:rsidRPr="00F418D7">
        <w:t xml:space="preserve">Students will also access assigned readings and videos from primary source </w:t>
      </w:r>
      <w:r w:rsidRPr="00F418D7">
        <w:tab/>
        <w:t>materials posted online</w:t>
      </w:r>
    </w:p>
    <w:p w14:paraId="2D691413" w14:textId="77777777" w:rsidR="00406FA1" w:rsidRPr="00F418D7" w:rsidRDefault="00406FA1" w:rsidP="00406FA1">
      <w:pPr>
        <w:rPr>
          <w:rFonts w:ascii="Arial" w:hAnsi="Arial" w:cs="Arial"/>
        </w:rPr>
      </w:pPr>
    </w:p>
    <w:p w14:paraId="3333D5ED" w14:textId="77777777" w:rsidR="00406FA1" w:rsidRPr="00F418D7" w:rsidRDefault="00406FA1" w:rsidP="00406FA1">
      <w:pPr>
        <w:numPr>
          <w:ilvl w:val="0"/>
          <w:numId w:val="1"/>
        </w:numPr>
        <w:rPr>
          <w:rFonts w:ascii="Arial" w:hAnsi="Arial" w:cs="Arial"/>
        </w:rPr>
      </w:pPr>
      <w:r w:rsidRPr="00F418D7">
        <w:rPr>
          <w:rFonts w:ascii="Arial" w:hAnsi="Arial" w:cs="Arial"/>
        </w:rPr>
        <w:t xml:space="preserve">The Writing Center </w:t>
      </w:r>
      <w:proofErr w:type="gramStart"/>
      <w:r w:rsidRPr="00F418D7">
        <w:rPr>
          <w:rFonts w:ascii="Arial" w:hAnsi="Arial" w:cs="Arial"/>
        </w:rPr>
        <w:t>provides assistance to</w:t>
      </w:r>
      <w:proofErr w:type="gramEnd"/>
      <w:r w:rsidRPr="00F418D7">
        <w:rPr>
          <w:rFonts w:ascii="Arial" w:hAnsi="Arial" w:cs="Arial"/>
        </w:rPr>
        <w:t xml:space="preserve"> all students preparing research </w:t>
      </w:r>
      <w:r w:rsidRPr="00F418D7">
        <w:rPr>
          <w:rFonts w:ascii="Arial" w:hAnsi="Arial" w:cs="Arial"/>
        </w:rPr>
        <w:tab/>
        <w:t xml:space="preserve">assignments.  Access the Center via a link from Wayland's web page at </w:t>
      </w:r>
      <w:r w:rsidRPr="00F418D7">
        <w:rPr>
          <w:rFonts w:ascii="Arial" w:hAnsi="Arial" w:cs="Arial"/>
        </w:rPr>
        <w:tab/>
        <w:t>www.wbu.edu or email WC@wbu.edu (806) 291-3670.</w:t>
      </w:r>
    </w:p>
    <w:p w14:paraId="66A2A157" w14:textId="77777777" w:rsidR="00406FA1" w:rsidRPr="00F418D7" w:rsidRDefault="00406FA1" w:rsidP="00406FA1">
      <w:pPr>
        <w:rPr>
          <w:rFonts w:ascii="Arial" w:hAnsi="Arial" w:cs="Arial"/>
        </w:rPr>
      </w:pPr>
    </w:p>
    <w:p w14:paraId="2A8D785C" w14:textId="226D8E7D" w:rsidR="00406FA1" w:rsidRPr="00F418D7" w:rsidRDefault="00406FA1" w:rsidP="00551A09">
      <w:pPr>
        <w:numPr>
          <w:ilvl w:val="0"/>
          <w:numId w:val="1"/>
        </w:numPr>
        <w:rPr>
          <w:rFonts w:ascii="Arial" w:hAnsi="Arial" w:cs="Arial"/>
        </w:rPr>
      </w:pPr>
      <w:r w:rsidRPr="00F418D7">
        <w:rPr>
          <w:rFonts w:ascii="Arial" w:hAnsi="Arial" w:cs="Arial"/>
        </w:rPr>
        <w:t xml:space="preserve">The Learning Resource Center </w:t>
      </w:r>
      <w:proofErr w:type="gramStart"/>
      <w:r w:rsidRPr="00F418D7">
        <w:rPr>
          <w:rFonts w:ascii="Arial" w:hAnsi="Arial" w:cs="Arial"/>
        </w:rPr>
        <w:t>provides assistance to</w:t>
      </w:r>
      <w:proofErr w:type="gramEnd"/>
      <w:r w:rsidRPr="00F418D7">
        <w:rPr>
          <w:rFonts w:ascii="Arial" w:hAnsi="Arial" w:cs="Arial"/>
        </w:rPr>
        <w:t xml:space="preserve"> all students.  Access the </w:t>
      </w:r>
      <w:r w:rsidRPr="00F418D7">
        <w:rPr>
          <w:rFonts w:ascii="Arial" w:hAnsi="Arial" w:cs="Arial"/>
        </w:rPr>
        <w:tab/>
        <w:t xml:space="preserve">LRC via a link from Wayland's web page at www.wbu.edu or email </w:t>
      </w:r>
      <w:r w:rsidRPr="00F418D7">
        <w:rPr>
          <w:rFonts w:ascii="Arial" w:hAnsi="Arial" w:cs="Arial"/>
        </w:rPr>
        <w:tab/>
        <w:t>LRCREF@wbul.edu (806) 291-3708.</w:t>
      </w:r>
    </w:p>
    <w:p w14:paraId="2D1388DA" w14:textId="77777777" w:rsidR="00551A09" w:rsidRPr="00551A09" w:rsidRDefault="00551A09" w:rsidP="00551A09">
      <w:pPr>
        <w:pStyle w:val="NormalWeb"/>
        <w:rPr>
          <w:rFonts w:ascii="Arial" w:hAnsi="Arial" w:cs="Arial"/>
        </w:rPr>
      </w:pPr>
      <w:r w:rsidRPr="004F2187">
        <w:rPr>
          <w:rFonts w:ascii="Arial" w:hAnsi="Arial" w:cs="Arial"/>
          <w:b/>
        </w:rPr>
        <w:t>Course Outcome Competencies</w:t>
      </w:r>
      <w:r w:rsidRPr="00551A09">
        <w:rPr>
          <w:rFonts w:ascii="Arial" w:hAnsi="Arial" w:cs="Arial"/>
        </w:rPr>
        <w:t xml:space="preserve">: Upon completion of this course, students will be able to: </w:t>
      </w:r>
    </w:p>
    <w:p w14:paraId="6175E9A9" w14:textId="0EFDB0A9" w:rsidR="00551A09" w:rsidRPr="00551A09" w:rsidRDefault="00551A09" w:rsidP="004F2187">
      <w:pPr>
        <w:pStyle w:val="NormalWeb"/>
        <w:numPr>
          <w:ilvl w:val="0"/>
          <w:numId w:val="8"/>
        </w:numPr>
        <w:rPr>
          <w:rFonts w:ascii="Arial" w:hAnsi="Arial" w:cs="Arial"/>
        </w:rPr>
      </w:pPr>
      <w:r w:rsidRPr="00551A09">
        <w:rPr>
          <w:rFonts w:ascii="Arial" w:hAnsi="Arial" w:cs="Arial"/>
        </w:rPr>
        <w:t>Demonstrate an understanding of the political, social, social, economic, religious, and intellectual events peculiar to the 20th century</w:t>
      </w:r>
      <w:r w:rsidR="00DA0D18">
        <w:rPr>
          <w:rFonts w:ascii="Arial" w:hAnsi="Arial" w:cs="Arial"/>
        </w:rPr>
        <w:t>.</w:t>
      </w:r>
      <w:r w:rsidRPr="00551A09">
        <w:rPr>
          <w:rFonts w:ascii="Arial" w:hAnsi="Arial" w:cs="Arial"/>
        </w:rPr>
        <w:t xml:space="preserve"> </w:t>
      </w:r>
    </w:p>
    <w:p w14:paraId="0391E9C4" w14:textId="356EF3F3" w:rsidR="00551A09" w:rsidRPr="00551A09" w:rsidRDefault="00551A09" w:rsidP="004F2187">
      <w:pPr>
        <w:pStyle w:val="NormalWeb"/>
        <w:numPr>
          <w:ilvl w:val="0"/>
          <w:numId w:val="8"/>
        </w:numPr>
        <w:rPr>
          <w:rFonts w:ascii="Arial" w:hAnsi="Arial" w:cs="Arial"/>
        </w:rPr>
      </w:pPr>
      <w:r w:rsidRPr="00551A09">
        <w:rPr>
          <w:rFonts w:ascii="Arial" w:hAnsi="Arial" w:cs="Arial"/>
        </w:rPr>
        <w:t>identify and describe the significance of notable persons of the 20th century, including ethnic minorities and women</w:t>
      </w:r>
      <w:r w:rsidR="00DA0D18">
        <w:rPr>
          <w:rFonts w:ascii="Arial" w:hAnsi="Arial" w:cs="Arial"/>
        </w:rPr>
        <w:t>.</w:t>
      </w:r>
      <w:r w:rsidRPr="00551A09">
        <w:rPr>
          <w:rFonts w:ascii="Arial" w:hAnsi="Arial" w:cs="Arial"/>
        </w:rPr>
        <w:t xml:space="preserve"> </w:t>
      </w:r>
    </w:p>
    <w:p w14:paraId="74EC38B7" w14:textId="7C917FB9" w:rsidR="004F2187" w:rsidRDefault="00551A09" w:rsidP="004F2187">
      <w:pPr>
        <w:pStyle w:val="NormalWeb"/>
        <w:numPr>
          <w:ilvl w:val="0"/>
          <w:numId w:val="8"/>
        </w:numPr>
        <w:rPr>
          <w:rFonts w:ascii="Arial" w:hAnsi="Arial" w:cs="Arial"/>
        </w:rPr>
      </w:pPr>
      <w:r w:rsidRPr="00551A09">
        <w:rPr>
          <w:rFonts w:ascii="Arial" w:hAnsi="Arial" w:cs="Arial"/>
        </w:rPr>
        <w:t>analyze and explain the impact of outside forces on the development of events in the 20th century</w:t>
      </w:r>
      <w:r w:rsidR="00DA0D18">
        <w:rPr>
          <w:rFonts w:ascii="Arial" w:hAnsi="Arial" w:cs="Arial"/>
        </w:rPr>
        <w:t>.</w:t>
      </w:r>
    </w:p>
    <w:p w14:paraId="46955F32" w14:textId="248E77CF" w:rsidR="004F2187" w:rsidRDefault="00551A09" w:rsidP="004F2187">
      <w:pPr>
        <w:pStyle w:val="NormalWeb"/>
        <w:numPr>
          <w:ilvl w:val="0"/>
          <w:numId w:val="8"/>
        </w:numPr>
        <w:rPr>
          <w:rFonts w:ascii="Arial" w:hAnsi="Arial" w:cs="Arial"/>
        </w:rPr>
      </w:pPr>
      <w:r w:rsidRPr="004F2187">
        <w:rPr>
          <w:rFonts w:ascii="Arial" w:hAnsi="Arial" w:cs="Arial"/>
        </w:rPr>
        <w:t xml:space="preserve">Describe the historical </w:t>
      </w:r>
      <w:r w:rsidR="00DA0D18">
        <w:rPr>
          <w:rFonts w:ascii="Arial" w:hAnsi="Arial" w:cs="Arial"/>
        </w:rPr>
        <w:t xml:space="preserve">literature and </w:t>
      </w:r>
      <w:r w:rsidRPr="004F2187">
        <w:rPr>
          <w:rFonts w:ascii="Arial" w:hAnsi="Arial" w:cs="Arial"/>
        </w:rPr>
        <w:t>scholarship associated with events occurring during the 20th century</w:t>
      </w:r>
      <w:r w:rsidR="00DA0D18">
        <w:rPr>
          <w:rFonts w:ascii="Arial" w:hAnsi="Arial" w:cs="Arial"/>
        </w:rPr>
        <w:t>.</w:t>
      </w:r>
    </w:p>
    <w:p w14:paraId="13F801B3" w14:textId="77777777" w:rsidR="00DA0D18" w:rsidRDefault="00551A09" w:rsidP="004F2187">
      <w:pPr>
        <w:pStyle w:val="NormalWeb"/>
        <w:numPr>
          <w:ilvl w:val="0"/>
          <w:numId w:val="8"/>
        </w:numPr>
        <w:rPr>
          <w:rFonts w:ascii="Arial" w:hAnsi="Arial" w:cs="Arial"/>
        </w:rPr>
      </w:pPr>
      <w:r w:rsidRPr="004F2187">
        <w:rPr>
          <w:rFonts w:ascii="Arial" w:hAnsi="Arial" w:cs="Arial"/>
        </w:rPr>
        <w:t xml:space="preserve">Demonstrate the ability to </w:t>
      </w:r>
      <w:r w:rsidR="00DA0D18">
        <w:rPr>
          <w:rFonts w:ascii="Arial" w:hAnsi="Arial" w:cs="Arial"/>
        </w:rPr>
        <w:t xml:space="preserve">perform graduate-level research and </w:t>
      </w:r>
      <w:r w:rsidRPr="004F2187">
        <w:rPr>
          <w:rFonts w:ascii="Arial" w:hAnsi="Arial" w:cs="Arial"/>
        </w:rPr>
        <w:t>write graduate-level essays, reports and research papers</w:t>
      </w:r>
      <w:r w:rsidR="00DA0D18">
        <w:rPr>
          <w:rFonts w:ascii="Arial" w:hAnsi="Arial" w:cs="Arial"/>
        </w:rPr>
        <w:t>.</w:t>
      </w:r>
    </w:p>
    <w:p w14:paraId="77539670" w14:textId="2900DE40" w:rsidR="00551A09" w:rsidRPr="004F2187" w:rsidRDefault="00DA0D18" w:rsidP="004F2187">
      <w:pPr>
        <w:pStyle w:val="NormalWeb"/>
        <w:numPr>
          <w:ilvl w:val="0"/>
          <w:numId w:val="8"/>
        </w:numPr>
        <w:rPr>
          <w:rFonts w:ascii="Arial" w:hAnsi="Arial" w:cs="Arial"/>
        </w:rPr>
      </w:pPr>
      <w:r>
        <w:rPr>
          <w:rFonts w:ascii="Arial" w:hAnsi="Arial" w:cs="Arial"/>
        </w:rPr>
        <w:t>Demonstrate the ability to discuss topics and exchange ideas with others in the class through weekly discussions forums.</w:t>
      </w:r>
      <w:r w:rsidR="00551A09" w:rsidRPr="004F2187">
        <w:rPr>
          <w:rFonts w:ascii="Arial" w:hAnsi="Arial" w:cs="Arial"/>
        </w:rPr>
        <w:t xml:space="preserve"> </w:t>
      </w:r>
    </w:p>
    <w:p w14:paraId="0D606EE5" w14:textId="7027C378" w:rsidR="00406FA1" w:rsidRPr="00DA0D18" w:rsidRDefault="00406FA1" w:rsidP="00406FA1">
      <w:pPr>
        <w:rPr>
          <w:rFonts w:ascii="Arial" w:hAnsi="Arial" w:cs="Arial"/>
        </w:rPr>
      </w:pPr>
      <w:r w:rsidRPr="00DA0D18">
        <w:rPr>
          <w:rFonts w:ascii="Arial" w:hAnsi="Arial" w:cs="Arial"/>
        </w:rPr>
        <w:t>The object of this course is learning.  Students enrolled in this course should have every expectation that, upon the completion of this course and the exertion of solid effort, they will gain mastery over the content and the perspective that comes from that mastery.</w:t>
      </w:r>
      <w:r w:rsidR="004F2187" w:rsidRPr="00DA0D18">
        <w:rPr>
          <w:rFonts w:ascii="Arial" w:hAnsi="Arial" w:cs="Arial"/>
        </w:rPr>
        <w:t xml:space="preserve">  Thus, a</w:t>
      </w:r>
      <w:r w:rsidRPr="00DA0D18">
        <w:rPr>
          <w:rFonts w:ascii="Arial" w:hAnsi="Arial" w:cs="Arial"/>
        </w:rPr>
        <w:t xml:space="preserve">t the completion of this course, the student should be able to </w:t>
      </w:r>
    </w:p>
    <w:p w14:paraId="1DC43FB2" w14:textId="1FCD1E8A" w:rsidR="00DA0D18" w:rsidRDefault="00DA0D18" w:rsidP="00406FA1">
      <w:pPr>
        <w:numPr>
          <w:ilvl w:val="0"/>
          <w:numId w:val="2"/>
        </w:numPr>
        <w:rPr>
          <w:rFonts w:ascii="Arial" w:hAnsi="Arial" w:cs="Arial"/>
        </w:rPr>
      </w:pPr>
      <w:r>
        <w:rPr>
          <w:rFonts w:ascii="Arial" w:hAnsi="Arial" w:cs="Arial"/>
        </w:rPr>
        <w:t>Demonstrate an understanding of the years from 1869 to 1959 as a background to the 1960’s.</w:t>
      </w:r>
    </w:p>
    <w:p w14:paraId="478AF93E" w14:textId="5F7EC7CF" w:rsidR="00406FA1" w:rsidRPr="00DA0D18" w:rsidRDefault="00406FA1" w:rsidP="00406FA1">
      <w:pPr>
        <w:numPr>
          <w:ilvl w:val="0"/>
          <w:numId w:val="2"/>
        </w:numPr>
        <w:rPr>
          <w:rFonts w:ascii="Arial" w:hAnsi="Arial" w:cs="Arial"/>
        </w:rPr>
      </w:pPr>
      <w:r w:rsidRPr="00DA0D18">
        <w:rPr>
          <w:rFonts w:ascii="Arial" w:hAnsi="Arial" w:cs="Arial"/>
        </w:rPr>
        <w:lastRenderedPageBreak/>
        <w:t>Identify and discuss the significance of the major political, economic, social, cultural and intellectual influences and activities, as well as the major turning points and policy decisions that occurred during the period of US History from 1960-1969</w:t>
      </w:r>
    </w:p>
    <w:p w14:paraId="4A5EC036" w14:textId="25188EA9" w:rsidR="00406FA1" w:rsidRPr="00DA0D18" w:rsidRDefault="00406FA1" w:rsidP="00DA0D18">
      <w:pPr>
        <w:numPr>
          <w:ilvl w:val="0"/>
          <w:numId w:val="2"/>
        </w:numPr>
        <w:rPr>
          <w:rFonts w:ascii="Arial" w:hAnsi="Arial" w:cs="Arial"/>
        </w:rPr>
      </w:pPr>
      <w:proofErr w:type="gramStart"/>
      <w:r w:rsidRPr="00DA0D18">
        <w:rPr>
          <w:rFonts w:ascii="Arial" w:hAnsi="Arial" w:cs="Arial"/>
        </w:rPr>
        <w:t>Compare</w:t>
      </w:r>
      <w:r w:rsidR="00DA0D18">
        <w:rPr>
          <w:rFonts w:ascii="Arial" w:hAnsi="Arial" w:cs="Arial"/>
        </w:rPr>
        <w:t xml:space="preserve"> </w:t>
      </w:r>
      <w:r w:rsidRPr="00DA0D18">
        <w:rPr>
          <w:rFonts w:ascii="Arial" w:hAnsi="Arial" w:cs="Arial"/>
        </w:rPr>
        <w:t>and contrast</w:t>
      </w:r>
      <w:proofErr w:type="gramEnd"/>
      <w:r w:rsidRPr="00DA0D18">
        <w:rPr>
          <w:rFonts w:ascii="Arial" w:hAnsi="Arial" w:cs="Arial"/>
        </w:rPr>
        <w:t xml:space="preserve"> the </w:t>
      </w:r>
      <w:r w:rsidR="00DA0D18">
        <w:rPr>
          <w:rFonts w:ascii="Arial" w:hAnsi="Arial" w:cs="Arial"/>
        </w:rPr>
        <w:t>years from 1960-1969</w:t>
      </w:r>
      <w:r w:rsidRPr="00DA0D18">
        <w:rPr>
          <w:rFonts w:ascii="Arial" w:hAnsi="Arial" w:cs="Arial"/>
        </w:rPr>
        <w:t xml:space="preserve"> with previous and subsequent eras, particularly the current first decades of the 21st Century.</w:t>
      </w:r>
    </w:p>
    <w:p w14:paraId="3000C517" w14:textId="560921E4" w:rsidR="00406FA1" w:rsidRPr="00DA0D18" w:rsidRDefault="00406FA1" w:rsidP="00406FA1">
      <w:pPr>
        <w:numPr>
          <w:ilvl w:val="0"/>
          <w:numId w:val="2"/>
        </w:numPr>
        <w:rPr>
          <w:rFonts w:ascii="Arial" w:hAnsi="Arial" w:cs="Arial"/>
        </w:rPr>
      </w:pPr>
      <w:r w:rsidRPr="00DA0D18">
        <w:rPr>
          <w:rFonts w:ascii="Arial" w:hAnsi="Arial" w:cs="Arial"/>
        </w:rPr>
        <w:t>Demonstrate an understanding of, and appreciation for, the historical literature</w:t>
      </w:r>
      <w:r w:rsidR="00DA0D18">
        <w:rPr>
          <w:rFonts w:ascii="Arial" w:hAnsi="Arial" w:cs="Arial"/>
        </w:rPr>
        <w:t xml:space="preserve"> (historiography)</w:t>
      </w:r>
      <w:r w:rsidRPr="00DA0D18">
        <w:rPr>
          <w:rFonts w:ascii="Arial" w:hAnsi="Arial" w:cs="Arial"/>
        </w:rPr>
        <w:t>--past and current--for the period under study</w:t>
      </w:r>
    </w:p>
    <w:p w14:paraId="5CBF3F8C" w14:textId="4AA0FF92" w:rsidR="00551A09" w:rsidRPr="00551A09" w:rsidRDefault="00551A09" w:rsidP="00551A09">
      <w:pPr>
        <w:pStyle w:val="NormalWeb"/>
        <w:rPr>
          <w:rFonts w:ascii="Arial" w:hAnsi="Arial" w:cs="Arial"/>
        </w:rPr>
      </w:pPr>
      <w:r w:rsidRPr="00DA0D18">
        <w:rPr>
          <w:rFonts w:ascii="Arial" w:hAnsi="Arial" w:cs="Arial"/>
          <w:b/>
        </w:rPr>
        <w:t>Attendance Requirements</w:t>
      </w:r>
      <w:r w:rsidRPr="00551A09">
        <w:rPr>
          <w:rFonts w:ascii="Arial" w:hAnsi="Arial" w:cs="Arial"/>
        </w:rPr>
        <w:t>:</w:t>
      </w:r>
    </w:p>
    <w:p w14:paraId="14F34C16" w14:textId="3A25BAFE" w:rsidR="00551A09" w:rsidRPr="00551A09" w:rsidRDefault="00551A09" w:rsidP="00DA0D18">
      <w:pPr>
        <w:pStyle w:val="NormalWeb"/>
        <w:jc w:val="center"/>
        <w:rPr>
          <w:rFonts w:ascii="Arial" w:hAnsi="Arial" w:cs="Arial"/>
        </w:rPr>
      </w:pPr>
      <w:r w:rsidRPr="00551A09">
        <w:rPr>
          <w:rFonts w:ascii="Arial" w:hAnsi="Arial" w:cs="Arial"/>
        </w:rPr>
        <w:t>WBU</w:t>
      </w:r>
      <w:r w:rsidR="00406FA1">
        <w:rPr>
          <w:rFonts w:ascii="Arial" w:hAnsi="Arial" w:cs="Arial"/>
        </w:rPr>
        <w:t xml:space="preserve"> </w:t>
      </w:r>
      <w:r w:rsidRPr="00551A09">
        <w:rPr>
          <w:rFonts w:ascii="Arial" w:hAnsi="Arial" w:cs="Arial"/>
        </w:rPr>
        <w:t>online (Virtual Campus)</w:t>
      </w:r>
    </w:p>
    <w:p w14:paraId="54BAB4A5" w14:textId="4207ACE5" w:rsidR="00551A09" w:rsidRPr="00551A09" w:rsidRDefault="00551A09" w:rsidP="00551A09">
      <w:pPr>
        <w:pStyle w:val="NormalWeb"/>
        <w:rPr>
          <w:rFonts w:ascii="Arial" w:hAnsi="Arial" w:cs="Arial"/>
        </w:rPr>
      </w:pPr>
      <w:r w:rsidRPr="00551A09">
        <w:rPr>
          <w:rFonts w:ascii="Arial" w:hAnsi="Arial" w:cs="Arial"/>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rsidRPr="00551A09">
        <w:rPr>
          <w:rFonts w:ascii="Arial" w:hAnsi="Arial" w:cs="Arial"/>
        </w:rPr>
        <w:t>advance notice</w:t>
      </w:r>
      <w:proofErr w:type="gramEnd"/>
      <w:r w:rsidRPr="00551A09">
        <w:rPr>
          <w:rFonts w:ascii="Arial" w:hAnsi="Arial" w:cs="Arial"/>
        </w:rPr>
        <w:t xml:space="preserve"> as possible in order to make appropriate arrangements. Any student absent 25 percent or more of the online course, i.e., non-participatory during 3 or more weeks of an 11</w:t>
      </w:r>
      <w:r w:rsidR="00406FA1">
        <w:rPr>
          <w:rFonts w:ascii="Arial" w:hAnsi="Arial" w:cs="Arial"/>
        </w:rPr>
        <w:t>-</w:t>
      </w:r>
      <w:r w:rsidRPr="00551A09">
        <w:rPr>
          <w:rFonts w:ascii="Arial" w:hAnsi="Arial" w:cs="Arial"/>
        </w:rPr>
        <w:t xml:space="preserve">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w:t>
      </w:r>
    </w:p>
    <w:p w14:paraId="19B0F0D1" w14:textId="38933ABF" w:rsidR="00551A09" w:rsidRPr="00551A09" w:rsidRDefault="00551A09" w:rsidP="00551A09">
      <w:pPr>
        <w:pStyle w:val="NormalWeb"/>
        <w:rPr>
          <w:rFonts w:ascii="Arial" w:hAnsi="Arial" w:cs="Arial"/>
        </w:rPr>
      </w:pPr>
      <w:r w:rsidRPr="00551A09">
        <w:rPr>
          <w:rFonts w:ascii="Arial" w:hAnsi="Arial" w:cs="Arial"/>
        </w:rPr>
        <w:t>Statement on Plagiarism and Academic Dishonesty: Wayland Baptist University observes a zero</w:t>
      </w:r>
      <w:r w:rsidR="00406FA1">
        <w:rPr>
          <w:rFonts w:ascii="Arial" w:hAnsi="Arial" w:cs="Arial"/>
        </w:rPr>
        <w:t>-</w:t>
      </w:r>
      <w:r w:rsidRPr="00551A09">
        <w:rPr>
          <w:rFonts w:ascii="Arial" w:hAnsi="Arial" w:cs="Arial"/>
        </w:rPr>
        <w:t>tolerance policy regarding academic dishonesty. Per university policy as described in the academic catalog, all cases of academic dishonesty will be reported</w:t>
      </w:r>
      <w:r w:rsidR="00406FA1">
        <w:rPr>
          <w:rFonts w:ascii="Arial" w:hAnsi="Arial" w:cs="Arial"/>
        </w:rPr>
        <w:t>,</w:t>
      </w:r>
      <w:r w:rsidRPr="00551A09">
        <w:rPr>
          <w:rFonts w:ascii="Arial" w:hAnsi="Arial" w:cs="Arial"/>
        </w:rPr>
        <w:t xml:space="preserve"> and second offenses will result in suspension from the university. </w:t>
      </w:r>
    </w:p>
    <w:p w14:paraId="3413315B" w14:textId="77777777" w:rsidR="00551A09" w:rsidRPr="00551A09" w:rsidRDefault="00551A09" w:rsidP="00551A09">
      <w:pPr>
        <w:pStyle w:val="NormalWeb"/>
        <w:rPr>
          <w:rFonts w:ascii="Arial" w:hAnsi="Arial" w:cs="Arial"/>
        </w:rPr>
      </w:pPr>
      <w:r w:rsidRPr="00551A09">
        <w:rPr>
          <w:rFonts w:ascii="Arial" w:hAnsi="Arial" w:cs="Arial"/>
        </w:rPr>
        <w:t xml:space="preserve">Disability Statement: In compliance with the Americans with Disabilities Act of 1990 (ADA), it is the policy of Wayland Baptist University that no otherwise </w:t>
      </w:r>
      <w:r w:rsidRPr="00551A09">
        <w:rPr>
          <w:rFonts w:ascii="Arial" w:hAnsi="Arial" w:cs="Arial"/>
        </w:rPr>
        <w:lastRenderedPageBreak/>
        <w:t xml:space="preserve">qualified person with a disability be excluded from participation in, be denied the benefits of, or be subject to discrimination under any educational </w:t>
      </w:r>
    </w:p>
    <w:p w14:paraId="5F594912" w14:textId="77777777" w:rsidR="00551A09" w:rsidRPr="00551A09" w:rsidRDefault="00551A09" w:rsidP="00551A09">
      <w:pPr>
        <w:pStyle w:val="NormalWeb"/>
        <w:rPr>
          <w:rFonts w:ascii="Arial" w:hAnsi="Arial" w:cs="Arial"/>
        </w:rPr>
      </w:pPr>
      <w:r w:rsidRPr="00551A09">
        <w:rPr>
          <w:rFonts w:ascii="Arial" w:hAnsi="Arial" w:cs="Arial"/>
        </w:rPr>
        <w:t xml:space="preserve">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3F8C67C9" w14:textId="6B5070B1" w:rsidR="00191719" w:rsidRDefault="00551A09" w:rsidP="00551A09">
      <w:pPr>
        <w:pStyle w:val="NormalWeb"/>
        <w:rPr>
          <w:rFonts w:ascii="Arial" w:hAnsi="Arial" w:cs="Arial"/>
          <w:b/>
        </w:rPr>
      </w:pPr>
      <w:r w:rsidRPr="00191719">
        <w:rPr>
          <w:rFonts w:ascii="Arial" w:hAnsi="Arial" w:cs="Arial"/>
          <w:b/>
        </w:rPr>
        <w:t>Course Requirements</w:t>
      </w:r>
      <w:r w:rsidR="00191719">
        <w:rPr>
          <w:rFonts w:ascii="Arial" w:hAnsi="Arial" w:cs="Arial"/>
          <w:b/>
        </w:rPr>
        <w:t>:</w:t>
      </w:r>
    </w:p>
    <w:p w14:paraId="08B8316D" w14:textId="77777777" w:rsidR="00191719" w:rsidRPr="00F418D7" w:rsidRDefault="00191719" w:rsidP="00191719">
      <w:pPr>
        <w:numPr>
          <w:ilvl w:val="0"/>
          <w:numId w:val="10"/>
        </w:numPr>
        <w:rPr>
          <w:rFonts w:ascii="Arial" w:hAnsi="Arial" w:cs="Arial"/>
        </w:rPr>
      </w:pPr>
      <w:r w:rsidRPr="00F418D7">
        <w:rPr>
          <w:rFonts w:ascii="Arial" w:hAnsi="Arial" w:cs="Arial"/>
        </w:rPr>
        <w:t>On-line Class Discussion(s) (550 points)</w:t>
      </w:r>
    </w:p>
    <w:p w14:paraId="1D4CDC4B" w14:textId="5354EBB6" w:rsidR="00191719" w:rsidRPr="00F418D7" w:rsidRDefault="00F418D7" w:rsidP="00191719">
      <w:pPr>
        <w:numPr>
          <w:ilvl w:val="0"/>
          <w:numId w:val="11"/>
        </w:numPr>
        <w:rPr>
          <w:rFonts w:ascii="Arial" w:hAnsi="Arial" w:cs="Arial"/>
        </w:rPr>
      </w:pPr>
      <w:r>
        <w:rPr>
          <w:rFonts w:ascii="Arial" w:hAnsi="Arial" w:cs="Arial"/>
        </w:rPr>
        <w:t>Ten weekly discussion forums b</w:t>
      </w:r>
      <w:r w:rsidR="00191719" w:rsidRPr="00F418D7">
        <w:rPr>
          <w:rFonts w:ascii="Arial" w:hAnsi="Arial" w:cs="Arial"/>
        </w:rPr>
        <w:t>ased on assigned readings in text and internet</w:t>
      </w:r>
      <w:r>
        <w:rPr>
          <w:rFonts w:ascii="Arial" w:hAnsi="Arial" w:cs="Arial"/>
        </w:rPr>
        <w:t>-based videos</w:t>
      </w:r>
    </w:p>
    <w:p w14:paraId="28ABFDD8" w14:textId="77777777" w:rsidR="00191719" w:rsidRPr="00F418D7" w:rsidRDefault="00191719" w:rsidP="00191719">
      <w:pPr>
        <w:numPr>
          <w:ilvl w:val="0"/>
          <w:numId w:val="11"/>
        </w:numPr>
        <w:rPr>
          <w:rFonts w:ascii="Arial" w:hAnsi="Arial" w:cs="Arial"/>
        </w:rPr>
      </w:pPr>
      <w:r w:rsidRPr="00F418D7">
        <w:rPr>
          <w:rFonts w:ascii="Arial" w:hAnsi="Arial" w:cs="Arial"/>
        </w:rPr>
        <w:t>Additional questions posed by the instructor</w:t>
      </w:r>
    </w:p>
    <w:p w14:paraId="6935FDB7" w14:textId="77777777" w:rsidR="00191719" w:rsidRPr="00F418D7" w:rsidRDefault="00191719" w:rsidP="00191719">
      <w:pPr>
        <w:rPr>
          <w:rFonts w:ascii="Arial" w:hAnsi="Arial" w:cs="Arial"/>
        </w:rPr>
      </w:pPr>
    </w:p>
    <w:p w14:paraId="575342CD" w14:textId="72E50B81" w:rsidR="00191719" w:rsidRPr="00F418D7" w:rsidRDefault="00191719" w:rsidP="00191719">
      <w:pPr>
        <w:numPr>
          <w:ilvl w:val="0"/>
          <w:numId w:val="10"/>
        </w:numPr>
        <w:rPr>
          <w:rFonts w:ascii="Arial" w:hAnsi="Arial" w:cs="Arial"/>
        </w:rPr>
      </w:pPr>
      <w:r w:rsidRPr="00F418D7">
        <w:rPr>
          <w:rFonts w:ascii="Arial" w:hAnsi="Arial" w:cs="Arial"/>
        </w:rPr>
        <w:t>First Person Interview with someone who lived during the 1960's.  (55 points, included in on-line discussion forum points)</w:t>
      </w:r>
    </w:p>
    <w:p w14:paraId="30368CD6" w14:textId="77777777" w:rsidR="00191719" w:rsidRPr="00F418D7" w:rsidRDefault="00191719" w:rsidP="00191719">
      <w:pPr>
        <w:numPr>
          <w:ilvl w:val="1"/>
          <w:numId w:val="10"/>
        </w:numPr>
        <w:rPr>
          <w:rFonts w:ascii="Arial" w:hAnsi="Arial" w:cs="Arial"/>
        </w:rPr>
      </w:pPr>
      <w:r w:rsidRPr="00F418D7">
        <w:rPr>
          <w:rFonts w:ascii="Arial" w:hAnsi="Arial" w:cs="Arial"/>
        </w:rPr>
        <w:t>Conduct a person to person interview with someone (relative, friend, acquaintance, etc.) who was living during the 1960's and has a memory of it.  This will be part of Discussion Forum 9.  In Forum 9 you will post a synopsis of your interview to share with the class.</w:t>
      </w:r>
    </w:p>
    <w:p w14:paraId="37C5C9D4" w14:textId="77777777" w:rsidR="00191719" w:rsidRPr="00F418D7" w:rsidRDefault="00191719" w:rsidP="00191719">
      <w:pPr>
        <w:rPr>
          <w:rFonts w:ascii="Arial" w:hAnsi="Arial" w:cs="Arial"/>
        </w:rPr>
      </w:pPr>
    </w:p>
    <w:p w14:paraId="39DCACEC" w14:textId="77777777" w:rsidR="00191719" w:rsidRPr="00F418D7" w:rsidRDefault="00191719" w:rsidP="00191719">
      <w:pPr>
        <w:numPr>
          <w:ilvl w:val="0"/>
          <w:numId w:val="10"/>
        </w:numPr>
        <w:rPr>
          <w:rFonts w:ascii="Arial" w:hAnsi="Arial" w:cs="Arial"/>
        </w:rPr>
      </w:pPr>
      <w:r w:rsidRPr="00F418D7">
        <w:rPr>
          <w:rFonts w:ascii="Arial" w:hAnsi="Arial" w:cs="Arial"/>
        </w:rPr>
        <w:t>Mid-Term Examination (100 points)</w:t>
      </w:r>
    </w:p>
    <w:p w14:paraId="61E2AA95" w14:textId="77777777" w:rsidR="00191719" w:rsidRPr="00F418D7" w:rsidRDefault="00191719" w:rsidP="00191719">
      <w:pPr>
        <w:numPr>
          <w:ilvl w:val="0"/>
          <w:numId w:val="12"/>
        </w:numPr>
        <w:rPr>
          <w:rFonts w:ascii="Arial" w:hAnsi="Arial" w:cs="Arial"/>
        </w:rPr>
      </w:pPr>
      <w:r w:rsidRPr="00F418D7">
        <w:rPr>
          <w:rFonts w:ascii="Arial" w:hAnsi="Arial" w:cs="Arial"/>
        </w:rPr>
        <w:t>Essay selected from a topic or topics provided by the instructor</w:t>
      </w:r>
    </w:p>
    <w:p w14:paraId="4FB6EF98" w14:textId="77777777" w:rsidR="00191719" w:rsidRPr="00F418D7" w:rsidRDefault="00191719" w:rsidP="00191719">
      <w:pPr>
        <w:rPr>
          <w:rFonts w:ascii="Arial" w:hAnsi="Arial" w:cs="Arial"/>
        </w:rPr>
      </w:pPr>
    </w:p>
    <w:p w14:paraId="38126F6A" w14:textId="77777777" w:rsidR="00191719" w:rsidRPr="00F418D7" w:rsidRDefault="00191719" w:rsidP="00191719">
      <w:pPr>
        <w:numPr>
          <w:ilvl w:val="0"/>
          <w:numId w:val="10"/>
        </w:numPr>
        <w:rPr>
          <w:rFonts w:ascii="Arial" w:hAnsi="Arial" w:cs="Arial"/>
        </w:rPr>
      </w:pPr>
      <w:r w:rsidRPr="00F418D7">
        <w:rPr>
          <w:rFonts w:ascii="Arial" w:hAnsi="Arial" w:cs="Arial"/>
        </w:rPr>
        <w:t>Research Project (150 points total)</w:t>
      </w:r>
    </w:p>
    <w:p w14:paraId="3648FD24" w14:textId="77777777" w:rsidR="00191719" w:rsidRPr="00F418D7" w:rsidRDefault="00191719" w:rsidP="00191719">
      <w:pPr>
        <w:numPr>
          <w:ilvl w:val="0"/>
          <w:numId w:val="13"/>
        </w:numPr>
        <w:rPr>
          <w:rFonts w:ascii="Arial" w:hAnsi="Arial" w:cs="Arial"/>
        </w:rPr>
      </w:pPr>
      <w:r w:rsidRPr="00F418D7">
        <w:rPr>
          <w:rFonts w:ascii="Arial" w:hAnsi="Arial" w:cs="Arial"/>
        </w:rPr>
        <w:t xml:space="preserve">1) A research paper, five to seven pages, including footnotes, on a topic approved by the instructor, following a template provided by the instructor; OR </w:t>
      </w:r>
    </w:p>
    <w:p w14:paraId="29241A6F" w14:textId="77777777" w:rsidR="00191719" w:rsidRPr="00F418D7" w:rsidRDefault="00191719" w:rsidP="00191719">
      <w:pPr>
        <w:numPr>
          <w:ilvl w:val="0"/>
          <w:numId w:val="13"/>
        </w:numPr>
        <w:rPr>
          <w:rFonts w:ascii="Arial" w:hAnsi="Arial" w:cs="Arial"/>
        </w:rPr>
      </w:pPr>
      <w:r w:rsidRPr="00F418D7">
        <w:rPr>
          <w:rFonts w:ascii="Arial" w:hAnsi="Arial" w:cs="Arial"/>
        </w:rPr>
        <w:t>2) a teaching unit on a topic approved by the instructor, based on an established format; OR</w:t>
      </w:r>
    </w:p>
    <w:p w14:paraId="6916CB52" w14:textId="77777777" w:rsidR="00191719" w:rsidRPr="00F418D7" w:rsidRDefault="00191719" w:rsidP="00191719">
      <w:pPr>
        <w:numPr>
          <w:ilvl w:val="0"/>
          <w:numId w:val="13"/>
        </w:numPr>
        <w:rPr>
          <w:rFonts w:ascii="Arial" w:hAnsi="Arial" w:cs="Arial"/>
        </w:rPr>
      </w:pPr>
      <w:r w:rsidRPr="00F418D7">
        <w:rPr>
          <w:rFonts w:ascii="Arial" w:hAnsi="Arial" w:cs="Arial"/>
        </w:rPr>
        <w:t>3) a historiographical study, five to seven pages, on a topic approved by the instructor, based on an established format.</w:t>
      </w:r>
    </w:p>
    <w:p w14:paraId="2A82EF11" w14:textId="77777777" w:rsidR="00191719" w:rsidRPr="00F418D7" w:rsidRDefault="00191719" w:rsidP="00191719">
      <w:pPr>
        <w:rPr>
          <w:rFonts w:ascii="Arial" w:hAnsi="Arial" w:cs="Arial"/>
        </w:rPr>
      </w:pPr>
    </w:p>
    <w:p w14:paraId="7C1A36B0" w14:textId="7BE37D14" w:rsidR="00191719" w:rsidRPr="00F418D7" w:rsidRDefault="00191719" w:rsidP="00191719">
      <w:pPr>
        <w:numPr>
          <w:ilvl w:val="0"/>
          <w:numId w:val="10"/>
        </w:numPr>
        <w:rPr>
          <w:rFonts w:ascii="Arial" w:hAnsi="Arial" w:cs="Arial"/>
        </w:rPr>
      </w:pPr>
      <w:r w:rsidRPr="00F418D7">
        <w:rPr>
          <w:rFonts w:ascii="Arial" w:hAnsi="Arial" w:cs="Arial"/>
        </w:rPr>
        <w:t>Research Development Project</w:t>
      </w:r>
      <w:r w:rsidR="00F418D7">
        <w:rPr>
          <w:rFonts w:ascii="Arial" w:hAnsi="Arial" w:cs="Arial"/>
        </w:rPr>
        <w:t>s</w:t>
      </w:r>
      <w:bookmarkStart w:id="0" w:name="_GoBack"/>
      <w:bookmarkEnd w:id="0"/>
      <w:r w:rsidRPr="00F418D7">
        <w:rPr>
          <w:rFonts w:ascii="Arial" w:hAnsi="Arial" w:cs="Arial"/>
        </w:rPr>
        <w:t xml:space="preserve"> (100 points)</w:t>
      </w:r>
    </w:p>
    <w:p w14:paraId="14B10423" w14:textId="77777777" w:rsidR="00191719" w:rsidRPr="00F418D7" w:rsidRDefault="00191719" w:rsidP="00191719">
      <w:pPr>
        <w:numPr>
          <w:ilvl w:val="0"/>
          <w:numId w:val="14"/>
        </w:numPr>
        <w:rPr>
          <w:rFonts w:ascii="Arial" w:hAnsi="Arial" w:cs="Arial"/>
        </w:rPr>
      </w:pPr>
      <w:r w:rsidRPr="00F418D7">
        <w:rPr>
          <w:rFonts w:ascii="Arial" w:hAnsi="Arial" w:cs="Arial"/>
        </w:rPr>
        <w:t>Annotated Bibliography (50 points)</w:t>
      </w:r>
    </w:p>
    <w:p w14:paraId="65F8727A" w14:textId="4C566F9F" w:rsidR="00191719" w:rsidRPr="00F418D7" w:rsidRDefault="00191719" w:rsidP="00191719">
      <w:pPr>
        <w:numPr>
          <w:ilvl w:val="0"/>
          <w:numId w:val="14"/>
        </w:numPr>
        <w:rPr>
          <w:rFonts w:ascii="Arial" w:hAnsi="Arial" w:cs="Arial"/>
        </w:rPr>
      </w:pPr>
      <w:r w:rsidRPr="00F418D7">
        <w:rPr>
          <w:rFonts w:ascii="Arial" w:hAnsi="Arial" w:cs="Arial"/>
        </w:rPr>
        <w:t>Research Synopsis (50 points)</w:t>
      </w:r>
    </w:p>
    <w:p w14:paraId="074CA244" w14:textId="77777777" w:rsidR="00191719" w:rsidRPr="00F418D7" w:rsidRDefault="00191719" w:rsidP="00191719">
      <w:pPr>
        <w:rPr>
          <w:rFonts w:ascii="Arial" w:hAnsi="Arial" w:cs="Arial"/>
        </w:rPr>
      </w:pPr>
    </w:p>
    <w:p w14:paraId="21F9CC6B" w14:textId="77777777" w:rsidR="00191719" w:rsidRPr="00F418D7" w:rsidRDefault="00191719" w:rsidP="00191719">
      <w:pPr>
        <w:numPr>
          <w:ilvl w:val="0"/>
          <w:numId w:val="10"/>
        </w:numPr>
        <w:rPr>
          <w:rFonts w:ascii="Arial" w:hAnsi="Arial" w:cs="Arial"/>
        </w:rPr>
      </w:pPr>
      <w:r w:rsidRPr="00F418D7">
        <w:rPr>
          <w:rFonts w:ascii="Arial" w:hAnsi="Arial" w:cs="Arial"/>
        </w:rPr>
        <w:t>Final Examination (100 points)</w:t>
      </w:r>
    </w:p>
    <w:p w14:paraId="080025D6" w14:textId="3B157709" w:rsidR="00191719" w:rsidRPr="00F418D7" w:rsidRDefault="00191719" w:rsidP="00551A09">
      <w:pPr>
        <w:numPr>
          <w:ilvl w:val="0"/>
          <w:numId w:val="9"/>
        </w:numPr>
        <w:rPr>
          <w:rFonts w:ascii="Arial" w:hAnsi="Arial" w:cs="Arial"/>
        </w:rPr>
      </w:pPr>
      <w:r w:rsidRPr="00F418D7">
        <w:rPr>
          <w:rFonts w:ascii="Arial" w:hAnsi="Arial" w:cs="Arial"/>
        </w:rPr>
        <w:t>Essay selected from a topic or topics provided by the instructor</w:t>
      </w:r>
    </w:p>
    <w:p w14:paraId="7F552FA5" w14:textId="6365481D" w:rsidR="00551A09" w:rsidRPr="00551A09" w:rsidRDefault="00551A09" w:rsidP="00551A09">
      <w:pPr>
        <w:pStyle w:val="NormalWeb"/>
        <w:rPr>
          <w:rFonts w:ascii="Arial" w:hAnsi="Arial" w:cs="Arial"/>
        </w:rPr>
      </w:pPr>
      <w:r w:rsidRPr="00191719">
        <w:rPr>
          <w:rFonts w:ascii="Arial" w:hAnsi="Arial" w:cs="Arial"/>
          <w:b/>
        </w:rPr>
        <w:t>Grading Criteria</w:t>
      </w:r>
      <w:r w:rsidRPr="00551A09">
        <w:rPr>
          <w:rFonts w:ascii="Arial" w:hAnsi="Arial" w:cs="Arial"/>
        </w:rPr>
        <w:t xml:space="preserve">: </w:t>
      </w:r>
    </w:p>
    <w:p w14:paraId="0211D3AB" w14:textId="77777777" w:rsidR="00551A09" w:rsidRPr="00551A09" w:rsidRDefault="00551A09" w:rsidP="00551A09">
      <w:pPr>
        <w:pStyle w:val="NormalWeb"/>
        <w:rPr>
          <w:rFonts w:ascii="Arial" w:hAnsi="Arial" w:cs="Arial"/>
        </w:rPr>
      </w:pPr>
      <w:r w:rsidRPr="00551A09">
        <w:rPr>
          <w:rFonts w:ascii="Arial" w:hAnsi="Arial" w:cs="Arial"/>
        </w:rPr>
        <w:t xml:space="preserve">The University has a standard grade scale: </w:t>
      </w:r>
    </w:p>
    <w:p w14:paraId="00F1EB04" w14:textId="41846B09" w:rsidR="00551A09" w:rsidRDefault="00551A09" w:rsidP="00551A09">
      <w:pPr>
        <w:pStyle w:val="NormalWeb"/>
        <w:rPr>
          <w:rFonts w:ascii="Arial" w:hAnsi="Arial" w:cs="Arial"/>
        </w:rPr>
      </w:pPr>
      <w:r w:rsidRPr="00551A09">
        <w:rPr>
          <w:rFonts w:ascii="Arial" w:hAnsi="Arial" w:cs="Arial"/>
        </w:rPr>
        <w:lastRenderedPageBreak/>
        <w:t>A = 90-100, B = 80-89, C = 70-79, D = 60-69, F= below 60, W = Withdrawal, WP = withdrew passing, WF = withdrew failing, I = incomplete. An incomplete may be given within the last two weeks of a long term or within the last two days of a micro</w:t>
      </w:r>
      <w:r w:rsidR="00191719">
        <w:rPr>
          <w:rFonts w:ascii="Arial" w:hAnsi="Arial" w:cs="Arial"/>
        </w:rPr>
        <w:t>-</w:t>
      </w:r>
      <w:r w:rsidRPr="00551A09">
        <w:rPr>
          <w:rFonts w:ascii="Arial" w:hAnsi="Arial" w:cs="Arial"/>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551A09">
        <w:rPr>
          <w:rFonts w:ascii="Arial" w:hAnsi="Arial" w:cs="Arial"/>
        </w:rPr>
        <w:t>is</w:t>
      </w:r>
      <w:proofErr w:type="gramEnd"/>
      <w:r w:rsidRPr="00551A09">
        <w:rPr>
          <w:rFonts w:ascii="Arial" w:hAnsi="Arial" w:cs="Arial"/>
        </w:rPr>
        <w:t xml:space="preserve"> converted to an F. </w:t>
      </w:r>
    </w:p>
    <w:p w14:paraId="100B1F26" w14:textId="6B3ED834" w:rsidR="00191719" w:rsidRDefault="00191719" w:rsidP="00551A09">
      <w:pPr>
        <w:pStyle w:val="NormalWeb"/>
        <w:rPr>
          <w:rFonts w:ascii="Arial" w:hAnsi="Arial" w:cs="Arial"/>
          <w:b/>
        </w:rPr>
      </w:pPr>
      <w:r>
        <w:rPr>
          <w:rFonts w:ascii="Arial" w:hAnsi="Arial" w:cs="Arial"/>
          <w:b/>
        </w:rPr>
        <w:t>Final Grade:</w:t>
      </w:r>
    </w:p>
    <w:p w14:paraId="64F93DC5" w14:textId="5C6486B7" w:rsidR="00191719" w:rsidRDefault="00191719" w:rsidP="00551A09">
      <w:pPr>
        <w:pStyle w:val="NormalWeb"/>
        <w:rPr>
          <w:rFonts w:ascii="Arial" w:hAnsi="Arial" w:cs="Arial"/>
        </w:rPr>
      </w:pPr>
      <w:r w:rsidRPr="00191719">
        <w:rPr>
          <w:rFonts w:ascii="Arial" w:hAnsi="Arial" w:cs="Arial"/>
        </w:rPr>
        <w:t>A:</w:t>
      </w:r>
      <w:r>
        <w:rPr>
          <w:rFonts w:ascii="Arial" w:hAnsi="Arial" w:cs="Arial"/>
          <w:b/>
        </w:rPr>
        <w:t xml:space="preserve">  </w:t>
      </w:r>
      <w:r>
        <w:rPr>
          <w:rFonts w:ascii="Arial" w:hAnsi="Arial" w:cs="Arial"/>
        </w:rPr>
        <w:t>900 or more cumulative points</w:t>
      </w:r>
    </w:p>
    <w:p w14:paraId="17910182" w14:textId="5D0011A4" w:rsidR="00191719" w:rsidRDefault="00191719" w:rsidP="00551A09">
      <w:pPr>
        <w:pStyle w:val="NormalWeb"/>
        <w:rPr>
          <w:rFonts w:ascii="Arial" w:hAnsi="Arial" w:cs="Arial"/>
        </w:rPr>
      </w:pPr>
      <w:r>
        <w:rPr>
          <w:rFonts w:ascii="Arial" w:hAnsi="Arial" w:cs="Arial"/>
        </w:rPr>
        <w:t>B:  800 to 899 cumulative points</w:t>
      </w:r>
    </w:p>
    <w:p w14:paraId="66B19C23" w14:textId="48E2BDF5" w:rsidR="00191719" w:rsidRDefault="00191719" w:rsidP="00551A09">
      <w:pPr>
        <w:pStyle w:val="NormalWeb"/>
        <w:rPr>
          <w:rFonts w:ascii="Arial" w:hAnsi="Arial" w:cs="Arial"/>
        </w:rPr>
      </w:pPr>
      <w:r>
        <w:rPr>
          <w:rFonts w:ascii="Arial" w:hAnsi="Arial" w:cs="Arial"/>
        </w:rPr>
        <w:t>C:  700 to 799 cumulative points</w:t>
      </w:r>
    </w:p>
    <w:p w14:paraId="3D9E39C5" w14:textId="251852A3" w:rsidR="00191719" w:rsidRDefault="00191719" w:rsidP="00551A09">
      <w:pPr>
        <w:pStyle w:val="NormalWeb"/>
        <w:rPr>
          <w:rFonts w:ascii="Arial" w:hAnsi="Arial" w:cs="Arial"/>
        </w:rPr>
      </w:pPr>
      <w:r>
        <w:rPr>
          <w:rFonts w:ascii="Arial" w:hAnsi="Arial" w:cs="Arial"/>
        </w:rPr>
        <w:t>D:  600 to 699 cumulative points</w:t>
      </w:r>
    </w:p>
    <w:p w14:paraId="3126F063" w14:textId="1C330CE0" w:rsidR="00191719" w:rsidRPr="00191719" w:rsidRDefault="00191719" w:rsidP="00551A09">
      <w:pPr>
        <w:pStyle w:val="NormalWeb"/>
        <w:rPr>
          <w:rFonts w:ascii="Arial" w:hAnsi="Arial" w:cs="Arial"/>
        </w:rPr>
      </w:pPr>
      <w:r>
        <w:rPr>
          <w:rFonts w:ascii="Arial" w:hAnsi="Arial" w:cs="Arial"/>
        </w:rPr>
        <w:t>F:  599 or fewer cumulative points</w:t>
      </w:r>
    </w:p>
    <w:p w14:paraId="5BD1AC28" w14:textId="77777777" w:rsidR="00551A09" w:rsidRPr="00551A09" w:rsidRDefault="00551A09" w:rsidP="00551A09">
      <w:pPr>
        <w:pStyle w:val="NormalWeb"/>
        <w:rPr>
          <w:rFonts w:ascii="Arial" w:hAnsi="Arial" w:cs="Arial"/>
        </w:rPr>
      </w:pPr>
      <w:r w:rsidRPr="00191719">
        <w:rPr>
          <w:rFonts w:ascii="Arial" w:hAnsi="Arial" w:cs="Arial"/>
          <w:b/>
        </w:rPr>
        <w:t>Student Grade Appeals</w:t>
      </w:r>
      <w:r w:rsidRPr="00551A09">
        <w:rPr>
          <w:rFonts w:ascii="Arial" w:hAnsi="Arial" w:cs="Arial"/>
        </w:rPr>
        <w:t xml:space="preserve">: </w:t>
      </w:r>
    </w:p>
    <w:p w14:paraId="15C651BF" w14:textId="77777777" w:rsidR="00551A09" w:rsidRPr="00551A09" w:rsidRDefault="00551A09" w:rsidP="00551A09">
      <w:pPr>
        <w:pStyle w:val="NormalWeb"/>
        <w:rPr>
          <w:rFonts w:ascii="Arial" w:hAnsi="Arial" w:cs="Arial"/>
        </w:rPr>
      </w:pPr>
      <w:r w:rsidRPr="00551A09">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5EE979FA" w14:textId="77777777" w:rsidR="006957E3" w:rsidRDefault="006957E3" w:rsidP="006957E3">
      <w:pPr>
        <w:autoSpaceDE w:val="0"/>
        <w:autoSpaceDN w:val="0"/>
        <w:adjustRightInd w:val="0"/>
        <w:rPr>
          <w:rFonts w:ascii="Arial" w:hAnsi="Arial" w:cs="Arial"/>
          <w:b/>
          <w:color w:val="000000"/>
          <w:sz w:val="22"/>
          <w:szCs w:val="22"/>
        </w:rPr>
      </w:pPr>
      <w:r>
        <w:rPr>
          <w:rFonts w:ascii="Arial" w:hAnsi="Arial" w:cs="Arial"/>
          <w:b/>
          <w:color w:val="000000"/>
          <w:sz w:val="22"/>
          <w:szCs w:val="22"/>
        </w:rPr>
        <w:t>Class Schedule</w:t>
      </w:r>
    </w:p>
    <w:p w14:paraId="3DF954B8" w14:textId="77777777" w:rsidR="006957E3" w:rsidRDefault="006957E3" w:rsidP="006957E3">
      <w:pPr>
        <w:autoSpaceDE w:val="0"/>
        <w:autoSpaceDN w:val="0"/>
        <w:adjustRightInd w:val="0"/>
        <w:rPr>
          <w:rFonts w:ascii="Arial" w:hAnsi="Arial" w:cs="Arial"/>
          <w:color w:val="000000"/>
          <w:sz w:val="22"/>
          <w:szCs w:val="22"/>
        </w:rPr>
      </w:pPr>
    </w:p>
    <w:tbl>
      <w:tblPr>
        <w:tblStyle w:val="TableGrid"/>
        <w:tblW w:w="9445" w:type="dxa"/>
        <w:tblInd w:w="0" w:type="dxa"/>
        <w:tblLook w:val="01E0" w:firstRow="1" w:lastRow="1" w:firstColumn="1" w:lastColumn="1" w:noHBand="0" w:noVBand="0"/>
      </w:tblPr>
      <w:tblGrid>
        <w:gridCol w:w="878"/>
        <w:gridCol w:w="1220"/>
        <w:gridCol w:w="7347"/>
      </w:tblGrid>
      <w:tr w:rsidR="006957E3" w14:paraId="19C645D7"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2133FC13" w14:textId="77777777" w:rsidR="006957E3" w:rsidRDefault="006957E3" w:rsidP="0051177E">
            <w:pPr>
              <w:autoSpaceDE w:val="0"/>
              <w:autoSpaceDN w:val="0"/>
              <w:adjustRightInd w:val="0"/>
              <w:rPr>
                <w:rFonts w:ascii="Arial" w:hAnsi="Arial" w:cs="Arial"/>
                <w:b/>
                <w:color w:val="000000"/>
                <w:sz w:val="22"/>
                <w:szCs w:val="22"/>
              </w:rPr>
            </w:pPr>
            <w:r>
              <w:rPr>
                <w:rFonts w:ascii="Arial" w:hAnsi="Arial" w:cs="Arial"/>
                <w:b/>
                <w:color w:val="000000"/>
                <w:sz w:val="22"/>
                <w:szCs w:val="22"/>
              </w:rPr>
              <w:t>Week</w:t>
            </w:r>
          </w:p>
        </w:tc>
        <w:tc>
          <w:tcPr>
            <w:tcW w:w="1220" w:type="dxa"/>
            <w:tcBorders>
              <w:top w:val="single" w:sz="4" w:space="0" w:color="auto"/>
              <w:left w:val="single" w:sz="4" w:space="0" w:color="auto"/>
              <w:bottom w:val="single" w:sz="4" w:space="0" w:color="auto"/>
              <w:right w:val="single" w:sz="4" w:space="0" w:color="auto"/>
            </w:tcBorders>
            <w:hideMark/>
          </w:tcPr>
          <w:p w14:paraId="625A2796" w14:textId="77777777" w:rsidR="006957E3" w:rsidRDefault="006957E3" w:rsidP="0051177E">
            <w:pPr>
              <w:autoSpaceDE w:val="0"/>
              <w:autoSpaceDN w:val="0"/>
              <w:adjustRightInd w:val="0"/>
              <w:rPr>
                <w:rFonts w:ascii="Arial" w:hAnsi="Arial" w:cs="Arial"/>
                <w:b/>
                <w:color w:val="000000"/>
                <w:sz w:val="22"/>
                <w:szCs w:val="22"/>
              </w:rPr>
            </w:pPr>
            <w:r>
              <w:rPr>
                <w:rFonts w:ascii="Arial" w:hAnsi="Arial" w:cs="Arial"/>
                <w:b/>
                <w:color w:val="000000"/>
                <w:sz w:val="22"/>
                <w:szCs w:val="22"/>
              </w:rPr>
              <w:t>Date</w:t>
            </w:r>
          </w:p>
        </w:tc>
        <w:tc>
          <w:tcPr>
            <w:tcW w:w="7347" w:type="dxa"/>
            <w:tcBorders>
              <w:top w:val="single" w:sz="4" w:space="0" w:color="auto"/>
              <w:left w:val="single" w:sz="4" w:space="0" w:color="auto"/>
              <w:bottom w:val="single" w:sz="4" w:space="0" w:color="auto"/>
              <w:right w:val="single" w:sz="4" w:space="0" w:color="auto"/>
            </w:tcBorders>
            <w:hideMark/>
          </w:tcPr>
          <w:p w14:paraId="37AD98A8" w14:textId="77777777" w:rsidR="006957E3" w:rsidRDefault="006957E3" w:rsidP="0051177E">
            <w:pPr>
              <w:autoSpaceDE w:val="0"/>
              <w:autoSpaceDN w:val="0"/>
              <w:adjustRightInd w:val="0"/>
              <w:rPr>
                <w:rFonts w:ascii="Arial" w:hAnsi="Arial" w:cs="Arial"/>
                <w:b/>
                <w:color w:val="000000"/>
                <w:sz w:val="22"/>
                <w:szCs w:val="22"/>
              </w:rPr>
            </w:pPr>
            <w:r>
              <w:rPr>
                <w:rFonts w:ascii="Arial" w:hAnsi="Arial" w:cs="Arial"/>
                <w:b/>
                <w:color w:val="000000"/>
                <w:sz w:val="22"/>
                <w:szCs w:val="22"/>
              </w:rPr>
              <w:t>Assignments</w:t>
            </w:r>
          </w:p>
        </w:tc>
      </w:tr>
      <w:tr w:rsidR="006957E3" w14:paraId="0A479914" w14:textId="77777777" w:rsidTr="0051177E">
        <w:tc>
          <w:tcPr>
            <w:tcW w:w="878" w:type="dxa"/>
            <w:tcBorders>
              <w:top w:val="single" w:sz="4" w:space="0" w:color="auto"/>
              <w:left w:val="single" w:sz="4" w:space="0" w:color="auto"/>
              <w:bottom w:val="single" w:sz="4" w:space="0" w:color="auto"/>
              <w:right w:val="single" w:sz="4" w:space="0" w:color="auto"/>
            </w:tcBorders>
          </w:tcPr>
          <w:p w14:paraId="667216A7" w14:textId="77777777" w:rsidR="006957E3" w:rsidRDefault="006957E3" w:rsidP="0051177E">
            <w:pPr>
              <w:autoSpaceDE w:val="0"/>
              <w:autoSpaceDN w:val="0"/>
              <w:adjustRightInd w:val="0"/>
              <w:rPr>
                <w:rFonts w:ascii="Arial" w:hAnsi="Arial" w:cs="Arial"/>
                <w:color w:val="000000"/>
                <w:sz w:val="22"/>
                <w:szCs w:val="22"/>
              </w:rPr>
            </w:pPr>
          </w:p>
        </w:tc>
        <w:tc>
          <w:tcPr>
            <w:tcW w:w="1220" w:type="dxa"/>
            <w:tcBorders>
              <w:top w:val="single" w:sz="4" w:space="0" w:color="auto"/>
              <w:left w:val="single" w:sz="4" w:space="0" w:color="auto"/>
              <w:bottom w:val="single" w:sz="4" w:space="0" w:color="auto"/>
              <w:right w:val="single" w:sz="4" w:space="0" w:color="auto"/>
            </w:tcBorders>
            <w:hideMark/>
          </w:tcPr>
          <w:p w14:paraId="41DC04CC"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May 28</w:t>
            </w:r>
          </w:p>
        </w:tc>
        <w:tc>
          <w:tcPr>
            <w:tcW w:w="7347" w:type="dxa"/>
            <w:tcBorders>
              <w:top w:val="single" w:sz="4" w:space="0" w:color="auto"/>
              <w:left w:val="single" w:sz="4" w:space="0" w:color="auto"/>
              <w:bottom w:val="single" w:sz="4" w:space="0" w:color="auto"/>
              <w:right w:val="single" w:sz="4" w:space="0" w:color="auto"/>
            </w:tcBorders>
            <w:hideMark/>
          </w:tcPr>
          <w:p w14:paraId="30B0D0D0"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Term Begins</w:t>
            </w:r>
          </w:p>
        </w:tc>
      </w:tr>
      <w:tr w:rsidR="006957E3" w14:paraId="1E48B748"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77C83BC0"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single" w:sz="4" w:space="0" w:color="auto"/>
              <w:bottom w:val="single" w:sz="4" w:space="0" w:color="auto"/>
              <w:right w:val="single" w:sz="4" w:space="0" w:color="auto"/>
            </w:tcBorders>
            <w:hideMark/>
          </w:tcPr>
          <w:p w14:paraId="57A92A63"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May 28-June 3</w:t>
            </w:r>
          </w:p>
        </w:tc>
        <w:tc>
          <w:tcPr>
            <w:tcW w:w="7347" w:type="dxa"/>
            <w:tcBorders>
              <w:top w:val="single" w:sz="4" w:space="0" w:color="auto"/>
              <w:left w:val="single" w:sz="4" w:space="0" w:color="auto"/>
              <w:bottom w:val="single" w:sz="4" w:space="0" w:color="auto"/>
              <w:right w:val="single" w:sz="4" w:space="0" w:color="auto"/>
            </w:tcBorders>
            <w:hideMark/>
          </w:tcPr>
          <w:p w14:paraId="0FCBF8B3" w14:textId="77777777" w:rsidR="006957E3" w:rsidRPr="00C10182" w:rsidRDefault="006957E3" w:rsidP="0051177E">
            <w:pPr>
              <w:autoSpaceDE w:val="0"/>
              <w:autoSpaceDN w:val="0"/>
              <w:adjustRightInd w:val="0"/>
              <w:rPr>
                <w:rFonts w:ascii="Arial" w:hAnsi="Arial" w:cs="Arial"/>
                <w:b/>
                <w:color w:val="000000"/>
                <w:sz w:val="22"/>
                <w:szCs w:val="22"/>
              </w:rPr>
            </w:pPr>
            <w:r w:rsidRPr="00C10182">
              <w:rPr>
                <w:rFonts w:ascii="Arial" w:hAnsi="Arial" w:cs="Arial"/>
                <w:b/>
                <w:color w:val="000000"/>
                <w:sz w:val="22"/>
                <w:szCs w:val="22"/>
              </w:rPr>
              <w:t xml:space="preserve">Research topic due </w:t>
            </w:r>
            <w:r>
              <w:rPr>
                <w:rFonts w:ascii="Arial" w:hAnsi="Arial" w:cs="Arial"/>
                <w:b/>
                <w:color w:val="000000"/>
                <w:sz w:val="22"/>
                <w:szCs w:val="22"/>
              </w:rPr>
              <w:t>June 3</w:t>
            </w:r>
          </w:p>
          <w:p w14:paraId="1F10B19D"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 1</w:t>
            </w:r>
          </w:p>
          <w:p w14:paraId="5E7A8B8E"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1:  The Sixties that the Fifties Made</w:t>
            </w:r>
          </w:p>
        </w:tc>
      </w:tr>
      <w:tr w:rsidR="006957E3" w14:paraId="35571C53"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66ABFFD3"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1220" w:type="dxa"/>
            <w:tcBorders>
              <w:top w:val="single" w:sz="4" w:space="0" w:color="auto"/>
              <w:left w:val="single" w:sz="4" w:space="0" w:color="auto"/>
              <w:bottom w:val="single" w:sz="4" w:space="0" w:color="auto"/>
              <w:right w:val="single" w:sz="4" w:space="0" w:color="auto"/>
            </w:tcBorders>
            <w:hideMark/>
          </w:tcPr>
          <w:p w14:paraId="6F82241B"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June 4-10</w:t>
            </w:r>
          </w:p>
        </w:tc>
        <w:tc>
          <w:tcPr>
            <w:tcW w:w="7347" w:type="dxa"/>
            <w:tcBorders>
              <w:top w:val="single" w:sz="4" w:space="0" w:color="auto"/>
              <w:left w:val="single" w:sz="4" w:space="0" w:color="auto"/>
              <w:bottom w:val="single" w:sz="4" w:space="0" w:color="auto"/>
              <w:right w:val="single" w:sz="4" w:space="0" w:color="auto"/>
            </w:tcBorders>
            <w:hideMark/>
          </w:tcPr>
          <w:p w14:paraId="6EB01392"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Chapters 2 &amp; 3</w:t>
            </w:r>
          </w:p>
          <w:p w14:paraId="73EBBA4D"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2:  Camelot and The New Frontier:  The Administration of John F. Kennedy</w:t>
            </w:r>
          </w:p>
        </w:tc>
      </w:tr>
      <w:tr w:rsidR="006957E3" w14:paraId="662A1BDA"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69E67BD5"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3</w:t>
            </w:r>
          </w:p>
        </w:tc>
        <w:tc>
          <w:tcPr>
            <w:tcW w:w="1220" w:type="dxa"/>
            <w:tcBorders>
              <w:top w:val="single" w:sz="4" w:space="0" w:color="auto"/>
              <w:left w:val="single" w:sz="4" w:space="0" w:color="auto"/>
              <w:bottom w:val="single" w:sz="4" w:space="0" w:color="auto"/>
              <w:right w:val="single" w:sz="4" w:space="0" w:color="auto"/>
            </w:tcBorders>
            <w:hideMark/>
          </w:tcPr>
          <w:p w14:paraId="4A2998DC"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June 11-17</w:t>
            </w:r>
          </w:p>
        </w:tc>
        <w:tc>
          <w:tcPr>
            <w:tcW w:w="7347" w:type="dxa"/>
            <w:tcBorders>
              <w:top w:val="single" w:sz="4" w:space="0" w:color="auto"/>
              <w:left w:val="single" w:sz="4" w:space="0" w:color="auto"/>
              <w:bottom w:val="single" w:sz="4" w:space="0" w:color="auto"/>
              <w:right w:val="single" w:sz="4" w:space="0" w:color="auto"/>
            </w:tcBorders>
            <w:hideMark/>
          </w:tcPr>
          <w:p w14:paraId="38D9FAC7" w14:textId="77777777" w:rsidR="006957E3" w:rsidRPr="00C10182" w:rsidRDefault="006957E3" w:rsidP="0051177E">
            <w:pPr>
              <w:autoSpaceDE w:val="0"/>
              <w:autoSpaceDN w:val="0"/>
              <w:adjustRightInd w:val="0"/>
              <w:rPr>
                <w:rFonts w:ascii="Arial" w:hAnsi="Arial" w:cs="Arial"/>
                <w:b/>
                <w:color w:val="000000"/>
                <w:sz w:val="22"/>
                <w:szCs w:val="22"/>
              </w:rPr>
            </w:pPr>
            <w:r>
              <w:rPr>
                <w:rFonts w:ascii="Arial" w:hAnsi="Arial" w:cs="Arial"/>
                <w:b/>
                <w:color w:val="000000"/>
                <w:sz w:val="22"/>
                <w:szCs w:val="22"/>
              </w:rPr>
              <w:t>Research bibliography due June 17</w:t>
            </w:r>
          </w:p>
          <w:p w14:paraId="1D766961" w14:textId="7916BF9F"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 4 &amp; 5</w:t>
            </w:r>
          </w:p>
          <w:p w14:paraId="62B573D8"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3:  The Great Society and the War on Poverty:  The Administration of Lyndon Baines Johnson</w:t>
            </w:r>
          </w:p>
        </w:tc>
      </w:tr>
      <w:tr w:rsidR="006957E3" w14:paraId="7D2BBC46"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787B7A18"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1220" w:type="dxa"/>
            <w:tcBorders>
              <w:top w:val="single" w:sz="4" w:space="0" w:color="auto"/>
              <w:left w:val="single" w:sz="4" w:space="0" w:color="auto"/>
              <w:bottom w:val="single" w:sz="4" w:space="0" w:color="auto"/>
              <w:right w:val="single" w:sz="4" w:space="0" w:color="auto"/>
            </w:tcBorders>
            <w:hideMark/>
          </w:tcPr>
          <w:p w14:paraId="3407ED3F"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June 18-24</w:t>
            </w:r>
          </w:p>
        </w:tc>
        <w:tc>
          <w:tcPr>
            <w:tcW w:w="7347" w:type="dxa"/>
            <w:tcBorders>
              <w:top w:val="single" w:sz="4" w:space="0" w:color="auto"/>
              <w:left w:val="single" w:sz="4" w:space="0" w:color="auto"/>
              <w:bottom w:val="single" w:sz="4" w:space="0" w:color="auto"/>
              <w:right w:val="single" w:sz="4" w:space="0" w:color="auto"/>
            </w:tcBorders>
            <w:hideMark/>
          </w:tcPr>
          <w:p w14:paraId="2F254D8C"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O'Neill:  Chapter 6 </w:t>
            </w:r>
          </w:p>
          <w:p w14:paraId="451CCE86"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4:  Free at Last:  The Civil Rights Movement from MLK to Black Power</w:t>
            </w:r>
          </w:p>
        </w:tc>
      </w:tr>
      <w:tr w:rsidR="006957E3" w14:paraId="1EA7D06D"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11E2C238"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5</w:t>
            </w:r>
          </w:p>
        </w:tc>
        <w:tc>
          <w:tcPr>
            <w:tcW w:w="1220" w:type="dxa"/>
            <w:tcBorders>
              <w:top w:val="single" w:sz="4" w:space="0" w:color="auto"/>
              <w:left w:val="single" w:sz="4" w:space="0" w:color="auto"/>
              <w:bottom w:val="single" w:sz="4" w:space="0" w:color="auto"/>
              <w:right w:val="single" w:sz="4" w:space="0" w:color="auto"/>
            </w:tcBorders>
            <w:hideMark/>
          </w:tcPr>
          <w:p w14:paraId="43418A54"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June 25-July 1</w:t>
            </w:r>
          </w:p>
        </w:tc>
        <w:tc>
          <w:tcPr>
            <w:tcW w:w="7347" w:type="dxa"/>
            <w:tcBorders>
              <w:top w:val="single" w:sz="4" w:space="0" w:color="auto"/>
              <w:left w:val="single" w:sz="4" w:space="0" w:color="auto"/>
              <w:bottom w:val="single" w:sz="4" w:space="0" w:color="auto"/>
              <w:right w:val="single" w:sz="4" w:space="0" w:color="auto"/>
            </w:tcBorders>
            <w:hideMark/>
          </w:tcPr>
          <w:p w14:paraId="446483E5" w14:textId="111C0CFB"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O'Neill:  Chapters 10 </w:t>
            </w:r>
          </w:p>
          <w:p w14:paraId="5F24B7B0"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5:  The Vietnam War</w:t>
            </w:r>
          </w:p>
        </w:tc>
      </w:tr>
      <w:tr w:rsidR="006957E3" w14:paraId="15DFFB90"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26F3B83F"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6</w:t>
            </w:r>
          </w:p>
        </w:tc>
        <w:tc>
          <w:tcPr>
            <w:tcW w:w="1220" w:type="dxa"/>
            <w:tcBorders>
              <w:top w:val="single" w:sz="4" w:space="0" w:color="auto"/>
              <w:left w:val="single" w:sz="4" w:space="0" w:color="auto"/>
              <w:bottom w:val="single" w:sz="4" w:space="0" w:color="auto"/>
              <w:right w:val="single" w:sz="4" w:space="0" w:color="auto"/>
            </w:tcBorders>
            <w:hideMark/>
          </w:tcPr>
          <w:p w14:paraId="6EF009C6"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July 2-8</w:t>
            </w:r>
          </w:p>
        </w:tc>
        <w:tc>
          <w:tcPr>
            <w:tcW w:w="7347" w:type="dxa"/>
            <w:tcBorders>
              <w:top w:val="single" w:sz="4" w:space="0" w:color="auto"/>
              <w:left w:val="single" w:sz="4" w:space="0" w:color="auto"/>
              <w:bottom w:val="single" w:sz="4" w:space="0" w:color="auto"/>
              <w:right w:val="single" w:sz="4" w:space="0" w:color="auto"/>
            </w:tcBorders>
            <w:hideMark/>
          </w:tcPr>
          <w:p w14:paraId="09B3D650" w14:textId="77777777" w:rsidR="006957E3" w:rsidRPr="00C10182" w:rsidRDefault="006957E3" w:rsidP="0051177E">
            <w:pPr>
              <w:autoSpaceDE w:val="0"/>
              <w:autoSpaceDN w:val="0"/>
              <w:adjustRightInd w:val="0"/>
              <w:rPr>
                <w:rFonts w:ascii="Arial" w:hAnsi="Arial" w:cs="Arial"/>
                <w:b/>
                <w:color w:val="000000"/>
                <w:sz w:val="22"/>
                <w:szCs w:val="22"/>
              </w:rPr>
            </w:pPr>
            <w:r>
              <w:rPr>
                <w:rFonts w:ascii="Arial" w:hAnsi="Arial" w:cs="Arial"/>
                <w:b/>
                <w:color w:val="000000"/>
                <w:sz w:val="22"/>
                <w:szCs w:val="22"/>
              </w:rPr>
              <w:t>July 4 Holiday</w:t>
            </w:r>
          </w:p>
          <w:p w14:paraId="53316565" w14:textId="77777777" w:rsidR="006957E3" w:rsidRPr="00C10182" w:rsidRDefault="006957E3" w:rsidP="0051177E">
            <w:pPr>
              <w:autoSpaceDE w:val="0"/>
              <w:autoSpaceDN w:val="0"/>
              <w:adjustRightInd w:val="0"/>
              <w:rPr>
                <w:rFonts w:ascii="Arial" w:hAnsi="Arial" w:cs="Arial"/>
                <w:b/>
                <w:color w:val="000000"/>
                <w:sz w:val="22"/>
                <w:szCs w:val="22"/>
              </w:rPr>
            </w:pPr>
            <w:r w:rsidRPr="00C10182">
              <w:rPr>
                <w:rFonts w:ascii="Arial" w:hAnsi="Arial" w:cs="Arial"/>
                <w:b/>
                <w:color w:val="000000"/>
                <w:sz w:val="22"/>
                <w:szCs w:val="22"/>
              </w:rPr>
              <w:t xml:space="preserve">Mid-Term Examination due </w:t>
            </w:r>
            <w:r>
              <w:rPr>
                <w:rFonts w:ascii="Arial" w:hAnsi="Arial" w:cs="Arial"/>
                <w:b/>
                <w:color w:val="000000"/>
                <w:sz w:val="22"/>
                <w:szCs w:val="22"/>
              </w:rPr>
              <w:t>July 3</w:t>
            </w:r>
          </w:p>
          <w:p w14:paraId="290BC596"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 7</w:t>
            </w:r>
          </w:p>
          <w:p w14:paraId="43A7C291"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6:  Culture in the 1960s:  Music, Movies, Literature and Television</w:t>
            </w:r>
          </w:p>
        </w:tc>
      </w:tr>
      <w:tr w:rsidR="006957E3" w14:paraId="7191CC0E"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4CC27058"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1220" w:type="dxa"/>
            <w:tcBorders>
              <w:top w:val="single" w:sz="4" w:space="0" w:color="auto"/>
              <w:left w:val="single" w:sz="4" w:space="0" w:color="auto"/>
              <w:bottom w:val="single" w:sz="4" w:space="0" w:color="auto"/>
              <w:right w:val="single" w:sz="4" w:space="0" w:color="auto"/>
            </w:tcBorders>
            <w:hideMark/>
          </w:tcPr>
          <w:p w14:paraId="5A5CC02D"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July 9-15</w:t>
            </w:r>
          </w:p>
        </w:tc>
        <w:tc>
          <w:tcPr>
            <w:tcW w:w="7347" w:type="dxa"/>
            <w:tcBorders>
              <w:top w:val="single" w:sz="4" w:space="0" w:color="auto"/>
              <w:left w:val="single" w:sz="4" w:space="0" w:color="auto"/>
              <w:bottom w:val="single" w:sz="4" w:space="0" w:color="auto"/>
              <w:right w:val="single" w:sz="4" w:space="0" w:color="auto"/>
            </w:tcBorders>
            <w:hideMark/>
          </w:tcPr>
          <w:p w14:paraId="334560E1" w14:textId="77777777" w:rsidR="006957E3" w:rsidRPr="00086798" w:rsidRDefault="006957E3" w:rsidP="0051177E">
            <w:pPr>
              <w:autoSpaceDE w:val="0"/>
              <w:autoSpaceDN w:val="0"/>
              <w:adjustRightInd w:val="0"/>
              <w:rPr>
                <w:rFonts w:ascii="Arial" w:hAnsi="Arial" w:cs="Arial"/>
                <w:b/>
                <w:color w:val="000000"/>
                <w:sz w:val="22"/>
                <w:szCs w:val="22"/>
              </w:rPr>
            </w:pPr>
            <w:r>
              <w:rPr>
                <w:rFonts w:ascii="Arial" w:hAnsi="Arial" w:cs="Arial"/>
                <w:b/>
                <w:color w:val="000000"/>
                <w:sz w:val="22"/>
                <w:szCs w:val="22"/>
              </w:rPr>
              <w:t>Annotated Bibliography due July 10</w:t>
            </w:r>
          </w:p>
          <w:p w14:paraId="07A26C1C"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Chapters 8 &amp; 9</w:t>
            </w:r>
          </w:p>
          <w:p w14:paraId="7D1A35E0"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7:  Burn, Baby Burn:  Counter-culture in the 1960s</w:t>
            </w:r>
          </w:p>
        </w:tc>
      </w:tr>
      <w:tr w:rsidR="006957E3" w14:paraId="36DD678D"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014E34B1"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1220" w:type="dxa"/>
            <w:tcBorders>
              <w:top w:val="single" w:sz="4" w:space="0" w:color="auto"/>
              <w:left w:val="single" w:sz="4" w:space="0" w:color="auto"/>
              <w:bottom w:val="single" w:sz="4" w:space="0" w:color="auto"/>
              <w:right w:val="single" w:sz="4" w:space="0" w:color="auto"/>
            </w:tcBorders>
            <w:hideMark/>
          </w:tcPr>
          <w:p w14:paraId="30482AAA"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July 16-22</w:t>
            </w:r>
          </w:p>
        </w:tc>
        <w:tc>
          <w:tcPr>
            <w:tcW w:w="7347" w:type="dxa"/>
            <w:tcBorders>
              <w:top w:val="single" w:sz="4" w:space="0" w:color="auto"/>
              <w:left w:val="single" w:sz="4" w:space="0" w:color="auto"/>
              <w:bottom w:val="single" w:sz="4" w:space="0" w:color="auto"/>
              <w:right w:val="single" w:sz="4" w:space="0" w:color="auto"/>
            </w:tcBorders>
            <w:hideMark/>
          </w:tcPr>
          <w:p w14:paraId="5B9996B8"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 11</w:t>
            </w:r>
          </w:p>
          <w:p w14:paraId="2E3809D1"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8:  1968 and Beyond</w:t>
            </w:r>
          </w:p>
        </w:tc>
      </w:tr>
      <w:tr w:rsidR="006957E3" w14:paraId="15EDF864"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66DA50C8"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1220" w:type="dxa"/>
            <w:tcBorders>
              <w:top w:val="single" w:sz="4" w:space="0" w:color="auto"/>
              <w:left w:val="single" w:sz="4" w:space="0" w:color="auto"/>
              <w:bottom w:val="single" w:sz="4" w:space="0" w:color="auto"/>
              <w:right w:val="single" w:sz="4" w:space="0" w:color="auto"/>
            </w:tcBorders>
            <w:hideMark/>
          </w:tcPr>
          <w:p w14:paraId="6059EA36"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July 23-29</w:t>
            </w:r>
          </w:p>
        </w:tc>
        <w:tc>
          <w:tcPr>
            <w:tcW w:w="7347" w:type="dxa"/>
            <w:tcBorders>
              <w:top w:val="single" w:sz="4" w:space="0" w:color="auto"/>
              <w:left w:val="single" w:sz="4" w:space="0" w:color="auto"/>
              <w:bottom w:val="single" w:sz="4" w:space="0" w:color="auto"/>
              <w:right w:val="single" w:sz="4" w:space="0" w:color="auto"/>
            </w:tcBorders>
            <w:hideMark/>
          </w:tcPr>
          <w:p w14:paraId="747B067C" w14:textId="77777777" w:rsidR="006957E3" w:rsidRPr="00125892" w:rsidRDefault="006957E3" w:rsidP="0051177E">
            <w:pPr>
              <w:autoSpaceDE w:val="0"/>
              <w:autoSpaceDN w:val="0"/>
              <w:adjustRightInd w:val="0"/>
              <w:rPr>
                <w:rFonts w:ascii="Arial" w:hAnsi="Arial" w:cs="Arial"/>
                <w:b/>
                <w:color w:val="000000"/>
                <w:sz w:val="22"/>
                <w:szCs w:val="22"/>
              </w:rPr>
            </w:pPr>
            <w:r w:rsidRPr="00125892">
              <w:rPr>
                <w:rFonts w:ascii="Arial" w:hAnsi="Arial" w:cs="Arial"/>
                <w:b/>
                <w:color w:val="000000"/>
                <w:sz w:val="22"/>
                <w:szCs w:val="22"/>
              </w:rPr>
              <w:t xml:space="preserve">Research Synopsis due </w:t>
            </w:r>
            <w:r>
              <w:rPr>
                <w:rFonts w:ascii="Arial" w:hAnsi="Arial" w:cs="Arial"/>
                <w:b/>
                <w:color w:val="000000"/>
                <w:sz w:val="22"/>
                <w:szCs w:val="22"/>
              </w:rPr>
              <w:t>July 24</w:t>
            </w:r>
          </w:p>
          <w:p w14:paraId="2EB4C054" w14:textId="4F48B8BF" w:rsidR="006957E3" w:rsidRPr="00191719" w:rsidRDefault="006957E3" w:rsidP="0051177E">
            <w:pPr>
              <w:autoSpaceDE w:val="0"/>
              <w:autoSpaceDN w:val="0"/>
              <w:adjustRightInd w:val="0"/>
              <w:rPr>
                <w:rFonts w:ascii="Arial" w:hAnsi="Arial" w:cs="Arial"/>
                <w:color w:val="000000"/>
                <w:sz w:val="22"/>
                <w:szCs w:val="22"/>
              </w:rPr>
            </w:pPr>
            <w:r w:rsidRPr="00125892">
              <w:rPr>
                <w:rFonts w:ascii="Arial" w:hAnsi="Arial" w:cs="Arial"/>
                <w:b/>
                <w:color w:val="000000"/>
                <w:sz w:val="22"/>
                <w:szCs w:val="22"/>
              </w:rPr>
              <w:t xml:space="preserve">Oral interview due </w:t>
            </w:r>
            <w:r>
              <w:rPr>
                <w:rFonts w:ascii="Arial" w:hAnsi="Arial" w:cs="Arial"/>
                <w:b/>
                <w:color w:val="000000"/>
                <w:sz w:val="22"/>
                <w:szCs w:val="22"/>
              </w:rPr>
              <w:t>July 25</w:t>
            </w:r>
            <w:r w:rsidR="00191719">
              <w:rPr>
                <w:rFonts w:ascii="Arial" w:hAnsi="Arial" w:cs="Arial"/>
                <w:b/>
                <w:color w:val="000000"/>
                <w:sz w:val="22"/>
                <w:szCs w:val="22"/>
              </w:rPr>
              <w:t xml:space="preserve"> </w:t>
            </w:r>
            <w:r w:rsidR="00191719">
              <w:rPr>
                <w:rFonts w:ascii="Arial" w:hAnsi="Arial" w:cs="Arial"/>
                <w:color w:val="000000"/>
                <w:sz w:val="22"/>
                <w:szCs w:val="22"/>
              </w:rPr>
              <w:t>(Post to discussion forum 9)</w:t>
            </w:r>
          </w:p>
          <w:p w14:paraId="674324F7"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Discussion Forum 9: Making Sense of the 1960s, Part I </w:t>
            </w:r>
          </w:p>
        </w:tc>
      </w:tr>
      <w:tr w:rsidR="006957E3" w14:paraId="67A1B0A8"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655ED3F1"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10</w:t>
            </w:r>
          </w:p>
        </w:tc>
        <w:tc>
          <w:tcPr>
            <w:tcW w:w="1220" w:type="dxa"/>
            <w:tcBorders>
              <w:top w:val="single" w:sz="4" w:space="0" w:color="auto"/>
              <w:left w:val="single" w:sz="4" w:space="0" w:color="auto"/>
              <w:bottom w:val="single" w:sz="4" w:space="0" w:color="auto"/>
              <w:right w:val="single" w:sz="4" w:space="0" w:color="auto"/>
            </w:tcBorders>
            <w:hideMark/>
          </w:tcPr>
          <w:p w14:paraId="01F5A690"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July 30-August 5</w:t>
            </w:r>
          </w:p>
        </w:tc>
        <w:tc>
          <w:tcPr>
            <w:tcW w:w="7347" w:type="dxa"/>
            <w:tcBorders>
              <w:top w:val="single" w:sz="4" w:space="0" w:color="auto"/>
              <w:left w:val="single" w:sz="4" w:space="0" w:color="auto"/>
              <w:bottom w:val="single" w:sz="4" w:space="0" w:color="auto"/>
              <w:right w:val="single" w:sz="4" w:space="0" w:color="auto"/>
            </w:tcBorders>
            <w:hideMark/>
          </w:tcPr>
          <w:p w14:paraId="480385E7"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O'Neill:  Chapter 12</w:t>
            </w:r>
          </w:p>
          <w:p w14:paraId="4A34D379"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Discussion Forum 10:  Making Sense of the 1960s, Part II</w:t>
            </w:r>
          </w:p>
        </w:tc>
      </w:tr>
      <w:tr w:rsidR="006957E3" w14:paraId="6D85EE82" w14:textId="77777777" w:rsidTr="0051177E">
        <w:tc>
          <w:tcPr>
            <w:tcW w:w="878" w:type="dxa"/>
            <w:tcBorders>
              <w:top w:val="single" w:sz="4" w:space="0" w:color="auto"/>
              <w:left w:val="single" w:sz="4" w:space="0" w:color="auto"/>
              <w:bottom w:val="single" w:sz="4" w:space="0" w:color="auto"/>
              <w:right w:val="single" w:sz="4" w:space="0" w:color="auto"/>
            </w:tcBorders>
            <w:hideMark/>
          </w:tcPr>
          <w:p w14:paraId="410305DB"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11</w:t>
            </w:r>
          </w:p>
        </w:tc>
        <w:tc>
          <w:tcPr>
            <w:tcW w:w="1220" w:type="dxa"/>
            <w:tcBorders>
              <w:top w:val="single" w:sz="4" w:space="0" w:color="auto"/>
              <w:left w:val="single" w:sz="4" w:space="0" w:color="auto"/>
              <w:bottom w:val="single" w:sz="4" w:space="0" w:color="auto"/>
              <w:right w:val="single" w:sz="4" w:space="0" w:color="auto"/>
            </w:tcBorders>
            <w:hideMark/>
          </w:tcPr>
          <w:p w14:paraId="2C0480D2"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August 6-11</w:t>
            </w:r>
          </w:p>
        </w:tc>
        <w:tc>
          <w:tcPr>
            <w:tcW w:w="7347" w:type="dxa"/>
            <w:tcBorders>
              <w:top w:val="single" w:sz="4" w:space="0" w:color="auto"/>
              <w:left w:val="single" w:sz="4" w:space="0" w:color="auto"/>
              <w:bottom w:val="single" w:sz="4" w:space="0" w:color="auto"/>
              <w:right w:val="single" w:sz="4" w:space="0" w:color="auto"/>
            </w:tcBorders>
            <w:hideMark/>
          </w:tcPr>
          <w:p w14:paraId="43CEBF19" w14:textId="77777777" w:rsidR="006957E3" w:rsidRPr="00C10182" w:rsidRDefault="006957E3" w:rsidP="0051177E">
            <w:pPr>
              <w:autoSpaceDE w:val="0"/>
              <w:autoSpaceDN w:val="0"/>
              <w:adjustRightInd w:val="0"/>
              <w:rPr>
                <w:rFonts w:ascii="Arial" w:hAnsi="Arial" w:cs="Arial"/>
                <w:b/>
                <w:color w:val="000000"/>
                <w:sz w:val="22"/>
                <w:szCs w:val="22"/>
              </w:rPr>
            </w:pPr>
            <w:r w:rsidRPr="00C10182">
              <w:rPr>
                <w:rFonts w:ascii="Arial" w:hAnsi="Arial" w:cs="Arial"/>
                <w:b/>
                <w:color w:val="000000"/>
                <w:sz w:val="22"/>
                <w:szCs w:val="22"/>
              </w:rPr>
              <w:t>Research Project due August 8; Final Examination due August 11</w:t>
            </w:r>
          </w:p>
        </w:tc>
      </w:tr>
      <w:tr w:rsidR="006957E3" w14:paraId="5262C136" w14:textId="77777777" w:rsidTr="0051177E">
        <w:tc>
          <w:tcPr>
            <w:tcW w:w="878" w:type="dxa"/>
            <w:tcBorders>
              <w:top w:val="single" w:sz="4" w:space="0" w:color="auto"/>
              <w:left w:val="single" w:sz="4" w:space="0" w:color="auto"/>
              <w:bottom w:val="single" w:sz="4" w:space="0" w:color="auto"/>
              <w:right w:val="single" w:sz="4" w:space="0" w:color="auto"/>
            </w:tcBorders>
          </w:tcPr>
          <w:p w14:paraId="461BD58E" w14:textId="77777777" w:rsidR="006957E3" w:rsidRDefault="006957E3" w:rsidP="0051177E">
            <w:pPr>
              <w:autoSpaceDE w:val="0"/>
              <w:autoSpaceDN w:val="0"/>
              <w:adjustRightInd w:val="0"/>
              <w:rPr>
                <w:rFonts w:ascii="Arial" w:hAnsi="Arial" w:cs="Arial"/>
                <w:color w:val="000000"/>
                <w:sz w:val="22"/>
                <w:szCs w:val="22"/>
              </w:rPr>
            </w:pPr>
          </w:p>
        </w:tc>
        <w:tc>
          <w:tcPr>
            <w:tcW w:w="1220" w:type="dxa"/>
            <w:tcBorders>
              <w:top w:val="single" w:sz="4" w:space="0" w:color="auto"/>
              <w:left w:val="single" w:sz="4" w:space="0" w:color="auto"/>
              <w:bottom w:val="single" w:sz="4" w:space="0" w:color="auto"/>
              <w:right w:val="single" w:sz="4" w:space="0" w:color="auto"/>
            </w:tcBorders>
          </w:tcPr>
          <w:p w14:paraId="34DC8AD1"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August 11</w:t>
            </w:r>
          </w:p>
        </w:tc>
        <w:tc>
          <w:tcPr>
            <w:tcW w:w="7347" w:type="dxa"/>
            <w:tcBorders>
              <w:top w:val="single" w:sz="4" w:space="0" w:color="auto"/>
              <w:left w:val="single" w:sz="4" w:space="0" w:color="auto"/>
              <w:bottom w:val="single" w:sz="4" w:space="0" w:color="auto"/>
              <w:right w:val="single" w:sz="4" w:space="0" w:color="auto"/>
            </w:tcBorders>
          </w:tcPr>
          <w:p w14:paraId="0BC652CA"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Term Ends</w:t>
            </w:r>
          </w:p>
        </w:tc>
      </w:tr>
      <w:tr w:rsidR="006957E3" w14:paraId="77096630" w14:textId="77777777" w:rsidTr="0051177E">
        <w:tc>
          <w:tcPr>
            <w:tcW w:w="878" w:type="dxa"/>
            <w:tcBorders>
              <w:top w:val="single" w:sz="4" w:space="0" w:color="auto"/>
              <w:left w:val="single" w:sz="4" w:space="0" w:color="auto"/>
              <w:bottom w:val="single" w:sz="4" w:space="0" w:color="auto"/>
              <w:right w:val="single" w:sz="4" w:space="0" w:color="auto"/>
            </w:tcBorders>
          </w:tcPr>
          <w:p w14:paraId="319B0671" w14:textId="77777777" w:rsidR="006957E3" w:rsidRDefault="006957E3" w:rsidP="0051177E">
            <w:pPr>
              <w:autoSpaceDE w:val="0"/>
              <w:autoSpaceDN w:val="0"/>
              <w:adjustRightInd w:val="0"/>
              <w:rPr>
                <w:rFonts w:ascii="Arial" w:hAnsi="Arial" w:cs="Arial"/>
                <w:color w:val="000000"/>
                <w:sz w:val="22"/>
                <w:szCs w:val="22"/>
              </w:rPr>
            </w:pPr>
          </w:p>
        </w:tc>
        <w:tc>
          <w:tcPr>
            <w:tcW w:w="1220" w:type="dxa"/>
            <w:tcBorders>
              <w:top w:val="single" w:sz="4" w:space="0" w:color="auto"/>
              <w:left w:val="single" w:sz="4" w:space="0" w:color="auto"/>
              <w:bottom w:val="single" w:sz="4" w:space="0" w:color="auto"/>
              <w:right w:val="single" w:sz="4" w:space="0" w:color="auto"/>
            </w:tcBorders>
            <w:hideMark/>
          </w:tcPr>
          <w:p w14:paraId="2352DE04" w14:textId="77777777" w:rsidR="006957E3" w:rsidRDefault="006957E3" w:rsidP="0051177E">
            <w:pPr>
              <w:autoSpaceDE w:val="0"/>
              <w:autoSpaceDN w:val="0"/>
              <w:adjustRightInd w:val="0"/>
              <w:rPr>
                <w:rFonts w:ascii="Arial" w:hAnsi="Arial" w:cs="Arial"/>
                <w:color w:val="000000"/>
                <w:sz w:val="22"/>
                <w:szCs w:val="22"/>
              </w:rPr>
            </w:pPr>
            <w:r>
              <w:rPr>
                <w:rFonts w:ascii="Arial" w:hAnsi="Arial" w:cs="Arial"/>
                <w:color w:val="000000"/>
                <w:sz w:val="22"/>
                <w:szCs w:val="22"/>
              </w:rPr>
              <w:t>August 14</w:t>
            </w:r>
          </w:p>
        </w:tc>
        <w:tc>
          <w:tcPr>
            <w:tcW w:w="7347" w:type="dxa"/>
            <w:tcBorders>
              <w:top w:val="single" w:sz="4" w:space="0" w:color="auto"/>
              <w:left w:val="single" w:sz="4" w:space="0" w:color="auto"/>
              <w:bottom w:val="single" w:sz="4" w:space="0" w:color="auto"/>
              <w:right w:val="single" w:sz="4" w:space="0" w:color="auto"/>
            </w:tcBorders>
            <w:hideMark/>
          </w:tcPr>
          <w:p w14:paraId="3D1C0570" w14:textId="77777777" w:rsidR="006957E3" w:rsidRPr="00C10182" w:rsidRDefault="006957E3" w:rsidP="0051177E">
            <w:pPr>
              <w:autoSpaceDE w:val="0"/>
              <w:autoSpaceDN w:val="0"/>
              <w:adjustRightInd w:val="0"/>
              <w:rPr>
                <w:rFonts w:ascii="Arial" w:hAnsi="Arial" w:cs="Arial"/>
                <w:b/>
                <w:color w:val="000000"/>
                <w:sz w:val="22"/>
                <w:szCs w:val="22"/>
              </w:rPr>
            </w:pPr>
            <w:r w:rsidRPr="00C10182">
              <w:rPr>
                <w:rFonts w:ascii="Arial" w:hAnsi="Arial" w:cs="Arial"/>
                <w:b/>
                <w:color w:val="000000"/>
                <w:sz w:val="22"/>
                <w:szCs w:val="22"/>
              </w:rPr>
              <w:t>Grades Posted</w:t>
            </w:r>
          </w:p>
        </w:tc>
      </w:tr>
    </w:tbl>
    <w:p w14:paraId="3EA22ABC" w14:textId="77777777" w:rsidR="006957E3" w:rsidRDefault="006957E3" w:rsidP="006957E3">
      <w:pPr>
        <w:autoSpaceDE w:val="0"/>
        <w:autoSpaceDN w:val="0"/>
        <w:adjustRightInd w:val="0"/>
        <w:rPr>
          <w:rFonts w:ascii="Arial" w:hAnsi="Arial" w:cs="Arial"/>
          <w:color w:val="000000"/>
          <w:sz w:val="22"/>
          <w:szCs w:val="22"/>
        </w:rPr>
      </w:pPr>
    </w:p>
    <w:p w14:paraId="6E4E4C54" w14:textId="77777777" w:rsidR="006957E3" w:rsidRDefault="006957E3" w:rsidP="006957E3">
      <w:pPr>
        <w:autoSpaceDE w:val="0"/>
        <w:autoSpaceDN w:val="0"/>
        <w:adjustRightInd w:val="0"/>
        <w:rPr>
          <w:rFonts w:ascii="Arial" w:hAnsi="Arial" w:cs="Arial"/>
          <w:color w:val="000000"/>
          <w:sz w:val="22"/>
          <w:szCs w:val="22"/>
        </w:rPr>
      </w:pPr>
    </w:p>
    <w:p w14:paraId="4CD33125" w14:textId="77777777" w:rsidR="006957E3" w:rsidRDefault="006957E3" w:rsidP="006957E3"/>
    <w:p w14:paraId="5D113161" w14:textId="77777777" w:rsidR="006957E3" w:rsidRDefault="006957E3" w:rsidP="006957E3"/>
    <w:p w14:paraId="77A04760" w14:textId="77777777" w:rsidR="006957E3" w:rsidRDefault="006957E3" w:rsidP="006957E3"/>
    <w:p w14:paraId="5ADF38B7" w14:textId="77777777" w:rsidR="006957E3" w:rsidRDefault="006957E3" w:rsidP="006957E3"/>
    <w:p w14:paraId="361C6E0A" w14:textId="77777777" w:rsidR="00140772" w:rsidRPr="00551A09" w:rsidRDefault="00140772">
      <w:pPr>
        <w:rPr>
          <w:rFonts w:ascii="Arial" w:hAnsi="Arial" w:cs="Arial"/>
        </w:rPr>
      </w:pPr>
    </w:p>
    <w:sectPr w:rsidR="00140772" w:rsidRPr="00551A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4DD"/>
    <w:multiLevelType w:val="hybridMultilevel"/>
    <w:tmpl w:val="4F607216"/>
    <w:lvl w:ilvl="0" w:tplc="0409000B">
      <w:start w:val="1"/>
      <w:numFmt w:val="bullet"/>
      <w:lvlText w:val=""/>
      <w:lvlJc w:val="left"/>
      <w:pPr>
        <w:ind w:left="720" w:hanging="360"/>
      </w:pPr>
      <w:rPr>
        <w:rFonts w:ascii="Wingdings" w:hAnsi="Wingdings" w:hint="default"/>
      </w:rPr>
    </w:lvl>
    <w:lvl w:ilvl="1" w:tplc="BCD6F70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865E6"/>
    <w:multiLevelType w:val="hybridMultilevel"/>
    <w:tmpl w:val="AFF6F72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DB25B2"/>
    <w:multiLevelType w:val="hybridMultilevel"/>
    <w:tmpl w:val="49CA54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30357E"/>
    <w:multiLevelType w:val="hybridMultilevel"/>
    <w:tmpl w:val="C9D46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40CFB"/>
    <w:multiLevelType w:val="hybridMultilevel"/>
    <w:tmpl w:val="5624028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22C6F03"/>
    <w:multiLevelType w:val="hybridMultilevel"/>
    <w:tmpl w:val="0AF23A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DF350E"/>
    <w:multiLevelType w:val="hybridMultilevel"/>
    <w:tmpl w:val="216CB7E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B2B1177"/>
    <w:multiLevelType w:val="hybridMultilevel"/>
    <w:tmpl w:val="07547846"/>
    <w:lvl w:ilvl="0" w:tplc="C6F656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B719D"/>
    <w:multiLevelType w:val="hybridMultilevel"/>
    <w:tmpl w:val="DCD43DC0"/>
    <w:lvl w:ilvl="0" w:tplc="C6F656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D6764"/>
    <w:multiLevelType w:val="hybridMultilevel"/>
    <w:tmpl w:val="521087C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CD541B9"/>
    <w:multiLevelType w:val="hybridMultilevel"/>
    <w:tmpl w:val="0FC449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306515"/>
    <w:multiLevelType w:val="hybridMultilevel"/>
    <w:tmpl w:val="67327E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7"/>
  </w:num>
  <w:num w:numId="7">
    <w:abstractNumId w:val="8"/>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09"/>
    <w:rsid w:val="00140772"/>
    <w:rsid w:val="00191719"/>
    <w:rsid w:val="002668E7"/>
    <w:rsid w:val="00406FA1"/>
    <w:rsid w:val="004F2187"/>
    <w:rsid w:val="00551A09"/>
    <w:rsid w:val="006957E3"/>
    <w:rsid w:val="00BE65F4"/>
    <w:rsid w:val="00DA0D18"/>
    <w:rsid w:val="00F4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1A490"/>
  <w15:chartTrackingRefBased/>
  <w15:docId w15:val="{DD2FE048-2621-4A39-A43A-0E5290B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A09"/>
    <w:pPr>
      <w:spacing w:before="100" w:beforeAutospacing="1" w:after="100" w:afterAutospacing="1"/>
    </w:pPr>
  </w:style>
  <w:style w:type="paragraph" w:customStyle="1" w:styleId="Default">
    <w:name w:val="Default"/>
    <w:rsid w:val="00406FA1"/>
    <w:pPr>
      <w:autoSpaceDE w:val="0"/>
      <w:autoSpaceDN w:val="0"/>
      <w:adjustRightInd w:val="0"/>
    </w:pPr>
    <w:rPr>
      <w:rFonts w:ascii="Arial" w:hAnsi="Arial" w:cs="Arial"/>
      <w:color w:val="000000"/>
      <w:sz w:val="24"/>
      <w:szCs w:val="24"/>
    </w:rPr>
  </w:style>
  <w:style w:type="table" w:styleId="TableGrid">
    <w:name w:val="Table Grid"/>
    <w:basedOn w:val="TableNormal"/>
    <w:rsid w:val="006957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2187"/>
    <w:rPr>
      <w:color w:val="0563C1" w:themeColor="hyperlink"/>
      <w:u w:val="single"/>
    </w:rPr>
  </w:style>
  <w:style w:type="character" w:styleId="UnresolvedMention">
    <w:name w:val="Unresolved Mention"/>
    <w:basedOn w:val="DefaultParagraphFont"/>
    <w:uiPriority w:val="99"/>
    <w:semiHidden/>
    <w:unhideWhenUsed/>
    <w:rsid w:val="004F2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inmorris@tx.rr.com" TargetMode="External"/><Relationship Id="rId5" Type="http://schemas.openxmlformats.org/officeDocument/2006/relationships/hyperlink" Target="mailto:gwin.morris@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GwinMorris</dc:creator>
  <cp:keywords/>
  <dc:description/>
  <cp:lastModifiedBy>GwinMorris</cp:lastModifiedBy>
  <cp:revision>5</cp:revision>
  <dcterms:created xsi:type="dcterms:W3CDTF">2018-03-22T15:20:00Z</dcterms:created>
  <dcterms:modified xsi:type="dcterms:W3CDTF">2018-03-26T20:24:00Z</dcterms:modified>
</cp:coreProperties>
</file>