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4564F084" w:rsidR="00417929" w:rsidRPr="00A462C9" w:rsidRDefault="00417929" w:rsidP="00930EB6">
      <w:pPr>
        <w:rPr>
          <w:rFonts w:cstheme="minorHAnsi"/>
        </w:rPr>
      </w:pPr>
      <w:r w:rsidRPr="00A462C9">
        <w:rPr>
          <w:rFonts w:cstheme="minorHAnsi"/>
        </w:rPr>
        <w:t>S</w:t>
      </w:r>
      <w:r w:rsidR="009B1832">
        <w:rPr>
          <w:rFonts w:cstheme="minorHAnsi"/>
        </w:rPr>
        <w:t>ummer</w:t>
      </w:r>
      <w:bookmarkStart w:id="0" w:name="_GoBack"/>
      <w:bookmarkEnd w:id="0"/>
      <w:r w:rsidRPr="00A462C9">
        <w:rPr>
          <w:rFonts w:cstheme="minorHAnsi"/>
        </w:rPr>
        <w:t>, 2018</w:t>
      </w:r>
      <w:r w:rsidR="00600B18">
        <w:rPr>
          <w:rFonts w:cstheme="minorHAnsi"/>
        </w:rPr>
        <w:t xml:space="preserve"> (May 28 to August 11)</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0646BA12" w:rsidR="00930EB6" w:rsidRPr="00A462C9" w:rsidRDefault="00DF7BA3" w:rsidP="00930EB6">
      <w:pPr>
        <w:rPr>
          <w:rFonts w:cstheme="minorHAnsi"/>
        </w:rPr>
      </w:pPr>
      <w:r w:rsidRPr="00A462C9">
        <w:rPr>
          <w:rFonts w:cstheme="minorHAnsi"/>
          <w:spacing w:val="-3"/>
        </w:rPr>
        <w:t>O</w:t>
      </w:r>
      <w:r w:rsidRPr="00A462C9">
        <w:rPr>
          <w:rFonts w:cstheme="minorHAnsi"/>
        </w:rPr>
        <w:t>verall economic behavior pertaining to national income, employment, and the level of prices; money, banking, and monetary policy; government spending, taxation, and fiscal policy. Credit not awarded for ECON 2307 and 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287"/>
        <w:gridCol w:w="547"/>
        <w:gridCol w:w="655"/>
        <w:gridCol w:w="1747"/>
        <w:gridCol w:w="1707"/>
        <w:gridCol w:w="1074"/>
      </w:tblGrid>
      <w:tr w:rsidR="00DF7BA3" w:rsidRPr="00A462C9" w14:paraId="31BFAF89" w14:textId="77777777" w:rsidTr="00942D65">
        <w:trPr>
          <w:tblCellSpacing w:w="15" w:type="dxa"/>
          <w:jc w:val="center"/>
        </w:trPr>
        <w:tc>
          <w:tcPr>
            <w:tcW w:w="1225"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5"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5"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21"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9"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942D65">
        <w:trPr>
          <w:tblCellSpacing w:w="15" w:type="dxa"/>
          <w:jc w:val="center"/>
        </w:trPr>
        <w:tc>
          <w:tcPr>
            <w:tcW w:w="1225" w:type="pct"/>
            <w:tcBorders>
              <w:top w:val="outset" w:sz="6" w:space="0" w:color="auto"/>
              <w:left w:val="outset" w:sz="6" w:space="0" w:color="auto"/>
              <w:bottom w:val="outset" w:sz="6" w:space="0" w:color="auto"/>
              <w:right w:val="outset" w:sz="6" w:space="0" w:color="auto"/>
            </w:tcBorders>
            <w:vAlign w:val="center"/>
          </w:tcPr>
          <w:p w14:paraId="21BDDFB5" w14:textId="77777777" w:rsidR="00DF7BA3" w:rsidRPr="00A462C9" w:rsidRDefault="00DF7BA3" w:rsidP="00942D65">
            <w:pPr>
              <w:rPr>
                <w:rFonts w:cstheme="minorHAnsi"/>
                <w:u w:val="single"/>
              </w:rPr>
            </w:pPr>
            <w:r w:rsidRPr="00A462C9">
              <w:rPr>
                <w:rFonts w:cstheme="minorHAnsi"/>
                <w:u w:val="single"/>
              </w:rPr>
              <w:t>Introduction to Economics</w:t>
            </w:r>
          </w:p>
          <w:p w14:paraId="0C3BDA6E" w14:textId="77777777" w:rsidR="00DF7BA3" w:rsidRPr="00A462C9" w:rsidRDefault="00DF7BA3" w:rsidP="00942D65">
            <w:pPr>
              <w:rPr>
                <w:rFonts w:cstheme="minorHAnsi"/>
              </w:rPr>
            </w:pPr>
            <w:r w:rsidRPr="00A462C9">
              <w:rPr>
                <w:rFonts w:cstheme="minorHAnsi"/>
                <w:u w:val="single"/>
              </w:rPr>
              <w:t>Looseleaf w/ Access Code</w:t>
            </w:r>
          </w:p>
        </w:tc>
        <w:tc>
          <w:tcPr>
            <w:tcW w:w="675" w:type="pct"/>
            <w:tcBorders>
              <w:top w:val="outset" w:sz="6" w:space="0" w:color="auto"/>
              <w:left w:val="outset" w:sz="6" w:space="0" w:color="auto"/>
              <w:bottom w:val="outset" w:sz="6" w:space="0" w:color="auto"/>
              <w:right w:val="outset" w:sz="6" w:space="0" w:color="auto"/>
            </w:tcBorders>
            <w:vAlign w:val="center"/>
          </w:tcPr>
          <w:p w14:paraId="6F375FDC" w14:textId="77777777" w:rsidR="00DF7BA3" w:rsidRPr="00A462C9" w:rsidRDefault="00DF7BA3" w:rsidP="00942D65">
            <w:pPr>
              <w:jc w:val="center"/>
              <w:rPr>
                <w:rFonts w:cstheme="minorHAnsi"/>
              </w:rPr>
            </w:pPr>
            <w:r w:rsidRPr="00A462C9">
              <w:rPr>
                <w:rFonts w:cstheme="minorHAnsi"/>
              </w:rPr>
              <w:t>Dolan</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77777777" w:rsidR="00DF7BA3" w:rsidRPr="00A462C9" w:rsidRDefault="00DF7BA3" w:rsidP="00942D65">
            <w:pPr>
              <w:jc w:val="center"/>
              <w:rPr>
                <w:rFonts w:cstheme="minorHAnsi"/>
              </w:rPr>
            </w:pPr>
            <w:r w:rsidRPr="00A462C9">
              <w:rPr>
                <w:rFonts w:cstheme="minorHAnsi"/>
              </w:rPr>
              <w:t>6th</w:t>
            </w:r>
          </w:p>
        </w:tc>
        <w:tc>
          <w:tcPr>
            <w:tcW w:w="335" w:type="pct"/>
            <w:tcBorders>
              <w:top w:val="outset" w:sz="6" w:space="0" w:color="auto"/>
              <w:left w:val="outset" w:sz="6" w:space="0" w:color="auto"/>
              <w:bottom w:val="outset" w:sz="6" w:space="0" w:color="auto"/>
              <w:right w:val="outset" w:sz="6" w:space="0" w:color="auto"/>
            </w:tcBorders>
            <w:vAlign w:val="center"/>
          </w:tcPr>
          <w:p w14:paraId="62090E2E" w14:textId="77777777" w:rsidR="00DF7BA3" w:rsidRPr="00A462C9" w:rsidRDefault="00DF7BA3" w:rsidP="00942D65">
            <w:pPr>
              <w:jc w:val="center"/>
              <w:rPr>
                <w:rFonts w:cstheme="minorHAnsi"/>
              </w:rPr>
            </w:pPr>
            <w:r w:rsidRPr="00A462C9">
              <w:rPr>
                <w:rFonts w:cstheme="minorHAnsi"/>
              </w:rPr>
              <w:t>2016</w:t>
            </w:r>
          </w:p>
        </w:tc>
        <w:tc>
          <w:tcPr>
            <w:tcW w:w="921" w:type="pct"/>
            <w:tcBorders>
              <w:top w:val="outset" w:sz="6" w:space="0" w:color="auto"/>
              <w:left w:val="outset" w:sz="6" w:space="0" w:color="auto"/>
              <w:bottom w:val="outset" w:sz="6" w:space="0" w:color="auto"/>
              <w:right w:val="outset" w:sz="6" w:space="0" w:color="auto"/>
            </w:tcBorders>
            <w:vAlign w:val="center"/>
          </w:tcPr>
          <w:p w14:paraId="1071EE67" w14:textId="77777777" w:rsidR="00DF7BA3" w:rsidRPr="00A462C9" w:rsidRDefault="00DF7BA3" w:rsidP="00942D65">
            <w:pPr>
              <w:pStyle w:val="style5"/>
              <w:jc w:val="center"/>
              <w:rPr>
                <w:rFonts w:asciiTheme="minorHAnsi" w:hAnsiTheme="minorHAnsi" w:cstheme="minorHAnsi"/>
              </w:rPr>
            </w:pPr>
            <w:r w:rsidRPr="00A462C9">
              <w:rPr>
                <w:rFonts w:asciiTheme="minorHAnsi" w:hAnsiTheme="minorHAnsi" w:cstheme="minorHAnsi"/>
              </w:rPr>
              <w:t xml:space="preserve">BVT Publishing </w:t>
            </w:r>
          </w:p>
        </w:tc>
        <w:tc>
          <w:tcPr>
            <w:tcW w:w="899" w:type="pct"/>
            <w:tcBorders>
              <w:top w:val="outset" w:sz="6" w:space="0" w:color="auto"/>
              <w:left w:val="outset" w:sz="6" w:space="0" w:color="auto"/>
              <w:bottom w:val="outset" w:sz="6" w:space="0" w:color="auto"/>
              <w:right w:val="outset" w:sz="6" w:space="0" w:color="auto"/>
            </w:tcBorders>
            <w:vAlign w:val="center"/>
          </w:tcPr>
          <w:p w14:paraId="7DD3AA46" w14:textId="77777777" w:rsidR="00DF7BA3" w:rsidRPr="00A462C9" w:rsidRDefault="00DF7BA3" w:rsidP="00942D65">
            <w:pPr>
              <w:jc w:val="center"/>
              <w:rPr>
                <w:rFonts w:cstheme="minorHAnsi"/>
              </w:rPr>
            </w:pPr>
            <w:r w:rsidRPr="00A462C9">
              <w:rPr>
                <w:rFonts w:cstheme="minorHAnsi"/>
              </w:rPr>
              <w:t>9781-62751-6464</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77777777" w:rsidR="00DF7BA3" w:rsidRPr="00A462C9" w:rsidRDefault="00DF7BA3" w:rsidP="00942D65">
            <w:pPr>
              <w:jc w:val="center"/>
              <w:rPr>
                <w:rFonts w:cstheme="minorHAnsi"/>
              </w:rPr>
            </w:pPr>
            <w:r w:rsidRPr="00A462C9">
              <w:rPr>
                <w:rFonts w:cstheme="minorHAnsi"/>
              </w:rPr>
              <w:t>4/24/17</w:t>
            </w:r>
          </w:p>
        </w:tc>
      </w:tr>
    </w:tbl>
    <w:p w14:paraId="58AF8EDB" w14:textId="77777777" w:rsidR="00DF7BA3" w:rsidRPr="00A462C9" w:rsidRDefault="00DF7BA3" w:rsidP="00DF7BA3">
      <w:pPr>
        <w:rPr>
          <w:rFonts w:cstheme="minorHAnsi"/>
          <w:b/>
          <w:color w:val="FF0000"/>
        </w:rPr>
      </w:pPr>
      <w:r w:rsidRPr="00A462C9">
        <w:rPr>
          <w:rFonts w:cstheme="minorHAnsi"/>
          <w:color w:val="000066"/>
        </w:rPr>
        <w:t xml:space="preserve">     </w:t>
      </w:r>
      <w:r w:rsidRPr="00A462C9">
        <w:rPr>
          <w:rFonts w:cstheme="minorHAnsi"/>
          <w:b/>
          <w:color w:val="FF0000"/>
        </w:rPr>
        <w:t>Chapters 1, 2,   16-27</w:t>
      </w:r>
    </w:p>
    <w:p w14:paraId="7273EFB5" w14:textId="20A05EB6" w:rsidR="00FC0BCF" w:rsidRPr="00A462C9" w:rsidRDefault="00FC0BCF" w:rsidP="00FC0BCF">
      <w:pPr>
        <w:pStyle w:val="Heading1"/>
        <w:rPr>
          <w:rFonts w:cstheme="minorHAnsi"/>
        </w:rPr>
      </w:pPr>
      <w:r w:rsidRPr="00A462C9">
        <w:rPr>
          <w:rFonts w:cstheme="minorHAnsi"/>
        </w:rPr>
        <w:lastRenderedPageBreak/>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0618C5B9" w14:textId="77777777" w:rsidR="00DF7BA3" w:rsidRPr="00A462C9" w:rsidRDefault="00DF7BA3" w:rsidP="00DF7BA3">
      <w:pPr>
        <w:numPr>
          <w:ilvl w:val="0"/>
          <w:numId w:val="2"/>
        </w:numPr>
        <w:spacing w:after="0" w:line="240" w:lineRule="auto"/>
        <w:rPr>
          <w:rFonts w:cstheme="minorHAnsi"/>
        </w:rPr>
      </w:pPr>
      <w:r w:rsidRPr="00A462C9">
        <w:rPr>
          <w:rFonts w:cstheme="minorHAnsi"/>
        </w:rPr>
        <w:t>Discuss the basic trade-offs faced by people, firms and nations in making choices.</w:t>
      </w:r>
    </w:p>
    <w:p w14:paraId="7F660685"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and apply the concept of opportunity cost.</w:t>
      </w:r>
    </w:p>
    <w:p w14:paraId="081524FD"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concept of marginal analysis and its application to rational decision making.</w:t>
      </w:r>
    </w:p>
    <w:p w14:paraId="2E38BD60"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the advantages of free trade and the costs of trade constraints.</w:t>
      </w:r>
    </w:p>
    <w:p w14:paraId="51C5DFF2"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measurements of the conditions of an economy and compute macroeconomic measurements including GDP, CPI, unemployment, and inflation.</w:t>
      </w:r>
    </w:p>
    <w:p w14:paraId="2F2D191D"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role of government in formulating economic policy and determine the impact of expansionary and contractionary monetary and fiscal policy.</w:t>
      </w:r>
    </w:p>
    <w:p w14:paraId="70292AF9"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role of money in the economy and define what constitutes money.</w:t>
      </w:r>
    </w:p>
    <w:p w14:paraId="7662908F" w14:textId="77777777" w:rsidR="00DF7BA3" w:rsidRPr="00A462C9" w:rsidRDefault="00DF7BA3" w:rsidP="00DF7BA3">
      <w:pPr>
        <w:numPr>
          <w:ilvl w:val="0"/>
          <w:numId w:val="2"/>
        </w:numPr>
        <w:spacing w:after="0" w:line="240" w:lineRule="auto"/>
        <w:rPr>
          <w:rFonts w:cstheme="minorHAnsi"/>
        </w:rPr>
      </w:pPr>
      <w:r w:rsidRPr="00A462C9">
        <w:rPr>
          <w:rFonts w:cstheme="minorHAnsi"/>
        </w:rPr>
        <w:t>Apply the aggregate supply/aggregate demand model to fiscal and monetary policy</w:t>
      </w:r>
    </w:p>
    <w:p w14:paraId="3E50B2C3"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the trade-off between inflation and unemployment.</w:t>
      </w:r>
    </w:p>
    <w:p w14:paraId="38E6C393" w14:textId="77777777" w:rsidR="00DF7BA3" w:rsidRPr="00A462C9" w:rsidRDefault="00DF7BA3" w:rsidP="00DF7BA3">
      <w:pPr>
        <w:numPr>
          <w:ilvl w:val="0"/>
          <w:numId w:val="2"/>
        </w:numPr>
        <w:autoSpaceDE w:val="0"/>
        <w:autoSpaceDN w:val="0"/>
        <w:adjustRightInd w:val="0"/>
        <w:spacing w:after="0" w:line="240" w:lineRule="auto"/>
        <w:rPr>
          <w:rFonts w:cstheme="minorHAnsi"/>
          <w:spacing w:val="-3"/>
        </w:rPr>
      </w:pPr>
      <w:r w:rsidRPr="00A462C9">
        <w:rPr>
          <w:rFonts w:cstheme="minorHAnsi"/>
        </w:rPr>
        <w:t>Explain the theories of inflation and describe costs of inflation</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lastRenderedPageBreak/>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7777777" w:rsidR="008C0EC4" w:rsidRPr="00A462C9" w:rsidRDefault="008C0EC4" w:rsidP="008C0EC4">
      <w:pPr>
        <w:rPr>
          <w:rFonts w:cstheme="minorHAnsi"/>
        </w:rPr>
      </w:pPr>
      <w:r w:rsidRPr="00A462C9">
        <w:rPr>
          <w:rFonts w:cstheme="minorHAnsi"/>
        </w:rPr>
        <w:t xml:space="preserve">         Discussion Forums: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77777777"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4</w:t>
      </w:r>
      <w:r w:rsidRPr="00A462C9">
        <w:rPr>
          <w:rFonts w:cstheme="minorHAnsi"/>
        </w:rPr>
        <w:t>0 %</w:t>
      </w:r>
    </w:p>
    <w:p w14:paraId="125656DA" w14:textId="77777777"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3E7E8EAE" w14:textId="7183212F" w:rsidR="00FC0BCF" w:rsidRPr="00A462C9" w:rsidRDefault="00FC0BCF" w:rsidP="00FC0BCF">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w:t>
      </w:r>
      <w:r w:rsidRPr="00A462C9">
        <w:rPr>
          <w:rFonts w:cstheme="minorHAnsi"/>
        </w:rPr>
        <w:lastRenderedPageBreak/>
        <w:t>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3486F3" w14:textId="77777777" w:rsidR="00417929" w:rsidRPr="00A462C9" w:rsidRDefault="00417929" w:rsidP="00930EB6">
      <w:pPr>
        <w:rPr>
          <w:rFonts w:cstheme="minorHAnsi"/>
        </w:rPr>
      </w:pP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7777777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07C313C3" w:rsidR="00A462C9" w:rsidRDefault="00B53969" w:rsidP="00B53969">
      <w:pPr>
        <w:rPr>
          <w:rFonts w:cstheme="minorHAnsi"/>
        </w:rPr>
      </w:pPr>
      <w:r w:rsidRPr="00A462C9">
        <w:rPr>
          <w:rFonts w:cstheme="minorHAnsi"/>
        </w:rPr>
        <w:t>Week 1 (</w:t>
      </w:r>
      <w:r w:rsidR="00600B18">
        <w:rPr>
          <w:rFonts w:cstheme="minorHAnsi"/>
        </w:rPr>
        <w:t>5</w:t>
      </w:r>
      <w:r w:rsidRPr="00A462C9">
        <w:rPr>
          <w:rFonts w:cstheme="minorHAnsi"/>
          <w:lang w:eastAsia="ko-KR"/>
        </w:rPr>
        <w:t>/2</w:t>
      </w:r>
      <w:r w:rsidR="00600B18">
        <w:rPr>
          <w:rFonts w:cstheme="minorHAnsi"/>
          <w:lang w:eastAsia="ko-KR"/>
        </w:rPr>
        <w:t>8</w:t>
      </w:r>
      <w:r w:rsidRPr="00A462C9">
        <w:rPr>
          <w:rFonts w:cstheme="minorHAnsi"/>
        </w:rPr>
        <w:t xml:space="preserve">– </w:t>
      </w:r>
      <w:r w:rsidR="00600B18">
        <w:rPr>
          <w:rFonts w:cstheme="minorHAnsi"/>
          <w:lang w:eastAsia="ko-KR"/>
        </w:rPr>
        <w:t>6</w:t>
      </w:r>
      <w:r w:rsidRPr="00A462C9">
        <w:rPr>
          <w:rFonts w:cstheme="minorHAnsi"/>
        </w:rPr>
        <w:t>/</w:t>
      </w:r>
      <w:r w:rsidR="00600B18">
        <w:rPr>
          <w:rFonts w:cstheme="minorHAnsi"/>
          <w:lang w:eastAsia="ko-KR"/>
        </w:rPr>
        <w:t>3</w:t>
      </w:r>
      <w:r w:rsidRPr="00A462C9">
        <w:rPr>
          <w:rFonts w:cstheme="minorHAnsi"/>
        </w:rPr>
        <w:t xml:space="preserve">)   </w:t>
      </w:r>
      <w:r w:rsidRPr="00A462C9">
        <w:rPr>
          <w:rFonts w:cstheme="minorHAnsi"/>
          <w:lang w:eastAsia="ko-KR"/>
        </w:rPr>
        <w:t xml:space="preserve">           Introduction,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Ch. </w:t>
      </w:r>
      <w:r w:rsidR="00A462C9">
        <w:rPr>
          <w:rFonts w:cstheme="minorHAnsi"/>
        </w:rPr>
        <w:t>1</w:t>
      </w:r>
    </w:p>
    <w:p w14:paraId="4F8CA2E8" w14:textId="7CEFC657" w:rsidR="00B53969" w:rsidRPr="00A462C9" w:rsidRDefault="00A462C9" w:rsidP="00B53969">
      <w:pPr>
        <w:rPr>
          <w:rFonts w:cstheme="minorHAnsi"/>
        </w:rPr>
      </w:pPr>
      <w:r>
        <w:rPr>
          <w:rFonts w:cstheme="minorHAnsi"/>
          <w:lang w:eastAsia="ko-KR"/>
        </w:rPr>
        <w:t xml:space="preserve">                                                  </w:t>
      </w:r>
      <w:r w:rsidR="00B53969" w:rsidRPr="00A462C9">
        <w:rPr>
          <w:rFonts w:cstheme="minorHAnsi"/>
          <w:lang w:eastAsia="ko-KR"/>
        </w:rPr>
        <w:t xml:space="preserve">Supply and Demand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Ch. </w:t>
      </w:r>
      <w:r w:rsidR="00B53969" w:rsidRPr="00A462C9">
        <w:rPr>
          <w:rFonts w:cstheme="minorHAnsi"/>
          <w:lang w:eastAsia="ko-KR"/>
        </w:rPr>
        <w:t>2</w:t>
      </w:r>
    </w:p>
    <w:p w14:paraId="4CEF657D" w14:textId="0BDD7798" w:rsidR="00B53969" w:rsidRPr="00A462C9" w:rsidRDefault="00B53969" w:rsidP="00B53969">
      <w:pPr>
        <w:rPr>
          <w:rFonts w:cstheme="minorHAnsi"/>
        </w:rPr>
      </w:pPr>
      <w:r w:rsidRPr="00A462C9">
        <w:rPr>
          <w:rFonts w:cstheme="minorHAnsi"/>
        </w:rPr>
        <w:t>Week 2 (</w:t>
      </w:r>
      <w:r w:rsidR="00600B18">
        <w:rPr>
          <w:rFonts w:cstheme="minorHAnsi"/>
          <w:lang w:eastAsia="ko-KR"/>
        </w:rPr>
        <w:t>6</w:t>
      </w:r>
      <w:r w:rsidRPr="00A462C9">
        <w:rPr>
          <w:rFonts w:cstheme="minorHAnsi"/>
        </w:rPr>
        <w:t>/</w:t>
      </w:r>
      <w:r w:rsidR="00600B18">
        <w:rPr>
          <w:rFonts w:cstheme="minorHAnsi"/>
          <w:lang w:eastAsia="ko-KR"/>
        </w:rPr>
        <w:t>4</w:t>
      </w:r>
      <w:r w:rsidRPr="00A462C9">
        <w:rPr>
          <w:rFonts w:cstheme="minorHAnsi"/>
        </w:rPr>
        <w:t xml:space="preserve"> – </w:t>
      </w:r>
      <w:r w:rsidR="00600B18">
        <w:rPr>
          <w:rFonts w:cstheme="minorHAnsi"/>
        </w:rPr>
        <w:t>6</w:t>
      </w:r>
      <w:r w:rsidRPr="00A462C9">
        <w:rPr>
          <w:rFonts w:cstheme="minorHAnsi"/>
        </w:rPr>
        <w:t>/</w:t>
      </w:r>
      <w:r w:rsidRPr="00A462C9">
        <w:rPr>
          <w:rFonts w:cstheme="minorHAnsi"/>
          <w:lang w:eastAsia="ko-KR"/>
        </w:rPr>
        <w:t>1</w:t>
      </w:r>
      <w:r w:rsidR="00600B18">
        <w:rPr>
          <w:rFonts w:cstheme="minorHAnsi"/>
          <w:lang w:eastAsia="ko-KR"/>
        </w:rPr>
        <w:t>0</w:t>
      </w:r>
      <w:r w:rsidRPr="00A462C9">
        <w:rPr>
          <w:rFonts w:cstheme="minorHAnsi"/>
        </w:rPr>
        <w:t xml:space="preserve">)     </w:t>
      </w:r>
      <w:r w:rsidRPr="00A462C9">
        <w:rPr>
          <w:rFonts w:cstheme="minorHAnsi"/>
          <w:lang w:eastAsia="ko-KR"/>
        </w:rPr>
        <w:t xml:space="preserve">       An Overview of Macroeconomics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Ch. </w:t>
      </w:r>
      <w:r w:rsidRPr="00A462C9">
        <w:rPr>
          <w:rFonts w:cstheme="minorHAnsi"/>
          <w:lang w:eastAsia="ko-KR"/>
        </w:rPr>
        <w:t>17</w:t>
      </w:r>
      <w:r w:rsidRPr="00A462C9">
        <w:rPr>
          <w:rFonts w:cstheme="minorHAnsi"/>
        </w:rPr>
        <w:t xml:space="preserve"> </w:t>
      </w:r>
    </w:p>
    <w:p w14:paraId="17154C2C" w14:textId="25FAADE2" w:rsidR="00B53969" w:rsidRPr="00A462C9" w:rsidRDefault="00B53969" w:rsidP="00B53969">
      <w:pPr>
        <w:rPr>
          <w:rFonts w:cstheme="minorHAnsi"/>
        </w:rPr>
      </w:pPr>
      <w:r w:rsidRPr="00A462C9">
        <w:rPr>
          <w:rFonts w:cstheme="minorHAnsi"/>
        </w:rPr>
        <w:t xml:space="preserve">                                    </w:t>
      </w:r>
      <w:r w:rsidRPr="00A462C9">
        <w:rPr>
          <w:rFonts w:cstheme="minorHAnsi"/>
          <w:lang w:eastAsia="ko-KR"/>
        </w:rPr>
        <w:t xml:space="preserve">        Circular Flow of Income and Expenditure                 </w:t>
      </w:r>
      <w:r w:rsidR="00A462C9">
        <w:rPr>
          <w:rFonts w:cstheme="minorHAnsi"/>
          <w:lang w:eastAsia="ko-KR"/>
        </w:rPr>
        <w:t xml:space="preserve"> </w:t>
      </w:r>
      <w:r w:rsidRPr="00A462C9">
        <w:rPr>
          <w:rFonts w:cstheme="minorHAnsi"/>
          <w:lang w:eastAsia="ko-KR"/>
        </w:rPr>
        <w:t xml:space="preserve">                </w:t>
      </w:r>
      <w:r w:rsidRPr="00A462C9">
        <w:rPr>
          <w:rFonts w:cstheme="minorHAnsi"/>
        </w:rPr>
        <w:t xml:space="preserve">Ch. 18 </w:t>
      </w:r>
    </w:p>
    <w:p w14:paraId="30A230C6" w14:textId="7A61D7BB" w:rsidR="00B53969" w:rsidRPr="00A462C9" w:rsidRDefault="00B53969" w:rsidP="00B53969">
      <w:pPr>
        <w:rPr>
          <w:rFonts w:cstheme="minorHAnsi"/>
          <w:lang w:eastAsia="ko-KR"/>
        </w:rPr>
      </w:pPr>
      <w:r w:rsidRPr="00A462C9">
        <w:rPr>
          <w:rFonts w:cstheme="minorHAnsi"/>
        </w:rPr>
        <w:t>Week 3 (</w:t>
      </w:r>
      <w:r w:rsidR="00600B18">
        <w:rPr>
          <w:rFonts w:cstheme="minorHAnsi"/>
          <w:lang w:eastAsia="ko-KR"/>
        </w:rPr>
        <w:t>6</w:t>
      </w:r>
      <w:r w:rsidRPr="00A462C9">
        <w:rPr>
          <w:rFonts w:cstheme="minorHAnsi"/>
        </w:rPr>
        <w:t>/</w:t>
      </w:r>
      <w:r w:rsidRPr="00A462C9">
        <w:rPr>
          <w:rFonts w:cstheme="minorHAnsi"/>
          <w:lang w:eastAsia="ko-KR"/>
        </w:rPr>
        <w:t>1</w:t>
      </w:r>
      <w:r w:rsidR="00600B18">
        <w:rPr>
          <w:rFonts w:cstheme="minorHAnsi"/>
          <w:lang w:eastAsia="ko-KR"/>
        </w:rPr>
        <w:t>1</w:t>
      </w:r>
      <w:r w:rsidRPr="00A462C9">
        <w:rPr>
          <w:rFonts w:cstheme="minorHAnsi"/>
        </w:rPr>
        <w:t xml:space="preserve"> – </w:t>
      </w:r>
      <w:r w:rsidR="00600B18">
        <w:rPr>
          <w:rFonts w:cstheme="minorHAnsi"/>
          <w:lang w:eastAsia="ko-KR"/>
        </w:rPr>
        <w:t>6</w:t>
      </w:r>
      <w:r w:rsidRPr="00A462C9">
        <w:rPr>
          <w:rFonts w:cstheme="minorHAnsi"/>
          <w:lang w:eastAsia="ko-KR"/>
        </w:rPr>
        <w:t>/</w:t>
      </w:r>
      <w:r w:rsidR="00600B18">
        <w:rPr>
          <w:rFonts w:cstheme="minorHAnsi"/>
          <w:lang w:eastAsia="ko-KR"/>
        </w:rPr>
        <w:t>17</w:t>
      </w:r>
      <w:r w:rsidRPr="00A462C9">
        <w:rPr>
          <w:rFonts w:cstheme="minorHAnsi"/>
        </w:rPr>
        <w:t xml:space="preserve">)   </w:t>
      </w:r>
      <w:r w:rsidRPr="00A462C9">
        <w:rPr>
          <w:rFonts w:cstheme="minorHAnsi"/>
          <w:lang w:eastAsia="ko-KR"/>
        </w:rPr>
        <w:t xml:space="preserve">        Measuring Economic Activities                                               Ch. 19  </w:t>
      </w:r>
    </w:p>
    <w:p w14:paraId="73C3C21D" w14:textId="76676E16" w:rsidR="00B53969" w:rsidRPr="00A462C9" w:rsidRDefault="00B53969" w:rsidP="00B53969">
      <w:pPr>
        <w:rPr>
          <w:rFonts w:cstheme="minorHAnsi"/>
        </w:rPr>
      </w:pPr>
      <w:r w:rsidRPr="00A462C9">
        <w:rPr>
          <w:rFonts w:cstheme="minorHAnsi"/>
        </w:rPr>
        <w:t>Week 4 (</w:t>
      </w:r>
      <w:r w:rsidR="00600B18">
        <w:rPr>
          <w:rFonts w:cstheme="minorHAnsi"/>
          <w:lang w:eastAsia="ko-KR"/>
        </w:rPr>
        <w:t>6</w:t>
      </w:r>
      <w:r w:rsidRPr="00A462C9">
        <w:rPr>
          <w:rFonts w:cstheme="minorHAnsi"/>
        </w:rPr>
        <w:t>/</w:t>
      </w:r>
      <w:r w:rsidR="00600B18">
        <w:rPr>
          <w:rFonts w:cstheme="minorHAnsi"/>
          <w:lang w:eastAsia="ko-KR"/>
        </w:rPr>
        <w:t>18</w:t>
      </w:r>
      <w:r w:rsidRPr="00A462C9">
        <w:rPr>
          <w:rFonts w:cstheme="minorHAnsi"/>
        </w:rPr>
        <w:t xml:space="preserve"> – </w:t>
      </w:r>
      <w:r w:rsidR="00600B18">
        <w:rPr>
          <w:rFonts w:cstheme="minorHAnsi"/>
          <w:lang w:eastAsia="ko-KR"/>
        </w:rPr>
        <w:t>6</w:t>
      </w:r>
      <w:r w:rsidRPr="00A462C9">
        <w:rPr>
          <w:rFonts w:cstheme="minorHAnsi"/>
          <w:lang w:eastAsia="ko-KR"/>
        </w:rPr>
        <w:t>/</w:t>
      </w:r>
      <w:r w:rsidR="00600B18">
        <w:rPr>
          <w:rFonts w:cstheme="minorHAnsi"/>
          <w:lang w:eastAsia="ko-KR"/>
        </w:rPr>
        <w:t>24</w:t>
      </w:r>
      <w:r w:rsidRPr="00A462C9">
        <w:rPr>
          <w:rFonts w:cstheme="minorHAnsi"/>
        </w:rPr>
        <w:t xml:space="preserve">)   </w:t>
      </w:r>
      <w:r w:rsidRPr="00A462C9">
        <w:rPr>
          <w:rFonts w:cstheme="minorHAnsi"/>
          <w:lang w:eastAsia="ko-KR"/>
        </w:rPr>
        <w:t xml:space="preserve">          Global Trade and Trade Policies                                            Ch. 16</w:t>
      </w:r>
    </w:p>
    <w:p w14:paraId="415C25C5" w14:textId="646FB2BB" w:rsidR="00B53969" w:rsidRPr="00A462C9" w:rsidRDefault="00B53969" w:rsidP="00A462C9">
      <w:pPr>
        <w:rPr>
          <w:rFonts w:cstheme="minorHAnsi"/>
          <w:b/>
        </w:rPr>
      </w:pPr>
      <w:r w:rsidRPr="00A462C9">
        <w:rPr>
          <w:rFonts w:cstheme="minorHAnsi"/>
          <w:b/>
        </w:rPr>
        <w:t>Week 5 (</w:t>
      </w:r>
      <w:r w:rsidR="00600B18">
        <w:rPr>
          <w:rFonts w:cstheme="minorHAnsi"/>
          <w:b/>
          <w:lang w:eastAsia="ko-KR"/>
        </w:rPr>
        <w:t>6</w:t>
      </w:r>
      <w:r w:rsidRPr="00A462C9">
        <w:rPr>
          <w:rFonts w:cstheme="minorHAnsi"/>
          <w:b/>
          <w:lang w:eastAsia="ko-KR"/>
        </w:rPr>
        <w:t>/2</w:t>
      </w:r>
      <w:r w:rsidR="00600B18">
        <w:rPr>
          <w:rFonts w:cstheme="minorHAnsi"/>
          <w:b/>
          <w:lang w:eastAsia="ko-KR"/>
        </w:rPr>
        <w:t>5</w:t>
      </w:r>
      <w:r w:rsidRPr="00A462C9">
        <w:rPr>
          <w:rFonts w:cstheme="minorHAnsi"/>
          <w:b/>
        </w:rPr>
        <w:t xml:space="preserve"> – </w:t>
      </w:r>
      <w:r w:rsidR="00600B18">
        <w:rPr>
          <w:rFonts w:cstheme="minorHAnsi"/>
          <w:b/>
          <w:lang w:eastAsia="ko-KR"/>
        </w:rPr>
        <w:t>7</w:t>
      </w:r>
      <w:r w:rsidRPr="00A462C9">
        <w:rPr>
          <w:rFonts w:cstheme="minorHAnsi"/>
          <w:b/>
        </w:rPr>
        <w:t>/</w:t>
      </w:r>
      <w:r w:rsidR="00600B18">
        <w:rPr>
          <w:rFonts w:cstheme="minorHAnsi"/>
          <w:b/>
          <w:lang w:eastAsia="ko-KR"/>
        </w:rPr>
        <w:t>1</w:t>
      </w:r>
      <w:r w:rsidRPr="00A462C9">
        <w:rPr>
          <w:rFonts w:cstheme="minorHAnsi"/>
          <w:b/>
        </w:rPr>
        <w:t xml:space="preserve">)    </w:t>
      </w:r>
      <w:r w:rsidRPr="00A462C9">
        <w:rPr>
          <w:rFonts w:cstheme="minorHAnsi"/>
          <w:b/>
          <w:lang w:eastAsia="ko-KR"/>
        </w:rPr>
        <w:t xml:space="preserve">             </w:t>
      </w:r>
      <w:r w:rsidRPr="00A462C9">
        <w:rPr>
          <w:rFonts w:cstheme="minorHAnsi"/>
          <w:b/>
        </w:rPr>
        <w:t xml:space="preserve"> Midterm Exam</w:t>
      </w:r>
      <w:r w:rsidRPr="00A462C9">
        <w:rPr>
          <w:rFonts w:cstheme="minorHAnsi"/>
          <w:b/>
          <w:lang w:eastAsia="ko-KR"/>
        </w:rPr>
        <w:t xml:space="preserve"> (will be posted on Wednesday)</w:t>
      </w:r>
      <w:r w:rsidRPr="00A462C9">
        <w:rPr>
          <w:rFonts w:cstheme="minorHAnsi"/>
          <w:b/>
        </w:rPr>
        <w:t xml:space="preserve"> </w:t>
      </w:r>
    </w:p>
    <w:p w14:paraId="0721C758" w14:textId="1A7ECC14" w:rsidR="00B53969" w:rsidRPr="00A462C9" w:rsidRDefault="00B53969" w:rsidP="00B53969">
      <w:pPr>
        <w:tabs>
          <w:tab w:val="left" w:pos="2160"/>
          <w:tab w:val="left" w:pos="3402"/>
        </w:tabs>
        <w:rPr>
          <w:rFonts w:cstheme="minorHAnsi"/>
          <w:lang w:eastAsia="ko-KR"/>
        </w:rPr>
      </w:pPr>
      <w:r w:rsidRPr="00A462C9">
        <w:rPr>
          <w:rFonts w:cstheme="minorHAnsi"/>
        </w:rPr>
        <w:t>Week 6 (</w:t>
      </w:r>
      <w:r w:rsidR="00600B18">
        <w:rPr>
          <w:rFonts w:cstheme="minorHAnsi"/>
          <w:lang w:eastAsia="ko-KR"/>
        </w:rPr>
        <w:t>7</w:t>
      </w:r>
      <w:r w:rsidRPr="00A462C9">
        <w:rPr>
          <w:rFonts w:cstheme="minorHAnsi"/>
        </w:rPr>
        <w:t>/</w:t>
      </w:r>
      <w:r w:rsidR="00600B18">
        <w:rPr>
          <w:rFonts w:cstheme="minorHAnsi"/>
          <w:lang w:eastAsia="ko-KR"/>
        </w:rPr>
        <w:t>2</w:t>
      </w:r>
      <w:r w:rsidRPr="00A462C9">
        <w:rPr>
          <w:rFonts w:cstheme="minorHAnsi"/>
        </w:rPr>
        <w:t xml:space="preserve"> – </w:t>
      </w:r>
      <w:r w:rsidR="00600B18">
        <w:rPr>
          <w:rFonts w:cstheme="minorHAnsi"/>
          <w:lang w:eastAsia="ko-KR"/>
        </w:rPr>
        <w:t>7</w:t>
      </w:r>
      <w:r w:rsidRPr="00A462C9">
        <w:rPr>
          <w:rFonts w:cstheme="minorHAnsi"/>
        </w:rPr>
        <w:t>/</w:t>
      </w:r>
      <w:r w:rsidR="00600B18">
        <w:rPr>
          <w:rFonts w:cstheme="minorHAnsi"/>
          <w:lang w:eastAsia="ko-KR"/>
        </w:rPr>
        <w:t>8</w:t>
      </w:r>
      <w:r w:rsidRPr="00A462C9">
        <w:rPr>
          <w:rFonts w:cstheme="minorHAnsi"/>
        </w:rPr>
        <w:t xml:space="preserve">)    </w:t>
      </w:r>
      <w:r w:rsidRPr="00A462C9">
        <w:rPr>
          <w:rFonts w:cstheme="minorHAnsi"/>
          <w:lang w:eastAsia="ko-KR"/>
        </w:rPr>
        <w:t xml:space="preserve">          The Banking System and Its Regulation                                   Ch. 20</w:t>
      </w:r>
    </w:p>
    <w:p w14:paraId="7B4DA518" w14:textId="3DD64AD1"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Money and Central Banking                                                   </w:t>
      </w:r>
      <w:r w:rsidRPr="00A462C9">
        <w:rPr>
          <w:rFonts w:cstheme="minorHAnsi"/>
        </w:rPr>
        <w:t xml:space="preserve">Ch. </w:t>
      </w:r>
      <w:r w:rsidRPr="00A462C9">
        <w:rPr>
          <w:rFonts w:cstheme="minorHAnsi"/>
          <w:lang w:eastAsia="ko-KR"/>
        </w:rPr>
        <w:t>21</w:t>
      </w:r>
    </w:p>
    <w:p w14:paraId="6CC37FF4" w14:textId="0DFD0504" w:rsidR="00B53969" w:rsidRPr="00A462C9" w:rsidRDefault="00B53969" w:rsidP="00B53969">
      <w:pPr>
        <w:rPr>
          <w:rFonts w:cstheme="minorHAnsi"/>
          <w:lang w:eastAsia="ko-KR"/>
        </w:rPr>
      </w:pPr>
      <w:r w:rsidRPr="00A462C9">
        <w:rPr>
          <w:rFonts w:cstheme="minorHAnsi"/>
        </w:rPr>
        <w:t>Week 7 (</w:t>
      </w:r>
      <w:r w:rsidR="00600B18">
        <w:rPr>
          <w:rFonts w:cstheme="minorHAnsi"/>
          <w:lang w:eastAsia="ko-KR"/>
        </w:rPr>
        <w:t>7</w:t>
      </w:r>
      <w:r w:rsidRPr="00A462C9">
        <w:rPr>
          <w:rFonts w:cstheme="minorHAnsi"/>
        </w:rPr>
        <w:t>/</w:t>
      </w:r>
      <w:r w:rsidR="00600B18">
        <w:rPr>
          <w:rFonts w:cstheme="minorHAnsi"/>
          <w:lang w:eastAsia="ko-KR"/>
        </w:rPr>
        <w:t>9</w:t>
      </w:r>
      <w:r w:rsidRPr="00A462C9">
        <w:rPr>
          <w:rFonts w:cstheme="minorHAnsi"/>
        </w:rPr>
        <w:t xml:space="preserve"> – </w:t>
      </w:r>
      <w:r w:rsidR="00600B18">
        <w:rPr>
          <w:rFonts w:cstheme="minorHAnsi"/>
          <w:lang w:eastAsia="ko-KR"/>
        </w:rPr>
        <w:t>7</w:t>
      </w:r>
      <w:r w:rsidRPr="00A462C9">
        <w:rPr>
          <w:rFonts w:cstheme="minorHAnsi"/>
        </w:rPr>
        <w:t>/</w:t>
      </w:r>
      <w:r w:rsidR="00600B18">
        <w:rPr>
          <w:rFonts w:cstheme="minorHAnsi"/>
          <w:lang w:eastAsia="ko-KR"/>
        </w:rPr>
        <w:t>15</w:t>
      </w:r>
      <w:r w:rsidRPr="00A462C9">
        <w:rPr>
          <w:rFonts w:cstheme="minorHAnsi"/>
        </w:rPr>
        <w:t xml:space="preserve">)   </w:t>
      </w:r>
      <w:r w:rsidRPr="00A462C9">
        <w:rPr>
          <w:rFonts w:cstheme="minorHAnsi"/>
          <w:lang w:eastAsia="ko-KR"/>
        </w:rPr>
        <w:t xml:space="preserve">        Money Exchange Rates, and Currency Areas         </w:t>
      </w:r>
      <w:r w:rsidRPr="00A462C9">
        <w:rPr>
          <w:rFonts w:cstheme="minorHAnsi"/>
        </w:rPr>
        <w:t xml:space="preserve"> </w:t>
      </w:r>
      <w:r w:rsidRPr="00A462C9">
        <w:rPr>
          <w:rFonts w:cstheme="minorHAnsi"/>
          <w:lang w:eastAsia="ko-KR"/>
        </w:rPr>
        <w:t xml:space="preserve">                  </w:t>
      </w:r>
      <w:r w:rsidRPr="00A462C9">
        <w:rPr>
          <w:rFonts w:cstheme="minorHAnsi"/>
        </w:rPr>
        <w:t xml:space="preserve">Ch. </w:t>
      </w:r>
      <w:r w:rsidRPr="00A462C9">
        <w:rPr>
          <w:rFonts w:cstheme="minorHAnsi"/>
          <w:lang w:eastAsia="ko-KR"/>
        </w:rPr>
        <w:t>22</w:t>
      </w:r>
    </w:p>
    <w:p w14:paraId="2310A5C2" w14:textId="6C9FBFC7"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Prices and Real Output in the Short Run                                 </w:t>
      </w:r>
      <w:r w:rsidRPr="00A462C9">
        <w:rPr>
          <w:rFonts w:cstheme="minorHAnsi"/>
        </w:rPr>
        <w:t>Ch. 2</w:t>
      </w:r>
      <w:r w:rsidRPr="00A462C9">
        <w:rPr>
          <w:rFonts w:cstheme="minorHAnsi"/>
          <w:lang w:eastAsia="ko-KR"/>
        </w:rPr>
        <w:t>3</w:t>
      </w:r>
    </w:p>
    <w:p w14:paraId="1D2D55E5" w14:textId="478D2E27" w:rsidR="00B53969" w:rsidRPr="00A462C9" w:rsidRDefault="00B53969" w:rsidP="00B53969">
      <w:pPr>
        <w:rPr>
          <w:rFonts w:cstheme="minorHAnsi"/>
          <w:lang w:eastAsia="ko-KR"/>
        </w:rPr>
      </w:pPr>
      <w:r w:rsidRPr="00A462C9">
        <w:rPr>
          <w:rFonts w:cstheme="minorHAnsi"/>
        </w:rPr>
        <w:t>Week 8 (</w:t>
      </w:r>
      <w:r w:rsidR="00600B18">
        <w:rPr>
          <w:rFonts w:cstheme="minorHAnsi"/>
        </w:rPr>
        <w:t>7</w:t>
      </w:r>
      <w:r w:rsidRPr="00A462C9">
        <w:rPr>
          <w:rFonts w:cstheme="minorHAnsi"/>
        </w:rPr>
        <w:t>/</w:t>
      </w:r>
      <w:r w:rsidR="00600B18">
        <w:rPr>
          <w:rFonts w:cstheme="minorHAnsi"/>
          <w:lang w:eastAsia="ko-KR"/>
        </w:rPr>
        <w:t>16</w:t>
      </w:r>
      <w:r w:rsidRPr="00A462C9">
        <w:rPr>
          <w:rFonts w:cstheme="minorHAnsi"/>
        </w:rPr>
        <w:t xml:space="preserve"> – </w:t>
      </w:r>
      <w:r w:rsidR="00600B18">
        <w:rPr>
          <w:rFonts w:cstheme="minorHAnsi"/>
          <w:lang w:eastAsia="ko-KR"/>
        </w:rPr>
        <w:t>7</w:t>
      </w:r>
      <w:r w:rsidRPr="00A462C9">
        <w:rPr>
          <w:rFonts w:cstheme="minorHAnsi"/>
        </w:rPr>
        <w:t>/</w:t>
      </w:r>
      <w:r w:rsidRPr="00A462C9">
        <w:rPr>
          <w:rFonts w:cstheme="minorHAnsi"/>
          <w:lang w:eastAsia="ko-KR"/>
        </w:rPr>
        <w:t>2</w:t>
      </w:r>
      <w:r w:rsidR="00600B18">
        <w:rPr>
          <w:rFonts w:cstheme="minorHAnsi"/>
          <w:lang w:eastAsia="ko-KR"/>
        </w:rPr>
        <w:t>2</w:t>
      </w:r>
      <w:r w:rsidRPr="00A462C9">
        <w:rPr>
          <w:rFonts w:cstheme="minorHAnsi"/>
        </w:rPr>
        <w:t xml:space="preserve">)   </w:t>
      </w:r>
      <w:r w:rsidRPr="00A462C9">
        <w:rPr>
          <w:rFonts w:cstheme="minorHAnsi"/>
          <w:lang w:eastAsia="ko-KR"/>
        </w:rPr>
        <w:t xml:space="preserve">       Strategies and Rules for Monetary Policy                                 </w:t>
      </w:r>
      <w:r w:rsidRPr="00A462C9">
        <w:rPr>
          <w:rFonts w:cstheme="minorHAnsi"/>
        </w:rPr>
        <w:t>Ch. 2</w:t>
      </w:r>
      <w:r w:rsidRPr="00A462C9">
        <w:rPr>
          <w:rFonts w:cstheme="minorHAnsi"/>
          <w:lang w:eastAsia="ko-KR"/>
        </w:rPr>
        <w:t>4</w:t>
      </w:r>
    </w:p>
    <w:p w14:paraId="1EF53E36" w14:textId="392FD9FD" w:rsidR="00B53969" w:rsidRPr="00A462C9" w:rsidRDefault="00B53969" w:rsidP="00B53969">
      <w:pPr>
        <w:rPr>
          <w:rFonts w:cstheme="minorHAnsi"/>
          <w:lang w:eastAsia="ko-KR"/>
        </w:rPr>
      </w:pP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Fiscal Policy and the Business Cycle                                       Ch. 25</w:t>
      </w:r>
      <w:r w:rsidRPr="00A462C9">
        <w:rPr>
          <w:rFonts w:cstheme="minorHAnsi"/>
        </w:rPr>
        <w:t xml:space="preserve">                       </w:t>
      </w:r>
    </w:p>
    <w:p w14:paraId="416058BC" w14:textId="2C3CF280" w:rsidR="00B53969" w:rsidRPr="00A462C9" w:rsidRDefault="00B53969" w:rsidP="00B53969">
      <w:pPr>
        <w:rPr>
          <w:rFonts w:cstheme="minorHAnsi"/>
        </w:rPr>
      </w:pPr>
      <w:r w:rsidRPr="00A462C9">
        <w:rPr>
          <w:rFonts w:cstheme="minorHAnsi"/>
        </w:rPr>
        <w:t>Week 9 (</w:t>
      </w:r>
      <w:r w:rsidR="00600B18">
        <w:rPr>
          <w:rFonts w:cstheme="minorHAnsi"/>
          <w:lang w:eastAsia="ko-KR"/>
        </w:rPr>
        <w:t>7</w:t>
      </w:r>
      <w:r w:rsidRPr="00A462C9">
        <w:rPr>
          <w:rFonts w:cstheme="minorHAnsi"/>
        </w:rPr>
        <w:t>/</w:t>
      </w:r>
      <w:r w:rsidR="00600B18">
        <w:rPr>
          <w:rFonts w:cstheme="minorHAnsi"/>
          <w:lang w:eastAsia="ko-KR"/>
        </w:rPr>
        <w:t>23</w:t>
      </w:r>
      <w:r w:rsidRPr="00A462C9">
        <w:rPr>
          <w:rFonts w:cstheme="minorHAnsi"/>
        </w:rPr>
        <w:t xml:space="preserve"> – </w:t>
      </w:r>
      <w:r w:rsidR="00600B18">
        <w:rPr>
          <w:rFonts w:cstheme="minorHAnsi"/>
          <w:lang w:eastAsia="ko-KR"/>
        </w:rPr>
        <w:t>7</w:t>
      </w:r>
      <w:r w:rsidRPr="00A462C9">
        <w:rPr>
          <w:rFonts w:cstheme="minorHAnsi"/>
          <w:lang w:eastAsia="ko-KR"/>
        </w:rPr>
        <w:t>/</w:t>
      </w:r>
      <w:r w:rsidR="00600B18">
        <w:rPr>
          <w:rFonts w:cstheme="minorHAnsi"/>
          <w:lang w:eastAsia="ko-KR"/>
        </w:rPr>
        <w:t>29</w:t>
      </w:r>
      <w:r w:rsidRPr="00A462C9">
        <w:rPr>
          <w:rFonts w:cstheme="minorHAnsi"/>
        </w:rPr>
        <w:t>)               Long Term Fiscal Policy and the Federal Debt                     Ch. 26</w:t>
      </w:r>
    </w:p>
    <w:p w14:paraId="28390A33" w14:textId="7BCA8F4E" w:rsidR="00B53969" w:rsidRPr="00A462C9" w:rsidRDefault="00B53969" w:rsidP="00B53969">
      <w:pPr>
        <w:rPr>
          <w:rFonts w:cstheme="minorHAnsi"/>
          <w:lang w:eastAsia="ko-KR"/>
        </w:rPr>
      </w:pPr>
      <w:r w:rsidRPr="00A462C9">
        <w:rPr>
          <w:rFonts w:cstheme="minorHAnsi"/>
        </w:rPr>
        <w:t xml:space="preserve">                                            </w:t>
      </w:r>
      <w:r w:rsidR="00A462C9">
        <w:rPr>
          <w:rFonts w:cstheme="minorHAnsi"/>
        </w:rPr>
        <w:t xml:space="preserve">      </w:t>
      </w:r>
      <w:r w:rsidRPr="00A462C9">
        <w:rPr>
          <w:rFonts w:cstheme="minorHAnsi"/>
        </w:rPr>
        <w:t xml:space="preserve">   Inflation and Deflation                                                             Ch. 27  </w:t>
      </w:r>
    </w:p>
    <w:p w14:paraId="239985C1" w14:textId="25AC86D8" w:rsidR="00B53969" w:rsidRPr="00A462C9" w:rsidRDefault="00B53969" w:rsidP="00B53969">
      <w:pPr>
        <w:rPr>
          <w:rFonts w:cstheme="minorHAnsi"/>
          <w:b/>
          <w:lang w:eastAsia="ko-KR"/>
        </w:rPr>
      </w:pPr>
      <w:r w:rsidRPr="00A462C9">
        <w:rPr>
          <w:rFonts w:cstheme="minorHAnsi"/>
          <w:b/>
        </w:rPr>
        <w:t>Week 10 &amp; 11 (</w:t>
      </w:r>
      <w:r w:rsidR="003754A2">
        <w:rPr>
          <w:rFonts w:cstheme="minorHAnsi"/>
          <w:b/>
          <w:lang w:eastAsia="ko-KR"/>
        </w:rPr>
        <w:t>7</w:t>
      </w:r>
      <w:r w:rsidRPr="00A462C9">
        <w:rPr>
          <w:rFonts w:cstheme="minorHAnsi"/>
          <w:b/>
        </w:rPr>
        <w:t>/</w:t>
      </w:r>
      <w:r w:rsidR="003754A2">
        <w:rPr>
          <w:rFonts w:cstheme="minorHAnsi"/>
          <w:b/>
          <w:lang w:eastAsia="ko-KR"/>
        </w:rPr>
        <w:t>31</w:t>
      </w:r>
      <w:r w:rsidRPr="00A462C9">
        <w:rPr>
          <w:rFonts w:cstheme="minorHAnsi"/>
          <w:b/>
        </w:rPr>
        <w:t xml:space="preserve"> – </w:t>
      </w:r>
      <w:r w:rsidR="003754A2">
        <w:rPr>
          <w:rFonts w:cstheme="minorHAnsi"/>
          <w:b/>
          <w:lang w:eastAsia="ko-KR"/>
        </w:rPr>
        <w:t>8</w:t>
      </w:r>
      <w:r w:rsidRPr="00A462C9">
        <w:rPr>
          <w:rFonts w:cstheme="minorHAnsi"/>
          <w:b/>
        </w:rPr>
        <w:t>/</w:t>
      </w:r>
      <w:r w:rsidR="003754A2">
        <w:rPr>
          <w:rFonts w:cstheme="minorHAnsi"/>
          <w:b/>
          <w:lang w:eastAsia="ko-KR"/>
        </w:rPr>
        <w:t>7</w:t>
      </w:r>
      <w:r w:rsidRPr="00A462C9">
        <w:rPr>
          <w:rFonts w:cstheme="minorHAnsi"/>
          <w:b/>
        </w:rPr>
        <w:t>)            Final Exam</w:t>
      </w:r>
      <w:r w:rsidRPr="00A462C9">
        <w:rPr>
          <w:rFonts w:cstheme="minorHAnsi"/>
          <w:b/>
          <w:lang w:eastAsia="ko-KR"/>
        </w:rPr>
        <w:t xml:space="preserve"> (will be posted on Wednesday)</w:t>
      </w:r>
    </w:p>
    <w:p w14:paraId="7808CC56" w14:textId="77777777" w:rsidR="008C0EC4" w:rsidRPr="00A462C9" w:rsidRDefault="008C0EC4" w:rsidP="00FC0BCF">
      <w:pPr>
        <w:rPr>
          <w:rFonts w:cstheme="minorHAnsi"/>
        </w:rPr>
      </w:pPr>
    </w:p>
    <w:sectPr w:rsidR="008C0EC4" w:rsidRPr="00A462C9"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26208D"/>
    <w:rsid w:val="00372080"/>
    <w:rsid w:val="003754A2"/>
    <w:rsid w:val="00417929"/>
    <w:rsid w:val="004B2CBF"/>
    <w:rsid w:val="00600B18"/>
    <w:rsid w:val="006C7981"/>
    <w:rsid w:val="007A0A67"/>
    <w:rsid w:val="007B2BE5"/>
    <w:rsid w:val="007C39D5"/>
    <w:rsid w:val="007E3B09"/>
    <w:rsid w:val="008A20AB"/>
    <w:rsid w:val="008C0EC4"/>
    <w:rsid w:val="00930EB6"/>
    <w:rsid w:val="009B1832"/>
    <w:rsid w:val="009B7A28"/>
    <w:rsid w:val="009F294B"/>
    <w:rsid w:val="00A462C9"/>
    <w:rsid w:val="00A573CF"/>
    <w:rsid w:val="00B53969"/>
    <w:rsid w:val="00C90EF2"/>
    <w:rsid w:val="00D463DA"/>
    <w:rsid w:val="00DD2F3B"/>
    <w:rsid w:val="00DF4691"/>
    <w:rsid w:val="00DF7BA3"/>
    <w:rsid w:val="00E646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2018-04-17T18:44:00Z</dcterms:created>
  <dcterms:modified xsi:type="dcterms:W3CDTF">2018-04-17T18:57:00Z</dcterms:modified>
</cp:coreProperties>
</file>