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2B0B" w14:textId="77777777" w:rsidR="009B7A28" w:rsidRDefault="009B7A28" w:rsidP="00E8791C">
      <w:pPr>
        <w:pStyle w:val="Heading1"/>
        <w:jc w:val="center"/>
      </w:pPr>
      <w:r w:rsidRPr="00EB1A90">
        <w:rPr>
          <w:noProof/>
        </w:rPr>
        <w:drawing>
          <wp:inline distT="0" distB="0" distL="0" distR="0" wp14:anchorId="5D54A8CB" wp14:editId="13DC517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65933D1" w14:textId="1497A7DF" w:rsidR="009B7A28" w:rsidRPr="009B7A28" w:rsidRDefault="00352668" w:rsidP="00E8791C">
      <w:pPr>
        <w:jc w:val="center"/>
      </w:pPr>
      <w:r>
        <w:t>Virtual Campus</w:t>
      </w:r>
    </w:p>
    <w:p w14:paraId="1725A53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A3F9249" w14:textId="77777777" w:rsidR="009B7A28" w:rsidRDefault="009B7A28" w:rsidP="00930EB6">
      <w:pPr>
        <w:pStyle w:val="Heading1"/>
      </w:pPr>
    </w:p>
    <w:p w14:paraId="13DBBE8F" w14:textId="3C30BD7D" w:rsidR="00417929" w:rsidRPr="00F3445E" w:rsidRDefault="00417929" w:rsidP="00352668">
      <w:pPr>
        <w:pStyle w:val="Heading1"/>
        <w:numPr>
          <w:ilvl w:val="0"/>
          <w:numId w:val="4"/>
        </w:numPr>
        <w:ind w:left="360"/>
      </w:pPr>
      <w:r w:rsidRPr="00F3445E">
        <w:t>UNIVERSITY MISSION STATEMENT</w:t>
      </w:r>
    </w:p>
    <w:p w14:paraId="1BCFD6EE" w14:textId="650F4C5E" w:rsidR="00417929" w:rsidRPr="00417929" w:rsidRDefault="00417929" w:rsidP="00352668">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0F75168C" w14:textId="612DBBFD" w:rsidR="00417929" w:rsidRDefault="00417929" w:rsidP="00352668">
      <w:pPr>
        <w:pStyle w:val="Heading1"/>
        <w:numPr>
          <w:ilvl w:val="0"/>
          <w:numId w:val="4"/>
        </w:numPr>
        <w:ind w:left="360"/>
      </w:pPr>
      <w:r w:rsidRPr="0026208D">
        <w:t>COURSE NUMBER &amp; NAME</w:t>
      </w:r>
      <w:r w:rsidRPr="00417929">
        <w:t xml:space="preserve">: </w:t>
      </w:r>
    </w:p>
    <w:p w14:paraId="19EEA12C" w14:textId="1ABFC313" w:rsidR="00417929" w:rsidRPr="00417929" w:rsidRDefault="00315551" w:rsidP="00352668">
      <w:pPr>
        <w:pStyle w:val="ListParagraph"/>
        <w:ind w:left="360"/>
      </w:pPr>
      <w:r>
        <w:t>MISM 3314-</w:t>
      </w:r>
      <w:r w:rsidR="00E079F1">
        <w:t>VC01</w:t>
      </w:r>
      <w:r>
        <w:t>, Advanced Computer Applications</w:t>
      </w:r>
    </w:p>
    <w:p w14:paraId="72A9E42E" w14:textId="1D80C1AC" w:rsidR="00417929" w:rsidRDefault="00417929" w:rsidP="00352668">
      <w:pPr>
        <w:pStyle w:val="Heading1"/>
        <w:numPr>
          <w:ilvl w:val="0"/>
          <w:numId w:val="4"/>
        </w:numPr>
        <w:ind w:left="360"/>
      </w:pPr>
      <w:r w:rsidRPr="0026208D">
        <w:rPr>
          <w:rStyle w:val="Heading1Char"/>
          <w:b/>
        </w:rPr>
        <w:t>TERM</w:t>
      </w:r>
      <w:r w:rsidRPr="00417929">
        <w:t xml:space="preserve">: </w:t>
      </w:r>
    </w:p>
    <w:p w14:paraId="75F11B11" w14:textId="1CE8E295" w:rsidR="00417929" w:rsidRPr="00417929" w:rsidRDefault="00E079F1" w:rsidP="00352668">
      <w:pPr>
        <w:pStyle w:val="ListParagraph"/>
        <w:ind w:left="360"/>
      </w:pPr>
      <w:r>
        <w:t xml:space="preserve">Summer </w:t>
      </w:r>
      <w:r w:rsidR="00417929" w:rsidRPr="00417929">
        <w:t>201</w:t>
      </w:r>
      <w:r>
        <w:t>8</w:t>
      </w:r>
    </w:p>
    <w:p w14:paraId="3DA84101" w14:textId="39B5D25B" w:rsidR="00417929" w:rsidRDefault="00417929" w:rsidP="00352668">
      <w:pPr>
        <w:pStyle w:val="Heading1"/>
        <w:numPr>
          <w:ilvl w:val="0"/>
          <w:numId w:val="4"/>
        </w:numPr>
        <w:ind w:left="360"/>
      </w:pPr>
      <w:r w:rsidRPr="0026208D">
        <w:rPr>
          <w:rStyle w:val="Heading1Char"/>
          <w:b/>
        </w:rPr>
        <w:t>INSTRUCTOR</w:t>
      </w:r>
      <w:r w:rsidRPr="00417929">
        <w:t xml:space="preserve">: </w:t>
      </w:r>
    </w:p>
    <w:p w14:paraId="59ABA1FD" w14:textId="77777777" w:rsidR="00E079F1" w:rsidRPr="00E079F1" w:rsidRDefault="00E079F1" w:rsidP="00352668">
      <w:pPr>
        <w:pStyle w:val="ListParagraph"/>
        <w:tabs>
          <w:tab w:val="center" w:pos="4680"/>
        </w:tabs>
        <w:suppressAutoHyphens/>
        <w:ind w:left="360" w:right="-360"/>
        <w:jc w:val="both"/>
      </w:pPr>
      <w:r w:rsidRPr="00E079F1">
        <w:t>Jimmy Fikes</w:t>
      </w:r>
    </w:p>
    <w:p w14:paraId="5425EF29" w14:textId="5F644FFB" w:rsidR="00417929" w:rsidRPr="0026208D" w:rsidRDefault="00417929" w:rsidP="00352668">
      <w:pPr>
        <w:pStyle w:val="Heading1"/>
        <w:numPr>
          <w:ilvl w:val="0"/>
          <w:numId w:val="4"/>
        </w:numPr>
        <w:ind w:left="360"/>
      </w:pPr>
      <w:r w:rsidRPr="0026208D">
        <w:rPr>
          <w:rStyle w:val="Heading1Char"/>
          <w:b/>
        </w:rPr>
        <w:t>CONTACT INFORMATION</w:t>
      </w:r>
      <w:r w:rsidRPr="0026208D">
        <w:t>:</w:t>
      </w:r>
    </w:p>
    <w:p w14:paraId="4E54DE05" w14:textId="6E9407C4" w:rsidR="00417929" w:rsidRPr="00417929" w:rsidRDefault="00E079F1" w:rsidP="00352668">
      <w:pPr>
        <w:pStyle w:val="ListParagraph"/>
        <w:ind w:left="360"/>
      </w:pPr>
      <w:r>
        <w:t>Cell</w:t>
      </w:r>
      <w:r w:rsidR="00417929" w:rsidRPr="00417929">
        <w:t xml:space="preserve"> phone: </w:t>
      </w:r>
      <w:r>
        <w:t>806-831-3918</w:t>
      </w:r>
    </w:p>
    <w:p w14:paraId="6C879586" w14:textId="11D381CA" w:rsidR="00417929" w:rsidRPr="00417929" w:rsidRDefault="00930EB6" w:rsidP="00352668">
      <w:pPr>
        <w:pStyle w:val="ListParagraph"/>
        <w:ind w:left="360"/>
      </w:pPr>
      <w:r>
        <w:t xml:space="preserve">WBU </w:t>
      </w:r>
      <w:r w:rsidR="00417929" w:rsidRPr="00417929">
        <w:t xml:space="preserve">Email: </w:t>
      </w:r>
      <w:r w:rsidR="00E079F1">
        <w:t>jimmy.fikes@wayland.wbu</w:t>
      </w:r>
      <w:r w:rsidR="008D443E">
        <w:t>.</w:t>
      </w:r>
      <w:r w:rsidR="00E079F1">
        <w:t>edu</w:t>
      </w:r>
    </w:p>
    <w:p w14:paraId="288025B3" w14:textId="68062935" w:rsidR="00417929" w:rsidRPr="0026208D" w:rsidRDefault="00417929" w:rsidP="00352668">
      <w:pPr>
        <w:pStyle w:val="Heading1"/>
        <w:numPr>
          <w:ilvl w:val="0"/>
          <w:numId w:val="4"/>
        </w:numPr>
        <w:ind w:left="360"/>
      </w:pPr>
      <w:r w:rsidRPr="0026208D">
        <w:rPr>
          <w:rStyle w:val="Heading1Char"/>
          <w:b/>
        </w:rPr>
        <w:t>OFFICE HOURS, BUILDING &amp; LOCATION</w:t>
      </w:r>
      <w:r w:rsidRPr="0026208D">
        <w:t xml:space="preserve">: </w:t>
      </w:r>
    </w:p>
    <w:p w14:paraId="234A3725" w14:textId="6233C016" w:rsidR="00E079F1" w:rsidRPr="00E079F1" w:rsidRDefault="00E079F1" w:rsidP="00352668">
      <w:pPr>
        <w:pStyle w:val="ListParagraph"/>
        <w:tabs>
          <w:tab w:val="left" w:pos="450"/>
          <w:tab w:val="left" w:pos="2700"/>
          <w:tab w:val="center" w:pos="4680"/>
        </w:tabs>
        <w:suppressAutoHyphens/>
        <w:ind w:left="360" w:right="-360"/>
        <w:jc w:val="both"/>
      </w:pPr>
      <w:r w:rsidRPr="00E079F1">
        <w:t>Students may request personal conferences with the instructor on any day, and at any time.</w:t>
      </w:r>
    </w:p>
    <w:p w14:paraId="71EF971B" w14:textId="26C200B9" w:rsidR="00930EB6" w:rsidRPr="0026208D" w:rsidRDefault="00930EB6" w:rsidP="00352668">
      <w:pPr>
        <w:pStyle w:val="Heading1"/>
        <w:numPr>
          <w:ilvl w:val="0"/>
          <w:numId w:val="4"/>
        </w:numPr>
        <w:ind w:left="360"/>
      </w:pPr>
      <w:r w:rsidRPr="0026208D">
        <w:rPr>
          <w:rStyle w:val="Heading1Char"/>
          <w:b/>
        </w:rPr>
        <w:t>COURSE MEETING TIME &amp; LOCATION</w:t>
      </w:r>
      <w:r w:rsidRPr="0026208D">
        <w:t>:</w:t>
      </w:r>
      <w:bookmarkStart w:id="0" w:name="_GoBack"/>
      <w:bookmarkEnd w:id="0"/>
    </w:p>
    <w:p w14:paraId="759432CE" w14:textId="356620C2" w:rsidR="00930EB6" w:rsidRPr="00417929" w:rsidRDefault="00352668" w:rsidP="00352668">
      <w:pPr>
        <w:pStyle w:val="ListParagraph"/>
        <w:tabs>
          <w:tab w:val="left" w:pos="450"/>
          <w:tab w:val="left" w:pos="2700"/>
          <w:tab w:val="center" w:pos="4680"/>
        </w:tabs>
        <w:suppressAutoHyphens/>
        <w:ind w:left="360" w:right="-360"/>
        <w:jc w:val="both"/>
      </w:pPr>
      <w:r w:rsidRPr="00352668">
        <w:t>This class will be conducted entirely online on Blackboard.</w:t>
      </w:r>
    </w:p>
    <w:p w14:paraId="516E0CDC" w14:textId="6CE53BB2" w:rsidR="00417929" w:rsidRPr="0026208D" w:rsidRDefault="00417929" w:rsidP="00352668">
      <w:pPr>
        <w:pStyle w:val="Heading1"/>
        <w:numPr>
          <w:ilvl w:val="0"/>
          <w:numId w:val="4"/>
        </w:numPr>
        <w:ind w:left="360"/>
      </w:pPr>
      <w:r w:rsidRPr="0026208D">
        <w:rPr>
          <w:rStyle w:val="Heading1Char"/>
          <w:b/>
        </w:rPr>
        <w:t>CATALOG DESCRIPTION</w:t>
      </w:r>
      <w:r w:rsidRPr="0026208D">
        <w:t xml:space="preserve">: </w:t>
      </w:r>
    </w:p>
    <w:p w14:paraId="6A68DFE3" w14:textId="2A03844D" w:rsidR="00930EB6" w:rsidRPr="00417929" w:rsidRDefault="00315551" w:rsidP="00352668">
      <w:pPr>
        <w:pStyle w:val="ListParagraph"/>
        <w:ind w:left="360"/>
      </w:pPr>
      <w:r w:rsidRPr="00352668">
        <w:rPr>
          <w:rFonts w:ascii="Times New Roman" w:hAnsi="Times New Roman"/>
          <w:spacing w:val="-3"/>
          <w:sz w:val="22"/>
          <w:szCs w:val="22"/>
        </w:rPr>
        <w:t>E</w:t>
      </w:r>
      <w:r w:rsidRPr="00352668">
        <w:rPr>
          <w:rFonts w:ascii="Times New Roman" w:hAnsi="Times New Roman"/>
          <w:color w:val="000000"/>
          <w:sz w:val="22"/>
          <w:szCs w:val="22"/>
        </w:rPr>
        <w:t>ffective and efficient use of integrated software suites (word processing, spreadsheets, databases, and presentation graphics) and creating and maintaining web pages.  Information technologies applied to problem situations by the design and use of small information systems for individuals and groups.</w:t>
      </w:r>
    </w:p>
    <w:p w14:paraId="546206EB" w14:textId="60146F58" w:rsidR="00417929" w:rsidRPr="003F6086" w:rsidRDefault="00417929" w:rsidP="00352668">
      <w:pPr>
        <w:pStyle w:val="Heading1"/>
        <w:numPr>
          <w:ilvl w:val="0"/>
          <w:numId w:val="4"/>
        </w:numPr>
        <w:ind w:left="360"/>
        <w:rPr>
          <w:rStyle w:val="Heading1Char"/>
          <w:b/>
        </w:rPr>
      </w:pPr>
      <w:r w:rsidRPr="003F6086">
        <w:rPr>
          <w:rStyle w:val="Heading1Char"/>
          <w:b/>
        </w:rPr>
        <w:t>PREREQUISITE:</w:t>
      </w:r>
    </w:p>
    <w:p w14:paraId="374AAE3B" w14:textId="3B35C169" w:rsidR="000B1F29" w:rsidRPr="000B1F29" w:rsidRDefault="00315551" w:rsidP="00352668">
      <w:pPr>
        <w:pStyle w:val="ListParagraph"/>
        <w:ind w:left="360"/>
      </w:pPr>
      <w:r>
        <w:t>COSC 2311</w:t>
      </w:r>
    </w:p>
    <w:p w14:paraId="470AD7EA" w14:textId="1E0A1CF0" w:rsidR="00417929" w:rsidRDefault="00417929" w:rsidP="00352668">
      <w:pPr>
        <w:pStyle w:val="Heading1"/>
        <w:numPr>
          <w:ilvl w:val="0"/>
          <w:numId w:val="4"/>
        </w:numPr>
        <w:ind w:left="360"/>
      </w:pPr>
      <w:r w:rsidRPr="0026208D">
        <w:rPr>
          <w:rStyle w:val="Heading1Char"/>
          <w:b/>
        </w:rPr>
        <w:t>REQUIRED TEXTBOOK AND RESOURCE MATERIAL</w:t>
      </w:r>
      <w:r w:rsidR="00005AB8">
        <w:t xml:space="preserve">: </w:t>
      </w:r>
    </w:p>
    <w:tbl>
      <w:tblPr>
        <w:tblW w:w="4526"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05"/>
        <w:gridCol w:w="1611"/>
        <w:gridCol w:w="670"/>
        <w:gridCol w:w="1407"/>
        <w:gridCol w:w="1599"/>
        <w:gridCol w:w="1266"/>
      </w:tblGrid>
      <w:tr w:rsidR="00352668" w14:paraId="16108C2B" w14:textId="77777777" w:rsidTr="00352668">
        <w:trPr>
          <w:tblCellSpacing w:w="15" w:type="dxa"/>
          <w:jc w:val="center"/>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09F49E" w14:textId="77777777" w:rsidR="00352668" w:rsidRDefault="00352668" w:rsidP="00C22FE0">
            <w:pPr>
              <w:rPr>
                <w:rFonts w:ascii="Times New Roman" w:hAnsi="Times New Roman"/>
              </w:rPr>
            </w:pPr>
            <w:r>
              <w:rPr>
                <w:b/>
                <w:bCs/>
              </w:rPr>
              <w:t>BOOK</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A0540" w14:textId="77777777" w:rsidR="00352668" w:rsidRDefault="00352668" w:rsidP="00C22FE0">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BD234" w14:textId="77777777" w:rsidR="00352668" w:rsidRDefault="00352668" w:rsidP="00C22FE0">
            <w:pPr>
              <w:jc w:val="center"/>
            </w:pPr>
            <w:r>
              <w:rPr>
                <w:b/>
                <w:bCs/>
              </w:rPr>
              <w:t>YEAR</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BE4FE" w14:textId="77777777" w:rsidR="00352668" w:rsidRDefault="00352668" w:rsidP="00C22FE0">
            <w:pPr>
              <w:jc w:val="center"/>
            </w:pPr>
            <w:r>
              <w:rPr>
                <w:b/>
                <w:bCs/>
              </w:rPr>
              <w:t>PUBLISHER</w:t>
            </w:r>
          </w:p>
        </w:tc>
        <w:tc>
          <w:tcPr>
            <w:tcW w:w="9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CA9E1" w14:textId="77777777" w:rsidR="00352668" w:rsidRDefault="00352668" w:rsidP="00C22FE0">
            <w:pPr>
              <w:jc w:val="center"/>
            </w:pPr>
            <w:r>
              <w:rPr>
                <w:b/>
                <w:bCs/>
              </w:rPr>
              <w:t>ISBN#</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E1320" w14:textId="77777777" w:rsidR="00352668" w:rsidRDefault="00352668" w:rsidP="00C22FE0">
            <w:pPr>
              <w:jc w:val="center"/>
            </w:pPr>
            <w:r>
              <w:rPr>
                <w:b/>
                <w:bCs/>
              </w:rPr>
              <w:t>UPDATED</w:t>
            </w:r>
          </w:p>
        </w:tc>
      </w:tr>
      <w:tr w:rsidR="00352668" w:rsidRPr="00127463" w14:paraId="252F4AAA" w14:textId="77777777" w:rsidTr="00352668">
        <w:trPr>
          <w:trHeight w:val="702"/>
          <w:tblCellSpacing w:w="15" w:type="dxa"/>
          <w:jc w:val="center"/>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E036C" w14:textId="77777777" w:rsidR="00352668" w:rsidRPr="00127463" w:rsidRDefault="00352668" w:rsidP="00C22FE0">
            <w:pPr>
              <w:pStyle w:val="NormalWeb"/>
              <w:spacing w:before="0" w:beforeAutospacing="0" w:after="0" w:afterAutospacing="0"/>
              <w:rPr>
                <w:sz w:val="20"/>
                <w:szCs w:val="20"/>
              </w:rPr>
            </w:pPr>
            <w:r w:rsidRPr="00127463">
              <w:rPr>
                <w:sz w:val="20"/>
                <w:szCs w:val="20"/>
                <w:u w:val="single"/>
              </w:rPr>
              <w:t xml:space="preserve">Desktop Pro </w:t>
            </w:r>
            <w:r w:rsidRPr="00127463">
              <w:rPr>
                <w:sz w:val="20"/>
                <w:szCs w:val="20"/>
              </w:rPr>
              <w:t>Plus</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609BF" w14:textId="77777777" w:rsidR="00352668" w:rsidRPr="00127463" w:rsidRDefault="00352668" w:rsidP="00C22FE0">
            <w:pPr>
              <w:jc w:val="center"/>
              <w:rPr>
                <w:rFonts w:ascii="Times New Roman" w:hAnsi="Times New Roman"/>
                <w:sz w:val="20"/>
              </w:rPr>
            </w:pPr>
            <w:r w:rsidRPr="00127463">
              <w:rPr>
                <w:rFonts w:ascii="Times New Roman" w:hAnsi="Times New Roman"/>
                <w:sz w:val="20"/>
              </w:rPr>
              <w:t xml:space="preserve">TestOut </w:t>
            </w: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77F60" w14:textId="77777777" w:rsidR="00352668" w:rsidRPr="00127463" w:rsidRDefault="00352668" w:rsidP="00C22FE0">
            <w:pPr>
              <w:jc w:val="center"/>
              <w:rPr>
                <w:rFonts w:ascii="Times New Roman" w:hAnsi="Times New Roman"/>
                <w:sz w:val="20"/>
              </w:rPr>
            </w:pPr>
            <w:r w:rsidRPr="00127463">
              <w:rPr>
                <w:rFonts w:ascii="Times New Roman" w:hAnsi="Times New Roman"/>
                <w:sz w:val="20"/>
              </w:rPr>
              <w:t>2016</w:t>
            </w:r>
          </w:p>
        </w:tc>
        <w:tc>
          <w:tcPr>
            <w:tcW w:w="8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E57A0" w14:textId="77777777" w:rsidR="00352668" w:rsidRPr="00127463" w:rsidRDefault="00352668" w:rsidP="00C22FE0">
            <w:pPr>
              <w:jc w:val="center"/>
              <w:rPr>
                <w:rFonts w:ascii="Times New Roman" w:hAnsi="Times New Roman"/>
                <w:sz w:val="20"/>
              </w:rPr>
            </w:pPr>
            <w:r w:rsidRPr="00127463">
              <w:rPr>
                <w:rFonts w:ascii="Times New Roman" w:hAnsi="Times New Roman"/>
                <w:sz w:val="20"/>
              </w:rPr>
              <w:t>TestOut</w:t>
            </w:r>
          </w:p>
        </w:tc>
        <w:tc>
          <w:tcPr>
            <w:tcW w:w="9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44F1F" w14:textId="77777777" w:rsidR="00352668" w:rsidRPr="00127463" w:rsidRDefault="00352668" w:rsidP="00C22FE0">
            <w:pPr>
              <w:jc w:val="center"/>
              <w:rPr>
                <w:rFonts w:ascii="Times New Roman" w:hAnsi="Times New Roman"/>
                <w:sz w:val="20"/>
              </w:rPr>
            </w:pPr>
            <w:r w:rsidRPr="00127463">
              <w:rPr>
                <w:rFonts w:ascii="Times New Roman" w:hAnsi="Times New Roman"/>
                <w:sz w:val="20"/>
              </w:rPr>
              <w:t>9781-93508-0640</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2C225E" w14:textId="77777777" w:rsidR="00352668" w:rsidRPr="00127463" w:rsidRDefault="00352668" w:rsidP="00C22FE0">
            <w:pPr>
              <w:jc w:val="center"/>
              <w:rPr>
                <w:rFonts w:ascii="Times New Roman" w:hAnsi="Times New Roman"/>
                <w:sz w:val="20"/>
              </w:rPr>
            </w:pPr>
            <w:r w:rsidRPr="00127463">
              <w:rPr>
                <w:rFonts w:ascii="Times New Roman" w:hAnsi="Times New Roman"/>
                <w:sz w:val="20"/>
              </w:rPr>
              <w:t>11/30/16</w:t>
            </w:r>
          </w:p>
        </w:tc>
      </w:tr>
    </w:tbl>
    <w:p w14:paraId="22501F6C" w14:textId="77777777" w:rsidR="00315551" w:rsidRDefault="00315551" w:rsidP="00FC0BCF">
      <w:pPr>
        <w:pStyle w:val="Heading1"/>
      </w:pPr>
    </w:p>
    <w:p w14:paraId="69ADFD3B" w14:textId="77777777" w:rsidR="000561B8" w:rsidRDefault="000561B8">
      <w:pPr>
        <w:rPr>
          <w:b/>
        </w:rPr>
      </w:pPr>
      <w:r>
        <w:br w:type="page"/>
      </w:r>
    </w:p>
    <w:p w14:paraId="76D22688" w14:textId="70939AFE" w:rsidR="00FC0BCF" w:rsidRDefault="00FC0BCF" w:rsidP="00352668">
      <w:pPr>
        <w:pStyle w:val="Heading1"/>
        <w:numPr>
          <w:ilvl w:val="0"/>
          <w:numId w:val="4"/>
        </w:numPr>
        <w:ind w:left="360"/>
      </w:pPr>
      <w:r>
        <w:lastRenderedPageBreak/>
        <w:t>OPTIONAL MATERIALS</w:t>
      </w:r>
    </w:p>
    <w:p w14:paraId="08D4E98F" w14:textId="76F3B574" w:rsidR="000561B8" w:rsidRDefault="000561B8" w:rsidP="000561B8">
      <w:pPr>
        <w:pStyle w:val="ListParagraph"/>
        <w:numPr>
          <w:ilvl w:val="0"/>
          <w:numId w:val="7"/>
        </w:numPr>
      </w:pPr>
      <w:r>
        <w:t xml:space="preserve">Students must use Office 2016/Office 365 on a Windows PC (or, this software will need to be run in a virtual manager, such as Virtual Box, on a Mac). </w:t>
      </w:r>
      <w:r w:rsidR="00F460DB">
        <w:t xml:space="preserve">The instructor will provide instructions to Mac users about how to install and use Virtual Box. </w:t>
      </w:r>
      <w:r>
        <w:t xml:space="preserve">An Apple computer, alone, will not be sufficient for this class since Microsoft’s Access database app will not run </w:t>
      </w:r>
      <w:r w:rsidR="00F460DB">
        <w:t>i</w:t>
      </w:r>
      <w:r>
        <w:t>n the Apple OS.</w:t>
      </w:r>
    </w:p>
    <w:p w14:paraId="2E7E6A5A" w14:textId="28BA6578" w:rsidR="000561B8" w:rsidRPr="000561B8" w:rsidRDefault="000561B8" w:rsidP="000561B8">
      <w:pPr>
        <w:pStyle w:val="ListParagraph"/>
        <w:numPr>
          <w:ilvl w:val="0"/>
          <w:numId w:val="7"/>
        </w:numPr>
      </w:pPr>
      <w:r>
        <w:t>Students will use a free account with Dropbox (</w:t>
      </w:r>
      <w:r w:rsidRPr="008D443E">
        <w:t>www.dropbox.com</w:t>
      </w:r>
      <w:r>
        <w:t>) to submit assignments for this class.</w:t>
      </w:r>
    </w:p>
    <w:p w14:paraId="771D275D" w14:textId="77777777" w:rsidR="00295CFB" w:rsidRDefault="00295CFB" w:rsidP="00352668">
      <w:pPr>
        <w:pStyle w:val="Heading1"/>
        <w:ind w:left="360" w:hanging="360"/>
        <w:rPr>
          <w:rStyle w:val="Heading1Char"/>
          <w:b/>
        </w:rPr>
      </w:pPr>
    </w:p>
    <w:p w14:paraId="54229EB8" w14:textId="2E0BD6C5" w:rsidR="00F460DB" w:rsidRPr="00CF2175" w:rsidRDefault="00CF2175" w:rsidP="00CF2175">
      <w:pPr>
        <w:pStyle w:val="Heading1"/>
        <w:numPr>
          <w:ilvl w:val="0"/>
          <w:numId w:val="4"/>
        </w:numPr>
        <w:ind w:left="360"/>
      </w:pPr>
      <w:r w:rsidRPr="00CF2175">
        <w:rPr>
          <w:caps/>
        </w:rPr>
        <w:t>Course Outcomes and Competencies</w:t>
      </w:r>
      <w:r w:rsidRPr="00CF2175">
        <w:t>:</w:t>
      </w:r>
    </w:p>
    <w:p w14:paraId="170A7A55" w14:textId="7E851FD1" w:rsidR="00315551" w:rsidRPr="00315551" w:rsidRDefault="00315551" w:rsidP="00CF2175">
      <w:pPr>
        <w:ind w:left="360"/>
      </w:pPr>
      <w:r w:rsidRPr="00315551">
        <w:t>Learn advanced applications of Microsoft Office and demonstrate proficiency in using Word, Excel, Access, and PowerPoint.</w:t>
      </w:r>
    </w:p>
    <w:p w14:paraId="0803DD1C" w14:textId="77777777" w:rsidR="00315551" w:rsidRDefault="00315551" w:rsidP="00352668">
      <w:pPr>
        <w:pStyle w:val="Heading1"/>
        <w:ind w:left="360" w:hanging="360"/>
        <w:rPr>
          <w:rFonts w:ascii="Times New Roman" w:hAnsi="Times New Roman"/>
          <w:sz w:val="22"/>
          <w:szCs w:val="22"/>
        </w:rPr>
      </w:pPr>
    </w:p>
    <w:p w14:paraId="17462090" w14:textId="63EFA8C3" w:rsidR="00417929" w:rsidRDefault="00930EB6" w:rsidP="00352668">
      <w:pPr>
        <w:pStyle w:val="Heading1"/>
        <w:numPr>
          <w:ilvl w:val="0"/>
          <w:numId w:val="4"/>
        </w:numPr>
        <w:ind w:left="360"/>
      </w:pPr>
      <w:r>
        <w:t>ATTENDANCE REQUIREMENTS:</w:t>
      </w:r>
    </w:p>
    <w:p w14:paraId="785C0049" w14:textId="04F48864" w:rsidR="00930EB6" w:rsidRDefault="00930EB6" w:rsidP="00CF2175">
      <w:pPr>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21097E" w14:textId="0A721A08" w:rsidR="00C40B46" w:rsidRPr="00930EB6" w:rsidRDefault="00C40B46" w:rsidP="00CF2175">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7C83F7C3" w14:textId="6853FD5C" w:rsidR="00417929" w:rsidRPr="0026208D" w:rsidRDefault="00417929" w:rsidP="00352668">
      <w:pPr>
        <w:pStyle w:val="Heading1"/>
        <w:numPr>
          <w:ilvl w:val="0"/>
          <w:numId w:val="4"/>
        </w:numPr>
        <w:ind w:left="360"/>
      </w:pPr>
      <w:r w:rsidRPr="0026208D">
        <w:rPr>
          <w:rStyle w:val="Heading1Char"/>
          <w:b/>
        </w:rPr>
        <w:t>STATEMENT ON PLAGIARISM &amp; ACADEMIC DISHONESTY</w:t>
      </w:r>
      <w:r w:rsidRPr="0026208D">
        <w:t>:</w:t>
      </w:r>
    </w:p>
    <w:p w14:paraId="6DC4EECB" w14:textId="49B961D7" w:rsidR="00417929" w:rsidRPr="00417929" w:rsidRDefault="00417929" w:rsidP="00CF2175">
      <w:pPr>
        <w:pStyle w:val="ListParagraph"/>
        <w:ind w:left="360"/>
      </w:pPr>
      <w:r w:rsidRPr="00417929">
        <w:t xml:space="preserve">Wayland Baptist University observes a </w:t>
      </w:r>
      <w:r w:rsidR="00CF2175" w:rsidRPr="00417929">
        <w:t>zero-tolerance</w:t>
      </w:r>
      <w:r w:rsidRPr="00417929">
        <w:t xml:space="preserve"> policy regarding academic dishonesty. Per university policy as described in the academic catalog, all cases of academic dishonesty will be </w:t>
      </w:r>
      <w:r w:rsidR="00CF2175" w:rsidRPr="00417929">
        <w:t>reported,</w:t>
      </w:r>
      <w:r w:rsidRPr="00417929">
        <w:t xml:space="preserve"> and second offenses will result in suspension from the university.</w:t>
      </w:r>
    </w:p>
    <w:p w14:paraId="3709E4CC" w14:textId="02F50AE8" w:rsidR="00417929" w:rsidRPr="0026208D" w:rsidRDefault="00417929" w:rsidP="00352668">
      <w:pPr>
        <w:pStyle w:val="Heading1"/>
        <w:numPr>
          <w:ilvl w:val="0"/>
          <w:numId w:val="4"/>
        </w:numPr>
        <w:ind w:left="360"/>
      </w:pPr>
      <w:r w:rsidRPr="0026208D">
        <w:rPr>
          <w:rStyle w:val="Heading1Char"/>
          <w:b/>
        </w:rPr>
        <w:t>DISABILITY STATEMENT</w:t>
      </w:r>
      <w:r w:rsidRPr="0026208D">
        <w:t>:</w:t>
      </w:r>
    </w:p>
    <w:p w14:paraId="0A2AF363" w14:textId="67EB5DA1" w:rsidR="00417929" w:rsidRPr="00417929" w:rsidRDefault="00417929" w:rsidP="00CF2175">
      <w:pPr>
        <w:pStyle w:val="ListParagraph"/>
        <w:ind w:left="360"/>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BC46998" w14:textId="77777777" w:rsidR="003F6086" w:rsidRDefault="003F6086">
      <w:pPr>
        <w:rPr>
          <w:rStyle w:val="Heading1Char"/>
        </w:rPr>
      </w:pPr>
      <w:r>
        <w:rPr>
          <w:rStyle w:val="Heading1Char"/>
          <w:b w:val="0"/>
        </w:rPr>
        <w:br w:type="page"/>
      </w:r>
    </w:p>
    <w:p w14:paraId="2CC7CEF2" w14:textId="3F3BFF78" w:rsidR="00417929" w:rsidRPr="0026208D" w:rsidRDefault="00417929" w:rsidP="00352668">
      <w:pPr>
        <w:pStyle w:val="Heading1"/>
        <w:numPr>
          <w:ilvl w:val="0"/>
          <w:numId w:val="4"/>
        </w:numPr>
        <w:ind w:left="360"/>
      </w:pPr>
      <w:r w:rsidRPr="0026208D">
        <w:rPr>
          <w:rStyle w:val="Heading1Char"/>
          <w:b/>
        </w:rPr>
        <w:lastRenderedPageBreak/>
        <w:t>COURSE REQUIREMENTS</w:t>
      </w:r>
      <w:r w:rsidR="00FC0BCF">
        <w:rPr>
          <w:rStyle w:val="Heading1Char"/>
          <w:b/>
        </w:rPr>
        <w:t xml:space="preserve"> and GRADING CRITERIA</w:t>
      </w:r>
      <w:r w:rsidR="000B1F29">
        <w:t>:</w:t>
      </w:r>
    </w:p>
    <w:p w14:paraId="65918C41" w14:textId="77EF18AD" w:rsidR="00AC0BC9" w:rsidRDefault="00AC0BC9" w:rsidP="00CF2175">
      <w:pPr>
        <w:pStyle w:val="NormalWeb"/>
        <w:spacing w:before="0" w:beforeAutospacing="0" w:after="0" w:afterAutospacing="0"/>
        <w:ind w:left="360"/>
        <w:rPr>
          <w:rStyle w:val="Strong"/>
          <w:rFonts w:ascii="Calibri" w:hAnsi="Calibri"/>
          <w:sz w:val="22"/>
          <w:szCs w:val="22"/>
        </w:rPr>
      </w:pPr>
      <w:r>
        <w:rPr>
          <w:rStyle w:val="Strong"/>
          <w:rFonts w:ascii="Calibri" w:hAnsi="Calibri"/>
          <w:sz w:val="22"/>
          <w:szCs w:val="22"/>
        </w:rPr>
        <w:t xml:space="preserve">IMPORTANT </w:t>
      </w:r>
      <w:r w:rsidR="003F6086">
        <w:rPr>
          <w:rStyle w:val="Strong"/>
          <w:rFonts w:ascii="Calibri" w:hAnsi="Calibri"/>
          <w:sz w:val="22"/>
          <w:szCs w:val="22"/>
        </w:rPr>
        <w:t xml:space="preserve">NOTE: </w:t>
      </w:r>
    </w:p>
    <w:p w14:paraId="085AD350" w14:textId="3AA4F681" w:rsidR="00FC0BCF" w:rsidRDefault="003F6086" w:rsidP="00CF2175">
      <w:pPr>
        <w:pStyle w:val="NormalWeb"/>
        <w:spacing w:before="0" w:beforeAutospacing="0" w:after="0" w:afterAutospacing="0"/>
        <w:ind w:left="360"/>
        <w:rPr>
          <w:rStyle w:val="Strong"/>
          <w:rFonts w:ascii="Calibri" w:hAnsi="Calibri"/>
          <w:b w:val="0"/>
          <w:sz w:val="22"/>
          <w:szCs w:val="22"/>
        </w:rPr>
      </w:pPr>
      <w:r>
        <w:rPr>
          <w:rStyle w:val="Strong"/>
          <w:rFonts w:ascii="Calibri" w:hAnsi="Calibri"/>
          <w:b w:val="0"/>
          <w:sz w:val="22"/>
          <w:szCs w:val="22"/>
        </w:rPr>
        <w:t>Th</w:t>
      </w:r>
      <w:r w:rsidR="00BA70E8">
        <w:rPr>
          <w:rStyle w:val="Strong"/>
          <w:rFonts w:ascii="Calibri" w:hAnsi="Calibri"/>
          <w:b w:val="0"/>
          <w:sz w:val="22"/>
          <w:szCs w:val="22"/>
        </w:rPr>
        <w:t xml:space="preserve">e instructor </w:t>
      </w:r>
      <w:r>
        <w:rPr>
          <w:rStyle w:val="Strong"/>
          <w:rFonts w:ascii="Calibri" w:hAnsi="Calibri"/>
          <w:b w:val="0"/>
          <w:sz w:val="22"/>
          <w:szCs w:val="22"/>
        </w:rPr>
        <w:t xml:space="preserve">assumes that students are proficient in using the Office applications (see </w:t>
      </w:r>
      <w:r w:rsidR="00756567">
        <w:rPr>
          <w:rStyle w:val="Strong"/>
          <w:rFonts w:ascii="Calibri" w:hAnsi="Calibri"/>
          <w:b w:val="0"/>
          <w:sz w:val="22"/>
          <w:szCs w:val="22"/>
        </w:rPr>
        <w:t xml:space="preserve">item #9 </w:t>
      </w:r>
      <w:r>
        <w:rPr>
          <w:rStyle w:val="Strong"/>
          <w:rFonts w:ascii="Calibri" w:hAnsi="Calibri"/>
          <w:b w:val="0"/>
          <w:sz w:val="22"/>
          <w:szCs w:val="22"/>
        </w:rPr>
        <w:t xml:space="preserve">above). </w:t>
      </w:r>
      <w:r w:rsidR="00756567">
        <w:rPr>
          <w:rStyle w:val="Strong"/>
          <w:rFonts w:ascii="Calibri" w:hAnsi="Calibri"/>
          <w:b w:val="0"/>
          <w:sz w:val="22"/>
          <w:szCs w:val="22"/>
        </w:rPr>
        <w:t>This class focuses on the advanced features of Microsoft Office 2016 in a Microsoft Windows operating system.</w:t>
      </w:r>
      <w:r w:rsidR="00BA70E8">
        <w:rPr>
          <w:rStyle w:val="Strong"/>
          <w:rFonts w:ascii="Calibri" w:hAnsi="Calibri"/>
          <w:b w:val="0"/>
          <w:sz w:val="22"/>
          <w:szCs w:val="22"/>
        </w:rPr>
        <w:t xml:space="preserve"> The instructor will spend no time in this class teaching basic computer skills.</w:t>
      </w:r>
      <w:r w:rsidR="00756567">
        <w:rPr>
          <w:rStyle w:val="Strong"/>
          <w:rFonts w:ascii="Calibri" w:hAnsi="Calibri"/>
          <w:b w:val="0"/>
          <w:sz w:val="22"/>
          <w:szCs w:val="22"/>
        </w:rPr>
        <w:t xml:space="preserve"> The Desktop Pro Plus program (see item #10 above) will be used in this class by students to strengthen basic skills as needed.</w:t>
      </w:r>
    </w:p>
    <w:p w14:paraId="1170DF5D" w14:textId="35304EA8" w:rsidR="00BA70E8" w:rsidRDefault="00BA70E8" w:rsidP="00CF2175">
      <w:pPr>
        <w:pStyle w:val="NormalWeb"/>
        <w:spacing w:before="0" w:beforeAutospacing="0" w:after="0" w:afterAutospacing="0"/>
        <w:ind w:left="360"/>
        <w:rPr>
          <w:rStyle w:val="Strong"/>
          <w:rFonts w:ascii="Calibri" w:hAnsi="Calibri"/>
          <w:b w:val="0"/>
          <w:sz w:val="22"/>
          <w:szCs w:val="22"/>
        </w:rPr>
      </w:pPr>
    </w:p>
    <w:p w14:paraId="01C0BBAF" w14:textId="458D01DB" w:rsidR="00BA70E8" w:rsidRPr="00BA70E8" w:rsidRDefault="00BA70E8" w:rsidP="00BA70E8">
      <w:pPr>
        <w:pStyle w:val="NormalWeb"/>
        <w:spacing w:before="0" w:beforeAutospacing="0" w:after="0" w:afterAutospacing="0"/>
        <w:ind w:left="360"/>
        <w:rPr>
          <w:rStyle w:val="Strong"/>
          <w:rFonts w:ascii="Calibri" w:hAnsi="Calibri"/>
          <w:caps/>
          <w:sz w:val="22"/>
          <w:szCs w:val="22"/>
        </w:rPr>
      </w:pPr>
      <w:r w:rsidRPr="00BA70E8">
        <w:rPr>
          <w:rStyle w:val="Strong"/>
          <w:rFonts w:ascii="Calibri" w:hAnsi="Calibri"/>
          <w:caps/>
          <w:sz w:val="22"/>
          <w:szCs w:val="22"/>
        </w:rPr>
        <w:t>Weekly Quizzes</w:t>
      </w:r>
    </w:p>
    <w:p w14:paraId="4D8CF913" w14:textId="3EFE5CF1" w:rsidR="00BA70E8" w:rsidRDefault="00BA70E8" w:rsidP="00BA70E8">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Weekly quizzes may be retaken as often as necessary to help students master the advanced skills taught in this class. The average of all weekly quizzes will make up 20% of the total term grade for this class.</w:t>
      </w:r>
    </w:p>
    <w:p w14:paraId="3F40529B" w14:textId="77777777" w:rsidR="00BA70E8" w:rsidRDefault="00BA70E8" w:rsidP="00BA70E8">
      <w:pPr>
        <w:pStyle w:val="NormalWeb"/>
        <w:spacing w:before="0" w:beforeAutospacing="0" w:after="0" w:afterAutospacing="0"/>
        <w:ind w:left="720"/>
        <w:rPr>
          <w:rStyle w:val="Strong"/>
          <w:rFonts w:ascii="Calibri" w:hAnsi="Calibri"/>
          <w:b w:val="0"/>
          <w:sz w:val="22"/>
          <w:szCs w:val="22"/>
        </w:rPr>
      </w:pPr>
    </w:p>
    <w:p w14:paraId="67D705BD" w14:textId="4D47F7D4" w:rsidR="00BA70E8" w:rsidRPr="00BA70E8" w:rsidRDefault="00BA70E8" w:rsidP="00BA70E8">
      <w:pPr>
        <w:pStyle w:val="NormalWeb"/>
        <w:spacing w:before="0" w:beforeAutospacing="0" w:after="0" w:afterAutospacing="0"/>
        <w:ind w:left="360"/>
        <w:rPr>
          <w:rStyle w:val="Strong"/>
          <w:rFonts w:ascii="Calibri" w:hAnsi="Calibri"/>
          <w:caps/>
          <w:sz w:val="22"/>
          <w:szCs w:val="22"/>
        </w:rPr>
      </w:pPr>
      <w:r w:rsidRPr="00BA70E8">
        <w:rPr>
          <w:rStyle w:val="Strong"/>
          <w:rFonts w:ascii="Calibri" w:hAnsi="Calibri"/>
          <w:caps/>
          <w:sz w:val="22"/>
          <w:szCs w:val="22"/>
        </w:rPr>
        <w:t>Discussion Forum</w:t>
      </w:r>
    </w:p>
    <w:p w14:paraId="039F4C42" w14:textId="1D8C7C76" w:rsidR="00BA70E8" w:rsidRDefault="00BA70E8" w:rsidP="00BA70E8">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Students are required to participate in two weekly discussion boards.</w:t>
      </w:r>
    </w:p>
    <w:p w14:paraId="318F69A0" w14:textId="65D3DFC9" w:rsidR="00BA70E8" w:rsidRDefault="00BA70E8" w:rsidP="00BA70E8">
      <w:pPr>
        <w:pStyle w:val="NormalWeb"/>
        <w:spacing w:before="0" w:beforeAutospacing="0" w:after="0" w:afterAutospacing="0"/>
        <w:ind w:left="720"/>
        <w:rPr>
          <w:rStyle w:val="Strong"/>
          <w:rFonts w:ascii="Calibri" w:hAnsi="Calibri"/>
          <w:b w:val="0"/>
          <w:sz w:val="22"/>
          <w:szCs w:val="22"/>
        </w:rPr>
      </w:pPr>
    </w:p>
    <w:p w14:paraId="120EBC9F" w14:textId="77777777" w:rsidR="008D443E" w:rsidRPr="008D443E" w:rsidRDefault="008D443E" w:rsidP="00BA70E8">
      <w:pPr>
        <w:pStyle w:val="NormalWeb"/>
        <w:spacing w:before="0" w:beforeAutospacing="0" w:after="0" w:afterAutospacing="0"/>
        <w:ind w:left="720"/>
        <w:rPr>
          <w:rStyle w:val="Strong"/>
          <w:rFonts w:ascii="Calibri" w:hAnsi="Calibri"/>
          <w:sz w:val="22"/>
          <w:szCs w:val="22"/>
        </w:rPr>
      </w:pPr>
      <w:r w:rsidRPr="008D443E">
        <w:rPr>
          <w:rStyle w:val="Strong"/>
          <w:rFonts w:ascii="Calibri" w:hAnsi="Calibri"/>
          <w:sz w:val="22"/>
          <w:szCs w:val="22"/>
        </w:rPr>
        <w:t>Peer-Support Forum:</w:t>
      </w:r>
    </w:p>
    <w:p w14:paraId="0C3D18DC" w14:textId="1CDD934B" w:rsidR="00BA70E8" w:rsidRDefault="00BA70E8" w:rsidP="00BA70E8">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The Peer Support Forum is intended for students to share questions, problem</w:t>
      </w:r>
      <w:r w:rsidR="009C028D">
        <w:rPr>
          <w:rStyle w:val="Strong"/>
          <w:rFonts w:ascii="Calibri" w:hAnsi="Calibri"/>
          <w:b w:val="0"/>
          <w:sz w:val="22"/>
          <w:szCs w:val="22"/>
        </w:rPr>
        <w:t>s</w:t>
      </w:r>
      <w:r>
        <w:rPr>
          <w:rStyle w:val="Strong"/>
          <w:rFonts w:ascii="Calibri" w:hAnsi="Calibri"/>
          <w:b w:val="0"/>
          <w:sz w:val="22"/>
          <w:szCs w:val="22"/>
        </w:rPr>
        <w:t>, and solutions throughout the term. The forum is not graded</w:t>
      </w:r>
      <w:r w:rsidR="008D443E">
        <w:rPr>
          <w:rStyle w:val="Strong"/>
          <w:rFonts w:ascii="Calibri" w:hAnsi="Calibri"/>
          <w:b w:val="0"/>
          <w:sz w:val="22"/>
          <w:szCs w:val="22"/>
        </w:rPr>
        <w:t xml:space="preserve">. However, </w:t>
      </w:r>
      <w:r>
        <w:rPr>
          <w:rStyle w:val="Strong"/>
          <w:rFonts w:ascii="Calibri" w:hAnsi="Calibri"/>
          <w:b w:val="0"/>
          <w:sz w:val="22"/>
          <w:szCs w:val="22"/>
        </w:rPr>
        <w:t>students are required to post at least one message each week that adds substantially</w:t>
      </w:r>
      <w:r w:rsidR="009C028D">
        <w:rPr>
          <w:rStyle w:val="Strong"/>
          <w:rFonts w:ascii="Calibri" w:hAnsi="Calibri"/>
          <w:b w:val="0"/>
          <w:sz w:val="22"/>
          <w:szCs w:val="22"/>
        </w:rPr>
        <w:t xml:space="preserve"> in this shared learning environment</w:t>
      </w:r>
      <w:r>
        <w:rPr>
          <w:rStyle w:val="Strong"/>
          <w:rFonts w:ascii="Calibri" w:hAnsi="Calibri"/>
          <w:b w:val="0"/>
          <w:sz w:val="22"/>
          <w:szCs w:val="22"/>
        </w:rPr>
        <w:t>. Failing to post a message in this forum will result in points being deducted</w:t>
      </w:r>
      <w:r w:rsidR="009C028D">
        <w:rPr>
          <w:rStyle w:val="Strong"/>
          <w:rFonts w:ascii="Calibri" w:hAnsi="Calibri"/>
          <w:b w:val="0"/>
          <w:sz w:val="22"/>
          <w:szCs w:val="22"/>
        </w:rPr>
        <w:t xml:space="preserve"> from the graded Research Forum.</w:t>
      </w:r>
    </w:p>
    <w:p w14:paraId="42E9CD64" w14:textId="1E7960A1" w:rsidR="009C028D" w:rsidRDefault="009C028D" w:rsidP="00BA70E8">
      <w:pPr>
        <w:pStyle w:val="NormalWeb"/>
        <w:spacing w:before="0" w:beforeAutospacing="0" w:after="0" w:afterAutospacing="0"/>
        <w:ind w:left="720"/>
        <w:rPr>
          <w:rStyle w:val="Strong"/>
          <w:rFonts w:ascii="Calibri" w:hAnsi="Calibri"/>
          <w:b w:val="0"/>
          <w:sz w:val="22"/>
          <w:szCs w:val="22"/>
        </w:rPr>
      </w:pPr>
    </w:p>
    <w:p w14:paraId="1A934F9B" w14:textId="77777777" w:rsidR="008D443E" w:rsidRPr="008D443E" w:rsidRDefault="008D443E" w:rsidP="00BA70E8">
      <w:pPr>
        <w:pStyle w:val="NormalWeb"/>
        <w:spacing w:before="0" w:beforeAutospacing="0" w:after="0" w:afterAutospacing="0"/>
        <w:ind w:left="720"/>
        <w:rPr>
          <w:rStyle w:val="Strong"/>
          <w:rFonts w:ascii="Calibri" w:hAnsi="Calibri"/>
          <w:sz w:val="22"/>
          <w:szCs w:val="22"/>
        </w:rPr>
      </w:pPr>
      <w:r w:rsidRPr="008D443E">
        <w:rPr>
          <w:rStyle w:val="Strong"/>
          <w:rFonts w:ascii="Calibri" w:hAnsi="Calibri"/>
          <w:sz w:val="22"/>
          <w:szCs w:val="22"/>
        </w:rPr>
        <w:t>Research Forum:</w:t>
      </w:r>
    </w:p>
    <w:p w14:paraId="317CB829" w14:textId="33D8ADE1" w:rsidR="009C028D" w:rsidRDefault="009C028D" w:rsidP="00BA70E8">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There are eight graded discussions in the Research Forum in weeks 2-4 and 6-10. Students are required to post at least two messages in each Research Forum. The average for the graded discussions will make up 30% of the total term grade.</w:t>
      </w:r>
    </w:p>
    <w:p w14:paraId="1DDC1152" w14:textId="1E913CA0" w:rsidR="009C028D" w:rsidRDefault="009C028D" w:rsidP="00BA70E8">
      <w:pPr>
        <w:pStyle w:val="NormalWeb"/>
        <w:spacing w:before="0" w:beforeAutospacing="0" w:after="0" w:afterAutospacing="0"/>
        <w:ind w:left="720"/>
        <w:rPr>
          <w:rStyle w:val="Strong"/>
          <w:rFonts w:ascii="Calibri" w:hAnsi="Calibri"/>
          <w:b w:val="0"/>
          <w:sz w:val="22"/>
          <w:szCs w:val="22"/>
        </w:rPr>
      </w:pPr>
    </w:p>
    <w:p w14:paraId="44CF84B1" w14:textId="43A20A08" w:rsidR="009C028D" w:rsidRDefault="009C028D" w:rsidP="00BA70E8">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 xml:space="preserve">Requirements for the two discussion forums are found </w:t>
      </w:r>
      <w:r w:rsidR="00AC0BC9">
        <w:rPr>
          <w:rStyle w:val="Strong"/>
          <w:rFonts w:ascii="Calibri" w:hAnsi="Calibri"/>
          <w:b w:val="0"/>
          <w:sz w:val="22"/>
          <w:szCs w:val="22"/>
        </w:rPr>
        <w:t>in</w:t>
      </w:r>
      <w:r>
        <w:rPr>
          <w:rStyle w:val="Strong"/>
          <w:rFonts w:ascii="Calibri" w:hAnsi="Calibri"/>
          <w:b w:val="0"/>
          <w:sz w:val="22"/>
          <w:szCs w:val="22"/>
        </w:rPr>
        <w:t xml:space="preserve"> Blackboard in the Course Info/Syllabus section.</w:t>
      </w:r>
    </w:p>
    <w:p w14:paraId="1DEA51DA" w14:textId="77777777" w:rsidR="009C028D" w:rsidRDefault="009C028D" w:rsidP="00BA70E8">
      <w:pPr>
        <w:pStyle w:val="NormalWeb"/>
        <w:spacing w:before="0" w:beforeAutospacing="0" w:after="0" w:afterAutospacing="0"/>
        <w:ind w:left="720"/>
        <w:rPr>
          <w:rStyle w:val="Strong"/>
          <w:rFonts w:ascii="Calibri" w:hAnsi="Calibri"/>
          <w:b w:val="0"/>
          <w:sz w:val="22"/>
          <w:szCs w:val="22"/>
        </w:rPr>
      </w:pPr>
    </w:p>
    <w:p w14:paraId="6E4CD5B2" w14:textId="343C2D36" w:rsidR="00BA70E8" w:rsidRPr="00BA70E8" w:rsidRDefault="00BA70E8" w:rsidP="00CF2175">
      <w:pPr>
        <w:pStyle w:val="NormalWeb"/>
        <w:spacing w:before="0" w:beforeAutospacing="0" w:after="0" w:afterAutospacing="0"/>
        <w:ind w:left="360"/>
        <w:rPr>
          <w:rStyle w:val="Strong"/>
          <w:rFonts w:ascii="Calibri" w:hAnsi="Calibri"/>
          <w:caps/>
          <w:sz w:val="22"/>
          <w:szCs w:val="22"/>
        </w:rPr>
      </w:pPr>
      <w:r w:rsidRPr="00BA70E8">
        <w:rPr>
          <w:rStyle w:val="Strong"/>
          <w:rFonts w:ascii="Calibri" w:hAnsi="Calibri"/>
          <w:caps/>
          <w:sz w:val="22"/>
          <w:szCs w:val="22"/>
        </w:rPr>
        <w:t>Term Projects</w:t>
      </w:r>
    </w:p>
    <w:p w14:paraId="4E21568E" w14:textId="4487C971" w:rsidR="00BA70E8" w:rsidRDefault="006C4FA1" w:rsidP="009C028D">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Students will complete two term projects.</w:t>
      </w:r>
    </w:p>
    <w:p w14:paraId="2847DFA6" w14:textId="685BB6D9" w:rsidR="006C4FA1" w:rsidRDefault="006C4FA1" w:rsidP="009C028D">
      <w:pPr>
        <w:pStyle w:val="NormalWeb"/>
        <w:spacing w:before="0" w:beforeAutospacing="0" w:after="0" w:afterAutospacing="0"/>
        <w:ind w:left="720"/>
        <w:rPr>
          <w:rStyle w:val="Strong"/>
          <w:rFonts w:ascii="Calibri" w:hAnsi="Calibri"/>
          <w:b w:val="0"/>
          <w:sz w:val="22"/>
          <w:szCs w:val="22"/>
        </w:rPr>
      </w:pPr>
    </w:p>
    <w:p w14:paraId="218290FB" w14:textId="3621B63F" w:rsidR="006C4FA1" w:rsidRDefault="00AC0BC9" w:rsidP="009C028D">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 xml:space="preserve">A Word/PowerPoint project is due at the end of week 5 and will demonstrate proficient use of the advanced skills taught in weeks 1-5. </w:t>
      </w:r>
    </w:p>
    <w:p w14:paraId="4659656E" w14:textId="6E94FEEE" w:rsidR="00AC0BC9" w:rsidRDefault="00AC0BC9" w:rsidP="009C028D">
      <w:pPr>
        <w:pStyle w:val="NormalWeb"/>
        <w:spacing w:before="0" w:beforeAutospacing="0" w:after="0" w:afterAutospacing="0"/>
        <w:ind w:left="720"/>
        <w:rPr>
          <w:rStyle w:val="Strong"/>
          <w:rFonts w:ascii="Calibri" w:hAnsi="Calibri"/>
          <w:b w:val="0"/>
          <w:sz w:val="22"/>
          <w:szCs w:val="22"/>
        </w:rPr>
      </w:pPr>
    </w:p>
    <w:p w14:paraId="6504E5B9" w14:textId="64FFE4E7" w:rsidR="00AC0BC9" w:rsidRDefault="00AC0BC9" w:rsidP="009C028D">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An Excel/Access project is due at the end of week 11 and will demonstrate proficient use of the advanced data skills taught in weeks 6-10.</w:t>
      </w:r>
    </w:p>
    <w:p w14:paraId="47FD647C" w14:textId="5F04B878" w:rsidR="00AC0BC9" w:rsidRDefault="00AC0BC9" w:rsidP="009C028D">
      <w:pPr>
        <w:pStyle w:val="NormalWeb"/>
        <w:spacing w:before="0" w:beforeAutospacing="0" w:after="0" w:afterAutospacing="0"/>
        <w:ind w:left="720"/>
        <w:rPr>
          <w:rStyle w:val="Strong"/>
          <w:rFonts w:ascii="Calibri" w:hAnsi="Calibri"/>
          <w:b w:val="0"/>
          <w:sz w:val="22"/>
          <w:szCs w:val="22"/>
        </w:rPr>
      </w:pPr>
    </w:p>
    <w:p w14:paraId="5325C21D" w14:textId="62433828" w:rsidR="00AC0BC9" w:rsidRDefault="00AC0BC9" w:rsidP="009C028D">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 xml:space="preserve">Requirements for these projects are found in Blackboard in the Course Info/Syllabus section. </w:t>
      </w:r>
    </w:p>
    <w:p w14:paraId="47CE41D4" w14:textId="4EC0400D" w:rsidR="00AC0BC9" w:rsidRDefault="00AC0BC9" w:rsidP="009C028D">
      <w:pPr>
        <w:pStyle w:val="NormalWeb"/>
        <w:spacing w:before="0" w:beforeAutospacing="0" w:after="0" w:afterAutospacing="0"/>
        <w:ind w:left="720"/>
        <w:rPr>
          <w:rStyle w:val="Strong"/>
          <w:rFonts w:ascii="Calibri" w:hAnsi="Calibri"/>
          <w:b w:val="0"/>
          <w:sz w:val="22"/>
          <w:szCs w:val="22"/>
        </w:rPr>
      </w:pPr>
    </w:p>
    <w:p w14:paraId="40660AFD" w14:textId="196967DB" w:rsidR="00AC0BC9" w:rsidRPr="003F6086" w:rsidRDefault="00AC0BC9" w:rsidP="009C028D">
      <w:pPr>
        <w:pStyle w:val="NormalWeb"/>
        <w:spacing w:before="0" w:beforeAutospacing="0" w:after="0" w:afterAutospacing="0"/>
        <w:ind w:left="720"/>
        <w:rPr>
          <w:rStyle w:val="Strong"/>
          <w:rFonts w:ascii="Calibri" w:hAnsi="Calibri"/>
          <w:b w:val="0"/>
          <w:sz w:val="22"/>
          <w:szCs w:val="22"/>
        </w:rPr>
      </w:pPr>
      <w:r>
        <w:rPr>
          <w:rStyle w:val="Strong"/>
          <w:rFonts w:ascii="Calibri" w:hAnsi="Calibri"/>
          <w:b w:val="0"/>
          <w:sz w:val="22"/>
          <w:szCs w:val="22"/>
        </w:rPr>
        <w:t>The average grade for these two projects will make up 50% of the total term grade.</w:t>
      </w:r>
    </w:p>
    <w:p w14:paraId="1F695CC9" w14:textId="77777777" w:rsidR="00FC0BCF" w:rsidRDefault="00FC0BCF" w:rsidP="00352668">
      <w:pPr>
        <w:ind w:left="360" w:hanging="360"/>
        <w:rPr>
          <w:rFonts w:ascii="Calibri" w:hAnsi="Calibri"/>
          <w:sz w:val="22"/>
          <w:szCs w:val="22"/>
        </w:rPr>
      </w:pPr>
    </w:p>
    <w:p w14:paraId="007EF919" w14:textId="77777777" w:rsidR="00CF2175" w:rsidRDefault="00FC0BCF" w:rsidP="00CF2175">
      <w:pPr>
        <w:pStyle w:val="ListParagraph"/>
        <w:ind w:hanging="360"/>
      </w:pPr>
      <w:r w:rsidRPr="00352668">
        <w:rPr>
          <w:b/>
        </w:rPr>
        <w:t>Grade Appeal Statement:</w:t>
      </w:r>
      <w:r>
        <w:t xml:space="preserve"> </w:t>
      </w:r>
    </w:p>
    <w:p w14:paraId="281951C1" w14:textId="15E9E3CD" w:rsidR="00FC0BCF" w:rsidRPr="0026208D" w:rsidRDefault="00FC0BCF" w:rsidP="00CF2175">
      <w:pPr>
        <w:pStyle w:val="ListParagraph"/>
        <w:ind w:left="360"/>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lastRenderedPageBreak/>
        <w:t xml:space="preserve">Academic Catalog. </w:t>
      </w:r>
      <w:r w:rsidR="0054207A">
        <w:t xml:space="preserve">Appeals </w:t>
      </w:r>
      <w:r w:rsidR="00AC0BC9">
        <w:t xml:space="preserve">may </w:t>
      </w:r>
      <w:r w:rsidR="008D443E">
        <w:t xml:space="preserve">not </w:t>
      </w:r>
      <w:proofErr w:type="gramStart"/>
      <w:r w:rsidR="008D443E">
        <w:t>be</w:t>
      </w:r>
      <w:r>
        <w:t xml:space="preserve">  made</w:t>
      </w:r>
      <w:proofErr w:type="gramEnd"/>
      <w: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621E92" w14:textId="77777777" w:rsidR="00417929" w:rsidRPr="00417929" w:rsidRDefault="00417929" w:rsidP="00352668">
      <w:pPr>
        <w:ind w:left="360" w:hanging="360"/>
      </w:pPr>
    </w:p>
    <w:p w14:paraId="453BAF7D" w14:textId="17981F69" w:rsidR="00417929" w:rsidRDefault="00930EB6" w:rsidP="00352668">
      <w:pPr>
        <w:pStyle w:val="Heading1"/>
        <w:numPr>
          <w:ilvl w:val="0"/>
          <w:numId w:val="4"/>
        </w:numPr>
        <w:ind w:left="360"/>
      </w:pPr>
      <w:r>
        <w:t>TENTATIVE SCHEDULE</w:t>
      </w:r>
    </w:p>
    <w:tbl>
      <w:tblPr>
        <w:tblStyle w:val="TableGrid"/>
        <w:tblW w:w="0" w:type="auto"/>
        <w:tblInd w:w="607" w:type="dxa"/>
        <w:tblLook w:val="04A0" w:firstRow="1" w:lastRow="0" w:firstColumn="1" w:lastColumn="0" w:noHBand="0" w:noVBand="1"/>
      </w:tblPr>
      <w:tblGrid>
        <w:gridCol w:w="828"/>
        <w:gridCol w:w="6637"/>
      </w:tblGrid>
      <w:tr w:rsidR="00E079F1" w14:paraId="5B79DABF" w14:textId="77777777" w:rsidTr="00C40B46">
        <w:tc>
          <w:tcPr>
            <w:tcW w:w="828" w:type="dxa"/>
          </w:tcPr>
          <w:p w14:paraId="1DC83058" w14:textId="77777777" w:rsidR="00E079F1" w:rsidRPr="00CF2175" w:rsidRDefault="00E079F1" w:rsidP="00930EB6">
            <w:pPr>
              <w:rPr>
                <w:b/>
              </w:rPr>
            </w:pPr>
            <w:r w:rsidRPr="00CF2175">
              <w:rPr>
                <w:b/>
              </w:rPr>
              <w:t>Week</w:t>
            </w:r>
          </w:p>
        </w:tc>
        <w:tc>
          <w:tcPr>
            <w:tcW w:w="6637" w:type="dxa"/>
          </w:tcPr>
          <w:p w14:paraId="23F362F5" w14:textId="1A3E24C7" w:rsidR="00E079F1" w:rsidRPr="00CF2175" w:rsidRDefault="00E079F1" w:rsidP="00930EB6">
            <w:pPr>
              <w:rPr>
                <w:b/>
              </w:rPr>
            </w:pPr>
            <w:r w:rsidRPr="00CF2175">
              <w:rPr>
                <w:b/>
              </w:rPr>
              <w:t xml:space="preserve">Topics </w:t>
            </w:r>
            <w:r w:rsidR="00CF2175" w:rsidRPr="00CF2175">
              <w:rPr>
                <w:b/>
              </w:rPr>
              <w:t>to</w:t>
            </w:r>
            <w:r w:rsidRPr="00CF2175">
              <w:rPr>
                <w:b/>
              </w:rPr>
              <w:t xml:space="preserve"> Be Covered</w:t>
            </w:r>
          </w:p>
        </w:tc>
      </w:tr>
      <w:tr w:rsidR="00E079F1" w14:paraId="1A69EE18" w14:textId="77777777" w:rsidTr="00C40B46">
        <w:tc>
          <w:tcPr>
            <w:tcW w:w="828" w:type="dxa"/>
          </w:tcPr>
          <w:p w14:paraId="6CC9C6CC" w14:textId="69FC86F4" w:rsidR="00E079F1" w:rsidRDefault="00E079F1" w:rsidP="00C40B46">
            <w:pPr>
              <w:jc w:val="center"/>
            </w:pPr>
            <w:r>
              <w:t>1</w:t>
            </w:r>
          </w:p>
        </w:tc>
        <w:tc>
          <w:tcPr>
            <w:tcW w:w="6637" w:type="dxa"/>
          </w:tcPr>
          <w:p w14:paraId="13DC7227" w14:textId="416085F2" w:rsidR="00E079F1" w:rsidRDefault="00E079F1" w:rsidP="00930EB6">
            <w:r>
              <w:t>Introduction to Office presentation applications</w:t>
            </w:r>
          </w:p>
        </w:tc>
      </w:tr>
      <w:tr w:rsidR="00E079F1" w14:paraId="60A738AD" w14:textId="77777777" w:rsidTr="00C40B46">
        <w:tc>
          <w:tcPr>
            <w:tcW w:w="828" w:type="dxa"/>
          </w:tcPr>
          <w:p w14:paraId="6CDFDA9E" w14:textId="17D2205A" w:rsidR="00E079F1" w:rsidRDefault="00E079F1" w:rsidP="00C40B46">
            <w:pPr>
              <w:jc w:val="center"/>
            </w:pPr>
            <w:r>
              <w:t>2</w:t>
            </w:r>
          </w:p>
        </w:tc>
        <w:tc>
          <w:tcPr>
            <w:tcW w:w="6637" w:type="dxa"/>
          </w:tcPr>
          <w:p w14:paraId="62D2DFAD" w14:textId="5C6B09CD" w:rsidR="00E079F1" w:rsidRDefault="00E079F1" w:rsidP="00930EB6">
            <w:r>
              <w:t>Advanced properties, ribbons, file formats, and compatibility</w:t>
            </w:r>
          </w:p>
        </w:tc>
      </w:tr>
      <w:tr w:rsidR="00E079F1" w14:paraId="6AE9C028" w14:textId="77777777" w:rsidTr="00C40B46">
        <w:tc>
          <w:tcPr>
            <w:tcW w:w="828" w:type="dxa"/>
          </w:tcPr>
          <w:p w14:paraId="2791DD9A" w14:textId="247DB871" w:rsidR="00E079F1" w:rsidRDefault="00E079F1" w:rsidP="00C40B46">
            <w:pPr>
              <w:jc w:val="center"/>
            </w:pPr>
            <w:r>
              <w:t>3</w:t>
            </w:r>
          </w:p>
        </w:tc>
        <w:tc>
          <w:tcPr>
            <w:tcW w:w="6637" w:type="dxa"/>
          </w:tcPr>
          <w:p w14:paraId="21EF37D6" w14:textId="02A6EAC1" w:rsidR="00E079F1" w:rsidRDefault="00E079F1" w:rsidP="00930EB6">
            <w:r>
              <w:t>Branding, Templates, Themes, and Styles</w:t>
            </w:r>
          </w:p>
        </w:tc>
      </w:tr>
      <w:tr w:rsidR="00E079F1" w14:paraId="7A0CD970" w14:textId="77777777" w:rsidTr="00C40B46">
        <w:tc>
          <w:tcPr>
            <w:tcW w:w="828" w:type="dxa"/>
          </w:tcPr>
          <w:p w14:paraId="2EC04F64" w14:textId="59FE9E90" w:rsidR="00E079F1" w:rsidRDefault="00E079F1" w:rsidP="00C40B46">
            <w:pPr>
              <w:jc w:val="center"/>
            </w:pPr>
            <w:r>
              <w:t>4</w:t>
            </w:r>
          </w:p>
        </w:tc>
        <w:tc>
          <w:tcPr>
            <w:tcW w:w="6637" w:type="dxa"/>
          </w:tcPr>
          <w:p w14:paraId="22B27C48" w14:textId="16FB9759" w:rsidR="00E079F1" w:rsidRDefault="00E079F1" w:rsidP="00930EB6">
            <w:r>
              <w:t>Building Blocks, AutoText, Quick Parts, Contextual Tabs</w:t>
            </w:r>
          </w:p>
        </w:tc>
      </w:tr>
      <w:tr w:rsidR="00E079F1" w14:paraId="6819916A" w14:textId="77777777" w:rsidTr="00C40B46">
        <w:tc>
          <w:tcPr>
            <w:tcW w:w="828" w:type="dxa"/>
          </w:tcPr>
          <w:p w14:paraId="54E18429" w14:textId="37EC84FF" w:rsidR="00E079F1" w:rsidRDefault="00E079F1" w:rsidP="00C40B46">
            <w:pPr>
              <w:jc w:val="center"/>
            </w:pPr>
            <w:r>
              <w:t>5</w:t>
            </w:r>
          </w:p>
        </w:tc>
        <w:tc>
          <w:tcPr>
            <w:tcW w:w="6637" w:type="dxa"/>
          </w:tcPr>
          <w:p w14:paraId="6A97EB3D" w14:textId="5DE73B65" w:rsidR="00E079F1" w:rsidRDefault="00497C35" w:rsidP="00930EB6">
            <w:r>
              <w:t>Project 1</w:t>
            </w:r>
          </w:p>
        </w:tc>
      </w:tr>
      <w:tr w:rsidR="00E079F1" w14:paraId="03EF8956" w14:textId="77777777" w:rsidTr="00C40B46">
        <w:tc>
          <w:tcPr>
            <w:tcW w:w="828" w:type="dxa"/>
          </w:tcPr>
          <w:p w14:paraId="242F8E85" w14:textId="177458CC" w:rsidR="00E079F1" w:rsidRDefault="00E079F1" w:rsidP="00C40B46">
            <w:pPr>
              <w:jc w:val="center"/>
            </w:pPr>
            <w:r>
              <w:t>6</w:t>
            </w:r>
          </w:p>
        </w:tc>
        <w:tc>
          <w:tcPr>
            <w:tcW w:w="6637" w:type="dxa"/>
          </w:tcPr>
          <w:p w14:paraId="4F7B48E0" w14:textId="1AF39296" w:rsidR="00E079F1" w:rsidRDefault="00E079F1" w:rsidP="00930EB6">
            <w:r>
              <w:t>Working with data in Office applications</w:t>
            </w:r>
          </w:p>
        </w:tc>
      </w:tr>
      <w:tr w:rsidR="00E079F1" w14:paraId="13662380" w14:textId="77777777" w:rsidTr="00C40B46">
        <w:tc>
          <w:tcPr>
            <w:tcW w:w="828" w:type="dxa"/>
          </w:tcPr>
          <w:p w14:paraId="27B96887" w14:textId="506CB107" w:rsidR="00E079F1" w:rsidRDefault="00E079F1" w:rsidP="00C40B46">
            <w:pPr>
              <w:jc w:val="center"/>
            </w:pPr>
            <w:r>
              <w:t>7</w:t>
            </w:r>
          </w:p>
        </w:tc>
        <w:tc>
          <w:tcPr>
            <w:tcW w:w="6637" w:type="dxa"/>
          </w:tcPr>
          <w:p w14:paraId="0EEBCD00" w14:textId="03B5F145" w:rsidR="00E079F1" w:rsidRDefault="00E079F1" w:rsidP="00930EB6">
            <w:r>
              <w:t>Excel formulas and functions</w:t>
            </w:r>
          </w:p>
        </w:tc>
      </w:tr>
      <w:tr w:rsidR="00E079F1" w14:paraId="2C43B32C" w14:textId="77777777" w:rsidTr="00C40B46">
        <w:tc>
          <w:tcPr>
            <w:tcW w:w="828" w:type="dxa"/>
          </w:tcPr>
          <w:p w14:paraId="567D9610" w14:textId="3C3D6BF0" w:rsidR="00E079F1" w:rsidRDefault="00E079F1" w:rsidP="00C40B46">
            <w:pPr>
              <w:jc w:val="center"/>
            </w:pPr>
            <w:r>
              <w:t>8</w:t>
            </w:r>
          </w:p>
        </w:tc>
        <w:tc>
          <w:tcPr>
            <w:tcW w:w="6637" w:type="dxa"/>
          </w:tcPr>
          <w:p w14:paraId="2AF2C512" w14:textId="1E887E6A" w:rsidR="00E079F1" w:rsidRDefault="00E079F1" w:rsidP="00930EB6">
            <w:r>
              <w:t>Macros and VBA in Excel</w:t>
            </w:r>
          </w:p>
        </w:tc>
      </w:tr>
      <w:tr w:rsidR="00E079F1" w14:paraId="093C04F2" w14:textId="77777777" w:rsidTr="00C40B46">
        <w:tc>
          <w:tcPr>
            <w:tcW w:w="828" w:type="dxa"/>
          </w:tcPr>
          <w:p w14:paraId="61F0247E" w14:textId="5E9663E5" w:rsidR="00E079F1" w:rsidRDefault="00E079F1" w:rsidP="00C40B46">
            <w:pPr>
              <w:jc w:val="center"/>
            </w:pPr>
            <w:r>
              <w:t>9</w:t>
            </w:r>
          </w:p>
        </w:tc>
        <w:tc>
          <w:tcPr>
            <w:tcW w:w="6637" w:type="dxa"/>
          </w:tcPr>
          <w:p w14:paraId="54B4D070" w14:textId="554BBAA1" w:rsidR="00E079F1" w:rsidRDefault="00E079F1" w:rsidP="00930EB6">
            <w:r>
              <w:t>Access tables and relationships</w:t>
            </w:r>
          </w:p>
        </w:tc>
      </w:tr>
      <w:tr w:rsidR="00E079F1" w14:paraId="6B4B4C5F" w14:textId="77777777" w:rsidTr="00C40B46">
        <w:tc>
          <w:tcPr>
            <w:tcW w:w="828" w:type="dxa"/>
          </w:tcPr>
          <w:p w14:paraId="46031670" w14:textId="060AAEDB" w:rsidR="00E079F1" w:rsidRDefault="00E079F1" w:rsidP="00C40B46">
            <w:pPr>
              <w:jc w:val="center"/>
            </w:pPr>
            <w:r>
              <w:t>10</w:t>
            </w:r>
          </w:p>
        </w:tc>
        <w:tc>
          <w:tcPr>
            <w:tcW w:w="6637" w:type="dxa"/>
          </w:tcPr>
          <w:p w14:paraId="7F80ADEF" w14:textId="193D9560" w:rsidR="00E079F1" w:rsidRDefault="00E079F1" w:rsidP="00930EB6">
            <w:r>
              <w:t>Forms, Queries, and Reports in Access</w:t>
            </w:r>
          </w:p>
        </w:tc>
      </w:tr>
      <w:tr w:rsidR="00E079F1" w14:paraId="699A0420" w14:textId="77777777" w:rsidTr="00C40B46">
        <w:tc>
          <w:tcPr>
            <w:tcW w:w="828" w:type="dxa"/>
          </w:tcPr>
          <w:p w14:paraId="515A0F4B" w14:textId="2F8F7AB9" w:rsidR="00E079F1" w:rsidRDefault="00E079F1" w:rsidP="00C40B46">
            <w:pPr>
              <w:jc w:val="center"/>
            </w:pPr>
            <w:r>
              <w:t>11</w:t>
            </w:r>
          </w:p>
        </w:tc>
        <w:tc>
          <w:tcPr>
            <w:tcW w:w="6637" w:type="dxa"/>
          </w:tcPr>
          <w:p w14:paraId="0709849F" w14:textId="688D4A07" w:rsidR="00E079F1" w:rsidRDefault="00497C35" w:rsidP="00930EB6">
            <w:r>
              <w:t>Project</w:t>
            </w:r>
            <w:r w:rsidR="00E079F1">
              <w:t xml:space="preserve"> 2</w:t>
            </w:r>
          </w:p>
        </w:tc>
      </w:tr>
    </w:tbl>
    <w:p w14:paraId="0A3639D0" w14:textId="77777777" w:rsidR="006B7776" w:rsidRPr="00417929" w:rsidRDefault="008D443E" w:rsidP="00930EB6"/>
    <w:sectPr w:rsidR="006B7776" w:rsidRPr="00417929" w:rsidSect="00315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1138"/>
    <w:multiLevelType w:val="hybridMultilevel"/>
    <w:tmpl w:val="8902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B308A"/>
    <w:multiLevelType w:val="hybridMultilevel"/>
    <w:tmpl w:val="B2D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632DA"/>
    <w:multiLevelType w:val="hybridMultilevel"/>
    <w:tmpl w:val="236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92742"/>
    <w:multiLevelType w:val="hybridMultilevel"/>
    <w:tmpl w:val="8E0CE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1DAE"/>
    <w:multiLevelType w:val="hybridMultilevel"/>
    <w:tmpl w:val="C8A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5100E"/>
    <w:multiLevelType w:val="hybridMultilevel"/>
    <w:tmpl w:val="275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61B8"/>
    <w:rsid w:val="0008693C"/>
    <w:rsid w:val="000B1F29"/>
    <w:rsid w:val="0026208D"/>
    <w:rsid w:val="00295CFB"/>
    <w:rsid w:val="002F597C"/>
    <w:rsid w:val="00315551"/>
    <w:rsid w:val="00331FE2"/>
    <w:rsid w:val="00352668"/>
    <w:rsid w:val="0035548B"/>
    <w:rsid w:val="003F6086"/>
    <w:rsid w:val="00417929"/>
    <w:rsid w:val="00475A46"/>
    <w:rsid w:val="00497C35"/>
    <w:rsid w:val="004B2CBF"/>
    <w:rsid w:val="0054207A"/>
    <w:rsid w:val="006C4FA1"/>
    <w:rsid w:val="006C7981"/>
    <w:rsid w:val="00756567"/>
    <w:rsid w:val="007C39D5"/>
    <w:rsid w:val="008A3C8B"/>
    <w:rsid w:val="008D443E"/>
    <w:rsid w:val="00930EB6"/>
    <w:rsid w:val="009B7A28"/>
    <w:rsid w:val="009C028D"/>
    <w:rsid w:val="009F294B"/>
    <w:rsid w:val="00A573CF"/>
    <w:rsid w:val="00AC0BC9"/>
    <w:rsid w:val="00B1202B"/>
    <w:rsid w:val="00B24435"/>
    <w:rsid w:val="00BA70E8"/>
    <w:rsid w:val="00C40B46"/>
    <w:rsid w:val="00CF2175"/>
    <w:rsid w:val="00D04D22"/>
    <w:rsid w:val="00D463DA"/>
    <w:rsid w:val="00E079F1"/>
    <w:rsid w:val="00E8791C"/>
    <w:rsid w:val="00EB5216"/>
    <w:rsid w:val="00ED20DC"/>
    <w:rsid w:val="00ED718B"/>
    <w:rsid w:val="00EE0032"/>
    <w:rsid w:val="00F3445E"/>
    <w:rsid w:val="00F460D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3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ED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1B8"/>
    <w:rPr>
      <w:color w:val="0563C1" w:themeColor="hyperlink"/>
      <w:u w:val="single"/>
    </w:rPr>
  </w:style>
  <w:style w:type="character" w:styleId="UnresolvedMention">
    <w:name w:val="Unresolved Mention"/>
    <w:basedOn w:val="DefaultParagraphFont"/>
    <w:uiPriority w:val="99"/>
    <w:semiHidden/>
    <w:unhideWhenUsed/>
    <w:rsid w:val="00056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12</cp:revision>
  <dcterms:created xsi:type="dcterms:W3CDTF">2018-03-20T17:23:00Z</dcterms:created>
  <dcterms:modified xsi:type="dcterms:W3CDTF">2018-04-25T16:17:00Z</dcterms:modified>
</cp:coreProperties>
</file>