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E03717" w:rsidP="00322CF7">
      <w:pPr>
        <w:rPr>
          <w:sz w:val="24"/>
          <w:szCs w:val="24"/>
        </w:rPr>
      </w:pPr>
      <w:r>
        <w:rPr>
          <w:sz w:val="24"/>
          <w:szCs w:val="24"/>
        </w:rPr>
        <w:t>ACAC0322 College Reading II</w:t>
      </w:r>
    </w:p>
    <w:p w:rsidR="00322CF7" w:rsidRPr="00B11D9F" w:rsidRDefault="00322CF7" w:rsidP="005872B1">
      <w:pPr>
        <w:pStyle w:val="Heading2"/>
      </w:pPr>
      <w:r w:rsidRPr="005872B1">
        <w:t>TERM</w:t>
      </w:r>
      <w:r w:rsidRPr="00B11D9F">
        <w:t xml:space="preserve">: </w:t>
      </w:r>
    </w:p>
    <w:p w:rsidR="00322CF7" w:rsidRPr="00322CF7" w:rsidRDefault="008F1FC4" w:rsidP="00322CF7">
      <w:pPr>
        <w:rPr>
          <w:sz w:val="24"/>
          <w:szCs w:val="24"/>
        </w:rPr>
      </w:pPr>
      <w:r>
        <w:rPr>
          <w:sz w:val="24"/>
          <w:szCs w:val="24"/>
        </w:rPr>
        <w:t>Summer</w:t>
      </w:r>
      <w:r w:rsidR="008E5D5E">
        <w:rPr>
          <w:sz w:val="24"/>
          <w:szCs w:val="24"/>
        </w:rPr>
        <w:t>, 2019</w:t>
      </w:r>
    </w:p>
    <w:p w:rsidR="00322CF7" w:rsidRPr="00322CF7" w:rsidRDefault="00322CF7" w:rsidP="005872B1">
      <w:pPr>
        <w:pStyle w:val="Heading2"/>
      </w:pPr>
      <w:r w:rsidRPr="00322CF7">
        <w:t xml:space="preserve">INSTRUCTOR: </w:t>
      </w:r>
    </w:p>
    <w:p w:rsidR="00E03717" w:rsidRPr="002563E5" w:rsidRDefault="00E03717" w:rsidP="00E03717">
      <w:pPr>
        <w:spacing w:after="0"/>
        <w:rPr>
          <w:rFonts w:ascii="Calibri" w:hAnsi="Calibri"/>
          <w:sz w:val="24"/>
          <w:szCs w:val="24"/>
        </w:rPr>
      </w:pPr>
      <w:r w:rsidRPr="002563E5">
        <w:rPr>
          <w:rFonts w:ascii="Calibri" w:hAnsi="Calibri"/>
          <w:sz w:val="24"/>
          <w:szCs w:val="24"/>
        </w:rPr>
        <w:t>Sherrie King</w:t>
      </w:r>
    </w:p>
    <w:p w:rsidR="00E03717" w:rsidRPr="002563E5" w:rsidRDefault="00E03717" w:rsidP="00E03717">
      <w:pPr>
        <w:spacing w:after="0"/>
        <w:rPr>
          <w:rFonts w:ascii="Calibri" w:hAnsi="Calibri"/>
          <w:sz w:val="24"/>
          <w:szCs w:val="24"/>
        </w:rPr>
      </w:pPr>
      <w:r w:rsidRPr="002563E5">
        <w:rPr>
          <w:rFonts w:ascii="Calibri" w:hAnsi="Calibri"/>
          <w:sz w:val="24"/>
          <w:szCs w:val="24"/>
        </w:rPr>
        <w:t>Director &amp; Assistant Professor</w:t>
      </w:r>
    </w:p>
    <w:p w:rsidR="00322CF7" w:rsidRDefault="00E03717" w:rsidP="00E03717">
      <w:pPr>
        <w:spacing w:after="0"/>
        <w:rPr>
          <w:rFonts w:ascii="Calibri" w:hAnsi="Calibri"/>
          <w:sz w:val="24"/>
          <w:szCs w:val="24"/>
        </w:rPr>
      </w:pPr>
      <w:r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Office phone: </w:t>
      </w:r>
      <w:r w:rsidR="00E03717" w:rsidRPr="002563E5">
        <w:rPr>
          <w:rFonts w:ascii="Calibri" w:hAnsi="Calibri"/>
          <w:b/>
          <w:bCs/>
          <w:szCs w:val="24"/>
        </w:rPr>
        <w:t>806-291-1052</w:t>
      </w:r>
    </w:p>
    <w:p w:rsidR="00322CF7" w:rsidRPr="00322CF7" w:rsidRDefault="00322CF7" w:rsidP="00E03717">
      <w:pPr>
        <w:spacing w:after="0"/>
        <w:rPr>
          <w:sz w:val="24"/>
          <w:szCs w:val="24"/>
        </w:rPr>
      </w:pPr>
      <w:r w:rsidRPr="00322CF7">
        <w:rPr>
          <w:sz w:val="24"/>
          <w:szCs w:val="24"/>
        </w:rPr>
        <w:t xml:space="preserve">WBU Email: </w:t>
      </w:r>
      <w:hyperlink r:id="rId6" w:history="1">
        <w:r w:rsidR="00E03717" w:rsidRPr="002563E5">
          <w:rPr>
            <w:rStyle w:val="Hyperlink"/>
            <w:rFonts w:ascii="Calibri" w:hAnsi="Calibri"/>
            <w:b/>
            <w:bCs/>
            <w:szCs w:val="24"/>
          </w:rPr>
          <w:t>kings@wbu.edu</w:t>
        </w:r>
      </w:hyperlink>
    </w:p>
    <w:p w:rsidR="00322CF7" w:rsidRPr="00322CF7" w:rsidRDefault="00E03717" w:rsidP="00E03717">
      <w:pPr>
        <w:spacing w:after="0"/>
        <w:rPr>
          <w:sz w:val="24"/>
          <w:szCs w:val="24"/>
        </w:rPr>
      </w:pPr>
      <w:r>
        <w:rPr>
          <w:sz w:val="24"/>
          <w:szCs w:val="24"/>
        </w:rPr>
        <w:t xml:space="preserve">Cell phone: </w:t>
      </w:r>
      <w:r w:rsidRPr="002563E5">
        <w:rPr>
          <w:rFonts w:ascii="Calibri" w:hAnsi="Calibri"/>
          <w:b/>
          <w:bCs/>
          <w:szCs w:val="24"/>
        </w:rPr>
        <w:t>806-292-2132</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Online.  Email with questions.  Call only if an emergency.</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E03717" w:rsidRDefault="00E03717" w:rsidP="00322CF7">
      <w:pPr>
        <w:rPr>
          <w:sz w:val="24"/>
          <w:szCs w:val="24"/>
        </w:rPr>
      </w:pPr>
      <w:r w:rsidRPr="00E03717">
        <w:rPr>
          <w:rFonts w:ascii="Calibri" w:hAnsi="Calibri"/>
          <w:sz w:val="24"/>
          <w:szCs w:val="24"/>
        </w:rPr>
        <w:t>Foundational reading skills; increasing vocabulary, reading comprehension, reading speed, and critical thinking.  Required for students whose score on approved assessment tests is below minimum for entry in ENGL 1301.  Three lecture hours and one lab hour per week.  “C” or better with the Accuplacer score incorporated into course grade required to advance to ENGL 1301.</w:t>
      </w:r>
    </w:p>
    <w:p w:rsidR="00322CF7" w:rsidRPr="00322CF7" w:rsidRDefault="00322CF7" w:rsidP="00322CF7">
      <w:pPr>
        <w:rPr>
          <w:sz w:val="24"/>
          <w:szCs w:val="24"/>
        </w:rPr>
      </w:pPr>
    </w:p>
    <w:p w:rsidR="00322CF7" w:rsidRDefault="00322CF7" w:rsidP="005872B1">
      <w:pPr>
        <w:pStyle w:val="Heading2"/>
      </w:pPr>
      <w:r w:rsidRPr="00322CF7">
        <w:lastRenderedPageBreak/>
        <w:t>PREREQUISITE:</w:t>
      </w:r>
    </w:p>
    <w:p w:rsidR="00322CF7" w:rsidRPr="00E03717" w:rsidRDefault="00E03717" w:rsidP="00322CF7">
      <w:r>
        <w:t>none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322CF7" w:rsidRPr="00E03717" w:rsidRDefault="00E03717" w:rsidP="00322CF7">
      <w:pPr>
        <w:rPr>
          <w:rFonts w:ascii="Calibri" w:hAnsi="Calibri"/>
          <w:sz w:val="24"/>
          <w:szCs w:val="24"/>
        </w:rPr>
      </w:pPr>
      <w:proofErr w:type="spellStart"/>
      <w:r w:rsidRPr="002563E5">
        <w:rPr>
          <w:rFonts w:ascii="Calibri" w:hAnsi="Calibri"/>
          <w:sz w:val="24"/>
          <w:szCs w:val="24"/>
        </w:rPr>
        <w:t>MyReadingLab</w:t>
      </w:r>
      <w:proofErr w:type="spellEnd"/>
      <w:r w:rsidRPr="002563E5">
        <w:rPr>
          <w:rFonts w:ascii="Calibri" w:hAnsi="Calibri"/>
          <w:sz w:val="24"/>
          <w:szCs w:val="24"/>
        </w:rPr>
        <w:t xml:space="preserve"> Student Access Code</w:t>
      </w:r>
      <w:r>
        <w:rPr>
          <w:rFonts w:ascii="Calibri" w:hAnsi="Calibri"/>
          <w:sz w:val="24"/>
          <w:szCs w:val="24"/>
        </w:rPr>
        <w:t xml:space="preserve"> this will include an </w:t>
      </w:r>
      <w:proofErr w:type="spellStart"/>
      <w:r>
        <w:rPr>
          <w:rFonts w:ascii="Calibri" w:hAnsi="Calibri"/>
          <w:sz w:val="24"/>
          <w:szCs w:val="24"/>
        </w:rPr>
        <w:t>eText</w:t>
      </w:r>
      <w:proofErr w:type="spellEnd"/>
      <w:r>
        <w:rPr>
          <w:rFonts w:ascii="Calibri" w:hAnsi="Calibri"/>
          <w:sz w:val="24"/>
          <w:szCs w:val="24"/>
        </w:rPr>
        <w:t xml:space="preserve"> – this will be loaded into blackboard for you</w:t>
      </w:r>
      <w:r w:rsidR="002D42BC">
        <w:rPr>
          <w:rFonts w:ascii="Calibri" w:hAnsi="Calibri"/>
          <w:sz w:val="24"/>
          <w:szCs w:val="24"/>
        </w:rPr>
        <w:t>.  More information will be available in blackboard.</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Demonstrate a more extensive vocabulary</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Employ efficient reading skills including concentration, comprehension, and retention</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Display confidence in reading speed and fluency</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Utilize beginning critical thinking skills</w:t>
      </w:r>
    </w:p>
    <w:p w:rsidR="00E03717" w:rsidRPr="00322CF7" w:rsidRDefault="00E03717" w:rsidP="00E03717"/>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0 absences (prese</w:t>
      </w:r>
      <w:r>
        <w:rPr>
          <w:rFonts w:asciiTheme="minorHAnsi" w:hAnsiTheme="minorHAnsi"/>
          <w:b w:val="0"/>
          <w:szCs w:val="24"/>
        </w:rPr>
        <w:t xml:space="preserve">nt in the class all 11 weeks):  </w:t>
      </w:r>
      <w:r w:rsidRPr="00B11D9F">
        <w:rPr>
          <w:rFonts w:asciiTheme="minorHAnsi" w:hAnsiTheme="minorHAnsi"/>
          <w:b w:val="0"/>
          <w:szCs w:val="24"/>
        </w:rPr>
        <w:t>5 pts added to final grade</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1 absence (not loggin</w:t>
      </w:r>
      <w:r>
        <w:rPr>
          <w:rFonts w:asciiTheme="minorHAnsi" w:hAnsiTheme="minorHAnsi"/>
          <w:b w:val="0"/>
          <w:szCs w:val="24"/>
        </w:rPr>
        <w:t>g into Blackboard for 1 week):</w:t>
      </w:r>
      <w:r>
        <w:rPr>
          <w:rFonts w:asciiTheme="minorHAnsi" w:hAnsiTheme="minorHAnsi"/>
          <w:b w:val="0"/>
          <w:szCs w:val="24"/>
        </w:rPr>
        <w:tab/>
        <w:t xml:space="preserve"> </w:t>
      </w:r>
      <w:r w:rsidRPr="00B11D9F">
        <w:rPr>
          <w:rFonts w:asciiTheme="minorHAnsi" w:hAnsiTheme="minorHAnsi"/>
          <w:b w:val="0"/>
          <w:szCs w:val="24"/>
        </w:rPr>
        <w:t>warning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2 absences (not logging int</w:t>
      </w:r>
      <w:r>
        <w:rPr>
          <w:rFonts w:asciiTheme="minorHAnsi" w:hAnsiTheme="minorHAnsi"/>
          <w:b w:val="0"/>
          <w:szCs w:val="24"/>
        </w:rPr>
        <w:t xml:space="preserve">o Blackboard for 2 weeks):  </w:t>
      </w:r>
      <w:r w:rsidRPr="00B11D9F">
        <w:rPr>
          <w:rFonts w:asciiTheme="minorHAnsi" w:hAnsiTheme="minorHAnsi"/>
          <w:b w:val="0"/>
          <w:szCs w:val="24"/>
        </w:rPr>
        <w:t>F in course, effective immediately</w:t>
      </w:r>
    </w:p>
    <w:p w:rsidR="00B11D9F" w:rsidRPr="00B11D9F" w:rsidRDefault="00B11D9F" w:rsidP="00B11D9F">
      <w:pPr>
        <w:pStyle w:val="BodyText2"/>
        <w:rPr>
          <w:rFonts w:asciiTheme="minorHAnsi" w:hAnsiTheme="minorHAnsi"/>
          <w:b w:val="0"/>
          <w:szCs w:val="24"/>
        </w:rPr>
      </w:pP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lastRenderedPageBreak/>
        <w:t>Because this class meets online, failure to login to Blackboard and/or participate in any way will constitute as an absence.</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 xml:space="preserve">Students aware of necessary absences must inform the professor with as much advance notice as possible in order to make appropriate arrangements.  </w:t>
      </w:r>
      <w:r>
        <w:rPr>
          <w:rFonts w:asciiTheme="minorHAnsi" w:hAnsiTheme="minorHAnsi"/>
          <w:b w:val="0"/>
          <w:szCs w:val="24"/>
        </w:rPr>
        <w:t xml:space="preserve">[note] </w:t>
      </w:r>
      <w:r w:rsidRPr="00B11D9F">
        <w:rPr>
          <w:rFonts w:asciiTheme="minorHAnsi" w:hAnsiTheme="minorHAnsi"/>
          <w:b w:val="0"/>
          <w:szCs w:val="24"/>
        </w:rPr>
        <w:t xml:space="preserve">Email the professor </w:t>
      </w:r>
      <w:r w:rsidRPr="00B11D9F">
        <w:rPr>
          <w:rFonts w:asciiTheme="minorHAnsi" w:hAnsiTheme="minorHAnsi"/>
          <w:szCs w:val="24"/>
        </w:rPr>
        <w:t>prior</w:t>
      </w:r>
      <w:r w:rsidRPr="00B11D9F">
        <w:rPr>
          <w:rFonts w:asciiTheme="minorHAnsi" w:hAnsiTheme="minorHAnsi"/>
          <w:b w:val="0"/>
          <w:szCs w:val="24"/>
        </w:rPr>
        <w:t xml:space="preserve"> to the week when you will not be in attendance if possible.</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Excused Absences</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Death in the family, hospitalization, military related absence, being EXTREMELY sick etc.</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Notify me as soon as you can about your absence, preferably before.  Text me ASAP if you can.</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Ask for your assignments which you will miss while you are gone or you did miss while you were gone.</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You have one week extension.  If you do not get the assignments turned in by that time, then the assignments cannot be submitted.</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Unexcused Absences</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Going on vacation, going on a business trip, being sick with something as simple as a cold or the flu, forgetting about working on the class for a week, not participating because you don’t have a textbook or other appropriate material, etc.  If something is going to keep you from participating, like not having a textbook, CONTACT ME IMMEDIATELY!!!  I can’t help you if I don’t know you have a problem.  Not having a textbook still counts as an absence!</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You cannot makeup the work for this type of absence.  You can have no extension.</w:t>
      </w:r>
    </w:p>
    <w:p w:rsidR="00322CF7" w:rsidRPr="00322CF7"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w:t>
      </w:r>
      <w:r w:rsidRPr="00322CF7">
        <w:rPr>
          <w:sz w:val="24"/>
          <w:szCs w:val="24"/>
        </w:rPr>
        <w:lastRenderedPageBreak/>
        <w:t>any request for accommodations.</w:t>
      </w:r>
      <w:r w:rsidR="005E3F2C">
        <w:rPr>
          <w:sz w:val="24"/>
          <w:szCs w:val="24"/>
        </w:rPr>
        <w:t xml:space="preserve">  Any problems with accessibility for digital content should be addressed to Dr. Trifilo the EIRAC </w:t>
      </w:r>
      <w:proofErr w:type="gramStart"/>
      <w:r w:rsidR="005E3F2C">
        <w:rPr>
          <w:sz w:val="24"/>
          <w:szCs w:val="24"/>
        </w:rPr>
        <w:t>coordinator  trifilot@wbu.edu</w:t>
      </w:r>
      <w:proofErr w:type="gramEnd"/>
      <w:r w:rsidR="005E3F2C">
        <w:rPr>
          <w:sz w:val="24"/>
          <w:szCs w:val="24"/>
        </w:rPr>
        <w:t>.</w:t>
      </w:r>
    </w:p>
    <w:p w:rsidR="00322CF7" w:rsidRPr="00322CF7" w:rsidRDefault="00322CF7" w:rsidP="005872B1">
      <w:pPr>
        <w:pStyle w:val="Heading2"/>
      </w:pPr>
      <w:r w:rsidRPr="00322CF7">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Grades:  Students may check his/her grades on Blackboard.</w:t>
      </w:r>
    </w:p>
    <w:p w:rsidR="00E03717" w:rsidRPr="002563E5" w:rsidRDefault="00E03717" w:rsidP="00E03717">
      <w:pPr>
        <w:numPr>
          <w:ilvl w:val="0"/>
          <w:numId w:val="2"/>
        </w:numPr>
        <w:spacing w:after="0" w:line="240" w:lineRule="auto"/>
        <w:rPr>
          <w:rFonts w:ascii="Calibri" w:hAnsi="Calibri"/>
          <w:bCs/>
          <w:sz w:val="24"/>
          <w:szCs w:val="24"/>
        </w:rPr>
      </w:pPr>
      <w:proofErr w:type="spellStart"/>
      <w:r w:rsidRPr="002563E5">
        <w:rPr>
          <w:rFonts w:ascii="Calibri" w:hAnsi="Calibri"/>
          <w:bCs/>
          <w:sz w:val="24"/>
          <w:szCs w:val="24"/>
        </w:rPr>
        <w:t>MyReadingLab</w:t>
      </w:r>
      <w:proofErr w:type="spellEnd"/>
      <w:r w:rsidRPr="002563E5">
        <w:rPr>
          <w:rFonts w:ascii="Calibri" w:hAnsi="Calibri"/>
          <w:bCs/>
          <w:sz w:val="24"/>
          <w:szCs w:val="24"/>
        </w:rPr>
        <w:t xml:space="preserve">:  You will have assignments due each week, beginning with week 2, within this software program.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Accuplacer/Final Exam:  You will be required to go through the proctor process in Blackboard for this final exam.  You will be allowed 3 attempts, and the highest score will be taken.  You will also be allowed to use dictionary.com to look up unfamiliar words.  This exam is 20 questions, and should take you at least 45 minutes to an hour, and maybe longer.  It is not timed, so you should take all the time you need.</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A minimum score of 70 is needed to advance to ENGL 1301</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Breakdown of scores on Accuplacer and grade received for final exam are as follows:</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0-39</w:t>
      </w:r>
      <w:r w:rsidRPr="002563E5">
        <w:rPr>
          <w:rFonts w:ascii="Calibri" w:hAnsi="Calibri"/>
          <w:bCs/>
          <w:sz w:val="24"/>
          <w:szCs w:val="24"/>
        </w:rPr>
        <w:tab/>
      </w:r>
      <w:r w:rsidRPr="002563E5">
        <w:rPr>
          <w:rFonts w:ascii="Calibri" w:hAnsi="Calibri"/>
          <w:bCs/>
          <w:sz w:val="24"/>
          <w:szCs w:val="24"/>
        </w:rPr>
        <w:tab/>
      </w:r>
      <w:r w:rsidRPr="002563E5">
        <w:rPr>
          <w:rFonts w:ascii="Calibri" w:hAnsi="Calibri"/>
          <w:bCs/>
          <w:sz w:val="24"/>
          <w:szCs w:val="24"/>
        </w:rPr>
        <w:tab/>
        <w:t>=25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40-49</w:t>
      </w:r>
      <w:r w:rsidRPr="002563E5">
        <w:rPr>
          <w:rFonts w:ascii="Calibri" w:hAnsi="Calibri"/>
          <w:bCs/>
          <w:sz w:val="24"/>
          <w:szCs w:val="24"/>
        </w:rPr>
        <w:tab/>
      </w:r>
      <w:r w:rsidRPr="002563E5">
        <w:rPr>
          <w:rFonts w:ascii="Calibri" w:hAnsi="Calibri"/>
          <w:bCs/>
          <w:sz w:val="24"/>
          <w:szCs w:val="24"/>
        </w:rPr>
        <w:tab/>
        <w:t>=35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50-59</w:t>
      </w:r>
      <w:r w:rsidRPr="002563E5">
        <w:rPr>
          <w:rFonts w:ascii="Calibri" w:hAnsi="Calibri"/>
          <w:bCs/>
          <w:sz w:val="24"/>
          <w:szCs w:val="24"/>
        </w:rPr>
        <w:tab/>
      </w:r>
      <w:r w:rsidRPr="002563E5">
        <w:rPr>
          <w:rFonts w:ascii="Calibri" w:hAnsi="Calibri"/>
          <w:bCs/>
          <w:sz w:val="24"/>
          <w:szCs w:val="24"/>
        </w:rPr>
        <w:tab/>
        <w:t>=45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60-69</w:t>
      </w:r>
      <w:r w:rsidRPr="002563E5">
        <w:rPr>
          <w:rFonts w:ascii="Calibri" w:hAnsi="Calibri"/>
          <w:bCs/>
          <w:sz w:val="24"/>
          <w:szCs w:val="24"/>
        </w:rPr>
        <w:tab/>
      </w:r>
      <w:r w:rsidRPr="002563E5">
        <w:rPr>
          <w:rFonts w:ascii="Calibri" w:hAnsi="Calibri"/>
          <w:bCs/>
          <w:sz w:val="24"/>
          <w:szCs w:val="24"/>
        </w:rPr>
        <w:tab/>
        <w:t>=55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70-79</w:t>
      </w:r>
      <w:r w:rsidRPr="002563E5">
        <w:rPr>
          <w:rFonts w:ascii="Calibri" w:hAnsi="Calibri"/>
          <w:bCs/>
          <w:sz w:val="24"/>
          <w:szCs w:val="24"/>
        </w:rPr>
        <w:tab/>
      </w:r>
      <w:r w:rsidRPr="002563E5">
        <w:rPr>
          <w:rFonts w:ascii="Calibri" w:hAnsi="Calibri"/>
          <w:bCs/>
          <w:sz w:val="24"/>
          <w:szCs w:val="24"/>
        </w:rPr>
        <w:tab/>
        <w:t>=75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80-89</w:t>
      </w:r>
      <w:r w:rsidRPr="002563E5">
        <w:rPr>
          <w:rFonts w:ascii="Calibri" w:hAnsi="Calibri"/>
          <w:bCs/>
          <w:sz w:val="24"/>
          <w:szCs w:val="24"/>
        </w:rPr>
        <w:tab/>
      </w:r>
      <w:r w:rsidRPr="002563E5">
        <w:rPr>
          <w:rFonts w:ascii="Calibri" w:hAnsi="Calibri"/>
          <w:bCs/>
          <w:sz w:val="24"/>
          <w:szCs w:val="24"/>
        </w:rPr>
        <w:tab/>
        <w:t>=85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90-99</w:t>
      </w:r>
      <w:r w:rsidRPr="002563E5">
        <w:rPr>
          <w:rFonts w:ascii="Calibri" w:hAnsi="Calibri"/>
          <w:bCs/>
          <w:sz w:val="24"/>
          <w:szCs w:val="24"/>
        </w:rPr>
        <w:tab/>
      </w:r>
      <w:r w:rsidRPr="002563E5">
        <w:rPr>
          <w:rFonts w:ascii="Calibri" w:hAnsi="Calibri"/>
          <w:bCs/>
          <w:sz w:val="24"/>
          <w:szCs w:val="24"/>
        </w:rPr>
        <w:tab/>
        <w:t>=95</w:t>
      </w:r>
    </w:p>
    <w:p w:rsidR="005E3F2C" w:rsidRDefault="00E03717" w:rsidP="005E3F2C">
      <w:pPr>
        <w:spacing w:after="0"/>
        <w:ind w:left="1710"/>
        <w:rPr>
          <w:rFonts w:ascii="Calibri" w:hAnsi="Calibri"/>
          <w:bCs/>
          <w:sz w:val="24"/>
          <w:szCs w:val="24"/>
        </w:rPr>
      </w:pPr>
      <w:r w:rsidRPr="002563E5">
        <w:rPr>
          <w:rFonts w:ascii="Calibri" w:hAnsi="Calibri"/>
          <w:bCs/>
          <w:sz w:val="24"/>
          <w:szCs w:val="24"/>
        </w:rPr>
        <w:t>100 and up</w:t>
      </w:r>
      <w:r w:rsidRPr="002563E5">
        <w:rPr>
          <w:rFonts w:ascii="Calibri" w:hAnsi="Calibri"/>
          <w:bCs/>
          <w:sz w:val="24"/>
          <w:szCs w:val="24"/>
        </w:rPr>
        <w:tab/>
      </w:r>
      <w:r w:rsidRPr="002563E5">
        <w:rPr>
          <w:rFonts w:ascii="Calibri" w:hAnsi="Calibri"/>
          <w:bCs/>
          <w:sz w:val="24"/>
          <w:szCs w:val="24"/>
        </w:rPr>
        <w:tab/>
        <w:t>=100</w:t>
      </w:r>
    </w:p>
    <w:p w:rsidR="005E3F2C" w:rsidRDefault="005E3F2C" w:rsidP="005E3F2C">
      <w:pPr>
        <w:rPr>
          <w:rFonts w:ascii="Calibri" w:hAnsi="Calibri"/>
          <w:bCs/>
          <w:sz w:val="24"/>
          <w:szCs w:val="24"/>
        </w:rPr>
      </w:pP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Graded Work</w:t>
            </w:r>
          </w:p>
        </w:tc>
        <w:tc>
          <w:tcPr>
            <w:tcW w:w="3780"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Percentage of Final Grade</w:t>
            </w:r>
          </w:p>
        </w:tc>
      </w:tr>
      <w:tr w:rsidR="005E3F2C" w:rsidRPr="002563E5" w:rsidTr="005E3F2C">
        <w:tc>
          <w:tcPr>
            <w:tcW w:w="2965"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Reading lab</w:t>
            </w:r>
          </w:p>
        </w:tc>
        <w:tc>
          <w:tcPr>
            <w:tcW w:w="3780" w:type="dxa"/>
            <w:shd w:val="clear" w:color="auto" w:fill="auto"/>
          </w:tcPr>
          <w:p w:rsidR="005E3F2C" w:rsidRPr="002563E5" w:rsidRDefault="005E3F2C" w:rsidP="00B9023D">
            <w:pPr>
              <w:rPr>
                <w:rFonts w:ascii="Calibri" w:hAnsi="Calibri"/>
                <w:caps/>
                <w:sz w:val="24"/>
                <w:szCs w:val="24"/>
              </w:rPr>
            </w:pPr>
            <w:r w:rsidRPr="002563E5">
              <w:rPr>
                <w:rFonts w:ascii="Calibri" w:hAnsi="Calibri"/>
                <w:caps/>
                <w:sz w:val="24"/>
                <w:szCs w:val="24"/>
              </w:rPr>
              <w:t>15%</w:t>
            </w:r>
          </w:p>
        </w:tc>
      </w:tr>
      <w:tr w:rsidR="005E3F2C" w:rsidRPr="002563E5" w:rsidTr="005E3F2C">
        <w:tc>
          <w:tcPr>
            <w:tcW w:w="2965" w:type="dxa"/>
            <w:shd w:val="clear" w:color="auto" w:fill="auto"/>
          </w:tcPr>
          <w:p w:rsidR="005E3F2C" w:rsidRPr="002563E5" w:rsidRDefault="005E3F2C" w:rsidP="00B9023D">
            <w:pPr>
              <w:rPr>
                <w:rFonts w:ascii="Calibri" w:hAnsi="Calibri"/>
                <w:caps/>
                <w:sz w:val="24"/>
                <w:szCs w:val="24"/>
              </w:rPr>
            </w:pPr>
            <w:r w:rsidRPr="002563E5">
              <w:rPr>
                <w:rFonts w:ascii="Calibri" w:hAnsi="Calibri"/>
                <w:sz w:val="24"/>
                <w:szCs w:val="24"/>
              </w:rPr>
              <w:t>Final exam/Accuplacer</w:t>
            </w:r>
          </w:p>
        </w:tc>
        <w:tc>
          <w:tcPr>
            <w:tcW w:w="3780"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25%  Will require a proctor</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Homework</w:t>
            </w:r>
          </w:p>
        </w:tc>
        <w:tc>
          <w:tcPr>
            <w:tcW w:w="3780"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25%</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Quizzes</w:t>
            </w:r>
          </w:p>
        </w:tc>
        <w:tc>
          <w:tcPr>
            <w:tcW w:w="3780"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35%</w:t>
            </w:r>
          </w:p>
        </w:tc>
      </w:tr>
    </w:tbl>
    <w:p w:rsidR="005E3F2C" w:rsidRPr="002563E5" w:rsidRDefault="005E3F2C" w:rsidP="005E3F2C">
      <w:pPr>
        <w:rPr>
          <w:rFonts w:ascii="Calibri" w:hAnsi="Calibri"/>
          <w:bCs/>
          <w:sz w:val="24"/>
          <w:szCs w:val="24"/>
        </w:rPr>
      </w:pPr>
    </w:p>
    <w:p w:rsidR="005E3F2C" w:rsidRPr="005E3F2C" w:rsidRDefault="005E3F2C" w:rsidP="005C5928">
      <w:pPr>
        <w:pStyle w:val="Heading3"/>
      </w:pPr>
      <w:r w:rsidRPr="005861CE">
        <w:rPr>
          <w:rStyle w:val="Heading3Char"/>
        </w:rPr>
        <w:lastRenderedPageBreak/>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Pr>
          <w:rFonts w:eastAsia="Calibri" w:cs="Calibri"/>
          <w:sz w:val="24"/>
          <w:szCs w:val="24"/>
        </w:rPr>
        <w:t>WBUonline</w:t>
      </w:r>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5872B1">
      <w:pPr>
        <w:pStyle w:val="Heading2"/>
      </w:pPr>
      <w:r w:rsidRPr="00322CF7">
        <w:t>TENTATIVE SCHEDULE</w:t>
      </w:r>
    </w:p>
    <w:p w:rsidR="00051440" w:rsidRPr="00051440" w:rsidRDefault="00051440" w:rsidP="00051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199"/>
        <w:gridCol w:w="5235"/>
        <w:gridCol w:w="2916"/>
      </w:tblGrid>
      <w:tr w:rsidR="005E3F2C" w:rsidRPr="005E3F2C" w:rsidTr="00051440">
        <w:trPr>
          <w:tblHeader/>
        </w:trPr>
        <w:tc>
          <w:tcPr>
            <w:tcW w:w="1368"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Week</w:t>
            </w:r>
          </w:p>
        </w:tc>
        <w:tc>
          <w:tcPr>
            <w:tcW w:w="5976"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Assignments</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Quizzes</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Ten Success Strategies</w:t>
            </w:r>
          </w:p>
          <w:p w:rsidR="005E3F2C" w:rsidRPr="005E3F2C" w:rsidRDefault="005E3F2C" w:rsidP="00E479FF">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Social Sciences:  “</w:t>
            </w:r>
            <w:r w:rsidR="00E479FF">
              <w:rPr>
                <w:rFonts w:ascii="Calibri" w:eastAsia="Times New Roman" w:hAnsi="Calibri" w:cs="Times New Roman"/>
                <w:sz w:val="24"/>
                <w:szCs w:val="24"/>
              </w:rPr>
              <w:t xml:space="preserve">Childfree by Choice” </w:t>
            </w:r>
            <w:proofErr w:type="spellStart"/>
            <w:r w:rsidR="00E479FF">
              <w:rPr>
                <w:rFonts w:ascii="Calibri" w:eastAsia="Times New Roman" w:hAnsi="Calibri" w:cs="Times New Roman"/>
                <w:sz w:val="24"/>
                <w:szCs w:val="24"/>
              </w:rPr>
              <w:t>pgs</w:t>
            </w:r>
            <w:proofErr w:type="spellEnd"/>
            <w:r w:rsidR="00E479FF">
              <w:rPr>
                <w:rFonts w:ascii="Calibri" w:eastAsia="Times New Roman" w:hAnsi="Calibri" w:cs="Times New Roman"/>
                <w:sz w:val="24"/>
                <w:szCs w:val="24"/>
              </w:rPr>
              <w:t xml:space="preserve"> 256-259</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2</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1 Active Reading &amp; Thinking Strategies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Lab Assignment – </w:t>
            </w:r>
            <w:r w:rsidR="008F1FC4">
              <w:rPr>
                <w:rFonts w:ascii="Calibri" w:eastAsia="Times New Roman" w:hAnsi="Calibri" w:cs="Times New Roman"/>
                <w:sz w:val="24"/>
                <w:szCs w:val="24"/>
              </w:rPr>
              <w:t>3.1 Active Reading</w:t>
            </w:r>
          </w:p>
          <w:p w:rsidR="005E3F2C" w:rsidRPr="005E3F2C" w:rsidRDefault="005E3F2C" w:rsidP="00AB6885">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Communication &amp; Speech:  “</w:t>
            </w:r>
            <w:r w:rsidR="00AB6885">
              <w:rPr>
                <w:rFonts w:ascii="Calibri" w:eastAsia="Times New Roman" w:hAnsi="Calibri" w:cs="Times New Roman"/>
                <w:sz w:val="24"/>
                <w:szCs w:val="24"/>
              </w:rPr>
              <w:t xml:space="preserve">Talking to Koko the Gorilla”  </w:t>
            </w:r>
            <w:proofErr w:type="spellStart"/>
            <w:r w:rsidR="00AB6885">
              <w:rPr>
                <w:rFonts w:ascii="Calibri" w:eastAsia="Times New Roman" w:hAnsi="Calibri" w:cs="Times New Roman"/>
                <w:sz w:val="24"/>
                <w:szCs w:val="24"/>
              </w:rPr>
              <w:t>pgs</w:t>
            </w:r>
            <w:proofErr w:type="spellEnd"/>
            <w:r w:rsidR="00AB6885">
              <w:rPr>
                <w:rFonts w:ascii="Calibri" w:eastAsia="Times New Roman" w:hAnsi="Calibri" w:cs="Times New Roman"/>
                <w:sz w:val="24"/>
                <w:szCs w:val="24"/>
              </w:rPr>
              <w:t xml:space="preserve"> 280-283</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3</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2 Vocabulary Building</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3.2 Vocabulary</w:t>
            </w:r>
          </w:p>
          <w:p w:rsidR="005E3F2C" w:rsidRPr="005E3F2C" w:rsidRDefault="005E3F2C" w:rsidP="00AB6885">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Arts/Humanities/Literature:  “</w:t>
            </w:r>
            <w:r w:rsidR="00AB6885">
              <w:rPr>
                <w:rFonts w:ascii="Calibri" w:eastAsia="Times New Roman" w:hAnsi="Calibri" w:cs="Times New Roman"/>
                <w:sz w:val="24"/>
                <w:szCs w:val="24"/>
              </w:rPr>
              <w:t xml:space="preserve">Little Brother” </w:t>
            </w:r>
            <w:proofErr w:type="spellStart"/>
            <w:r w:rsidR="00AB6885">
              <w:rPr>
                <w:rFonts w:ascii="Calibri" w:eastAsia="Times New Roman" w:hAnsi="Calibri" w:cs="Times New Roman"/>
                <w:sz w:val="24"/>
                <w:szCs w:val="24"/>
              </w:rPr>
              <w:t>pgs</w:t>
            </w:r>
            <w:proofErr w:type="spellEnd"/>
            <w:r w:rsidR="00AB6885">
              <w:rPr>
                <w:rFonts w:ascii="Calibri" w:eastAsia="Times New Roman" w:hAnsi="Calibri" w:cs="Times New Roman"/>
                <w:sz w:val="24"/>
                <w:szCs w:val="24"/>
              </w:rPr>
              <w:t xml:space="preserve"> 332-334</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4</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3 Thesis, Main Ideas, Supporting Details, and Transitions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3.3 Stated Main Idea</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 xml:space="preserve">Reading in Political Science/Government/History:  “When Theodore Roosevelt Saved Football”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349</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Quiz Chapters 1 &amp; 2</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Week 5</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3 Continued</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3.4 Implied Main Idea</w:t>
            </w:r>
          </w:p>
          <w:p w:rsidR="005E3F2C" w:rsidRPr="005E3F2C" w:rsidRDefault="005E3F2C" w:rsidP="00AB6885">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Business/Advertising/Economics</w:t>
            </w:r>
            <w:proofErr w:type="gramStart"/>
            <w:r w:rsidRPr="005E3F2C">
              <w:rPr>
                <w:rFonts w:ascii="Calibri" w:eastAsia="Times New Roman" w:hAnsi="Calibri" w:cs="Times New Roman"/>
                <w:sz w:val="24"/>
                <w:szCs w:val="24"/>
              </w:rPr>
              <w:t>:  “</w:t>
            </w:r>
            <w:proofErr w:type="gramEnd"/>
            <w:r w:rsidR="00AB6885">
              <w:rPr>
                <w:rFonts w:ascii="Calibri" w:eastAsia="Times New Roman" w:hAnsi="Calibri" w:cs="Times New Roman"/>
                <w:sz w:val="24"/>
                <w:szCs w:val="24"/>
              </w:rPr>
              <w:t>The Super Bowl:  The Mother of all Advertising Events—But is It Worth It?</w:t>
            </w:r>
            <w:r w:rsidRPr="005E3F2C">
              <w:rPr>
                <w:rFonts w:ascii="Calibri" w:eastAsia="Times New Roman" w:hAnsi="Calibri" w:cs="Times New Roman"/>
                <w:sz w:val="24"/>
                <w:szCs w:val="24"/>
              </w:rPr>
              <w:t xml:space="preserve">”  </w:t>
            </w:r>
            <w:proofErr w:type="spellStart"/>
            <w:r w:rsidRPr="005E3F2C">
              <w:rPr>
                <w:rFonts w:ascii="Calibri" w:eastAsia="Times New Roman" w:hAnsi="Calibri" w:cs="Times New Roman"/>
                <w:sz w:val="24"/>
                <w:szCs w:val="24"/>
              </w:rPr>
              <w:t>pg</w:t>
            </w:r>
            <w:r w:rsidR="00AB6885">
              <w:rPr>
                <w:rFonts w:ascii="Calibri" w:eastAsia="Times New Roman" w:hAnsi="Calibri" w:cs="Times New Roman"/>
                <w:sz w:val="24"/>
                <w:szCs w:val="24"/>
              </w:rPr>
              <w:t>s</w:t>
            </w:r>
            <w:proofErr w:type="spellEnd"/>
            <w:r w:rsidR="00AB6885">
              <w:rPr>
                <w:rFonts w:ascii="Calibri" w:eastAsia="Times New Roman" w:hAnsi="Calibri" w:cs="Times New Roman"/>
                <w:sz w:val="24"/>
                <w:szCs w:val="24"/>
              </w:rPr>
              <w:t xml:space="preserve"> 390-393</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6</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4 Organizational Patterns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3.5 Supporting Details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Business/Advertising/Economics:  “Product Placement and </w:t>
            </w:r>
            <w:proofErr w:type="spellStart"/>
            <w:r w:rsidRPr="005E3F2C">
              <w:rPr>
                <w:rFonts w:ascii="Calibri" w:eastAsia="Times New Roman" w:hAnsi="Calibri" w:cs="Times New Roman"/>
                <w:sz w:val="24"/>
                <w:szCs w:val="24"/>
              </w:rPr>
              <w:t>Advergaming</w:t>
            </w:r>
            <w:proofErr w:type="spellEnd"/>
            <w:r w:rsidRPr="005E3F2C">
              <w:rPr>
                <w:rFonts w:ascii="Calibri" w:eastAsia="Times New Roman" w:hAnsi="Calibri" w:cs="Times New Roman"/>
                <w:sz w:val="24"/>
                <w:szCs w:val="24"/>
              </w:rPr>
              <w:t xml:space="preserve">”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417</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7</w:t>
            </w:r>
          </w:p>
        </w:tc>
        <w:tc>
          <w:tcPr>
            <w:tcW w:w="5976"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4 Continued</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3.8 Nine Patterns of Organization</w:t>
            </w:r>
          </w:p>
          <w:p w:rsidR="005E3F2C" w:rsidRPr="005E3F2C" w:rsidRDefault="005E3F2C" w:rsidP="00AB6885">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Technology in Academic Disciplines:  “</w:t>
            </w:r>
            <w:r w:rsidR="00AB6885">
              <w:rPr>
                <w:rFonts w:ascii="Calibri" w:eastAsia="Times New Roman" w:hAnsi="Calibri" w:cs="Times New Roman"/>
                <w:sz w:val="24"/>
                <w:szCs w:val="24"/>
              </w:rPr>
              <w:t xml:space="preserve">DNA Fingerprinting:  Cracking Our Genetic “Barcode” </w:t>
            </w:r>
            <w:proofErr w:type="spellStart"/>
            <w:r w:rsidR="00AB6885">
              <w:rPr>
                <w:rFonts w:ascii="Calibri" w:eastAsia="Times New Roman" w:hAnsi="Calibri" w:cs="Times New Roman"/>
                <w:sz w:val="24"/>
                <w:szCs w:val="24"/>
              </w:rPr>
              <w:t>pgs</w:t>
            </w:r>
            <w:proofErr w:type="spellEnd"/>
            <w:r w:rsidR="00AB6885">
              <w:rPr>
                <w:rFonts w:ascii="Calibri" w:eastAsia="Times New Roman" w:hAnsi="Calibri" w:cs="Times New Roman"/>
                <w:sz w:val="24"/>
                <w:szCs w:val="24"/>
              </w:rPr>
              <w:t xml:space="preserve"> 433-435</w:t>
            </w:r>
          </w:p>
        </w:tc>
        <w:tc>
          <w:tcPr>
            <w:tcW w:w="3672"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8</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5 Textbook Learning Strategies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3.18 Purpose &amp; Tone</w:t>
            </w:r>
          </w:p>
          <w:p w:rsidR="005E3F2C" w:rsidRPr="005E3F2C" w:rsidRDefault="005E3F2C" w:rsidP="00AB6885">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Health-Related Fields:  “</w:t>
            </w:r>
            <w:r w:rsidR="00AB6885">
              <w:rPr>
                <w:rFonts w:ascii="Calibri" w:eastAsia="Times New Roman" w:hAnsi="Calibri" w:cs="Times New Roman"/>
                <w:sz w:val="24"/>
                <w:szCs w:val="24"/>
              </w:rPr>
              <w:t xml:space="preserve">When Living Is a Fate Worse Than Death </w:t>
            </w:r>
            <w:proofErr w:type="spellStart"/>
            <w:r w:rsidR="00AB6885">
              <w:rPr>
                <w:rFonts w:ascii="Calibri" w:eastAsia="Times New Roman" w:hAnsi="Calibri" w:cs="Times New Roman"/>
                <w:sz w:val="24"/>
                <w:szCs w:val="24"/>
              </w:rPr>
              <w:t>pgs</w:t>
            </w:r>
            <w:proofErr w:type="spellEnd"/>
            <w:r w:rsidR="00AB6885">
              <w:rPr>
                <w:rFonts w:ascii="Calibri" w:eastAsia="Times New Roman" w:hAnsi="Calibri" w:cs="Times New Roman"/>
                <w:sz w:val="24"/>
                <w:szCs w:val="24"/>
              </w:rPr>
              <w:t xml:space="preserve"> 479-481</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Quiz Chapters 3 &amp; 4</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9</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6 Making Inferences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3.19 Inference</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Life Sciences</w:t>
            </w:r>
            <w:r w:rsidR="00AB6885" w:rsidRPr="005E3F2C">
              <w:rPr>
                <w:rFonts w:ascii="Calibri" w:eastAsia="Times New Roman" w:hAnsi="Calibri" w:cs="Times New Roman"/>
                <w:sz w:val="24"/>
                <w:szCs w:val="24"/>
              </w:rPr>
              <w:t>: “</w:t>
            </w:r>
            <w:r w:rsidR="00AB6885">
              <w:rPr>
                <w:rFonts w:ascii="Calibri" w:eastAsia="Times New Roman" w:hAnsi="Calibri" w:cs="Times New Roman"/>
                <w:sz w:val="24"/>
                <w:szCs w:val="24"/>
              </w:rPr>
              <w:t xml:space="preserve">Can Technology Help Us Put an End to Animal Experimentation?” </w:t>
            </w:r>
            <w:proofErr w:type="spellStart"/>
            <w:r w:rsidR="00AB6885">
              <w:rPr>
                <w:rFonts w:ascii="Calibri" w:eastAsia="Times New Roman" w:hAnsi="Calibri" w:cs="Times New Roman"/>
                <w:sz w:val="24"/>
                <w:szCs w:val="24"/>
              </w:rPr>
              <w:t>pgs</w:t>
            </w:r>
            <w:proofErr w:type="spellEnd"/>
            <w:r w:rsidR="00AB6885">
              <w:rPr>
                <w:rFonts w:ascii="Calibri" w:eastAsia="Times New Roman" w:hAnsi="Calibri" w:cs="Times New Roman"/>
                <w:sz w:val="24"/>
                <w:szCs w:val="24"/>
              </w:rPr>
              <w:t xml:space="preserve"> 499-502</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Begin Accuplacer Attempts </w:t>
            </w:r>
            <w:r w:rsidRPr="005E3F2C">
              <w:rPr>
                <w:rFonts w:ascii="Calibri" w:eastAsia="Times New Roman" w:hAnsi="Calibri" w:cs="Times New Roman"/>
                <w:b/>
                <w:sz w:val="24"/>
                <w:szCs w:val="24"/>
              </w:rPr>
              <w:t>–</w:t>
            </w:r>
            <w:r w:rsidR="00051440">
              <w:rPr>
                <w:rFonts w:ascii="Calibri" w:eastAsia="Times New Roman" w:hAnsi="Calibri" w:cs="Times New Roman"/>
                <w:sz w:val="24"/>
                <w:szCs w:val="24"/>
              </w:rPr>
              <w:t>[note]</w:t>
            </w:r>
            <w:r w:rsidRPr="005E3F2C">
              <w:rPr>
                <w:rFonts w:ascii="Calibri" w:eastAsia="Times New Roman" w:hAnsi="Calibri" w:cs="Times New Roman"/>
                <w:b/>
                <w:sz w:val="24"/>
                <w:szCs w:val="24"/>
              </w:rPr>
              <w:t xml:space="preserve"> Approved proctor required</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10</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7 Critical Reading</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8F1FC4">
              <w:rPr>
                <w:rFonts w:ascii="Calibri" w:eastAsia="Times New Roman" w:hAnsi="Calibri" w:cs="Times New Roman"/>
                <w:sz w:val="24"/>
                <w:szCs w:val="24"/>
              </w:rPr>
              <w:t xml:space="preserve"> 3.20 Critical Thinking</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Physical Sciences/Mathematics</w:t>
            </w:r>
            <w:proofErr w:type="gramStart"/>
            <w:r w:rsidRPr="005E3F2C">
              <w:rPr>
                <w:rFonts w:ascii="Calibri" w:eastAsia="Times New Roman" w:hAnsi="Calibri" w:cs="Times New Roman"/>
                <w:sz w:val="24"/>
                <w:szCs w:val="24"/>
              </w:rPr>
              <w:t xml:space="preserve">:  </w:t>
            </w:r>
            <w:r w:rsidR="00AB6885">
              <w:rPr>
                <w:rFonts w:ascii="Calibri" w:eastAsia="Times New Roman" w:hAnsi="Calibri" w:cs="Times New Roman"/>
                <w:sz w:val="24"/>
                <w:szCs w:val="24"/>
              </w:rPr>
              <w:t>“</w:t>
            </w:r>
            <w:proofErr w:type="gramEnd"/>
            <w:r w:rsidR="00AB6885">
              <w:rPr>
                <w:rFonts w:ascii="Calibri" w:eastAsia="Times New Roman" w:hAnsi="Calibri" w:cs="Times New Roman"/>
                <w:sz w:val="24"/>
                <w:szCs w:val="24"/>
              </w:rPr>
              <w:t xml:space="preserve">Hope It’s in Your Backyard!” </w:t>
            </w:r>
            <w:proofErr w:type="spellStart"/>
            <w:r w:rsidR="00AB6885">
              <w:rPr>
                <w:rFonts w:ascii="Calibri" w:eastAsia="Times New Roman" w:hAnsi="Calibri" w:cs="Times New Roman"/>
                <w:sz w:val="24"/>
                <w:szCs w:val="24"/>
              </w:rPr>
              <w:t>pgs</w:t>
            </w:r>
            <w:proofErr w:type="spellEnd"/>
            <w:r w:rsidR="00AB6885">
              <w:rPr>
                <w:rFonts w:ascii="Calibri" w:eastAsia="Times New Roman" w:hAnsi="Calibri" w:cs="Times New Roman"/>
                <w:sz w:val="24"/>
                <w:szCs w:val="24"/>
              </w:rPr>
              <w:t xml:space="preserve"> 548-550</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Accuplacer –</w:t>
            </w:r>
            <w:r w:rsidR="00051440">
              <w:rPr>
                <w:rFonts w:ascii="Calibri" w:eastAsia="Times New Roman" w:hAnsi="Calibri" w:cs="Times New Roman"/>
                <w:sz w:val="24"/>
                <w:szCs w:val="24"/>
              </w:rPr>
              <w:t>[note]</w:t>
            </w:r>
            <w:r w:rsidRPr="005E3F2C">
              <w:rPr>
                <w:rFonts w:ascii="Calibri" w:eastAsia="Times New Roman" w:hAnsi="Calibri" w:cs="Times New Roman"/>
                <w:sz w:val="24"/>
                <w:szCs w:val="24"/>
              </w:rPr>
              <w:t xml:space="preserve"> </w:t>
            </w:r>
            <w:r w:rsidRPr="005E3F2C">
              <w:rPr>
                <w:rFonts w:ascii="Calibri" w:eastAsia="Times New Roman" w:hAnsi="Calibri" w:cs="Times New Roman"/>
                <w:b/>
                <w:sz w:val="24"/>
                <w:szCs w:val="24"/>
              </w:rPr>
              <w:t>Approved proctor required</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Quiz Chapters 5 &amp; 6</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11</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8 Reading &amp; Thinking Visually</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r w:rsidR="006B231E">
              <w:rPr>
                <w:rFonts w:ascii="Calibri" w:eastAsia="Times New Roman" w:hAnsi="Calibri" w:cs="Times New Roman"/>
                <w:sz w:val="24"/>
                <w:szCs w:val="24"/>
              </w:rPr>
              <w:t xml:space="preserve"> 3.21 Reading Textbooks</w:t>
            </w:r>
            <w:bookmarkStart w:id="0" w:name="_GoBack"/>
            <w:bookmarkEnd w:id="0"/>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Reading in Career Fields</w:t>
            </w:r>
            <w:proofErr w:type="gramStart"/>
            <w:r w:rsidRPr="005E3F2C">
              <w:rPr>
                <w:rFonts w:ascii="Calibri" w:eastAsia="Times New Roman" w:hAnsi="Calibri" w:cs="Times New Roman"/>
                <w:sz w:val="24"/>
                <w:szCs w:val="24"/>
              </w:rPr>
              <w:t>:  “</w:t>
            </w:r>
            <w:proofErr w:type="gramEnd"/>
            <w:r w:rsidR="00AB6885">
              <w:rPr>
                <w:rFonts w:ascii="Calibri" w:eastAsia="Times New Roman" w:hAnsi="Calibri" w:cs="Times New Roman"/>
                <w:sz w:val="24"/>
                <w:szCs w:val="24"/>
              </w:rPr>
              <w:t xml:space="preserve">Eco-tourism” </w:t>
            </w:r>
            <w:proofErr w:type="spellStart"/>
            <w:r w:rsidR="00AB6885">
              <w:rPr>
                <w:rFonts w:ascii="Calibri" w:eastAsia="Times New Roman" w:hAnsi="Calibri" w:cs="Times New Roman"/>
                <w:sz w:val="24"/>
                <w:szCs w:val="24"/>
              </w:rPr>
              <w:t>pgs</w:t>
            </w:r>
            <w:proofErr w:type="spellEnd"/>
            <w:r w:rsidR="00AB6885">
              <w:rPr>
                <w:rFonts w:ascii="Calibri" w:eastAsia="Times New Roman" w:hAnsi="Calibri" w:cs="Times New Roman"/>
                <w:sz w:val="24"/>
                <w:szCs w:val="24"/>
              </w:rPr>
              <w:t xml:space="preserve"> 599-604</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Accuplacer – </w:t>
            </w:r>
            <w:r w:rsidR="00051440">
              <w:rPr>
                <w:rFonts w:ascii="Calibri" w:eastAsia="Times New Roman" w:hAnsi="Calibri" w:cs="Times New Roman"/>
                <w:sz w:val="24"/>
                <w:szCs w:val="24"/>
              </w:rPr>
              <w:t>[note]</w:t>
            </w:r>
            <w:r w:rsidRPr="005E3F2C">
              <w:rPr>
                <w:rFonts w:ascii="Calibri" w:eastAsia="Times New Roman" w:hAnsi="Calibri" w:cs="Times New Roman"/>
                <w:b/>
                <w:sz w:val="24"/>
                <w:szCs w:val="24"/>
              </w:rPr>
              <w:t>Approved proctor required</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Quiz Chapters 7 &amp; 8</w:t>
            </w:r>
          </w:p>
        </w:tc>
      </w:tr>
    </w:tbl>
    <w:p w:rsidR="00322CF7" w:rsidRPr="00322CF7" w:rsidRDefault="00322CF7" w:rsidP="00322CF7">
      <w:pPr>
        <w:rPr>
          <w:sz w:val="24"/>
          <w:szCs w:val="24"/>
        </w:rPr>
      </w:pPr>
    </w:p>
    <w:p w:rsidR="00322CF7" w:rsidRPr="00322CF7" w:rsidRDefault="00322CF7" w:rsidP="00322CF7">
      <w:pPr>
        <w:rPr>
          <w:sz w:val="24"/>
          <w:szCs w:val="24"/>
        </w:rPr>
      </w:pPr>
    </w:p>
    <w:p w:rsidR="006B7776" w:rsidRDefault="006B231E"/>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2036D6"/>
    <w:rsid w:val="002D42BC"/>
    <w:rsid w:val="00322CF7"/>
    <w:rsid w:val="0039670C"/>
    <w:rsid w:val="004247F9"/>
    <w:rsid w:val="004B2CBF"/>
    <w:rsid w:val="005872B1"/>
    <w:rsid w:val="005C5928"/>
    <w:rsid w:val="005E3F2C"/>
    <w:rsid w:val="00672975"/>
    <w:rsid w:val="006B231E"/>
    <w:rsid w:val="006C1C6D"/>
    <w:rsid w:val="006C7981"/>
    <w:rsid w:val="00720FCF"/>
    <w:rsid w:val="007E5E7D"/>
    <w:rsid w:val="007F2DA0"/>
    <w:rsid w:val="00870D74"/>
    <w:rsid w:val="008E5D5E"/>
    <w:rsid w:val="008F1FC4"/>
    <w:rsid w:val="00AB6885"/>
    <w:rsid w:val="00B11D9F"/>
    <w:rsid w:val="00D463DA"/>
    <w:rsid w:val="00DE1187"/>
    <w:rsid w:val="00E03717"/>
    <w:rsid w:val="00E25F33"/>
    <w:rsid w:val="00E479FF"/>
    <w:rsid w:val="00F43C2B"/>
    <w:rsid w:val="00FF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F54F"/>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s@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Sherrie King</cp:lastModifiedBy>
  <cp:revision>4</cp:revision>
  <dcterms:created xsi:type="dcterms:W3CDTF">2019-04-04T18:12:00Z</dcterms:created>
  <dcterms:modified xsi:type="dcterms:W3CDTF">2019-04-04T18:29:00Z</dcterms:modified>
</cp:coreProperties>
</file>