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rsidR="00322CF7" w:rsidRPr="00322CF7" w:rsidRDefault="00322CF7" w:rsidP="00322CF7">
      <w:pPr>
        <w:spacing w:after="0"/>
        <w:outlineLvl w:val="0"/>
        <w:rPr>
          <w:b/>
          <w:sz w:val="24"/>
          <w:szCs w:val="24"/>
        </w:rPr>
      </w:pPr>
    </w:p>
    <w:p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rsidR="00DA0663" w:rsidRDefault="00322CF7" w:rsidP="00DA0663">
      <w:pPr>
        <w:rPr>
          <w:b/>
          <w:bCs/>
        </w:rPr>
      </w:pPr>
      <w:r w:rsidRPr="00DA0663">
        <w:rPr>
          <w:b/>
          <w:bCs/>
        </w:rPr>
        <w:t xml:space="preserve">COURSE NUMBER &amp; NAME: </w:t>
      </w:r>
      <w:r w:rsidR="00DA0663">
        <w:rPr>
          <w:b/>
          <w:bCs/>
        </w:rPr>
        <w:br/>
      </w:r>
      <w:r w:rsidR="00DA0663" w:rsidRPr="00DA0663">
        <w:t xml:space="preserve">FREN 1301 Elementary French I (first semester) for Beginners, </w:t>
      </w:r>
      <w:r w:rsidR="00D92A02">
        <w:t>Summer</w:t>
      </w:r>
      <w:r w:rsidR="00DA0663" w:rsidRPr="00DA0663">
        <w:t xml:space="preserve"> 2019</w:t>
      </w:r>
    </w:p>
    <w:p w:rsidR="00322CF7" w:rsidRPr="00DA0663" w:rsidRDefault="00322CF7" w:rsidP="0049523D">
      <w:pPr>
        <w:pStyle w:val="Heading2"/>
        <w:rPr>
          <w:color w:val="auto"/>
          <w:sz w:val="22"/>
          <w:szCs w:val="22"/>
        </w:rPr>
      </w:pPr>
      <w:r w:rsidRPr="00DA0663">
        <w:rPr>
          <w:color w:val="auto"/>
          <w:sz w:val="22"/>
          <w:szCs w:val="22"/>
        </w:rPr>
        <w:t xml:space="preserve">INSTRUCTOR: </w:t>
      </w:r>
    </w:p>
    <w:p w:rsidR="00322CF7" w:rsidRPr="00322CF7" w:rsidRDefault="00DA0663" w:rsidP="00322CF7">
      <w:pPr>
        <w:rPr>
          <w:sz w:val="24"/>
          <w:szCs w:val="24"/>
        </w:rPr>
      </w:pPr>
      <w:r>
        <w:rPr>
          <w:sz w:val="24"/>
          <w:szCs w:val="24"/>
        </w:rPr>
        <w:t>Bill Heenan (Le Prof)</w:t>
      </w:r>
    </w:p>
    <w:p w:rsidR="00322CF7" w:rsidRPr="00DA0663" w:rsidRDefault="00322CF7" w:rsidP="0049523D">
      <w:pPr>
        <w:pStyle w:val="Heading2"/>
        <w:rPr>
          <w:color w:val="auto"/>
          <w:sz w:val="22"/>
          <w:szCs w:val="22"/>
        </w:rPr>
      </w:pPr>
      <w:r w:rsidRPr="00DA0663">
        <w:rPr>
          <w:color w:val="auto"/>
          <w:sz w:val="22"/>
          <w:szCs w:val="22"/>
        </w:rPr>
        <w:t>CONTACT INFORMATION:</w:t>
      </w:r>
    </w:p>
    <w:p w:rsidR="00322CF7" w:rsidRPr="00322CF7" w:rsidRDefault="00322CF7" w:rsidP="00DA0663">
      <w:pPr>
        <w:rPr>
          <w:sz w:val="24"/>
          <w:szCs w:val="24"/>
        </w:rPr>
      </w:pPr>
      <w:r w:rsidRPr="00322CF7">
        <w:rPr>
          <w:sz w:val="24"/>
          <w:szCs w:val="24"/>
        </w:rPr>
        <w:t>Office phone</w:t>
      </w:r>
      <w:r w:rsidR="00DA0663">
        <w:rPr>
          <w:sz w:val="24"/>
          <w:szCs w:val="24"/>
        </w:rPr>
        <w:t>: 505-585-1266</w:t>
      </w:r>
      <w:r w:rsidRPr="00322CF7">
        <w:rPr>
          <w:sz w:val="24"/>
          <w:szCs w:val="24"/>
        </w:rPr>
        <w:t xml:space="preserve"> </w:t>
      </w:r>
    </w:p>
    <w:p w:rsidR="00322CF7" w:rsidRPr="00322CF7" w:rsidRDefault="00322CF7" w:rsidP="00322CF7">
      <w:pPr>
        <w:rPr>
          <w:sz w:val="24"/>
          <w:szCs w:val="24"/>
        </w:rPr>
      </w:pPr>
      <w:r w:rsidRPr="00322CF7">
        <w:rPr>
          <w:sz w:val="24"/>
          <w:szCs w:val="24"/>
        </w:rPr>
        <w:t xml:space="preserve">WBU Email: </w:t>
      </w:r>
      <w:r w:rsidR="00DA0663">
        <w:rPr>
          <w:sz w:val="24"/>
          <w:szCs w:val="24"/>
        </w:rPr>
        <w:t xml:space="preserve"> william.heenan@wayland.wbu.edu</w:t>
      </w:r>
    </w:p>
    <w:p w:rsidR="00322CF7" w:rsidRPr="00322CF7" w:rsidRDefault="00322CF7" w:rsidP="00DA0663">
      <w:pPr>
        <w:rPr>
          <w:sz w:val="24"/>
          <w:szCs w:val="24"/>
        </w:rPr>
      </w:pPr>
      <w:r w:rsidRPr="00322CF7">
        <w:rPr>
          <w:sz w:val="24"/>
          <w:szCs w:val="24"/>
        </w:rPr>
        <w:t xml:space="preserve">Cell phone: </w:t>
      </w:r>
      <w:r w:rsidR="00DA0663">
        <w:rPr>
          <w:sz w:val="24"/>
          <w:szCs w:val="24"/>
        </w:rPr>
        <w:t>505-585-1266</w:t>
      </w:r>
    </w:p>
    <w:p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rsidR="00322CF7" w:rsidRPr="00DA0663" w:rsidRDefault="00DA0663" w:rsidP="00322CF7">
      <w:r>
        <w:t>Virtual Office Hours using Blackboard Collaborate to be listed in Weekly Outlines.</w:t>
      </w:r>
      <w:r>
        <w:br/>
        <w:t>Instructor lives in Mountain Time Zone.</w:t>
      </w:r>
    </w:p>
    <w:p w:rsidR="00322CF7" w:rsidRPr="00DA0663" w:rsidRDefault="00322CF7" w:rsidP="0049523D">
      <w:pPr>
        <w:pStyle w:val="Heading2"/>
        <w:rPr>
          <w:color w:val="auto"/>
          <w:sz w:val="22"/>
          <w:szCs w:val="22"/>
        </w:rPr>
      </w:pPr>
      <w:r w:rsidRPr="00DA0663">
        <w:rPr>
          <w:color w:val="auto"/>
          <w:sz w:val="22"/>
          <w:szCs w:val="22"/>
        </w:rPr>
        <w:t>COURSE MEETING TIME &amp; LOCATION:</w:t>
      </w:r>
    </w:p>
    <w:p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rsidR="00322CF7" w:rsidRPr="008441B5" w:rsidRDefault="00322CF7" w:rsidP="0049523D">
      <w:pPr>
        <w:pStyle w:val="Heading2"/>
        <w:rPr>
          <w:color w:val="auto"/>
          <w:sz w:val="22"/>
          <w:szCs w:val="22"/>
        </w:rPr>
      </w:pPr>
      <w:r w:rsidRPr="008441B5">
        <w:rPr>
          <w:color w:val="auto"/>
          <w:sz w:val="22"/>
          <w:szCs w:val="22"/>
        </w:rPr>
        <w:t xml:space="preserve">CATALOG DESCRIPTION: </w:t>
      </w:r>
    </w:p>
    <w:p w:rsid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rsidR="008441B5" w:rsidRDefault="008441B5" w:rsidP="008441B5">
      <w:pPr>
        <w:pStyle w:val="NormalWeb"/>
        <w:spacing w:before="0" w:beforeAutospacing="0" w:after="0" w:afterAutospacing="0"/>
        <w:rPr>
          <w:sz w:val="20"/>
          <w:szCs w:val="20"/>
        </w:rPr>
      </w:pPr>
    </w:p>
    <w:p w:rsidR="008441B5" w:rsidRP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FREN 1301 is designed for students with limited or no exposure to French. The main objective is to learn how to communicate in the language.</w:t>
      </w:r>
      <w:r>
        <w:rPr>
          <w:rFonts w:asciiTheme="minorHAnsi" w:hAnsiTheme="minorHAnsi"/>
          <w:sz w:val="22"/>
          <w:szCs w:val="22"/>
        </w:rPr>
        <w:t xml:space="preserve"> The first step is to master the French pronunciation/spelling system. Then s</w:t>
      </w:r>
      <w:r w:rsidRPr="008441B5">
        <w:rPr>
          <w:rFonts w:asciiTheme="minorHAnsi" w:hAnsiTheme="minorHAnsi"/>
          <w:sz w:val="22"/>
          <w:szCs w:val="22"/>
        </w:rPr>
        <w:t>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rsidR="008441B5" w:rsidRPr="008441B5" w:rsidRDefault="008441B5" w:rsidP="008441B5">
      <w:pPr>
        <w:pStyle w:val="NormalWeb"/>
        <w:spacing w:before="0" w:beforeAutospacing="0" w:after="0" w:afterAutospacing="0"/>
        <w:rPr>
          <w:rFonts w:asciiTheme="minorHAnsi" w:hAnsiTheme="minorHAnsi"/>
          <w:sz w:val="22"/>
          <w:szCs w:val="22"/>
        </w:rPr>
      </w:pPr>
    </w:p>
    <w:p w:rsidR="00322CF7" w:rsidRPr="008441B5" w:rsidRDefault="00322CF7" w:rsidP="0049523D">
      <w:pPr>
        <w:pStyle w:val="Heading2"/>
        <w:rPr>
          <w:color w:val="auto"/>
          <w:sz w:val="22"/>
          <w:szCs w:val="22"/>
        </w:rPr>
      </w:pPr>
      <w:r w:rsidRPr="008441B5">
        <w:rPr>
          <w:color w:val="auto"/>
          <w:sz w:val="22"/>
          <w:szCs w:val="22"/>
        </w:rPr>
        <w:t>PREREQUISITE:</w:t>
      </w:r>
    </w:p>
    <w:p w:rsidR="00322CF7" w:rsidRPr="008441B5" w:rsidRDefault="008441B5" w:rsidP="00322CF7">
      <w:r w:rsidRPr="008441B5">
        <w:t>None</w:t>
      </w:r>
    </w:p>
    <w:p w:rsidR="00322CF7" w:rsidRPr="008441B5" w:rsidRDefault="00322CF7" w:rsidP="0049523D">
      <w:pPr>
        <w:pStyle w:val="Heading2"/>
        <w:rPr>
          <w:color w:val="auto"/>
          <w:sz w:val="22"/>
          <w:szCs w:val="22"/>
        </w:rPr>
      </w:pPr>
      <w:r w:rsidRPr="008441B5">
        <w:rPr>
          <w:color w:val="auto"/>
          <w:sz w:val="22"/>
          <w:szCs w:val="22"/>
        </w:rPr>
        <w:t xml:space="preserve">REQUIRED TEXTBOOK AND RESOURCE MATERIAL: </w:t>
      </w:r>
    </w:p>
    <w:p w:rsidR="008441B5" w:rsidRPr="008441B5" w:rsidRDefault="008441B5" w:rsidP="00256B7F">
      <w:pPr>
        <w:pStyle w:val="Body"/>
        <w:rPr>
          <w:rFonts w:asciiTheme="minorHAnsi" w:hAnsiTheme="minorHAnsi" w:cstheme="majorBidi"/>
          <w:sz w:val="22"/>
          <w:szCs w:val="22"/>
        </w:rPr>
      </w:pPr>
      <w:r w:rsidRPr="008441B5">
        <w:rPr>
          <w:rFonts w:asciiTheme="minorHAnsi" w:hAnsiTheme="minorHAnsi"/>
          <w:sz w:val="22"/>
          <w:szCs w:val="22"/>
        </w:rPr>
        <w:t xml:space="preserve">No textbook is required. Instead </w:t>
      </w:r>
      <w:r w:rsidRPr="008441B5">
        <w:rPr>
          <w:rFonts w:asciiTheme="minorHAnsi" w:hAnsiTheme="minorHAnsi" w:cstheme="majorBidi"/>
          <w:sz w:val="22"/>
          <w:szCs w:val="22"/>
        </w:rPr>
        <w:t xml:space="preserve">we will use the University of Texas’ Language Learning </w:t>
      </w:r>
      <w:r w:rsidRPr="008441B5">
        <w:rPr>
          <w:rFonts w:asciiTheme="minorHAnsi" w:hAnsiTheme="minorHAnsi" w:cstheme="majorBidi"/>
          <w:i/>
          <w:iCs/>
          <w:sz w:val="22"/>
          <w:szCs w:val="22"/>
        </w:rPr>
        <w:t>Français interactif</w:t>
      </w:r>
      <w:r w:rsidRPr="008441B5">
        <w:rPr>
          <w:rFonts w:asciiTheme="minorHAnsi" w:hAnsiTheme="minorHAnsi" w:cstheme="majorBidi"/>
          <w:sz w:val="22"/>
          <w:szCs w:val="22"/>
        </w:rPr>
        <w:t xml:space="preserve"> website </w:t>
      </w:r>
      <w:hyperlink r:id="rId6" w:history="1">
        <w:r w:rsidRPr="008441B5">
          <w:rPr>
            <w:rStyle w:val="Hyperlink"/>
            <w:rFonts w:asciiTheme="minorHAnsi" w:hAnsiTheme="minorHAnsi" w:cstheme="majorBidi"/>
            <w:sz w:val="22"/>
            <w:szCs w:val="22"/>
          </w:rPr>
          <w:t>http://www.laits.utexas.edu/fi/home</w:t>
        </w:r>
      </w:hyperlink>
      <w:r w:rsidRPr="008441B5">
        <w:rPr>
          <w:rFonts w:asciiTheme="minorHAnsi" w:hAnsiTheme="minorHAnsi" w:cstheme="majorBidi"/>
          <w:sz w:val="22"/>
          <w:szCs w:val="22"/>
        </w:rPr>
        <w:t xml:space="preserve"> </w:t>
      </w:r>
    </w:p>
    <w:p w:rsidR="00322CF7" w:rsidRPr="00322CF7" w:rsidRDefault="00322CF7" w:rsidP="00322CF7">
      <w:pPr>
        <w:rPr>
          <w:sz w:val="24"/>
          <w:szCs w:val="24"/>
        </w:rPr>
      </w:pPr>
    </w:p>
    <w:p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rsidR="008441B5" w:rsidRDefault="008441B5" w:rsidP="0049523D">
      <w:pPr>
        <w:pStyle w:val="Heading2"/>
        <w:rPr>
          <w:rFonts w:eastAsiaTheme="minorHAnsi" w:cstheme="minorBidi"/>
          <w:b w:val="0"/>
          <w:color w:val="auto"/>
          <w:sz w:val="22"/>
          <w:szCs w:val="22"/>
        </w:rPr>
      </w:pPr>
    </w:p>
    <w:p w:rsidR="00322CF7" w:rsidRPr="008441B5" w:rsidRDefault="00322CF7" w:rsidP="0049523D">
      <w:pPr>
        <w:pStyle w:val="Heading2"/>
        <w:rPr>
          <w:color w:val="auto"/>
          <w:sz w:val="22"/>
          <w:szCs w:val="22"/>
        </w:rPr>
      </w:pPr>
      <w:r w:rsidRPr="008441B5">
        <w:rPr>
          <w:color w:val="auto"/>
          <w:sz w:val="22"/>
          <w:szCs w:val="22"/>
        </w:rPr>
        <w:t>OPTIONAL MATERIALS</w:t>
      </w:r>
    </w:p>
    <w:p w:rsidR="00322CF7" w:rsidRPr="00322CF7" w:rsidRDefault="008441B5" w:rsidP="00322CF7">
      <w:pPr>
        <w:rPr>
          <w:sz w:val="24"/>
          <w:szCs w:val="24"/>
        </w:rPr>
      </w:pPr>
      <w:r>
        <w:rPr>
          <w:sz w:val="24"/>
          <w:szCs w:val="24"/>
        </w:rPr>
        <w:t>Access to online language-learning software/cell-phone apps such as Mango Languages.</w:t>
      </w:r>
    </w:p>
    <w:p w:rsidR="00322CF7" w:rsidRPr="008441B5" w:rsidRDefault="00322CF7" w:rsidP="0049523D">
      <w:pPr>
        <w:pStyle w:val="Heading2"/>
        <w:rPr>
          <w:color w:val="auto"/>
          <w:sz w:val="22"/>
          <w:szCs w:val="22"/>
        </w:rPr>
      </w:pPr>
      <w:r w:rsidRPr="008441B5">
        <w:rPr>
          <w:color w:val="auto"/>
          <w:sz w:val="22"/>
          <w:szCs w:val="22"/>
        </w:rPr>
        <w:t>COURSE OUTCOMES AND COMPETENCIES:</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rsidR="008441B5" w:rsidRPr="008441B5" w:rsidRDefault="008441B5" w:rsidP="008441B5">
      <w:pPr>
        <w:pStyle w:val="NormalWeb"/>
        <w:spacing w:before="0" w:beforeAutospacing="0" w:after="0" w:afterAutospacing="0"/>
        <w:rPr>
          <w:rFonts w:asciiTheme="minorHAnsi" w:hAnsiTheme="minorHAnsi"/>
          <w:iCs/>
          <w:sz w:val="22"/>
          <w:szCs w:val="22"/>
        </w:rPr>
      </w:pPr>
    </w:p>
    <w:p w:rsidR="008441B5" w:rsidRPr="008441B5" w:rsidRDefault="008441B5" w:rsidP="008441B5">
      <w:pPr>
        <w:pStyle w:val="Heading2"/>
        <w:rPr>
          <w:color w:val="auto"/>
          <w:sz w:val="22"/>
          <w:szCs w:val="22"/>
        </w:rPr>
      </w:pPr>
      <w:r>
        <w:rPr>
          <w:color w:val="auto"/>
          <w:sz w:val="22"/>
          <w:szCs w:val="22"/>
        </w:rPr>
        <w:t>OTHER CAN-DO’S</w:t>
      </w:r>
      <w:r w:rsidRPr="008441B5">
        <w:rPr>
          <w:color w:val="auto"/>
          <w:sz w:val="22"/>
          <w:szCs w:val="22"/>
        </w:rPr>
        <w:t>:</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Express understanding and ask for help.</w:t>
      </w:r>
    </w:p>
    <w:p w:rsid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Introduce self or someone else.</w:t>
      </w:r>
    </w:p>
    <w:p w:rsidR="00A1649A" w:rsidRPr="008441B5" w:rsidRDefault="00A1649A" w:rsidP="008441B5">
      <w:pPr>
        <w:pStyle w:val="ListParagraph"/>
        <w:widowControl w:val="0"/>
        <w:numPr>
          <w:ilvl w:val="0"/>
          <w:numId w:val="1"/>
        </w:numPr>
        <w:autoSpaceDE w:val="0"/>
        <w:autoSpaceDN w:val="0"/>
        <w:adjustRightInd w:val="0"/>
        <w:rPr>
          <w:rFonts w:asciiTheme="minorHAnsi" w:hAnsiTheme="minorHAnsi" w:cstheme="majorBidi"/>
          <w:sz w:val="22"/>
        </w:rPr>
      </w:pPr>
      <w:r>
        <w:rPr>
          <w:rFonts w:asciiTheme="minorHAnsi" w:hAnsiTheme="minorHAnsi" w:cstheme="majorBidi"/>
          <w:sz w:val="22"/>
        </w:rPr>
        <w:t>Describe immediate family.</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Greet people and take leave appropriately.</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Use appropriate social register (</w:t>
      </w:r>
      <w:r w:rsidRPr="008441B5">
        <w:rPr>
          <w:rFonts w:asciiTheme="minorHAnsi" w:hAnsiTheme="minorHAnsi" w:cstheme="majorBidi"/>
          <w:i/>
          <w:iCs/>
          <w:sz w:val="22"/>
        </w:rPr>
        <w:t>tu</w:t>
      </w:r>
      <w:r w:rsidRPr="008441B5">
        <w:rPr>
          <w:rFonts w:asciiTheme="minorHAnsi" w:hAnsiTheme="minorHAnsi" w:cstheme="majorBidi"/>
          <w:sz w:val="22"/>
        </w:rPr>
        <w:t xml:space="preserve"> and </w:t>
      </w:r>
      <w:r w:rsidRPr="008441B5">
        <w:rPr>
          <w:rFonts w:asciiTheme="minorHAnsi" w:hAnsiTheme="minorHAnsi" w:cstheme="majorBidi"/>
          <w:i/>
          <w:iCs/>
          <w:sz w:val="22"/>
        </w:rPr>
        <w:t>vous</w:t>
      </w:r>
      <w:r w:rsidRPr="008441B5">
        <w:rPr>
          <w:rFonts w:asciiTheme="minorHAnsi" w:hAnsiTheme="minorHAnsi" w:cstheme="majorBidi"/>
          <w:sz w:val="22"/>
        </w:rPr>
        <w:t>) in speaking and writing.</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Spell name and ask how things are spelled.</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 xml:space="preserve">Recognize and use numbers 1-69 </w:t>
      </w:r>
      <w:r w:rsidR="002F03C5">
        <w:rPr>
          <w:rFonts w:asciiTheme="minorHAnsi" w:hAnsiTheme="minorHAnsi" w:cstheme="majorBidi"/>
          <w:sz w:val="22"/>
        </w:rPr>
        <w:t>with</w:t>
      </w:r>
      <w:r w:rsidRPr="008441B5">
        <w:rPr>
          <w:rFonts w:asciiTheme="minorHAnsi" w:hAnsiTheme="minorHAnsi" w:cstheme="majorBidi"/>
          <w:sz w:val="22"/>
        </w:rPr>
        <w:t xml:space="preserve"> phone n</w:t>
      </w:r>
      <w:bookmarkStart w:id="0" w:name="_GoBack"/>
      <w:bookmarkEnd w:id="0"/>
      <w:r w:rsidRPr="008441B5">
        <w:rPr>
          <w:rFonts w:asciiTheme="minorHAnsi" w:hAnsiTheme="minorHAnsi" w:cstheme="majorBidi"/>
          <w:sz w:val="22"/>
        </w:rPr>
        <w:t>umbers, calendar dates, and prices.</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Describe the classroom environment and what’s being studied.</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Talk about professions and leisure activities.</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 xml:space="preserve">Tell time in official and conversational </w:t>
      </w:r>
      <w:r w:rsidR="002F03C5">
        <w:rPr>
          <w:rFonts w:asciiTheme="minorHAnsi" w:hAnsiTheme="minorHAnsi" w:cstheme="majorBidi"/>
          <w:sz w:val="22"/>
        </w:rPr>
        <w:t>ways</w:t>
      </w:r>
      <w:r w:rsidRPr="008441B5">
        <w:rPr>
          <w:rFonts w:asciiTheme="minorHAnsi" w:hAnsiTheme="minorHAnsi" w:cstheme="majorBidi"/>
          <w:sz w:val="22"/>
        </w:rPr>
        <w:t xml:space="preserve"> plus interpret schedules.</w:t>
      </w:r>
    </w:p>
    <w:p w:rsidR="00322CF7" w:rsidRPr="002F03C5" w:rsidRDefault="00322CF7" w:rsidP="0049523D">
      <w:pPr>
        <w:pStyle w:val="Heading2"/>
        <w:rPr>
          <w:color w:val="auto"/>
          <w:sz w:val="22"/>
          <w:szCs w:val="22"/>
        </w:rPr>
      </w:pPr>
      <w:r w:rsidRPr="002F03C5">
        <w:rPr>
          <w:color w:val="auto"/>
          <w:sz w:val="22"/>
          <w:szCs w:val="22"/>
        </w:rPr>
        <w:t>ATTENDANCE REQUIREMENTS:</w:t>
      </w:r>
    </w:p>
    <w:p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2F03C5" w:rsidRDefault="00322CF7" w:rsidP="0049523D">
      <w:pPr>
        <w:pStyle w:val="Heading2"/>
        <w:rPr>
          <w:color w:val="auto"/>
          <w:sz w:val="22"/>
          <w:szCs w:val="22"/>
        </w:rPr>
      </w:pPr>
      <w:r w:rsidRPr="002F03C5">
        <w:rPr>
          <w:color w:val="auto"/>
          <w:sz w:val="22"/>
          <w:szCs w:val="22"/>
        </w:rPr>
        <w:t>DISABILITY STATEMENT:</w:t>
      </w:r>
    </w:p>
    <w:p w:rsidR="00256B7F" w:rsidRDefault="00322CF7" w:rsidP="00322CF7">
      <w:r w:rsidRPr="002F03C5">
        <w:t xml:space="preserve">In compliance with the Americans with Disabilities Act of 1990 (ADA), it is the policy of Wayland Baptist University that no otherwise qualified person with a disability be excluded from participation in, be </w:t>
      </w:r>
    </w:p>
    <w:p w:rsidR="00256B7F" w:rsidRPr="008441B5" w:rsidRDefault="00256B7F" w:rsidP="00256B7F">
      <w:pPr>
        <w:pStyle w:val="Heading2"/>
        <w:rPr>
          <w:b w:val="0"/>
          <w:bCs/>
          <w:i/>
          <w:iCs/>
          <w:color w:val="auto"/>
          <w:sz w:val="22"/>
          <w:szCs w:val="22"/>
        </w:rPr>
      </w:pPr>
      <w:r w:rsidRPr="008441B5">
        <w:rPr>
          <w:b w:val="0"/>
          <w:bCs/>
          <w:i/>
          <w:iCs/>
          <w:color w:val="auto"/>
          <w:sz w:val="22"/>
          <w:szCs w:val="22"/>
        </w:rPr>
        <w:lastRenderedPageBreak/>
        <w:t xml:space="preserve">FREN 1301, page </w:t>
      </w:r>
      <w:r>
        <w:rPr>
          <w:b w:val="0"/>
          <w:bCs/>
          <w:i/>
          <w:iCs/>
          <w:color w:val="auto"/>
          <w:sz w:val="22"/>
          <w:szCs w:val="22"/>
        </w:rPr>
        <w:t>3</w:t>
      </w:r>
    </w:p>
    <w:p w:rsidR="00256B7F" w:rsidRDefault="00256B7F" w:rsidP="00322CF7"/>
    <w:p w:rsidR="00322CF7" w:rsidRPr="002F03C5" w:rsidRDefault="00322CF7" w:rsidP="00256B7F">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2F03C5" w:rsidRDefault="00322CF7" w:rsidP="0049523D">
      <w:pPr>
        <w:pStyle w:val="Heading2"/>
        <w:rPr>
          <w:color w:val="auto"/>
          <w:sz w:val="22"/>
          <w:szCs w:val="22"/>
        </w:rPr>
      </w:pPr>
      <w:r w:rsidRPr="002F03C5">
        <w:rPr>
          <w:color w:val="auto"/>
          <w:sz w:val="22"/>
          <w:szCs w:val="22"/>
        </w:rPr>
        <w:t>COURSE REQUIREMENTS and GRADING CRITERIA:</w:t>
      </w:r>
    </w:p>
    <w:p w:rsidR="00322CF7" w:rsidRDefault="00B33DDD" w:rsidP="00322CF7">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quizzes, 50 points each, or 20%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Ten weekly Outlines (worksheets),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Weekly attendance in Blackboard Collaborate,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70 points, or 14%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Online Discussion Forums, 25 points each,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Skit or cultural presentation, 50 points,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 30 points, or 6%</w:t>
      </w:r>
    </w:p>
    <w:p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FC29F6" w:rsidRDefault="00FC29F6" w:rsidP="00FC29F6">
      <w:pPr>
        <w:pStyle w:val="ListParagraph"/>
        <w:spacing w:after="0"/>
        <w:ind w:left="0"/>
        <w:rPr>
          <w:rFonts w:asciiTheme="minorHAnsi" w:hAnsiTheme="minorHAnsi"/>
          <w:sz w:val="22"/>
        </w:rPr>
      </w:pPr>
    </w:p>
    <w:p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The Francophone World</w:t>
      </w:r>
      <w:r w:rsidR="00B33DDD" w:rsidRPr="00B33DDD">
        <w:rPr>
          <w:rFonts w:cstheme="majorBidi"/>
        </w:rPr>
        <w:t xml:space="preserve">.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rsidR="00B33DDD" w:rsidRPr="00DB34DA" w:rsidRDefault="00DB34DA" w:rsidP="00DB34DA">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Chapitre</w:t>
      </w:r>
      <w:r w:rsidR="00B33DDD" w:rsidRPr="00B33DDD">
        <w:rPr>
          <w:rFonts w:cstheme="majorBidi"/>
        </w:rPr>
        <w:t xml:space="preserve"> 0</w:t>
      </w:r>
      <w:r>
        <w:rPr>
          <w:rFonts w:cstheme="majorBidi"/>
        </w:rPr>
        <w:t xml:space="preserve"> continued</w:t>
      </w:r>
      <w:r w:rsidR="00B33DDD" w:rsidRPr="00B33DDD">
        <w:rPr>
          <w:rFonts w:cstheme="majorBidi"/>
        </w:rPr>
        <w:t>: Describing</w:t>
      </w:r>
      <w:r>
        <w:rPr>
          <w:rFonts w:cstheme="majorBidi"/>
        </w:rPr>
        <w:t xml:space="preserve"> your</w:t>
      </w:r>
      <w:r w:rsidR="00B33DDD" w:rsidRPr="00B33DDD">
        <w:rPr>
          <w:rFonts w:cstheme="majorBidi"/>
        </w:rPr>
        <w:t xml:space="preserve"> majors. Pronunciation: Alphabet Letters and Spelling one’s name. </w:t>
      </w:r>
      <w:r w:rsidRPr="00B33DDD">
        <w:rPr>
          <w:rFonts w:cstheme="majorBidi"/>
        </w:rPr>
        <w:t xml:space="preserve">French alphabet </w:t>
      </w:r>
      <w:r>
        <w:rPr>
          <w:rFonts w:cstheme="majorBidi"/>
        </w:rPr>
        <w:t>&amp; S</w:t>
      </w:r>
      <w:r w:rsidRPr="00B33DDD">
        <w:rPr>
          <w:rFonts w:cstheme="majorBidi"/>
        </w:rPr>
        <w:t>pelling your name</w:t>
      </w:r>
      <w:r w:rsidR="00B33DDD" w:rsidRPr="00B33DDD">
        <w:rPr>
          <w:rFonts w:cstheme="majorBidi"/>
        </w:rPr>
        <w:t>. Review for Quiz #1.</w:t>
      </w:r>
    </w:p>
    <w:p w:rsidR="00B33DDD" w:rsidRPr="00B33DDD" w:rsidRDefault="00B33DDD" w:rsidP="00DB34DA">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DB34DA">
        <w:rPr>
          <w:rFonts w:cstheme="majorBidi"/>
        </w:rPr>
        <w:br/>
        <w:t xml:space="preserve">Quiz #1. Chapitre 1: </w:t>
      </w:r>
      <w:r w:rsidRPr="00B33DDD">
        <w:rPr>
          <w:rFonts w:cstheme="majorBidi"/>
        </w:rPr>
        <w:t xml:space="preserve">Formal &amp; informal </w:t>
      </w:r>
      <w:r w:rsidR="00DB34DA">
        <w:rPr>
          <w:rFonts w:cstheme="majorBidi"/>
        </w:rPr>
        <w:t>G</w:t>
      </w:r>
      <w:r w:rsidRPr="00B33DDD">
        <w:rPr>
          <w:rFonts w:cstheme="majorBidi"/>
        </w:rPr>
        <w:t>reetings, Introducing others, and Classroom Vocabulary. Pronunciation: Accent</w:t>
      </w:r>
      <w:r w:rsidR="00DB34DA">
        <w:rPr>
          <w:rFonts w:cstheme="majorBidi"/>
        </w:rPr>
        <w:t xml:space="preserve"> Mark</w:t>
      </w:r>
      <w:r w:rsidRPr="00B33DDD">
        <w:rPr>
          <w:rFonts w:cstheme="majorBidi"/>
        </w:rPr>
        <w:t xml:space="preserve">s. Grammar: Subject pronouns, </w:t>
      </w:r>
      <w:r w:rsidR="00DB34DA">
        <w:rPr>
          <w:rFonts w:cstheme="majorBidi"/>
        </w:rPr>
        <w:t xml:space="preserve">Verb </w:t>
      </w:r>
      <w:r w:rsidRPr="00DB34DA">
        <w:rPr>
          <w:rFonts w:cstheme="majorBidi"/>
          <w:caps/>
        </w:rPr>
        <w:t>être</w:t>
      </w:r>
      <w:r w:rsidRPr="00B33DDD">
        <w:rPr>
          <w:rFonts w:cstheme="majorBidi"/>
        </w:rPr>
        <w:t xml:space="preserve">, Grammatical </w:t>
      </w:r>
      <w:r w:rsidR="00DB34DA">
        <w:rPr>
          <w:rFonts w:cstheme="majorBidi"/>
        </w:rPr>
        <w:t>G</w:t>
      </w:r>
      <w:r w:rsidRPr="00B33DDD">
        <w:rPr>
          <w:rFonts w:cstheme="majorBidi"/>
        </w:rPr>
        <w:t>ender and Definite Articles.</w:t>
      </w:r>
    </w:p>
    <w:p w:rsidR="00B33DDD" w:rsidRPr="00B33DDD" w:rsidRDefault="00B33DDD" w:rsidP="00DB34DA">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continued</w:t>
      </w:r>
      <w:r w:rsidRPr="00B33DDD">
        <w:rPr>
          <w:rFonts w:cstheme="majorBidi"/>
        </w:rPr>
        <w:t xml:space="preserve">: </w:t>
      </w:r>
      <w:r w:rsidR="00DB34DA">
        <w:rPr>
          <w:rFonts w:cstheme="majorBidi"/>
        </w:rPr>
        <w:t xml:space="preserve"> Saying</w:t>
      </w:r>
      <w:r w:rsidRPr="00B33DDD">
        <w:rPr>
          <w:rFonts w:cstheme="majorBidi"/>
        </w:rPr>
        <w:t xml:space="preserve"> where someone’s from and </w:t>
      </w:r>
      <w:r w:rsidR="00DB34DA">
        <w:rPr>
          <w:rFonts w:cstheme="majorBidi"/>
        </w:rPr>
        <w:t>Describing Environment</w:t>
      </w:r>
      <w:r w:rsidRPr="00B33DDD">
        <w:rPr>
          <w:rFonts w:cstheme="majorBidi"/>
        </w:rPr>
        <w:t xml:space="preserve"> with </w:t>
      </w:r>
      <w:r w:rsidR="00DB34DA">
        <w:rPr>
          <w:rFonts w:cstheme="majorBidi"/>
        </w:rPr>
        <w:t>IL Y A.</w:t>
      </w:r>
      <w:r w:rsidRPr="00B33DDD">
        <w:rPr>
          <w:rFonts w:cstheme="majorBidi"/>
        </w:rPr>
        <w:br/>
        <w:t xml:space="preserve">Introduction to Nouns and Indefinite </w:t>
      </w:r>
      <w:r w:rsidR="00DB34DA">
        <w:rPr>
          <w:rFonts w:cstheme="majorBidi"/>
        </w:rPr>
        <w:t>A</w:t>
      </w:r>
      <w:r w:rsidRPr="00B33DDD">
        <w:rPr>
          <w:rFonts w:cstheme="majorBidi"/>
        </w:rPr>
        <w:t>rticles. Counting from 1-69.</w:t>
      </w:r>
      <w:r w:rsidRPr="00B33DDD">
        <w:rPr>
          <w:rFonts w:cstheme="majorBidi"/>
        </w:rPr>
        <w:tab/>
      </w:r>
    </w:p>
    <w:p w:rsidR="00256B7F" w:rsidRPr="008441B5" w:rsidRDefault="00256B7F" w:rsidP="00256B7F">
      <w:pPr>
        <w:pStyle w:val="Heading2"/>
        <w:rPr>
          <w:b w:val="0"/>
          <w:bCs/>
          <w:i/>
          <w:iCs/>
          <w:color w:val="auto"/>
          <w:sz w:val="22"/>
          <w:szCs w:val="22"/>
        </w:rPr>
      </w:pPr>
      <w:r w:rsidRPr="008441B5">
        <w:rPr>
          <w:b w:val="0"/>
          <w:bCs/>
          <w:i/>
          <w:iCs/>
          <w:color w:val="auto"/>
          <w:sz w:val="22"/>
          <w:szCs w:val="22"/>
        </w:rPr>
        <w:lastRenderedPageBreak/>
        <w:t xml:space="preserve">FREN 1301, page </w:t>
      </w:r>
      <w:r>
        <w:rPr>
          <w:b w:val="0"/>
          <w:bCs/>
          <w:i/>
          <w:iCs/>
          <w:color w:val="auto"/>
          <w:sz w:val="22"/>
          <w:szCs w:val="22"/>
        </w:rPr>
        <w:t>4</w:t>
      </w:r>
    </w:p>
    <w:p w:rsidR="00B33DDD" w:rsidRPr="00B33DDD" w:rsidRDefault="00B33DDD" w:rsidP="00B33DDD">
      <w:pPr>
        <w:widowControl w:val="0"/>
        <w:autoSpaceDE w:val="0"/>
        <w:autoSpaceDN w:val="0"/>
        <w:adjustRightInd w:val="0"/>
        <w:rPr>
          <w:rFonts w:cstheme="majorBidi"/>
        </w:rPr>
      </w:pPr>
    </w:p>
    <w:p w:rsidR="00B33DDD" w:rsidRPr="00B33DDD" w:rsidRDefault="00B33DDD" w:rsidP="00A1649A">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xml:space="preserve"> concluded:</w:t>
      </w:r>
      <w:r w:rsidRPr="00B33DDD">
        <w:rPr>
          <w:rFonts w:cstheme="majorBidi"/>
        </w:rPr>
        <w:t xml:space="preserve"> Dates, Birthdays, and Leave-taking. </w:t>
      </w:r>
      <w:hyperlink r:id="rId7" w:history="1">
        <w:r w:rsidRPr="00DB34DA">
          <w:rPr>
            <w:rStyle w:val="Hyperlink"/>
            <w:rFonts w:cstheme="majorBidi"/>
            <w:caps/>
            <w:color w:val="auto"/>
            <w:u w:val="none"/>
          </w:rPr>
          <w:t>Voilà</w:t>
        </w:r>
        <w:r w:rsidRPr="00DB34DA">
          <w:rPr>
            <w:rStyle w:val="Hyperlink"/>
            <w:rFonts w:cstheme="majorBidi"/>
            <w:color w:val="auto"/>
            <w:u w:val="none"/>
          </w:rPr>
          <w:t xml:space="preserve"> vs.</w:t>
        </w:r>
        <w:r w:rsidRPr="00DB34DA">
          <w:rPr>
            <w:rStyle w:val="Hyperlink"/>
            <w:rFonts w:cstheme="majorBidi"/>
            <w:caps/>
            <w:color w:val="auto"/>
            <w:u w:val="none"/>
          </w:rPr>
          <w:t xml:space="preserve"> Il y a</w:t>
        </w:r>
      </w:hyperlink>
      <w:r w:rsidRPr="00DB34DA">
        <w:rPr>
          <w:rFonts w:cstheme="majorBidi"/>
        </w:rPr>
        <w:t xml:space="preserve"> </w:t>
      </w:r>
      <w:r w:rsidRPr="00B33DDD">
        <w:rPr>
          <w:rFonts w:cstheme="majorBidi"/>
        </w:rPr>
        <w:t xml:space="preserve">and </w:t>
      </w:r>
      <w:r w:rsidR="00A1649A">
        <w:rPr>
          <w:rFonts w:cstheme="majorBidi"/>
        </w:rPr>
        <w:t xml:space="preserve">-ER </w:t>
      </w:r>
      <w:r w:rsidRPr="00B33DDD">
        <w:rPr>
          <w:rFonts w:cstheme="majorBidi"/>
        </w:rPr>
        <w:t xml:space="preserve">Verb Practice. Discussion #2 </w:t>
      </w:r>
      <w:r w:rsidR="00A1649A">
        <w:rPr>
          <w:rFonts w:cstheme="majorBidi"/>
        </w:rPr>
        <w:t>“</w:t>
      </w:r>
      <w:r w:rsidRPr="00B33DDD">
        <w:rPr>
          <w:rFonts w:cstheme="majorBidi"/>
        </w:rPr>
        <w:t>Francophone Cultures in the U.S</w:t>
      </w:r>
      <w:r w:rsidR="00A1649A">
        <w:rPr>
          <w:rFonts w:cstheme="majorBidi"/>
        </w:rPr>
        <w:t>.”</w:t>
      </w:r>
      <w:r w:rsidRPr="00B33DDD">
        <w:rPr>
          <w:rFonts w:cstheme="majorBidi"/>
        </w:rPr>
        <w:t xml:space="preserve"> Review for Quiz #</w:t>
      </w:r>
      <w:r w:rsidR="00A1649A">
        <w:rPr>
          <w:rFonts w:cstheme="majorBidi"/>
        </w:rPr>
        <w:t>2</w:t>
      </w:r>
      <w:r w:rsidR="00DA100B">
        <w:rPr>
          <w:rFonts w:cstheme="majorBidi"/>
        </w:rPr>
        <w:t>.</w:t>
      </w:r>
    </w:p>
    <w:p w:rsidR="00B33DDD" w:rsidRPr="00B33DDD" w:rsidRDefault="00B33DDD" w:rsidP="00A1649A">
      <w:pPr>
        <w:widowControl w:val="0"/>
        <w:autoSpaceDE w:val="0"/>
        <w:autoSpaceDN w:val="0"/>
        <w:adjustRightInd w:val="0"/>
        <w:rPr>
          <w:rFonts w:cstheme="majorBidi"/>
        </w:rPr>
      </w:pPr>
      <w:r w:rsidRPr="00B33DDD">
        <w:rPr>
          <w:rFonts w:cstheme="majorBidi"/>
          <w:u w:val="single"/>
        </w:rPr>
        <w:t>Week 6:</w:t>
      </w:r>
      <w:r w:rsidRPr="00B33DDD">
        <w:rPr>
          <w:rFonts w:cstheme="majorBidi"/>
        </w:rPr>
        <w:t xml:space="preserve"> </w:t>
      </w:r>
      <w:r w:rsidR="00A1649A">
        <w:rPr>
          <w:rFonts w:cstheme="majorBidi"/>
        </w:rPr>
        <w:br/>
      </w:r>
      <w:r w:rsidRPr="00B33DDD">
        <w:rPr>
          <w:rFonts w:cstheme="majorBidi"/>
        </w:rPr>
        <w:t>Quiz #</w:t>
      </w:r>
      <w:r w:rsidR="00A1649A">
        <w:rPr>
          <w:rFonts w:cstheme="majorBidi"/>
        </w:rPr>
        <w:t>2</w:t>
      </w:r>
      <w:r w:rsidRPr="00B33DDD">
        <w:rPr>
          <w:rFonts w:cstheme="majorBidi"/>
        </w:rPr>
        <w:t xml:space="preserve">. </w:t>
      </w:r>
      <w:r w:rsidR="00DB34DA">
        <w:rPr>
          <w:rFonts w:cstheme="majorBidi"/>
        </w:rPr>
        <w:t>Chapitre</w:t>
      </w:r>
      <w:r w:rsidRPr="00B33DDD">
        <w:rPr>
          <w:rFonts w:cstheme="majorBidi"/>
        </w:rPr>
        <w:t xml:space="preserve"> 2: </w:t>
      </w:r>
      <w:r w:rsidR="00A1649A">
        <w:rPr>
          <w:rFonts w:cstheme="majorBidi"/>
        </w:rPr>
        <w:t>Giving/understanding P</w:t>
      </w:r>
      <w:r w:rsidRPr="00B33DDD">
        <w:rPr>
          <w:rFonts w:cstheme="majorBidi"/>
        </w:rPr>
        <w:t xml:space="preserve">ersonal information. </w:t>
      </w:r>
      <w:r w:rsidR="00A1649A">
        <w:rPr>
          <w:rFonts w:cstheme="majorBidi"/>
        </w:rPr>
        <w:t xml:space="preserve">Verb AVOIR. </w:t>
      </w:r>
      <w:r w:rsidRPr="00B33DDD">
        <w:rPr>
          <w:rFonts w:cstheme="majorBidi"/>
        </w:rPr>
        <w:t xml:space="preserve"> La Famille.</w:t>
      </w:r>
      <w:r w:rsidR="00A1649A">
        <w:rPr>
          <w:rFonts w:cstheme="majorBidi"/>
        </w:rPr>
        <w:t xml:space="preserve"> Reflective Journal Entry</w:t>
      </w:r>
      <w:r w:rsidRPr="00B33DDD">
        <w:rPr>
          <w:rFonts w:cstheme="majorBidi"/>
        </w:rPr>
        <w:t xml:space="preserve"> #1 </w:t>
      </w:r>
      <w:r w:rsidR="00A1649A">
        <w:rPr>
          <w:rFonts w:cstheme="majorBidi"/>
        </w:rPr>
        <w:t>“</w:t>
      </w:r>
      <w:r w:rsidRPr="00B33DDD">
        <w:rPr>
          <w:rFonts w:cstheme="majorBidi"/>
        </w:rPr>
        <w:t>Progress to date.</w:t>
      </w:r>
      <w:r w:rsidR="00A1649A">
        <w:rPr>
          <w:rFonts w:cstheme="majorBidi"/>
        </w:rPr>
        <w:t>”</w:t>
      </w:r>
    </w:p>
    <w:p w:rsidR="00B33DDD" w:rsidRPr="00B33DDD" w:rsidRDefault="00B33DDD" w:rsidP="00DA100B">
      <w:pPr>
        <w:widowControl w:val="0"/>
        <w:autoSpaceDE w:val="0"/>
        <w:autoSpaceDN w:val="0"/>
        <w:adjustRightInd w:val="0"/>
        <w:rPr>
          <w:rFonts w:cstheme="majorBidi"/>
        </w:rPr>
      </w:pPr>
      <w:r w:rsidRPr="00B33DDD">
        <w:rPr>
          <w:rFonts w:cstheme="majorBidi"/>
          <w:u w:val="single"/>
        </w:rPr>
        <w:t>Week 7:</w:t>
      </w:r>
      <w:r w:rsidR="00A1649A">
        <w:rPr>
          <w:rFonts w:cstheme="majorBidi"/>
          <w:u w:val="single"/>
        </w:rPr>
        <w:br/>
      </w:r>
      <w:r w:rsidR="00DB34DA">
        <w:rPr>
          <w:rFonts w:cstheme="majorBidi"/>
        </w:rPr>
        <w:t>Chapitre</w:t>
      </w:r>
      <w:r w:rsidR="00A1649A">
        <w:rPr>
          <w:rFonts w:cstheme="majorBidi"/>
        </w:rPr>
        <w:t xml:space="preserve"> 2 continued: </w:t>
      </w:r>
      <w:r w:rsidRPr="00B33DDD">
        <w:rPr>
          <w:rFonts w:cstheme="majorBidi"/>
        </w:rPr>
        <w:t xml:space="preserve"> </w:t>
      </w:r>
      <w:r w:rsidR="00DA100B">
        <w:rPr>
          <w:rFonts w:cstheme="majorBidi"/>
        </w:rPr>
        <w:t xml:space="preserve">Using Cognates. </w:t>
      </w:r>
      <w:r w:rsidRPr="00B33DDD">
        <w:rPr>
          <w:rFonts w:cstheme="majorBidi"/>
        </w:rPr>
        <w:t>Hobbies, Address</w:t>
      </w:r>
      <w:r w:rsidR="00DA100B">
        <w:rPr>
          <w:rFonts w:cstheme="majorBidi"/>
        </w:rPr>
        <w:t>es</w:t>
      </w:r>
      <w:r w:rsidRPr="00B33DDD">
        <w:rPr>
          <w:rFonts w:cstheme="majorBidi"/>
        </w:rPr>
        <w:t>, and Family Names</w:t>
      </w:r>
      <w:r w:rsidR="00DA100B">
        <w:rPr>
          <w:rFonts w:cstheme="majorBidi"/>
        </w:rPr>
        <w:t xml:space="preserve">. </w:t>
      </w:r>
      <w:r w:rsidRPr="00B33DDD">
        <w:rPr>
          <w:rFonts w:cstheme="majorBidi"/>
        </w:rPr>
        <w:t xml:space="preserve">Conjugating </w:t>
      </w:r>
      <w:r w:rsidR="00DA100B">
        <w:rPr>
          <w:rFonts w:cstheme="majorBidi"/>
        </w:rPr>
        <w:t>Regular</w:t>
      </w:r>
      <w:r w:rsidRPr="00B33DDD">
        <w:rPr>
          <w:rFonts w:cstheme="majorBidi"/>
        </w:rPr>
        <w:t xml:space="preserve"> -ER verbs. </w:t>
      </w:r>
      <w:r w:rsidR="00DA100B">
        <w:rPr>
          <w:rFonts w:cstheme="majorBidi"/>
        </w:rPr>
        <w:t>Using</w:t>
      </w:r>
      <w:r w:rsidRPr="00B33DDD">
        <w:rPr>
          <w:rFonts w:cstheme="majorBidi"/>
        </w:rPr>
        <w:t xml:space="preserve"> Phonetic symbols</w:t>
      </w:r>
      <w:r w:rsidR="00DA100B">
        <w:rPr>
          <w:rFonts w:cstheme="majorBidi"/>
        </w:rPr>
        <w:t xml:space="preserve"> in Pronunciation</w:t>
      </w:r>
      <w:r w:rsidRPr="00B33DDD">
        <w:rPr>
          <w:rFonts w:cstheme="majorBidi"/>
        </w:rPr>
        <w:t>.</w:t>
      </w:r>
    </w:p>
    <w:p w:rsidR="00B33DDD" w:rsidRPr="00DA100B" w:rsidRDefault="00B33DDD" w:rsidP="00256B7F">
      <w:pPr>
        <w:widowControl w:val="0"/>
        <w:autoSpaceDE w:val="0"/>
        <w:autoSpaceDN w:val="0"/>
        <w:adjustRightInd w:val="0"/>
        <w:rPr>
          <w:rFonts w:cstheme="majorBidi"/>
        </w:rPr>
      </w:pPr>
      <w:r w:rsidRPr="00B33DDD">
        <w:rPr>
          <w:rFonts w:cstheme="majorBidi"/>
          <w:u w:val="single"/>
        </w:rPr>
        <w:t>Week 8:</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2 continued</w:t>
      </w:r>
      <w:r w:rsidR="00256B7F">
        <w:rPr>
          <w:rFonts w:cstheme="majorBidi"/>
        </w:rPr>
        <w:t>:</w:t>
      </w:r>
      <w:r w:rsidRPr="00B33DDD">
        <w:rPr>
          <w:rFonts w:cstheme="majorBidi"/>
        </w:rPr>
        <w:t xml:space="preserve"> Vocabulary: Telling time and Free-time activities. Grammar: WH Questions, YES-NO questions, and NE PAS negation.</w:t>
      </w:r>
    </w:p>
    <w:p w:rsidR="00B33DDD" w:rsidRPr="00102A17" w:rsidRDefault="00B33DDD" w:rsidP="00DA100B">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 xml:space="preserve">Week 9: </w:t>
      </w:r>
      <w:r w:rsidR="00DA100B">
        <w:rPr>
          <w:rFonts w:cstheme="majorBidi"/>
          <w:b w:val="0"/>
          <w:color w:val="auto"/>
          <w:sz w:val="22"/>
          <w:szCs w:val="22"/>
          <w:u w:val="single"/>
        </w:rPr>
        <w:br/>
      </w:r>
      <w:r w:rsidR="00DB34DA" w:rsidRPr="00DA100B">
        <w:rPr>
          <w:rFonts w:cstheme="majorBidi"/>
          <w:b w:val="0"/>
          <w:color w:val="auto"/>
          <w:sz w:val="22"/>
          <w:szCs w:val="22"/>
        </w:rPr>
        <w:t>Chapitre</w:t>
      </w:r>
      <w:r w:rsidR="00FC29F6">
        <w:rPr>
          <w:rFonts w:cstheme="majorBidi"/>
          <w:b w:val="0"/>
          <w:color w:val="auto"/>
          <w:sz w:val="22"/>
          <w:szCs w:val="22"/>
        </w:rPr>
        <w:t xml:space="preserve"> 2 concluded:</w:t>
      </w:r>
      <w:r w:rsidRPr="00DA100B">
        <w:rPr>
          <w:rFonts w:cstheme="majorBidi"/>
          <w:b w:val="0"/>
          <w:color w:val="auto"/>
          <w:sz w:val="22"/>
          <w:szCs w:val="22"/>
        </w:rPr>
        <w:t xml:space="preserve"> </w:t>
      </w:r>
      <w:r w:rsidR="00DA100B">
        <w:rPr>
          <w:rFonts w:cstheme="majorBidi"/>
          <w:b w:val="0"/>
          <w:color w:val="auto"/>
          <w:sz w:val="22"/>
          <w:szCs w:val="22"/>
        </w:rPr>
        <w:t>French</w:t>
      </w:r>
      <w:r w:rsidRPr="00DA100B">
        <w:rPr>
          <w:rFonts w:cstheme="majorBidi"/>
          <w:b w:val="0"/>
          <w:color w:val="auto"/>
          <w:sz w:val="22"/>
          <w:szCs w:val="22"/>
        </w:rPr>
        <w:t xml:space="preserve"> Geography</w:t>
      </w:r>
      <w:r w:rsidR="00DA100B">
        <w:rPr>
          <w:rFonts w:cstheme="majorBidi"/>
          <w:b w:val="0"/>
          <w:color w:val="auto"/>
          <w:sz w:val="22"/>
          <w:szCs w:val="22"/>
        </w:rPr>
        <w:t xml:space="preserve"> and Weather</w:t>
      </w:r>
      <w:r w:rsidRPr="00DA100B">
        <w:rPr>
          <w:rFonts w:cstheme="majorBidi"/>
          <w:b w:val="0"/>
          <w:color w:val="auto"/>
          <w:sz w:val="22"/>
          <w:szCs w:val="22"/>
        </w:rPr>
        <w:t xml:space="preserve">. </w:t>
      </w:r>
      <w:r w:rsidR="00256B7F" w:rsidRPr="00FC29F6">
        <w:rPr>
          <w:rFonts w:cstheme="majorBidi"/>
          <w:b w:val="0"/>
          <w:color w:val="auto"/>
          <w:sz w:val="22"/>
          <w:szCs w:val="22"/>
        </w:rPr>
        <w:t xml:space="preserve">Forming </w:t>
      </w:r>
      <w:r w:rsidRPr="00FC29F6">
        <w:rPr>
          <w:rFonts w:cstheme="majorBidi"/>
          <w:b w:val="0"/>
          <w:color w:val="auto"/>
          <w:sz w:val="22"/>
          <w:szCs w:val="22"/>
        </w:rPr>
        <w:t>Negative</w:t>
      </w:r>
      <w:r w:rsidR="00256B7F" w:rsidRPr="00FC29F6">
        <w:rPr>
          <w:rFonts w:cstheme="majorBidi"/>
          <w:b w:val="0"/>
          <w:color w:val="auto"/>
          <w:sz w:val="22"/>
          <w:szCs w:val="22"/>
        </w:rPr>
        <w:t xml:space="preserve"> with</w:t>
      </w:r>
      <w:r w:rsidRPr="00FC29F6">
        <w:rPr>
          <w:rFonts w:cstheme="majorBidi"/>
          <w:b w:val="0"/>
          <w:color w:val="auto"/>
          <w:sz w:val="22"/>
          <w:szCs w:val="22"/>
        </w:rPr>
        <w:t xml:space="preserve"> NE+V</w:t>
      </w:r>
      <w:r w:rsidR="00DA100B" w:rsidRPr="00FC29F6">
        <w:rPr>
          <w:rFonts w:cstheme="majorBidi"/>
          <w:b w:val="0"/>
          <w:color w:val="auto"/>
          <w:sz w:val="22"/>
          <w:szCs w:val="22"/>
        </w:rPr>
        <w:t>ERB</w:t>
      </w:r>
      <w:r w:rsidR="00FC29F6" w:rsidRPr="00FC29F6">
        <w:rPr>
          <w:rFonts w:cstheme="majorBidi"/>
          <w:b w:val="0"/>
          <w:color w:val="auto"/>
          <w:sz w:val="22"/>
          <w:szCs w:val="22"/>
        </w:rPr>
        <w:t xml:space="preserve">+PAS. </w:t>
      </w:r>
      <w:r w:rsidRPr="00102A17">
        <w:rPr>
          <w:rFonts w:cstheme="majorBidi"/>
          <w:b w:val="0"/>
          <w:color w:val="auto"/>
          <w:sz w:val="22"/>
          <w:szCs w:val="22"/>
        </w:rPr>
        <w:t>Question Word</w:t>
      </w:r>
      <w:r w:rsidR="00DA100B" w:rsidRPr="00102A17">
        <w:rPr>
          <w:rFonts w:cstheme="majorBidi"/>
          <w:b w:val="0"/>
          <w:color w:val="auto"/>
          <w:sz w:val="22"/>
          <w:szCs w:val="22"/>
        </w:rPr>
        <w:t>s QUEL/QUELLE/QUELS/QUELLES.</w:t>
      </w:r>
      <w:r w:rsidRPr="00102A17">
        <w:rPr>
          <w:rFonts w:cstheme="majorBidi"/>
          <w:b w:val="0"/>
          <w:color w:val="auto"/>
          <w:sz w:val="22"/>
          <w:szCs w:val="22"/>
          <w:u w:val="single"/>
        </w:rPr>
        <w:br/>
      </w:r>
    </w:p>
    <w:p w:rsidR="00B33DDD" w:rsidRPr="00DA100B" w:rsidRDefault="00B33DDD" w:rsidP="00DA100B">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w:t>
      </w:r>
      <w:r w:rsidRPr="00DA100B">
        <w:rPr>
          <w:rFonts w:cstheme="majorBidi"/>
          <w:b w:val="0"/>
          <w:color w:val="auto"/>
          <w:sz w:val="22"/>
          <w:szCs w:val="22"/>
        </w:rPr>
        <w:t xml:space="preserve">0: </w:t>
      </w:r>
      <w:r w:rsidR="00DA100B">
        <w:rPr>
          <w:rFonts w:cstheme="majorBidi"/>
          <w:b w:val="0"/>
          <w:color w:val="auto"/>
          <w:sz w:val="22"/>
          <w:szCs w:val="22"/>
        </w:rPr>
        <w:br/>
      </w:r>
      <w:r w:rsidR="00DB34DA" w:rsidRPr="00DA100B">
        <w:rPr>
          <w:rFonts w:cstheme="majorBidi"/>
          <w:b w:val="0"/>
          <w:color w:val="auto"/>
          <w:sz w:val="22"/>
          <w:szCs w:val="22"/>
        </w:rPr>
        <w:t>Chapitre</w:t>
      </w:r>
      <w:r w:rsidR="00DA100B">
        <w:rPr>
          <w:rFonts w:cstheme="majorBidi"/>
          <w:b w:val="0"/>
          <w:color w:val="auto"/>
          <w:sz w:val="22"/>
          <w:szCs w:val="22"/>
        </w:rPr>
        <w:t xml:space="preserve"> 3:</w:t>
      </w:r>
      <w:r w:rsidRPr="00DA100B">
        <w:rPr>
          <w:rFonts w:cstheme="majorBidi"/>
          <w:b w:val="0"/>
          <w:color w:val="auto"/>
          <w:sz w:val="22"/>
          <w:szCs w:val="22"/>
        </w:rPr>
        <w:t xml:space="preserve"> </w:t>
      </w:r>
      <w:r w:rsidR="00DA100B">
        <w:rPr>
          <w:rFonts w:cstheme="majorBidi"/>
          <w:b w:val="0"/>
          <w:color w:val="auto"/>
          <w:sz w:val="22"/>
          <w:szCs w:val="22"/>
        </w:rPr>
        <w:t xml:space="preserve">Leisure </w:t>
      </w:r>
      <w:r w:rsidRPr="00DA100B">
        <w:rPr>
          <w:rFonts w:cstheme="majorBidi"/>
          <w:b w:val="0"/>
          <w:color w:val="auto"/>
          <w:sz w:val="22"/>
          <w:szCs w:val="22"/>
        </w:rPr>
        <w:t>Activities</w:t>
      </w:r>
      <w:r w:rsidR="00DA100B">
        <w:rPr>
          <w:rFonts w:cstheme="majorBidi"/>
          <w:b w:val="0"/>
          <w:color w:val="auto"/>
          <w:sz w:val="22"/>
          <w:szCs w:val="22"/>
        </w:rPr>
        <w:t>, Transportation</w:t>
      </w:r>
      <w:r w:rsidRPr="00DA100B">
        <w:rPr>
          <w:rFonts w:cstheme="majorBidi"/>
          <w:b w:val="0"/>
          <w:color w:val="auto"/>
          <w:sz w:val="22"/>
          <w:szCs w:val="22"/>
        </w:rPr>
        <w:t xml:space="preserve">, and Numbers 70-100. </w:t>
      </w:r>
      <w:r w:rsidR="00DA100B">
        <w:rPr>
          <w:rFonts w:cstheme="majorBidi"/>
          <w:b w:val="0"/>
          <w:color w:val="auto"/>
          <w:sz w:val="22"/>
          <w:szCs w:val="22"/>
        </w:rPr>
        <w:t>Verb</w:t>
      </w:r>
      <w:r w:rsidRPr="00DA100B">
        <w:rPr>
          <w:rFonts w:cstheme="majorBidi"/>
          <w:b w:val="0"/>
          <w:color w:val="auto"/>
          <w:sz w:val="22"/>
          <w:szCs w:val="22"/>
        </w:rPr>
        <w:t xml:space="preserve"> </w:t>
      </w:r>
      <w:r w:rsidRPr="00DA100B">
        <w:rPr>
          <w:rFonts w:cstheme="majorBidi"/>
          <w:b w:val="0"/>
          <w:caps/>
          <w:color w:val="auto"/>
          <w:sz w:val="22"/>
          <w:szCs w:val="22"/>
        </w:rPr>
        <w:t>Aller</w:t>
      </w:r>
      <w:r w:rsidRPr="00DA100B">
        <w:rPr>
          <w:rFonts w:cstheme="majorBidi"/>
          <w:b w:val="0"/>
          <w:color w:val="auto"/>
          <w:sz w:val="22"/>
          <w:szCs w:val="22"/>
        </w:rPr>
        <w:t xml:space="preserve">, </w:t>
      </w:r>
      <w:r w:rsidR="00DA100B">
        <w:rPr>
          <w:rFonts w:cstheme="majorBidi"/>
          <w:b w:val="0"/>
          <w:color w:val="auto"/>
          <w:sz w:val="22"/>
          <w:szCs w:val="22"/>
        </w:rPr>
        <w:t xml:space="preserve">Expressing </w:t>
      </w:r>
      <w:r w:rsidRPr="00DA100B">
        <w:rPr>
          <w:rFonts w:cstheme="majorBidi"/>
          <w:b w:val="0"/>
          <w:color w:val="auto"/>
          <w:sz w:val="22"/>
          <w:szCs w:val="22"/>
        </w:rPr>
        <w:t>Near Future</w:t>
      </w:r>
      <w:r w:rsidR="00DA100B">
        <w:rPr>
          <w:rFonts w:cstheme="majorBidi"/>
          <w:b w:val="0"/>
          <w:color w:val="auto"/>
          <w:sz w:val="22"/>
          <w:szCs w:val="22"/>
        </w:rPr>
        <w:t xml:space="preserve">. </w:t>
      </w:r>
      <w:r w:rsidRPr="00DA100B">
        <w:rPr>
          <w:rFonts w:cstheme="majorBidi"/>
          <w:b w:val="0"/>
          <w:color w:val="auto"/>
          <w:sz w:val="22"/>
          <w:szCs w:val="22"/>
        </w:rPr>
        <w:t>Prepositions of Place.</w:t>
      </w:r>
      <w:r w:rsidR="00DA100B">
        <w:rPr>
          <w:rFonts w:cstheme="majorBidi"/>
          <w:b w:val="0"/>
          <w:color w:val="auto"/>
          <w:sz w:val="22"/>
          <w:szCs w:val="22"/>
        </w:rPr>
        <w:t xml:space="preserve"> Journal #2 “Final Impressions of French &amp; Your Feedback.” Review for Final Exam.</w:t>
      </w:r>
    </w:p>
    <w:p w:rsidR="00B33DDD" w:rsidRPr="00DA100B" w:rsidRDefault="00B33DDD" w:rsidP="00B33DDD">
      <w:pPr>
        <w:pStyle w:val="Heading2"/>
        <w:spacing w:before="0" w:line="300" w:lineRule="atLeast"/>
        <w:rPr>
          <w:rFonts w:cstheme="majorBidi"/>
          <w:b w:val="0"/>
          <w:bCs/>
          <w:color w:val="auto"/>
          <w:sz w:val="22"/>
          <w:szCs w:val="22"/>
        </w:rPr>
      </w:pPr>
    </w:p>
    <w:p w:rsidR="00B33DDD" w:rsidRPr="00DA100B" w:rsidRDefault="00B33DDD" w:rsidP="00B33DDD">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p>
    <w:p w:rsidR="006B7776" w:rsidRDefault="00D4438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102A17"/>
    <w:rsid w:val="002036D6"/>
    <w:rsid w:val="00256B7F"/>
    <w:rsid w:val="002F03C5"/>
    <w:rsid w:val="00322CF7"/>
    <w:rsid w:val="004417F7"/>
    <w:rsid w:val="0049523D"/>
    <w:rsid w:val="004B2CBF"/>
    <w:rsid w:val="0056598D"/>
    <w:rsid w:val="006C7981"/>
    <w:rsid w:val="007E321F"/>
    <w:rsid w:val="008441B5"/>
    <w:rsid w:val="00A1649A"/>
    <w:rsid w:val="00B33DDD"/>
    <w:rsid w:val="00D4438C"/>
    <w:rsid w:val="00D463DA"/>
    <w:rsid w:val="00D7024C"/>
    <w:rsid w:val="00D92A02"/>
    <w:rsid w:val="00DA0663"/>
    <w:rsid w:val="00DA100B"/>
    <w:rsid w:val="00DB34DA"/>
    <w:rsid w:val="00DE1187"/>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08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ts.utexas.edu/tex/gr/no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4</cp:revision>
  <dcterms:created xsi:type="dcterms:W3CDTF">2019-04-14T01:18:00Z</dcterms:created>
  <dcterms:modified xsi:type="dcterms:W3CDTF">2019-04-14T01:19:00Z</dcterms:modified>
</cp:coreProperties>
</file>