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A5CDE" w:rsidP="00E8791C">
      <w:pPr>
        <w:pStyle w:val="Heading1"/>
        <w:jc w:val="center"/>
      </w:pPr>
      <w:r>
        <w:rPr>
          <w:noProof/>
        </w:rPr>
        <w:drawing>
          <wp:inline distT="0" distB="0" distL="0" distR="0" wp14:anchorId="58AD5621" wp14:editId="0CCE252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F0900"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F0900" w:rsidP="00930EB6">
      <w:r>
        <w:t>Summer</w:t>
      </w:r>
      <w:r w:rsidR="00417929" w:rsidRPr="00417929">
        <w:t>, 20</w:t>
      </w:r>
      <w:r>
        <w:t>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F0900"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F0900">
        <w:t>520-877-2640</w:t>
      </w:r>
    </w:p>
    <w:p w:rsidR="00417929" w:rsidRPr="00417929" w:rsidRDefault="00930EB6" w:rsidP="00930EB6">
      <w:r>
        <w:t xml:space="preserve">WBU </w:t>
      </w:r>
      <w:r w:rsidR="00417929" w:rsidRPr="00417929">
        <w:t xml:space="preserve">Email: </w:t>
      </w:r>
      <w:r w:rsidR="001F0900">
        <w:t>rpalumbo@wbu.edu</w:t>
      </w:r>
    </w:p>
    <w:p w:rsidR="001F0900" w:rsidRDefault="001F0900" w:rsidP="00930EB6">
      <w:pPr>
        <w:pStyle w:val="Heading1"/>
        <w:rPr>
          <w:rStyle w:val="Heading1Char"/>
          <w:b/>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1F0900" w:rsidP="00930EB6">
      <w:r>
        <w:t xml:space="preserve"> </w:t>
      </w:r>
      <w:r w:rsidR="00B2609B">
        <w:t xml:space="preserve"> </w:t>
      </w:r>
      <w:r w:rsidR="00044520">
        <w:t xml:space="preserve">Most </w:t>
      </w:r>
      <w:proofErr w:type="gramStart"/>
      <w:r w:rsidR="00044520">
        <w:t>days</w:t>
      </w:r>
      <w:proofErr w:type="gramEnd"/>
      <w:r w:rsidR="00044520">
        <w:t xml:space="preserve"> 9 AM - 6</w:t>
      </w:r>
      <w:r>
        <w:t xml:space="preserve"> PM Pacific Time Zone</w:t>
      </w:r>
    </w:p>
    <w:p w:rsidR="00417929" w:rsidRDefault="00FC0BCF" w:rsidP="001F0900">
      <w:pPr>
        <w:pStyle w:val="Heading1"/>
      </w:pPr>
      <w:r>
        <w:rPr>
          <w:rStyle w:val="Heading1Char"/>
          <w:b/>
        </w:rPr>
        <w:t xml:space="preserve">8. </w:t>
      </w:r>
      <w:r w:rsidR="00930EB6" w:rsidRPr="0026208D">
        <w:rPr>
          <w:rStyle w:val="Heading1Char"/>
          <w:b/>
        </w:rPr>
        <w:t>COURSE MEETING TIME &amp; LOCATION</w:t>
      </w:r>
      <w:r w:rsidR="00930EB6" w:rsidRPr="0026208D">
        <w:t>:</w:t>
      </w:r>
    </w:p>
    <w:p w:rsidR="001F0900" w:rsidRDefault="001F0900" w:rsidP="001F0900"/>
    <w:p w:rsidR="001F0900" w:rsidRPr="001F0900" w:rsidRDefault="001F0900" w:rsidP="001F0900">
      <w:r>
        <w:t>Online continuous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CE662F" w:rsidRDefault="003C68B4" w:rsidP="003C68B4">
      <w:pPr>
        <w:autoSpaceDE w:val="0"/>
        <w:autoSpaceDN w:val="0"/>
        <w:adjustRightInd w:val="0"/>
        <w:spacing w:after="0" w:line="240" w:lineRule="auto"/>
        <w:ind w:left="-360"/>
        <w:rPr>
          <w:rFonts w:eastAsia="Times New Roman" w:cstheme="minorHAnsi"/>
          <w:color w:val="000000"/>
          <w:sz w:val="22"/>
          <w:szCs w:val="22"/>
        </w:rPr>
      </w:pPr>
      <w:r>
        <w:rPr>
          <w:rFonts w:eastAsia="Times New Roman" w:cstheme="minorHAnsi"/>
          <w:spacing w:val="-3"/>
          <w:sz w:val="22"/>
          <w:szCs w:val="22"/>
        </w:rPr>
        <w:tab/>
      </w:r>
      <w:r w:rsidR="00B162CA" w:rsidRPr="00CE662F">
        <w:rPr>
          <w:rFonts w:eastAsia="Times New Roman" w:cstheme="minorHAnsi"/>
          <w:spacing w:val="-3"/>
          <w:sz w:val="22"/>
          <w:szCs w:val="22"/>
        </w:rPr>
        <w:t>P</w:t>
      </w:r>
      <w:r w:rsidR="00B162CA" w:rsidRPr="00CE662F">
        <w:rPr>
          <w:rFonts w:eastAsia="Times New Roman" w:cstheme="minorHAnsi"/>
          <w:color w:val="000000"/>
          <w:sz w:val="22"/>
          <w:szCs w:val="22"/>
        </w:rPr>
        <w:t xml:space="preserve">resentation, analysis, and interpretation of accounting data for use in planning, organizing, actuating, </w:t>
      </w:r>
      <w:r>
        <w:rPr>
          <w:rFonts w:eastAsia="Times New Roman" w:cstheme="minorHAnsi"/>
          <w:color w:val="000000"/>
          <w:sz w:val="22"/>
          <w:szCs w:val="22"/>
        </w:rPr>
        <w:tab/>
      </w:r>
      <w:r w:rsidR="00B162CA" w:rsidRPr="00CE662F">
        <w:rPr>
          <w:rFonts w:eastAsia="Times New Roman" w:cstheme="minorHAnsi"/>
          <w:color w:val="000000"/>
          <w:sz w:val="22"/>
          <w:szCs w:val="22"/>
        </w:rPr>
        <w:t>and controlling activities.</w:t>
      </w:r>
    </w:p>
    <w:p w:rsidR="00417929" w:rsidRDefault="00417929" w:rsidP="00930EB6"/>
    <w:p w:rsidR="00417929" w:rsidRDefault="003C68B4" w:rsidP="009F294B">
      <w:pPr>
        <w:pStyle w:val="Heading1"/>
        <w:rPr>
          <w:rStyle w:val="Heading2Char"/>
        </w:rPr>
      </w:pPr>
      <w:r>
        <w:rPr>
          <w:rStyle w:val="Heading2Char"/>
          <w:color w:val="auto"/>
        </w:rPr>
        <w:t>1</w:t>
      </w:r>
      <w:r w:rsidR="009F294B" w:rsidRPr="009F294B">
        <w:rPr>
          <w:rStyle w:val="Heading2Char"/>
          <w:color w:val="auto"/>
        </w:rPr>
        <w:t>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1"/>
        <w:gridCol w:w="1079"/>
        <w:gridCol w:w="540"/>
        <w:gridCol w:w="721"/>
        <w:gridCol w:w="1711"/>
        <w:gridCol w:w="2037"/>
        <w:gridCol w:w="1313"/>
      </w:tblGrid>
      <w:tr w:rsidR="00B162CA" w:rsidRPr="00B162CA" w:rsidTr="00CE662F">
        <w:trPr>
          <w:trHeight w:val="345"/>
          <w:tblHeader/>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rsidR="00B162CA" w:rsidRPr="00CE662F" w:rsidRDefault="00B162CA" w:rsidP="00B162CA">
            <w:pPr>
              <w:spacing w:after="0" w:line="240" w:lineRule="auto"/>
              <w:rPr>
                <w:rFonts w:eastAsia="Times New Roman" w:cstheme="minorHAnsi"/>
                <w:szCs w:val="20"/>
              </w:rPr>
            </w:pPr>
            <w:r w:rsidRPr="00CE662F">
              <w:rPr>
                <w:rFonts w:eastAsia="Times New Roman" w:cstheme="minorHAnsi"/>
                <w:b/>
                <w:bCs/>
                <w:szCs w:val="20"/>
              </w:rPr>
              <w:t>BOOK</w:t>
            </w:r>
          </w:p>
        </w:tc>
        <w:tc>
          <w:tcPr>
            <w:tcW w:w="594" w:type="pct"/>
            <w:tcBorders>
              <w:top w:val="outset" w:sz="6" w:space="0" w:color="auto"/>
              <w:left w:val="outset" w:sz="6" w:space="0" w:color="auto"/>
              <w:bottom w:val="outset" w:sz="6" w:space="0" w:color="auto"/>
              <w:right w:val="outset" w:sz="6" w:space="0" w:color="auto"/>
            </w:tcBorders>
            <w:vAlign w:val="center"/>
          </w:tcPr>
          <w:p w:rsidR="00B162CA" w:rsidRPr="00CE662F" w:rsidRDefault="00B162CA" w:rsidP="00B162CA">
            <w:pPr>
              <w:overflowPunct w:val="0"/>
              <w:autoSpaceDE w:val="0"/>
              <w:autoSpaceDN w:val="0"/>
              <w:adjustRightInd w:val="0"/>
              <w:spacing w:after="0" w:line="240" w:lineRule="auto"/>
              <w:jc w:val="center"/>
              <w:rPr>
                <w:rFonts w:eastAsia="Times New Roman" w:cstheme="minorHAnsi"/>
                <w:szCs w:val="20"/>
              </w:rPr>
            </w:pPr>
            <w:r w:rsidRPr="00CE662F">
              <w:rPr>
                <w:rFonts w:eastAsia="Times New Roman" w:cstheme="minorHAnsi"/>
                <w:b/>
                <w:bCs/>
                <w:szCs w:val="20"/>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B162CA" w:rsidRPr="00CE662F" w:rsidRDefault="00B162CA" w:rsidP="00B162CA">
            <w:pPr>
              <w:overflowPunct w:val="0"/>
              <w:autoSpaceDE w:val="0"/>
              <w:autoSpaceDN w:val="0"/>
              <w:adjustRightInd w:val="0"/>
              <w:spacing w:after="0" w:line="240" w:lineRule="auto"/>
              <w:jc w:val="center"/>
              <w:rPr>
                <w:rFonts w:eastAsia="Times New Roman" w:cstheme="minorHAnsi"/>
                <w:szCs w:val="20"/>
              </w:rPr>
            </w:pPr>
            <w:r w:rsidRPr="00CE662F">
              <w:rPr>
                <w:rFonts w:eastAsia="Times New Roman" w:cstheme="minorHAnsi"/>
                <w:b/>
                <w:bCs/>
                <w:szCs w:val="20"/>
              </w:rPr>
              <w:t>ED</w:t>
            </w:r>
          </w:p>
        </w:tc>
        <w:tc>
          <w:tcPr>
            <w:tcW w:w="391" w:type="pct"/>
            <w:tcBorders>
              <w:top w:val="outset" w:sz="6" w:space="0" w:color="auto"/>
              <w:left w:val="outset" w:sz="6" w:space="0" w:color="auto"/>
              <w:bottom w:val="outset" w:sz="6" w:space="0" w:color="auto"/>
              <w:right w:val="outset" w:sz="6" w:space="0" w:color="auto"/>
            </w:tcBorders>
            <w:vAlign w:val="center"/>
          </w:tcPr>
          <w:p w:rsidR="00B162CA" w:rsidRPr="00CE662F" w:rsidRDefault="00B162CA" w:rsidP="00B162CA">
            <w:pPr>
              <w:overflowPunct w:val="0"/>
              <w:autoSpaceDE w:val="0"/>
              <w:autoSpaceDN w:val="0"/>
              <w:adjustRightInd w:val="0"/>
              <w:spacing w:after="0" w:line="240" w:lineRule="auto"/>
              <w:jc w:val="center"/>
              <w:rPr>
                <w:rFonts w:eastAsia="Times New Roman" w:cstheme="minorHAnsi"/>
                <w:szCs w:val="20"/>
              </w:rPr>
            </w:pPr>
            <w:r w:rsidRPr="00CE662F">
              <w:rPr>
                <w:rFonts w:eastAsia="Times New Roman" w:cstheme="minorHAnsi"/>
                <w:b/>
                <w:bCs/>
                <w:szCs w:val="20"/>
              </w:rPr>
              <w:t>YEAR</w:t>
            </w:r>
          </w:p>
        </w:tc>
        <w:tc>
          <w:tcPr>
            <w:tcW w:w="951" w:type="pct"/>
            <w:tcBorders>
              <w:top w:val="outset" w:sz="6" w:space="0" w:color="auto"/>
              <w:left w:val="outset" w:sz="6" w:space="0" w:color="auto"/>
              <w:bottom w:val="outset" w:sz="6" w:space="0" w:color="auto"/>
              <w:right w:val="outset" w:sz="6" w:space="0" w:color="auto"/>
            </w:tcBorders>
            <w:vAlign w:val="center"/>
          </w:tcPr>
          <w:p w:rsidR="00B162CA" w:rsidRPr="00CE662F" w:rsidRDefault="00B162CA" w:rsidP="00B162CA">
            <w:pPr>
              <w:overflowPunct w:val="0"/>
              <w:autoSpaceDE w:val="0"/>
              <w:autoSpaceDN w:val="0"/>
              <w:adjustRightInd w:val="0"/>
              <w:spacing w:after="0" w:line="240" w:lineRule="auto"/>
              <w:jc w:val="center"/>
              <w:rPr>
                <w:rFonts w:eastAsia="Times New Roman" w:cstheme="minorHAnsi"/>
                <w:szCs w:val="20"/>
              </w:rPr>
            </w:pPr>
            <w:r w:rsidRPr="00CE662F">
              <w:rPr>
                <w:rFonts w:eastAsia="Times New Roman" w:cstheme="minorHAnsi"/>
                <w:b/>
                <w:bCs/>
                <w:szCs w:val="20"/>
              </w:rPr>
              <w:t>PUBLISHER</w:t>
            </w:r>
          </w:p>
        </w:tc>
        <w:tc>
          <w:tcPr>
            <w:tcW w:w="1136" w:type="pct"/>
            <w:tcBorders>
              <w:top w:val="outset" w:sz="6" w:space="0" w:color="auto"/>
              <w:left w:val="outset" w:sz="6" w:space="0" w:color="auto"/>
              <w:bottom w:val="outset" w:sz="6" w:space="0" w:color="auto"/>
              <w:right w:val="outset" w:sz="6" w:space="0" w:color="auto"/>
            </w:tcBorders>
            <w:vAlign w:val="center"/>
          </w:tcPr>
          <w:p w:rsidR="00B162CA" w:rsidRPr="00CE662F" w:rsidRDefault="00B162CA" w:rsidP="00B162CA">
            <w:pPr>
              <w:overflowPunct w:val="0"/>
              <w:autoSpaceDE w:val="0"/>
              <w:autoSpaceDN w:val="0"/>
              <w:adjustRightInd w:val="0"/>
              <w:spacing w:after="0" w:line="240" w:lineRule="auto"/>
              <w:jc w:val="center"/>
              <w:rPr>
                <w:rFonts w:eastAsia="Times New Roman" w:cstheme="minorHAnsi"/>
                <w:szCs w:val="20"/>
              </w:rPr>
            </w:pPr>
            <w:r w:rsidRPr="00CE662F">
              <w:rPr>
                <w:rFonts w:eastAsia="Times New Roman" w:cstheme="minorHAnsi"/>
                <w:b/>
                <w:bCs/>
                <w:szCs w:val="20"/>
              </w:rPr>
              <w:t xml:space="preserve">ISBN# </w:t>
            </w:r>
          </w:p>
        </w:tc>
        <w:tc>
          <w:tcPr>
            <w:tcW w:w="718" w:type="pct"/>
            <w:tcBorders>
              <w:top w:val="outset" w:sz="6" w:space="0" w:color="auto"/>
              <w:left w:val="outset" w:sz="6" w:space="0" w:color="auto"/>
              <w:bottom w:val="outset" w:sz="6" w:space="0" w:color="auto"/>
              <w:right w:val="outset" w:sz="6" w:space="0" w:color="auto"/>
            </w:tcBorders>
            <w:vAlign w:val="center"/>
          </w:tcPr>
          <w:p w:rsidR="00B162CA" w:rsidRPr="00CE662F" w:rsidRDefault="00B162CA" w:rsidP="00B162CA">
            <w:pPr>
              <w:overflowPunct w:val="0"/>
              <w:autoSpaceDE w:val="0"/>
              <w:autoSpaceDN w:val="0"/>
              <w:adjustRightInd w:val="0"/>
              <w:spacing w:after="0" w:line="240" w:lineRule="auto"/>
              <w:jc w:val="center"/>
              <w:rPr>
                <w:rFonts w:eastAsia="Times New Roman" w:cstheme="minorHAnsi"/>
                <w:szCs w:val="20"/>
              </w:rPr>
            </w:pPr>
            <w:r w:rsidRPr="00CE662F">
              <w:rPr>
                <w:rFonts w:eastAsia="Times New Roman" w:cstheme="minorHAnsi"/>
                <w:b/>
                <w:bCs/>
                <w:szCs w:val="20"/>
              </w:rPr>
              <w:t>UPDATED</w:t>
            </w:r>
          </w:p>
        </w:tc>
      </w:tr>
      <w:tr w:rsidR="00B162CA" w:rsidRPr="00B162CA" w:rsidTr="00CE662F">
        <w:trPr>
          <w:trHeight w:val="450"/>
          <w:tblCellSpacing w:w="15" w:type="dxa"/>
          <w:jc w:val="center"/>
        </w:trPr>
        <w:tc>
          <w:tcPr>
            <w:tcW w:w="78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89"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3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5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1136"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18"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r w:rsidR="001F0900">
        <w:t>:</w:t>
      </w:r>
    </w:p>
    <w:p w:rsidR="001F0900" w:rsidRPr="00B46911" w:rsidRDefault="001F0900" w:rsidP="001F0900">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 xml:space="preserve">sity has </w:t>
      </w:r>
      <w:proofErr w:type="gramStart"/>
      <w:r>
        <w:rPr>
          <w:rFonts w:ascii="Calibri" w:eastAsia="Times New Roman" w:hAnsi="Calibri" w:cs="Times New Roman"/>
          <w:color w:val="282828"/>
        </w:rPr>
        <w:t>partnered</w:t>
      </w:r>
      <w:proofErr w:type="gramEnd"/>
      <w:r>
        <w:rPr>
          <w:rFonts w:ascii="Calibri" w:eastAsia="Times New Roman" w:hAnsi="Calibri" w:cs="Times New Roman"/>
          <w:color w:val="282828"/>
        </w:rPr>
        <w:t xml:space="preserve">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t>
      </w:r>
      <w:proofErr w:type="gramStart"/>
      <w:r w:rsidRPr="00B46911">
        <w:rPr>
          <w:rFonts w:ascii="Calibri" w:eastAsia="Times New Roman" w:hAnsi="Calibri" w:cs="Times New Roman"/>
          <w:color w:val="282828"/>
        </w:rPr>
        <w:t>will be billed</w:t>
      </w:r>
      <w:proofErr w:type="gramEnd"/>
      <w:r w:rsidRPr="00B46911">
        <w:rPr>
          <w:rFonts w:ascii="Calibri" w:eastAsia="Times New Roman" w:hAnsi="Calibri" w:cs="Times New Roman"/>
          <w:color w:val="282828"/>
        </w:rPr>
        <w:t xml:space="preserve">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xml:space="preserve">.  Once you access the </w:t>
      </w:r>
      <w:r w:rsidR="003074A7" w:rsidRPr="00B46911">
        <w:rPr>
          <w:rFonts w:ascii="Calibri" w:eastAsia="Times New Roman" w:hAnsi="Calibri" w:cs="Times New Roman"/>
          <w:color w:val="282828"/>
        </w:rPr>
        <w:t>textbook,</w:t>
      </w:r>
      <w:r w:rsidRPr="00B46911">
        <w:rPr>
          <w:rFonts w:ascii="Calibri" w:eastAsia="Times New Roman" w:hAnsi="Calibri" w:cs="Times New Roman"/>
          <w:color w:val="282828"/>
        </w:rPr>
        <w:t xml:space="preserve"> it will ask you if you would like to opt-out.  If you choose NOT to use this </w:t>
      </w:r>
      <w:r w:rsidR="003074A7" w:rsidRPr="00B46911">
        <w:rPr>
          <w:rFonts w:ascii="Calibri" w:eastAsia="Times New Roman" w:hAnsi="Calibri" w:cs="Times New Roman"/>
          <w:color w:val="282828"/>
        </w:rPr>
        <w:t>version,</w:t>
      </w:r>
      <w:r w:rsidRPr="00B46911">
        <w:rPr>
          <w:rFonts w:ascii="Calibri" w:eastAsia="Times New Roman" w:hAnsi="Calibri" w:cs="Times New Roman"/>
          <w:color w:val="282828"/>
        </w:rPr>
        <w:t xml:space="preserve"> you MUST opt-out or you </w:t>
      </w:r>
      <w:proofErr w:type="gramStart"/>
      <w:r w:rsidRPr="00B46911">
        <w:rPr>
          <w:rFonts w:ascii="Calibri" w:eastAsia="Times New Roman" w:hAnsi="Calibri" w:cs="Times New Roman"/>
          <w:color w:val="282828"/>
        </w:rPr>
        <w:t>will be charged</w:t>
      </w:r>
      <w:proofErr w:type="gramEnd"/>
      <w:r>
        <w:rPr>
          <w:rFonts w:ascii="Calibri" w:eastAsia="Times New Roman" w:hAnsi="Calibri" w:cs="Times New Roman"/>
          <w:color w:val="282828"/>
        </w:rPr>
        <w:t xml:space="preserve"> and refunds are not available.</w:t>
      </w:r>
    </w:p>
    <w:p w:rsidR="00F717FB" w:rsidRPr="00F717FB" w:rsidRDefault="00F717FB" w:rsidP="00F717FB"/>
    <w:p w:rsidR="00B162CA" w:rsidRPr="006926C9" w:rsidRDefault="00FC0BCF" w:rsidP="00930EB6">
      <w:pPr>
        <w:pStyle w:val="Heading1"/>
      </w:pPr>
      <w:r w:rsidRPr="006926C9">
        <w:rPr>
          <w:rStyle w:val="Heading1Char"/>
          <w:b/>
        </w:rPr>
        <w:t xml:space="preserve">13. </w:t>
      </w:r>
      <w:r w:rsidR="00417929" w:rsidRPr="006926C9">
        <w:rPr>
          <w:rStyle w:val="Heading1Char"/>
          <w:b/>
        </w:rPr>
        <w:t>COURSE OUTCOMES AND COMPETENCIES</w:t>
      </w:r>
      <w:r w:rsidR="00417929" w:rsidRPr="006926C9">
        <w:t>:</w:t>
      </w:r>
    </w:p>
    <w:p w:rsidR="006926C9" w:rsidRPr="006926C9" w:rsidRDefault="006926C9" w:rsidP="006926C9">
      <w:pPr>
        <w:pStyle w:val="Default"/>
        <w:numPr>
          <w:ilvl w:val="0"/>
          <w:numId w:val="6"/>
        </w:numPr>
        <w:rPr>
          <w:rFonts w:asciiTheme="minorHAnsi" w:hAnsiTheme="minorHAnsi" w:cstheme="minorHAnsi"/>
          <w:bCs/>
        </w:rPr>
      </w:pPr>
      <w:r w:rsidRPr="006926C9">
        <w:rPr>
          <w:rFonts w:asciiTheme="minorHAnsi" w:hAnsiTheme="minorHAnsi" w:cstheme="minorHAnsi"/>
          <w:bCs/>
        </w:rPr>
        <w:t>Understand characteristics, similarities</w:t>
      </w:r>
      <w:r w:rsidR="003074A7">
        <w:rPr>
          <w:rFonts w:asciiTheme="minorHAnsi" w:hAnsiTheme="minorHAnsi" w:cstheme="minorHAnsi"/>
          <w:bCs/>
        </w:rPr>
        <w:t>,</w:t>
      </w:r>
      <w:r w:rsidRPr="006926C9">
        <w:rPr>
          <w:rFonts w:asciiTheme="minorHAnsi" w:hAnsiTheme="minorHAnsi" w:cstheme="minorHAnsi"/>
          <w:bCs/>
        </w:rPr>
        <w:t xml:space="preserve"> and differences between managerial and financial </w:t>
      </w:r>
      <w:r w:rsidR="004A47E0" w:rsidRPr="006926C9">
        <w:rPr>
          <w:rFonts w:asciiTheme="minorHAnsi" w:hAnsiTheme="minorHAnsi" w:cstheme="minorHAnsi"/>
          <w:bCs/>
        </w:rPr>
        <w:t>accounting</w:t>
      </w:r>
      <w:r w:rsidR="004A47E0">
        <w:rPr>
          <w:rFonts w:asciiTheme="minorHAnsi" w:hAnsiTheme="minorHAnsi" w:cstheme="minorHAnsi"/>
          <w:bCs/>
        </w:rPr>
        <w:t xml:space="preserve"> and</w:t>
      </w:r>
      <w:r w:rsidR="003074A7">
        <w:rPr>
          <w:rFonts w:asciiTheme="minorHAnsi" w:hAnsiTheme="minorHAnsi" w:cstheme="minorHAnsi"/>
          <w:bCs/>
        </w:rPr>
        <w:t xml:space="preserve"> their</w:t>
      </w:r>
      <w:r>
        <w:rPr>
          <w:rFonts w:asciiTheme="minorHAnsi" w:hAnsiTheme="minorHAnsi" w:cstheme="minorHAnsi"/>
          <w:bCs/>
        </w:rPr>
        <w:t xml:space="preserve"> use</w:t>
      </w:r>
      <w:r w:rsidR="003074A7">
        <w:rPr>
          <w:rFonts w:asciiTheme="minorHAnsi" w:hAnsiTheme="minorHAnsi" w:cstheme="minorHAnsi"/>
          <w:bCs/>
        </w:rPr>
        <w:t xml:space="preserve"> in business</w:t>
      </w:r>
      <w:r>
        <w:rPr>
          <w:rFonts w:asciiTheme="minorHAnsi" w:hAnsiTheme="minorHAnsi" w:cstheme="minorHAnsi"/>
          <w:bCs/>
        </w:rPr>
        <w:t>.</w:t>
      </w:r>
    </w:p>
    <w:p w:rsidR="006926C9" w:rsidRPr="006926C9" w:rsidRDefault="006926C9" w:rsidP="006926C9">
      <w:pPr>
        <w:pStyle w:val="Default"/>
        <w:numPr>
          <w:ilvl w:val="0"/>
          <w:numId w:val="6"/>
        </w:numPr>
        <w:rPr>
          <w:rFonts w:asciiTheme="minorHAnsi" w:hAnsiTheme="minorHAnsi" w:cstheme="minorHAnsi"/>
          <w:bCs/>
        </w:rPr>
      </w:pPr>
      <w:r w:rsidRPr="006926C9">
        <w:rPr>
          <w:rFonts w:asciiTheme="minorHAnsi" w:hAnsiTheme="minorHAnsi" w:cstheme="minorHAnsi"/>
          <w:bCs/>
        </w:rPr>
        <w:t>Be introduced to managerial accounting, job order cost systems, cost behavior/cost volume-profit analysis, and contribution margin</w:t>
      </w:r>
    </w:p>
    <w:p w:rsidR="006926C9" w:rsidRPr="006926C9" w:rsidRDefault="006926C9" w:rsidP="006926C9">
      <w:pPr>
        <w:pStyle w:val="Default"/>
        <w:numPr>
          <w:ilvl w:val="0"/>
          <w:numId w:val="6"/>
        </w:numPr>
        <w:rPr>
          <w:rFonts w:asciiTheme="minorHAnsi" w:hAnsiTheme="minorHAnsi" w:cstheme="minorHAnsi"/>
          <w:bCs/>
        </w:rPr>
      </w:pPr>
      <w:r w:rsidRPr="006926C9">
        <w:rPr>
          <w:rFonts w:asciiTheme="minorHAnsi" w:hAnsiTheme="minorHAnsi" w:cstheme="minorHAnsi"/>
          <w:bCs/>
        </w:rPr>
        <w:t>Understand the budgeting process, income and balance sheet budgets and their subsequent performance evaluations.</w:t>
      </w:r>
    </w:p>
    <w:p w:rsidR="006926C9" w:rsidRPr="006926C9" w:rsidRDefault="006926C9" w:rsidP="006926C9">
      <w:pPr>
        <w:pStyle w:val="Default"/>
        <w:numPr>
          <w:ilvl w:val="0"/>
          <w:numId w:val="6"/>
        </w:numPr>
        <w:rPr>
          <w:rFonts w:asciiTheme="minorHAnsi" w:hAnsiTheme="minorHAnsi" w:cstheme="minorHAnsi"/>
          <w:bCs/>
        </w:rPr>
      </w:pPr>
      <w:r w:rsidRPr="006926C9">
        <w:rPr>
          <w:rFonts w:asciiTheme="minorHAnsi" w:hAnsiTheme="minorHAnsi" w:cstheme="minorHAnsi"/>
          <w:bCs/>
        </w:rPr>
        <w:t>Prepare differentiation analysis report for decision-making.</w:t>
      </w:r>
    </w:p>
    <w:p w:rsidR="006926C9" w:rsidRPr="006926C9" w:rsidRDefault="006926C9" w:rsidP="006926C9">
      <w:pPr>
        <w:pStyle w:val="Default"/>
        <w:numPr>
          <w:ilvl w:val="0"/>
          <w:numId w:val="6"/>
        </w:numPr>
        <w:rPr>
          <w:rFonts w:asciiTheme="minorHAnsi" w:hAnsiTheme="minorHAnsi" w:cstheme="minorHAnsi"/>
          <w:bCs/>
        </w:rPr>
      </w:pPr>
      <w:r w:rsidRPr="006926C9">
        <w:rPr>
          <w:rFonts w:asciiTheme="minorHAnsi" w:hAnsiTheme="minorHAnsi" w:cstheme="minorHAnsi"/>
          <w:bCs/>
        </w:rPr>
        <w:t>Understand capital investment analysis.</w:t>
      </w:r>
    </w:p>
    <w:p w:rsidR="006926C9" w:rsidRPr="006926C9" w:rsidRDefault="006926C9" w:rsidP="006926C9"/>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rPr>
          <w:rFonts w:ascii="Calibri" w:hAnsi="Calibri"/>
          <w:sz w:val="22"/>
          <w:szCs w:val="22"/>
        </w:rPr>
      </w:pPr>
    </w:p>
    <w:p w:rsidR="00C01E07" w:rsidRPr="00E25573" w:rsidRDefault="00C01E07" w:rsidP="00C01E07">
      <w:pPr>
        <w:ind w:firstLine="720"/>
        <w:jc w:val="both"/>
        <w:rPr>
          <w:b/>
        </w:rPr>
      </w:pPr>
      <w:r w:rsidRPr="00E25573">
        <w:rPr>
          <w:b/>
        </w:rPr>
        <w:t>GRADING:</w:t>
      </w:r>
    </w:p>
    <w:p w:rsidR="00C01E07" w:rsidRPr="00E25573" w:rsidRDefault="00C01E07" w:rsidP="00C01E07">
      <w:pPr>
        <w:jc w:val="both"/>
        <w:rPr>
          <w:b/>
        </w:rPr>
      </w:pPr>
      <w:r w:rsidRPr="00E25573">
        <w:rPr>
          <w:b/>
        </w:rPr>
        <w:t xml:space="preserve">                                                                    </w:t>
      </w:r>
      <w:r w:rsidRPr="00E25573">
        <w:tab/>
      </w:r>
    </w:p>
    <w:p w:rsidR="00C01E07" w:rsidRPr="00E25573" w:rsidRDefault="00C01E07" w:rsidP="00C01E07">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C01E07" w:rsidRPr="00E25573" w:rsidRDefault="00C01E07" w:rsidP="00C01E07">
      <w:pPr>
        <w:jc w:val="both"/>
      </w:pPr>
      <w:r w:rsidRPr="00E25573">
        <w:tab/>
        <w:t xml:space="preserve">Homework (through </w:t>
      </w:r>
      <w:proofErr w:type="spellStart"/>
      <w:r w:rsidRPr="00E25573">
        <w:t>CengageNow</w:t>
      </w:r>
      <w:proofErr w:type="spellEnd"/>
      <w:r w:rsidRPr="00E25573">
        <w:t>)</w:t>
      </w:r>
      <w:r w:rsidRPr="00E25573">
        <w:tab/>
        <w:t xml:space="preserve"> 20%</w:t>
      </w:r>
    </w:p>
    <w:p w:rsidR="00C01E07" w:rsidRPr="00E25573" w:rsidRDefault="00C01E07" w:rsidP="00C01E07">
      <w:pPr>
        <w:ind w:firstLine="720"/>
        <w:jc w:val="both"/>
      </w:pPr>
      <w:r w:rsidRPr="00E25573">
        <w:t>Participation (10 discussions)</w:t>
      </w:r>
      <w:r w:rsidRPr="00E25573">
        <w:tab/>
      </w:r>
      <w:r w:rsidRPr="00E25573">
        <w:tab/>
        <w:t xml:space="preserve"> 20%</w:t>
      </w:r>
    </w:p>
    <w:p w:rsidR="00C01E07" w:rsidRPr="00E25573" w:rsidRDefault="00C01E07" w:rsidP="00C01E07">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C01E07" w:rsidRPr="00E25573" w:rsidRDefault="00C01E07" w:rsidP="00C01E07">
      <w:pPr>
        <w:jc w:val="both"/>
      </w:pPr>
      <w:r w:rsidRPr="00E25573">
        <w:tab/>
      </w:r>
      <w:r w:rsidRPr="00E25573">
        <w:tab/>
      </w:r>
    </w:p>
    <w:p w:rsidR="00C01E07" w:rsidRPr="00E25573" w:rsidRDefault="00C01E07" w:rsidP="00C01E07">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C01E07" w:rsidRPr="00E25573" w:rsidRDefault="00C01E07" w:rsidP="00C01E07">
      <w:pPr>
        <w:jc w:val="both"/>
      </w:pPr>
      <w:r w:rsidRPr="00E25573">
        <w:t xml:space="preserve">                           </w:t>
      </w:r>
      <w:r w:rsidRPr="00E25573">
        <w:tab/>
      </w:r>
      <w:r w:rsidRPr="00E25573">
        <w:tab/>
      </w:r>
      <w:r w:rsidRPr="00E25573">
        <w:tab/>
      </w:r>
      <w:r w:rsidRPr="00E25573">
        <w:tab/>
      </w:r>
    </w:p>
    <w:p w:rsidR="00C01E07" w:rsidRPr="00E25573" w:rsidRDefault="00C01E07" w:rsidP="00C01E07">
      <w:pPr>
        <w:jc w:val="both"/>
        <w:rPr>
          <w:iCs/>
        </w:rPr>
      </w:pPr>
      <w:r w:rsidRPr="00E25573">
        <w:t xml:space="preserve">Note:  Course grades </w:t>
      </w:r>
      <w:proofErr w:type="gramStart"/>
      <w:r w:rsidRPr="00E25573">
        <w:t>will be based</w:t>
      </w:r>
      <w:proofErr w:type="gramEnd"/>
      <w:r w:rsidRPr="00E25573">
        <w:t xml:space="preserve"> on </w:t>
      </w:r>
      <w:r w:rsidRPr="00E25573">
        <w:rPr>
          <w:iCs/>
        </w:rPr>
        <w:t>Wayland Baptist University policy:</w:t>
      </w:r>
    </w:p>
    <w:p w:rsidR="00C01E07" w:rsidRPr="00E25573" w:rsidRDefault="00C01E07" w:rsidP="00C01E07">
      <w:pPr>
        <w:jc w:val="both"/>
        <w:rPr>
          <w:u w:val="single"/>
        </w:rPr>
      </w:pPr>
    </w:p>
    <w:p w:rsidR="00C01E07" w:rsidRPr="00E25573" w:rsidRDefault="00C01E07" w:rsidP="00C01E07">
      <w:pPr>
        <w:jc w:val="both"/>
      </w:pPr>
      <w:r w:rsidRPr="00E25573">
        <w:tab/>
      </w:r>
      <w:r w:rsidRPr="00E25573">
        <w:tab/>
      </w:r>
      <w:r w:rsidRPr="00E25573">
        <w:tab/>
        <w:t>A = 90-100%</w:t>
      </w:r>
    </w:p>
    <w:p w:rsidR="00C01E07" w:rsidRPr="00E25573" w:rsidRDefault="00C01E07" w:rsidP="00C01E07">
      <w:pPr>
        <w:jc w:val="both"/>
      </w:pPr>
      <w:r w:rsidRPr="00E25573">
        <w:tab/>
      </w:r>
      <w:r w:rsidRPr="00E25573">
        <w:tab/>
      </w:r>
      <w:r w:rsidRPr="00E25573">
        <w:tab/>
        <w:t>B = 80- 89.99%</w:t>
      </w:r>
    </w:p>
    <w:p w:rsidR="00C01E07" w:rsidRPr="00E25573" w:rsidRDefault="00C01E07" w:rsidP="00C01E07">
      <w:pPr>
        <w:jc w:val="both"/>
      </w:pPr>
      <w:r w:rsidRPr="00E25573">
        <w:tab/>
      </w:r>
      <w:r w:rsidRPr="00E25573">
        <w:tab/>
      </w:r>
      <w:r w:rsidRPr="00E25573">
        <w:tab/>
        <w:t>C = 70- 79.99%</w:t>
      </w:r>
    </w:p>
    <w:p w:rsidR="00C01E07" w:rsidRPr="00E25573" w:rsidRDefault="00C01E07" w:rsidP="00C01E07">
      <w:pPr>
        <w:jc w:val="both"/>
      </w:pPr>
      <w:r w:rsidRPr="00E25573">
        <w:tab/>
      </w:r>
      <w:r w:rsidRPr="00E25573">
        <w:tab/>
      </w:r>
      <w:r w:rsidRPr="00E25573">
        <w:tab/>
        <w:t>D = 60- 69.99%</w:t>
      </w:r>
    </w:p>
    <w:p w:rsidR="00C01E07" w:rsidRPr="00E25573" w:rsidRDefault="00C01E07" w:rsidP="00C01E07">
      <w:pPr>
        <w:jc w:val="both"/>
      </w:pPr>
      <w:r w:rsidRPr="00E25573">
        <w:tab/>
        <w:t xml:space="preserve"> </w:t>
      </w:r>
      <w:r w:rsidRPr="00E25573">
        <w:tab/>
      </w:r>
      <w:r w:rsidRPr="00E25573">
        <w:tab/>
        <w:t>F = below 60%</w:t>
      </w:r>
    </w:p>
    <w:p w:rsidR="00C01E07" w:rsidRPr="00E25573" w:rsidRDefault="00C01E07" w:rsidP="00C01E07">
      <w:pPr>
        <w:jc w:val="both"/>
      </w:pPr>
    </w:p>
    <w:p w:rsidR="00C01E07" w:rsidRPr="009A4A38" w:rsidRDefault="00C01E07" w:rsidP="00C01E07">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1F7285" w:rsidRDefault="001F7285" w:rsidP="00930EB6">
      <w:pPr>
        <w:pStyle w:val="Heading1"/>
      </w:pPr>
    </w:p>
    <w:p w:rsidR="00417929" w:rsidRDefault="00FC0BCF" w:rsidP="00930EB6">
      <w:pPr>
        <w:pStyle w:val="Heading1"/>
      </w:pPr>
      <w:r>
        <w:lastRenderedPageBreak/>
        <w:t xml:space="preserve">18. </w:t>
      </w:r>
      <w:r w:rsidR="00930EB6">
        <w:t>TENTATIVE SCHEDULE</w:t>
      </w:r>
      <w:r w:rsidR="00860262">
        <w:t>:</w:t>
      </w:r>
    </w:p>
    <w:p w:rsidR="00860262" w:rsidRPr="00860262" w:rsidRDefault="00860262" w:rsidP="00860262">
      <w:r>
        <w:t>Posted in Black Board</w:t>
      </w:r>
    </w:p>
    <w:p w:rsidR="00FC0BCF" w:rsidRPr="00FC0BCF" w:rsidRDefault="00F75596" w:rsidP="00F75596">
      <w:pPr>
        <w:pStyle w:val="Heading1"/>
      </w:pPr>
      <w:r>
        <w:t>19. ADDITIONAL INFORMATION</w:t>
      </w:r>
    </w:p>
    <w:p w:rsidR="00860262" w:rsidRPr="00E25573" w:rsidRDefault="00860262" w:rsidP="00860262">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860262" w:rsidRPr="00E25573" w:rsidRDefault="00860262" w:rsidP="00860262">
      <w:pPr>
        <w:jc w:val="both"/>
      </w:pPr>
      <w:r w:rsidRPr="00E25573">
        <w:rPr>
          <w:b/>
          <w:i/>
          <w:iCs/>
        </w:rPr>
        <w:t>Format:</w:t>
      </w:r>
      <w:r w:rsidRPr="00E25573">
        <w:t xml:space="preserve">  This is an online course and you </w:t>
      </w:r>
      <w:proofErr w:type="gramStart"/>
      <w:r w:rsidRPr="00E25573">
        <w:t>are expected</w:t>
      </w:r>
      <w:proofErr w:type="gramEnd"/>
      <w:r w:rsidRPr="00E25573">
        <w:t xml:space="preserve"> to have access to the Internet and possess adequate computer competencies to email assignments as attachments and download and upload files.  This course requires homework and discussions on a weekly basis. The course </w:t>
      </w:r>
      <w:proofErr w:type="gramStart"/>
      <w:r w:rsidRPr="00E25573">
        <w:t>is not designed</w:t>
      </w:r>
      <w:proofErr w:type="gramEnd"/>
      <w:r w:rsidRPr="00E25573">
        <w:t xml:space="preserve"> as a self-paced course. No excuses because of other classes or commitments </w:t>
      </w:r>
      <w:proofErr w:type="gramStart"/>
      <w:r w:rsidRPr="00E25573">
        <w:t>will be accepted</w:t>
      </w:r>
      <w:proofErr w:type="gramEnd"/>
      <w:r w:rsidRPr="00E25573">
        <w:t xml:space="preserve"> for your failure to comply with these requirements.</w:t>
      </w:r>
    </w:p>
    <w:p w:rsidR="00860262" w:rsidRPr="00E25573" w:rsidRDefault="00860262" w:rsidP="00860262">
      <w:pPr>
        <w:jc w:val="both"/>
        <w:rPr>
          <w:b/>
          <w:bCs/>
          <w:i/>
          <w:iCs/>
        </w:rPr>
      </w:pPr>
      <w:r w:rsidRPr="00E25573">
        <w:t xml:space="preserve">Announcements </w:t>
      </w:r>
      <w:proofErr w:type="gramStart"/>
      <w:r w:rsidRPr="00E25573">
        <w:t>will be posted</w:t>
      </w:r>
      <w:proofErr w:type="gramEnd"/>
      <w:r w:rsidRPr="00E25573">
        <w:t xml:space="preserve"> on the site from time to time and </w:t>
      </w:r>
      <w:r w:rsidRPr="00E25573">
        <w:rPr>
          <w:i/>
          <w:iCs/>
        </w:rPr>
        <w:t xml:space="preserve">you </w:t>
      </w:r>
      <w:r w:rsidRPr="00E25573">
        <w:rPr>
          <w:b/>
          <w:bCs/>
          <w:i/>
          <w:iCs/>
        </w:rPr>
        <w:t xml:space="preserve">are responsible for reading and adhering to all information in the announcements. </w:t>
      </w:r>
    </w:p>
    <w:p w:rsidR="00860262" w:rsidRDefault="00860262" w:rsidP="00860262">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 xml:space="preserve">All students </w:t>
      </w:r>
      <w:proofErr w:type="gramStart"/>
      <w:r w:rsidRPr="00E25573">
        <w:rPr>
          <w:rFonts w:asciiTheme="minorHAnsi" w:hAnsiTheme="minorHAnsi"/>
          <w:b/>
          <w:i/>
          <w:sz w:val="24"/>
          <w:szCs w:val="24"/>
        </w:rPr>
        <w:t>are expected</w:t>
      </w:r>
      <w:proofErr w:type="gramEnd"/>
      <w:r w:rsidRPr="00E25573">
        <w:rPr>
          <w:rFonts w:asciiTheme="minorHAnsi" w:hAnsiTheme="minorHAnsi"/>
          <w:b/>
          <w:i/>
          <w:sz w:val="24"/>
          <w:szCs w:val="24"/>
        </w:rPr>
        <w:t xml:space="preserve"> to logon a minimum of two days (and make a post on each day) and have three posts each week to earn full credit</w:t>
      </w:r>
      <w:r>
        <w:rPr>
          <w:rFonts w:asciiTheme="minorHAnsi" w:hAnsiTheme="minorHAnsi"/>
          <w:b/>
          <w:i/>
          <w:sz w:val="24"/>
          <w:szCs w:val="24"/>
        </w:rPr>
        <w:t>.  Your initial post is expected to be a minimum of 300 words</w:t>
      </w:r>
      <w:r w:rsidRPr="00E25573">
        <w:rPr>
          <w:rFonts w:asciiTheme="minorHAnsi" w:hAnsiTheme="minorHAnsi"/>
          <w:b/>
          <w:i/>
          <w:sz w:val="24"/>
          <w:szCs w:val="24"/>
        </w:rPr>
        <w: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Please note that the discussion board is for discussion of the current chapter and you </w:t>
      </w:r>
      <w:proofErr w:type="gramStart"/>
      <w:r w:rsidRPr="00E25573">
        <w:rPr>
          <w:rFonts w:asciiTheme="minorHAnsi" w:hAnsiTheme="minorHAnsi"/>
          <w:sz w:val="24"/>
          <w:szCs w:val="24"/>
        </w:rPr>
        <w:t>are expected</w:t>
      </w:r>
      <w:proofErr w:type="gramEnd"/>
      <w:r w:rsidRPr="00E25573">
        <w:rPr>
          <w:rFonts w:asciiTheme="minorHAnsi" w:hAnsiTheme="minorHAnsi"/>
          <w:sz w:val="24"/>
          <w:szCs w:val="24"/>
        </w:rPr>
        <w:t xml:space="preserve"> to participate. Participation does not mean going back to prior discussions and posting comments, which is too late. Participation requires that your post add something of value to the discussion and should be more than </w:t>
      </w:r>
      <w:r w:rsidR="009E4D3A">
        <w:rPr>
          <w:rFonts w:asciiTheme="minorHAnsi" w:hAnsiTheme="minorHAnsi"/>
          <w:sz w:val="24"/>
          <w:szCs w:val="24"/>
        </w:rPr>
        <w:t>a mere “I agree” or “good post”, a</w:t>
      </w:r>
      <w:r w:rsidR="00144164">
        <w:rPr>
          <w:rFonts w:asciiTheme="minorHAnsi" w:hAnsiTheme="minorHAnsi"/>
          <w:sz w:val="24"/>
          <w:szCs w:val="24"/>
        </w:rPr>
        <w:t xml:space="preserve"> </w:t>
      </w:r>
      <w:r w:rsidR="009E4D3A">
        <w:rPr>
          <w:rFonts w:asciiTheme="minorHAnsi" w:hAnsiTheme="minorHAnsi"/>
          <w:sz w:val="24"/>
          <w:szCs w:val="24"/>
        </w:rPr>
        <w:t>rul</w:t>
      </w:r>
      <w:r w:rsidR="00144164">
        <w:rPr>
          <w:rFonts w:asciiTheme="minorHAnsi" w:hAnsiTheme="minorHAnsi"/>
          <w:sz w:val="24"/>
          <w:szCs w:val="24"/>
        </w:rPr>
        <w:t>e</w:t>
      </w:r>
      <w:r w:rsidR="009E4D3A">
        <w:rPr>
          <w:rFonts w:asciiTheme="minorHAnsi" w:hAnsiTheme="minorHAnsi"/>
          <w:sz w:val="24"/>
          <w:szCs w:val="24"/>
        </w:rPr>
        <w:t xml:space="preserve"> of thumb is a </w:t>
      </w:r>
      <w:proofErr w:type="gramStart"/>
      <w:r w:rsidR="009E4D3A">
        <w:rPr>
          <w:rFonts w:asciiTheme="minorHAnsi" w:hAnsiTheme="minorHAnsi"/>
          <w:sz w:val="24"/>
          <w:szCs w:val="24"/>
        </w:rPr>
        <w:t>100 word</w:t>
      </w:r>
      <w:proofErr w:type="gramEnd"/>
      <w:r w:rsidR="009E4D3A">
        <w:rPr>
          <w:rFonts w:asciiTheme="minorHAnsi" w:hAnsiTheme="minorHAnsi"/>
          <w:sz w:val="24"/>
          <w:szCs w:val="24"/>
        </w:rPr>
        <w:t xml:space="preserve"> </w:t>
      </w:r>
      <w:r w:rsidR="00144164">
        <w:rPr>
          <w:rFonts w:asciiTheme="minorHAnsi" w:hAnsiTheme="minorHAnsi"/>
          <w:sz w:val="24"/>
          <w:szCs w:val="24"/>
        </w:rPr>
        <w:t>response</w:t>
      </w:r>
      <w:r w:rsidR="009E4D3A">
        <w:rPr>
          <w:rFonts w:asciiTheme="minorHAnsi" w:hAnsiTheme="minorHAnsi"/>
          <w:sz w:val="24"/>
          <w:szCs w:val="24"/>
        </w:rPr>
        <w:t xml:space="preserve"> to classmates.</w:t>
      </w:r>
      <w:r w:rsidRPr="00E25573">
        <w:rPr>
          <w:rFonts w:asciiTheme="minorHAnsi" w:hAnsiTheme="minorHAnsi"/>
          <w:sz w:val="24"/>
          <w:szCs w:val="24"/>
        </w:rPr>
        <w:t xml:space="preserve"> Your grade </w:t>
      </w:r>
      <w:proofErr w:type="gramStart"/>
      <w:r w:rsidRPr="00E25573">
        <w:rPr>
          <w:rFonts w:asciiTheme="minorHAnsi" w:hAnsiTheme="minorHAnsi"/>
          <w:sz w:val="24"/>
          <w:szCs w:val="24"/>
        </w:rPr>
        <w:t>will be computed</w:t>
      </w:r>
      <w:proofErr w:type="gramEnd"/>
      <w:r w:rsidRPr="00E25573">
        <w:rPr>
          <w:rFonts w:asciiTheme="minorHAnsi" w:hAnsiTheme="minorHAnsi"/>
          <w:sz w:val="24"/>
          <w:szCs w:val="24"/>
        </w:rPr>
        <w:t xml:space="preserve"> as an average of the number of posts and the number of days you were present AND posted. The Discussion Board will open the week before the current week. </w:t>
      </w:r>
    </w:p>
    <w:p w:rsidR="005D2DEA" w:rsidRDefault="005D2DEA" w:rsidP="00860262">
      <w:pPr>
        <w:pStyle w:val="BodyText2"/>
        <w:tabs>
          <w:tab w:val="left" w:pos="720"/>
        </w:tabs>
        <w:rPr>
          <w:rFonts w:asciiTheme="minorHAnsi" w:hAnsiTheme="minorHAnsi"/>
          <w:sz w:val="24"/>
          <w:szCs w:val="24"/>
        </w:rPr>
      </w:pPr>
    </w:p>
    <w:p w:rsidR="005D2DEA" w:rsidRPr="00E25573" w:rsidRDefault="005D2DEA" w:rsidP="00860262">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w:t>
      </w:r>
      <w:proofErr w:type="gramStart"/>
      <w:r w:rsidRPr="00E25573">
        <w:rPr>
          <w:rFonts w:asciiTheme="minorHAnsi" w:hAnsiTheme="minorHAnsi"/>
          <w:sz w:val="24"/>
          <w:szCs w:val="24"/>
        </w:rPr>
        <w:t>be posted</w:t>
      </w:r>
      <w:proofErr w:type="gramEnd"/>
      <w:r w:rsidRPr="00E25573">
        <w:rPr>
          <w:rFonts w:asciiTheme="minorHAnsi" w:hAnsiTheme="minorHAnsi"/>
          <w:sz w:val="24"/>
          <w:szCs w:val="24"/>
        </w:rPr>
        <w:t xml:space="preserve"> in the Help! Discussion Board so that all students have an opportunity to read them and comment. The course </w:t>
      </w:r>
      <w:proofErr w:type="gramStart"/>
      <w:r w:rsidRPr="00E25573">
        <w:rPr>
          <w:rFonts w:asciiTheme="minorHAnsi" w:hAnsiTheme="minorHAnsi"/>
          <w:sz w:val="24"/>
          <w:szCs w:val="24"/>
        </w:rPr>
        <w:t>is not designed</w:t>
      </w:r>
      <w:proofErr w:type="gramEnd"/>
      <w:r w:rsidRPr="00E25573">
        <w:rPr>
          <w:rFonts w:asciiTheme="minorHAnsi" w:hAnsiTheme="minorHAnsi"/>
          <w:sz w:val="24"/>
          <w:szCs w:val="24"/>
        </w:rPr>
        <w:t xml:space="preserve"> as a one-on-one course with the professor and, as in a classroom; sometimes many students have the same question. Posting a question to the discussion board will help all of us get through the course easier.</w:t>
      </w:r>
    </w:p>
    <w:p w:rsidR="00860262" w:rsidRPr="00E25573" w:rsidRDefault="00860262" w:rsidP="00860262">
      <w:pPr>
        <w:pStyle w:val="BodyText2"/>
        <w:tabs>
          <w:tab w:val="left" w:pos="720"/>
        </w:tabs>
        <w:rPr>
          <w:rFonts w:asciiTheme="minorHAnsi" w:hAnsiTheme="minorHAnsi"/>
          <w:sz w:val="24"/>
          <w:szCs w:val="24"/>
        </w:rPr>
      </w:pPr>
    </w:p>
    <w:p w:rsidR="00860262" w:rsidRPr="00E25573" w:rsidRDefault="00860262" w:rsidP="00860262">
      <w:pPr>
        <w:spacing w:before="100" w:beforeAutospacing="1" w:after="100" w:afterAutospacing="1"/>
        <w:ind w:left="720"/>
        <w:jc w:val="both"/>
      </w:pPr>
      <w:r w:rsidRPr="00E25573">
        <w:rPr>
          <w:u w:val="single"/>
        </w:rPr>
        <w:t>Grading Rubric for Discussion Board</w:t>
      </w:r>
    </w:p>
    <w:p w:rsidR="00860262" w:rsidRPr="00E25573" w:rsidRDefault="00860262" w:rsidP="00860262">
      <w:pPr>
        <w:numPr>
          <w:ilvl w:val="1"/>
          <w:numId w:val="5"/>
        </w:numPr>
        <w:autoSpaceDN w:val="0"/>
        <w:spacing w:before="100" w:beforeAutospacing="1" w:after="100" w:afterAutospacing="1" w:line="240" w:lineRule="auto"/>
        <w:jc w:val="both"/>
      </w:pPr>
      <w:r w:rsidRPr="00E25573">
        <w:t>Post on one day</w:t>
      </w:r>
      <w:r w:rsidRPr="00E25573">
        <w:tab/>
        <w:t>25.0</w:t>
      </w:r>
    </w:p>
    <w:p w:rsidR="00860262" w:rsidRPr="00E25573" w:rsidRDefault="00860262" w:rsidP="00860262">
      <w:pPr>
        <w:numPr>
          <w:ilvl w:val="1"/>
          <w:numId w:val="5"/>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860262" w:rsidRPr="00E25573" w:rsidRDefault="00860262" w:rsidP="00860262">
      <w:pPr>
        <w:numPr>
          <w:ilvl w:val="1"/>
          <w:numId w:val="5"/>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860262" w:rsidRPr="00E25573" w:rsidRDefault="00860262" w:rsidP="00860262">
      <w:pPr>
        <w:numPr>
          <w:ilvl w:val="1"/>
          <w:numId w:val="5"/>
        </w:numPr>
        <w:autoSpaceDN w:val="0"/>
        <w:spacing w:before="100" w:beforeAutospacing="1" w:after="100" w:afterAutospacing="1" w:line="240" w:lineRule="auto"/>
        <w:jc w:val="both"/>
      </w:pPr>
      <w:r w:rsidRPr="00E25573">
        <w:t>Initial post</w:t>
      </w:r>
      <w:r w:rsidRPr="00E25573">
        <w:tab/>
      </w:r>
      <w:r w:rsidRPr="00E25573">
        <w:tab/>
        <w:t>16.66</w:t>
      </w:r>
    </w:p>
    <w:p w:rsidR="00860262" w:rsidRPr="00E25573" w:rsidRDefault="00860262" w:rsidP="00860262">
      <w:pPr>
        <w:numPr>
          <w:ilvl w:val="1"/>
          <w:numId w:val="5"/>
        </w:numPr>
        <w:autoSpaceDN w:val="0"/>
        <w:spacing w:before="100" w:beforeAutospacing="1" w:after="100" w:afterAutospacing="1" w:line="240" w:lineRule="auto"/>
        <w:jc w:val="both"/>
      </w:pPr>
      <w:r w:rsidRPr="00E25573">
        <w:t>Second post</w:t>
      </w:r>
      <w:r w:rsidRPr="00E25573">
        <w:tab/>
      </w:r>
      <w:r w:rsidRPr="00E25573">
        <w:tab/>
        <w:t>16.67</w:t>
      </w:r>
    </w:p>
    <w:p w:rsidR="00860262" w:rsidRPr="00E25573" w:rsidRDefault="00860262" w:rsidP="00860262">
      <w:pPr>
        <w:numPr>
          <w:ilvl w:val="1"/>
          <w:numId w:val="5"/>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860262" w:rsidRPr="00E25573" w:rsidRDefault="00860262" w:rsidP="00860262">
      <w:pPr>
        <w:numPr>
          <w:ilvl w:val="1"/>
          <w:numId w:val="5"/>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860262" w:rsidRPr="00E25573" w:rsidRDefault="00860262" w:rsidP="00860262">
      <w:pPr>
        <w:numPr>
          <w:ilvl w:val="1"/>
          <w:numId w:val="5"/>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6E399F">
        <w:rPr>
          <w:u w:val="double"/>
        </w:rPr>
        <w:t>100</w:t>
      </w:r>
    </w:p>
    <w:p w:rsidR="00860262" w:rsidRPr="00E25573" w:rsidRDefault="00860262" w:rsidP="00860262">
      <w:pPr>
        <w:pStyle w:val="BodyText2"/>
        <w:tabs>
          <w:tab w:val="left" w:pos="720"/>
        </w:tabs>
        <w:rPr>
          <w:rFonts w:asciiTheme="minorHAnsi" w:hAnsiTheme="minorHAnsi"/>
          <w:sz w:val="24"/>
          <w:szCs w:val="24"/>
        </w:rPr>
      </w:pPr>
    </w:p>
    <w:p w:rsidR="00860262" w:rsidRPr="00E25573" w:rsidRDefault="00860262" w:rsidP="00860262">
      <w:pPr>
        <w:jc w:val="both"/>
      </w:pPr>
    </w:p>
    <w:p w:rsidR="00860262" w:rsidRPr="00E25573" w:rsidRDefault="00860262" w:rsidP="00860262">
      <w:pPr>
        <w:jc w:val="both"/>
      </w:pPr>
      <w:r w:rsidRPr="00E25573">
        <w:rPr>
          <w:b/>
          <w:i/>
          <w:iCs/>
        </w:rPr>
        <w:t>Assignments:</w:t>
      </w:r>
      <w:r w:rsidRPr="00E25573">
        <w:t xml:space="preserve"> A schedule of reading assignments, Exercises and Problems by week </w:t>
      </w:r>
      <w:proofErr w:type="gramStart"/>
      <w:r w:rsidRPr="00E25573">
        <w:t>will be posted</w:t>
      </w:r>
      <w:proofErr w:type="gramEnd"/>
      <w:r w:rsidRPr="00E25573">
        <w:t xml:space="preserve"> in the Assignment area. All homework assignments </w:t>
      </w:r>
      <w:proofErr w:type="gramStart"/>
      <w:r w:rsidRPr="00E25573">
        <w:t>will be completed</w:t>
      </w:r>
      <w:proofErr w:type="gramEnd"/>
      <w:r w:rsidRPr="00E25573">
        <w:t xml:space="preserve"> using Cengage. </w:t>
      </w:r>
      <w:r w:rsidRPr="00E25573">
        <w:rPr>
          <w:color w:val="FF0000"/>
        </w:rPr>
        <w:t xml:space="preserve">Assigned chapters are to </w:t>
      </w:r>
      <w:proofErr w:type="gramStart"/>
      <w:r w:rsidRPr="00E25573">
        <w:rPr>
          <w:color w:val="FF0000"/>
        </w:rPr>
        <w:t>be read</w:t>
      </w:r>
      <w:proofErr w:type="gramEnd"/>
      <w:r w:rsidRPr="00E25573">
        <w:rPr>
          <w:color w:val="FF0000"/>
        </w:rPr>
        <w:t xml:space="preserve"> and assignments completed by 11:59 PM Central Time, Saturday</w:t>
      </w:r>
      <w:r w:rsidRPr="00E25573">
        <w:t xml:space="preserve">.  Late work will be penalized 20% per week, or part of a week and no work </w:t>
      </w:r>
      <w:proofErr w:type="gramStart"/>
      <w:r w:rsidRPr="00E25573">
        <w:t>will be accepted</w:t>
      </w:r>
      <w:proofErr w:type="gramEnd"/>
      <w:r w:rsidRPr="00E25573">
        <w:t xml:space="preserve"> after one week. Week 10 work </w:t>
      </w:r>
      <w:proofErr w:type="gramStart"/>
      <w:r w:rsidRPr="00E25573">
        <w:t>must be completed</w:t>
      </w:r>
      <w:proofErr w:type="gramEnd"/>
      <w:r w:rsidRPr="00E25573">
        <w:t xml:space="preserve">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t>
      </w:r>
      <w:proofErr w:type="gramStart"/>
      <w:r w:rsidRPr="00E25573">
        <w:t>will be accepted</w:t>
      </w:r>
      <w:proofErr w:type="gramEnd"/>
      <w:r w:rsidRPr="00E25573">
        <w:t xml:space="preserve">. </w:t>
      </w:r>
    </w:p>
    <w:p w:rsidR="00860262" w:rsidRPr="00E25573" w:rsidRDefault="00860262" w:rsidP="00860262">
      <w:pPr>
        <w:jc w:val="both"/>
        <w:rPr>
          <w:b/>
        </w:rPr>
      </w:pPr>
    </w:p>
    <w:p w:rsidR="00860262" w:rsidRPr="00E25573" w:rsidRDefault="00860262" w:rsidP="00860262">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860262" w:rsidRPr="00E25573" w:rsidRDefault="00860262" w:rsidP="00860262">
      <w:pPr>
        <w:jc w:val="both"/>
      </w:pPr>
      <w:r w:rsidRPr="00E25573">
        <w:rPr>
          <w:b/>
          <w:i/>
          <w:iCs/>
        </w:rPr>
        <w:t>Research Paper:</w:t>
      </w:r>
      <w:r w:rsidRPr="00E25573">
        <w:t xml:space="preserve">  There will be a written individual research project that </w:t>
      </w:r>
      <w:proofErr w:type="gramStart"/>
      <w:r w:rsidRPr="00E25573">
        <w:t>will be posted</w:t>
      </w:r>
      <w:proofErr w:type="gramEnd"/>
      <w:r w:rsidRPr="00E25573">
        <w:t xml:space="preserve"> through Safe Assign, a system utilized to check papers for plagiarism.  </w:t>
      </w:r>
      <w:r w:rsidRPr="00E25573">
        <w:rPr>
          <w:i/>
          <w:iCs/>
        </w:rPr>
        <w:t xml:space="preserve">Note that the due date for posting the paper </w:t>
      </w:r>
      <w:proofErr w:type="gramStart"/>
      <w:r w:rsidRPr="00E25573">
        <w:rPr>
          <w:i/>
          <w:iCs/>
        </w:rPr>
        <w:t>is listed</w:t>
      </w:r>
      <w:proofErr w:type="gramEnd"/>
      <w:r w:rsidRPr="00E25573">
        <w:rPr>
          <w:i/>
          <w:iCs/>
        </w:rPr>
        <w:t xml:space="preserve"> in the Assignment area.</w:t>
      </w:r>
      <w:r w:rsidRPr="00E25573">
        <w:t xml:space="preserve"> Late papers will be penalized 10% per </w:t>
      </w:r>
      <w:proofErr w:type="gramStart"/>
      <w:r w:rsidRPr="00E25573">
        <w:t>24 hour</w:t>
      </w:r>
      <w:proofErr w:type="gramEnd"/>
      <w:r w:rsidRPr="00E25573">
        <w:t xml:space="preserve"> period and will earn a zero after four days.  There will be no make-up of missed research papers.</w:t>
      </w:r>
    </w:p>
    <w:p w:rsidR="00860262" w:rsidRPr="00E25573" w:rsidRDefault="00860262" w:rsidP="00860262">
      <w:pPr>
        <w:jc w:val="both"/>
      </w:pPr>
      <w:r w:rsidRPr="00E25573">
        <w:t xml:space="preserve">The paper </w:t>
      </w:r>
      <w:proofErr w:type="gramStart"/>
      <w:r w:rsidRPr="00E25573">
        <w:t>will be submitted</w:t>
      </w:r>
      <w:proofErr w:type="gramEnd"/>
      <w:r w:rsidRPr="00E25573">
        <w:t xml:space="preserve">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w:t>
      </w:r>
      <w:proofErr w:type="gramStart"/>
      <w:r w:rsidRPr="00E25573">
        <w:t>is expected</w:t>
      </w:r>
      <w:proofErr w:type="gramEnd"/>
      <w:r w:rsidRPr="00E25573">
        <w:t xml:space="preserve"> to search for and read a minimum of three (3) articles in peer reviewed professional journals and provide a list of references used. If you have any questions or concerns about what is or is not a </w:t>
      </w:r>
      <w:proofErr w:type="gramStart"/>
      <w:r w:rsidRPr="00E25573">
        <w:t>peer reviewed</w:t>
      </w:r>
      <w:proofErr w:type="gramEnd"/>
      <w:r w:rsidRPr="00E25573">
        <w:t xml:space="preserve"> journal please do not hesitate to ask the library, me, or one of your other professors.</w:t>
      </w:r>
    </w:p>
    <w:p w:rsidR="00860262" w:rsidRPr="00E25573" w:rsidRDefault="00860262" w:rsidP="00860262">
      <w:pPr>
        <w:jc w:val="both"/>
      </w:pPr>
      <w:r w:rsidRPr="00E25573">
        <w:t>Websites and textbooks are NOT peer-reviewed literature however; I will allow one additional reference to be from the official website of a nationally recognized organization such as the AICPA, IMA, GASB, or other site with my prior approval.</w:t>
      </w:r>
    </w:p>
    <w:p w:rsidR="00860262" w:rsidRPr="00E25573" w:rsidRDefault="00860262" w:rsidP="00860262">
      <w:pPr>
        <w:jc w:val="both"/>
      </w:pPr>
      <w:r w:rsidRPr="00E25573">
        <w:t xml:space="preserve">Please acquaint yourself with the current catalog concerning academic dishonesty and plagiarism while preparing your papers. Plagiarism could be the inadvertent failure to use quotation marks or footnotes and </w:t>
      </w:r>
      <w:proofErr w:type="gramStart"/>
      <w:r w:rsidRPr="00E25573">
        <w:t>should be carefully monitored</w:t>
      </w:r>
      <w:proofErr w:type="gramEnd"/>
      <w:r w:rsidRPr="00E25573">
        <w:t>.</w:t>
      </w:r>
    </w:p>
    <w:p w:rsidR="00860262" w:rsidRPr="00E25573" w:rsidRDefault="00860262" w:rsidP="00860262">
      <w:pPr>
        <w:jc w:val="both"/>
      </w:pPr>
      <w:r w:rsidRPr="00E25573">
        <w:t xml:space="preserve">Paper topics </w:t>
      </w:r>
      <w:proofErr w:type="gramStart"/>
      <w:r w:rsidRPr="00E25573">
        <w:t>will be selected</w:t>
      </w:r>
      <w:proofErr w:type="gramEnd"/>
      <w:r w:rsidRPr="00E25573">
        <w:t xml:space="preserve"> posted in the discussion board area for the professor’s approval according to the schedule posted in the Assignment area.  </w:t>
      </w:r>
    </w:p>
    <w:p w:rsidR="00860262" w:rsidRPr="00E25573" w:rsidRDefault="00860262" w:rsidP="00860262">
      <w:pPr>
        <w:jc w:val="both"/>
      </w:pPr>
      <w:r w:rsidRPr="00E25573">
        <w:rPr>
          <w:u w:val="single"/>
        </w:rPr>
        <w:t>Grading Rubric for Papers</w:t>
      </w:r>
    </w:p>
    <w:p w:rsidR="00860262" w:rsidRPr="00E25573" w:rsidRDefault="00860262" w:rsidP="00860262">
      <w:pPr>
        <w:jc w:val="both"/>
      </w:pPr>
      <w:r w:rsidRPr="00E25573">
        <w:tab/>
        <w:t xml:space="preserve">Topic timely posted and approved </w:t>
      </w:r>
      <w:r w:rsidRPr="00E25573">
        <w:tab/>
      </w:r>
      <w:r w:rsidRPr="00E25573">
        <w:tab/>
        <w:t>10%</w:t>
      </w:r>
    </w:p>
    <w:p w:rsidR="00860262" w:rsidRPr="00E25573" w:rsidRDefault="00860262" w:rsidP="00860262">
      <w:pPr>
        <w:jc w:val="both"/>
      </w:pPr>
      <w:r w:rsidRPr="00E25573">
        <w:tab/>
        <w:t>Follows APA style guide</w:t>
      </w:r>
      <w:r w:rsidRPr="00E25573">
        <w:tab/>
      </w:r>
      <w:r w:rsidRPr="00E25573">
        <w:tab/>
      </w:r>
      <w:r w:rsidRPr="00E25573">
        <w:tab/>
        <w:t>10%</w:t>
      </w:r>
    </w:p>
    <w:p w:rsidR="00860262" w:rsidRPr="00E25573" w:rsidRDefault="00860262" w:rsidP="00860262">
      <w:pPr>
        <w:jc w:val="both"/>
      </w:pPr>
      <w:r w:rsidRPr="00E25573">
        <w:tab/>
        <w:t>References (number and quality)</w:t>
      </w:r>
      <w:r w:rsidRPr="00E25573">
        <w:tab/>
      </w:r>
      <w:r w:rsidRPr="00E25573">
        <w:tab/>
        <w:t>20%</w:t>
      </w:r>
    </w:p>
    <w:p w:rsidR="00860262" w:rsidRPr="00E25573" w:rsidRDefault="00860262" w:rsidP="00860262">
      <w:pPr>
        <w:jc w:val="both"/>
      </w:pPr>
      <w:r w:rsidRPr="00E25573">
        <w:tab/>
        <w:t>Originality (not copied and pasted)</w:t>
      </w:r>
      <w:r w:rsidRPr="00E25573">
        <w:tab/>
      </w:r>
      <w:r w:rsidRPr="00E25573">
        <w:tab/>
        <w:t>50%</w:t>
      </w:r>
    </w:p>
    <w:p w:rsidR="00860262" w:rsidRPr="00E25573" w:rsidRDefault="00860262" w:rsidP="00860262">
      <w:pPr>
        <w:jc w:val="both"/>
      </w:pPr>
      <w:r w:rsidRPr="00E25573">
        <w:tab/>
        <w:t>Length (6-10 pages)</w:t>
      </w:r>
      <w:r w:rsidRPr="00E25573">
        <w:tab/>
      </w:r>
      <w:r w:rsidRPr="00E25573">
        <w:tab/>
      </w:r>
      <w:r w:rsidRPr="00E25573">
        <w:tab/>
      </w:r>
      <w:r w:rsidRPr="00E25573">
        <w:tab/>
        <w:t>10%</w:t>
      </w:r>
    </w:p>
    <w:p w:rsidR="00860262" w:rsidRPr="00E25573" w:rsidRDefault="00860262" w:rsidP="00860262">
      <w:pPr>
        <w:jc w:val="both"/>
      </w:pPr>
    </w:p>
    <w:p w:rsidR="00860262" w:rsidRPr="00E25573" w:rsidRDefault="00860262" w:rsidP="00860262">
      <w:pPr>
        <w:jc w:val="both"/>
        <w:rPr>
          <w:color w:val="FF0000"/>
        </w:rPr>
      </w:pPr>
      <w:r w:rsidRPr="00E25573">
        <w:rPr>
          <w:b/>
          <w:i/>
          <w:iCs/>
        </w:rPr>
        <w:t>Quizzes</w:t>
      </w:r>
      <w:r w:rsidRPr="00E25573">
        <w:rPr>
          <w:i/>
          <w:iCs/>
        </w:rPr>
        <w:t>:</w:t>
      </w:r>
      <w:r w:rsidRPr="00E25573">
        <w:t xml:space="preserve">  There will be ten weekly quizzes.  Quizzes are timed but may be taken as many as two times with your highest score earned entered into the grade book. </w:t>
      </w:r>
      <w:r>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860262" w:rsidRPr="009A4A38" w:rsidRDefault="00860262" w:rsidP="00860262">
      <w:pPr>
        <w:tabs>
          <w:tab w:val="left" w:pos="-720"/>
        </w:tabs>
        <w:suppressAutoHyphens/>
        <w:ind w:left="-360" w:right="-360"/>
        <w:jc w:val="both"/>
        <w:rPr>
          <w:rFonts w:ascii="Times New Roman" w:hAnsi="Times New Roman"/>
          <w:b/>
        </w:rPr>
      </w:pPr>
    </w:p>
    <w:p w:rsidR="00860262" w:rsidRPr="0046054A" w:rsidRDefault="00C635C1" w:rsidP="00860262">
      <w:pPr>
        <w:tabs>
          <w:tab w:val="left" w:pos="-720"/>
        </w:tabs>
        <w:suppressAutoHyphens/>
        <w:ind w:left="-360" w:right="-360"/>
        <w:jc w:val="both"/>
        <w:rPr>
          <w:b/>
          <w:color w:val="FF0000"/>
        </w:rPr>
      </w:pPr>
      <w:r>
        <w:rPr>
          <w:b/>
          <w:color w:val="FF0000"/>
        </w:rPr>
        <w:tab/>
      </w:r>
      <w:r w:rsidR="00860262" w:rsidRPr="0046054A">
        <w:rPr>
          <w:b/>
          <w:color w:val="FF0000"/>
        </w:rPr>
        <w:t xml:space="preserve">Late papers will have 10% deducted per </w:t>
      </w:r>
      <w:r w:rsidRPr="0046054A">
        <w:rPr>
          <w:b/>
          <w:color w:val="FF0000"/>
        </w:rPr>
        <w:t>24-hour</w:t>
      </w:r>
      <w:r w:rsidR="00860262" w:rsidRPr="0046054A">
        <w:rPr>
          <w:b/>
          <w:color w:val="FF0000"/>
        </w:rPr>
        <w:t xml:space="preserve"> period or portion of a </w:t>
      </w:r>
      <w:bookmarkStart w:id="0" w:name="_GoBack"/>
      <w:bookmarkEnd w:id="0"/>
      <w:r w:rsidRPr="0046054A">
        <w:rPr>
          <w:b/>
          <w:color w:val="FF0000"/>
        </w:rPr>
        <w:t>24-hour</w:t>
      </w:r>
      <w:r w:rsidR="00860262" w:rsidRPr="0046054A">
        <w:rPr>
          <w:b/>
          <w:color w:val="FF0000"/>
        </w:rPr>
        <w:t xml:space="preserve"> period.  Papers will </w:t>
      </w:r>
      <w:r>
        <w:rPr>
          <w:b/>
          <w:color w:val="FF0000"/>
        </w:rPr>
        <w:tab/>
      </w:r>
      <w:r w:rsidR="00860262" w:rsidRPr="0046054A">
        <w:rPr>
          <w:b/>
          <w:color w:val="FF0000"/>
        </w:rPr>
        <w:t>never be accepted after the close of the term.</w:t>
      </w:r>
    </w:p>
    <w:p w:rsidR="00860262" w:rsidRPr="0046054A" w:rsidRDefault="00C635C1" w:rsidP="00860262">
      <w:pPr>
        <w:tabs>
          <w:tab w:val="left" w:pos="-720"/>
        </w:tabs>
        <w:suppressAutoHyphens/>
        <w:ind w:left="-360" w:right="-360"/>
        <w:jc w:val="both"/>
        <w:rPr>
          <w:b/>
          <w:color w:val="FF0000"/>
        </w:rPr>
      </w:pPr>
      <w:r>
        <w:rPr>
          <w:b/>
          <w:color w:val="FF0000"/>
        </w:rPr>
        <w:tab/>
      </w:r>
      <w:r w:rsidR="00860262" w:rsidRPr="0046054A">
        <w:rPr>
          <w:b/>
          <w:color w:val="FF0000"/>
        </w:rPr>
        <w:t>There is no makeup of missed Discussion Board work.</w:t>
      </w:r>
    </w:p>
    <w:p w:rsidR="00860262" w:rsidRPr="0046054A" w:rsidRDefault="00C635C1" w:rsidP="00860262">
      <w:pPr>
        <w:tabs>
          <w:tab w:val="left" w:pos="-720"/>
        </w:tabs>
        <w:suppressAutoHyphens/>
        <w:ind w:left="-360" w:right="-360"/>
        <w:jc w:val="both"/>
        <w:rPr>
          <w:b/>
          <w:color w:val="FF0000"/>
        </w:rPr>
      </w:pPr>
      <w:r>
        <w:rPr>
          <w:b/>
          <w:color w:val="FF0000"/>
        </w:rPr>
        <w:tab/>
      </w:r>
      <w:r w:rsidR="00860262" w:rsidRPr="0046054A">
        <w:rPr>
          <w:b/>
          <w:color w:val="FF0000"/>
        </w:rPr>
        <w:t>There is no extra credit or alternative assignments</w:t>
      </w:r>
      <w:r w:rsidR="00860262" w:rsidRPr="0046054A">
        <w:rPr>
          <w:color w:val="FF0000"/>
        </w:rPr>
        <w:t>.</w:t>
      </w:r>
    </w:p>
    <w:p w:rsidR="00860262" w:rsidRPr="00E25573" w:rsidRDefault="00860262" w:rsidP="00860262">
      <w:pPr>
        <w:jc w:val="both"/>
        <w:rPr>
          <w:b/>
        </w:rPr>
      </w:pPr>
      <w:r w:rsidRPr="00E25573">
        <w:rPr>
          <w:b/>
        </w:rPr>
        <w:t>COURSE CONDUCT:</w:t>
      </w:r>
    </w:p>
    <w:p w:rsidR="00860262" w:rsidRPr="00E25573" w:rsidRDefault="00860262" w:rsidP="00860262">
      <w:pPr>
        <w:numPr>
          <w:ilvl w:val="0"/>
          <w:numId w:val="4"/>
        </w:numPr>
        <w:spacing w:after="0" w:line="240" w:lineRule="auto"/>
        <w:jc w:val="both"/>
      </w:pPr>
      <w:r w:rsidRPr="00E25573">
        <w:t>No make-up exams except for documented emergencies! No make of miss</w:t>
      </w:r>
      <w:r>
        <w:t>ed</w:t>
      </w:r>
      <w:r w:rsidRPr="00E25573">
        <w:t xml:space="preserve"> discussion board work.</w:t>
      </w:r>
    </w:p>
    <w:p w:rsidR="00860262" w:rsidRPr="00E25573" w:rsidRDefault="00860262" w:rsidP="00860262">
      <w:pPr>
        <w:numPr>
          <w:ilvl w:val="0"/>
          <w:numId w:val="4"/>
        </w:numPr>
        <w:spacing w:after="0" w:line="240" w:lineRule="auto"/>
        <w:jc w:val="both"/>
      </w:pPr>
      <w:r w:rsidRPr="00E25573">
        <w:t xml:space="preserve">Late assignments </w:t>
      </w:r>
      <w:proofErr w:type="gramStart"/>
      <w:r w:rsidRPr="00E25573">
        <w:t>will be penalized</w:t>
      </w:r>
      <w:proofErr w:type="gramEnd"/>
      <w:r w:rsidRPr="00E25573">
        <w:t>. Assignments are due by 11:59 PM Saturday CST.</w:t>
      </w:r>
    </w:p>
    <w:p w:rsidR="00860262" w:rsidRPr="00E25573" w:rsidRDefault="00860262" w:rsidP="00860262">
      <w:pPr>
        <w:numPr>
          <w:ilvl w:val="0"/>
          <w:numId w:val="4"/>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860262" w:rsidRPr="00E25573" w:rsidRDefault="00860262" w:rsidP="00860262">
      <w:pPr>
        <w:numPr>
          <w:ilvl w:val="0"/>
          <w:numId w:val="4"/>
        </w:numPr>
        <w:spacing w:after="0" w:line="240" w:lineRule="auto"/>
        <w:jc w:val="both"/>
      </w:pPr>
      <w:proofErr w:type="gramStart"/>
      <w:r w:rsidRPr="00E25573">
        <w:t>In all written assignments, good grammar, spelling and style are expected and will affect your grade.</w:t>
      </w:r>
      <w:proofErr w:type="gramEnd"/>
    </w:p>
    <w:p w:rsidR="00860262" w:rsidRPr="00417929" w:rsidRDefault="00860262" w:rsidP="00930EB6"/>
    <w:sectPr w:rsidR="00860262"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FF2E07"/>
    <w:multiLevelType w:val="multilevel"/>
    <w:tmpl w:val="EAC2DA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3281DB4"/>
    <w:multiLevelType w:val="hybridMultilevel"/>
    <w:tmpl w:val="9806C6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4520"/>
    <w:rsid w:val="000B1F29"/>
    <w:rsid w:val="00144164"/>
    <w:rsid w:val="001F0900"/>
    <w:rsid w:val="001F7285"/>
    <w:rsid w:val="0026208D"/>
    <w:rsid w:val="003074A7"/>
    <w:rsid w:val="003C672A"/>
    <w:rsid w:val="003C68B4"/>
    <w:rsid w:val="00417929"/>
    <w:rsid w:val="004A47E0"/>
    <w:rsid w:val="004B2CBF"/>
    <w:rsid w:val="005D2DEA"/>
    <w:rsid w:val="006926C9"/>
    <w:rsid w:val="006C7981"/>
    <w:rsid w:val="006E399F"/>
    <w:rsid w:val="007A5CDE"/>
    <w:rsid w:val="007C39D5"/>
    <w:rsid w:val="00860262"/>
    <w:rsid w:val="00930EB6"/>
    <w:rsid w:val="009A100C"/>
    <w:rsid w:val="009B7A28"/>
    <w:rsid w:val="009E4D3A"/>
    <w:rsid w:val="009F294B"/>
    <w:rsid w:val="00A573CF"/>
    <w:rsid w:val="00A71581"/>
    <w:rsid w:val="00AC5792"/>
    <w:rsid w:val="00AD6CEC"/>
    <w:rsid w:val="00B162CA"/>
    <w:rsid w:val="00B2609B"/>
    <w:rsid w:val="00B51359"/>
    <w:rsid w:val="00C01E07"/>
    <w:rsid w:val="00C635C1"/>
    <w:rsid w:val="00CE662F"/>
    <w:rsid w:val="00D463DA"/>
    <w:rsid w:val="00DD4DF7"/>
    <w:rsid w:val="00E64E9D"/>
    <w:rsid w:val="00E8791C"/>
    <w:rsid w:val="00E901E6"/>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671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C01E0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C01E07"/>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860262"/>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860262"/>
    <w:rPr>
      <w:rFonts w:ascii="Times New Roman" w:eastAsia="Times New Roman" w:hAnsi="Times New Roman" w:cs="Times New Roman"/>
      <w:sz w:val="28"/>
      <w:szCs w:val="20"/>
    </w:rPr>
  </w:style>
  <w:style w:type="paragraph" w:customStyle="1" w:styleId="Default">
    <w:name w:val="Default"/>
    <w:rsid w:val="006926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7392">
      <w:bodyDiv w:val="1"/>
      <w:marLeft w:val="0"/>
      <w:marRight w:val="0"/>
      <w:marTop w:val="0"/>
      <w:marBottom w:val="0"/>
      <w:divBdr>
        <w:top w:val="none" w:sz="0" w:space="0" w:color="auto"/>
        <w:left w:val="none" w:sz="0" w:space="0" w:color="auto"/>
        <w:bottom w:val="none" w:sz="0" w:space="0" w:color="auto"/>
        <w:right w:val="none" w:sz="0" w:space="0" w:color="auto"/>
      </w:divBdr>
    </w:div>
    <w:div w:id="11999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18</cp:revision>
  <dcterms:created xsi:type="dcterms:W3CDTF">2020-04-03T00:19:00Z</dcterms:created>
  <dcterms:modified xsi:type="dcterms:W3CDTF">2020-04-11T18:08:00Z</dcterms:modified>
</cp:coreProperties>
</file>