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5A75E4"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A75E4" w:rsidP="00930EB6">
      <w:r>
        <w:t>MGMT 6220-VC91</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A75E4"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A75E4"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A75E4">
        <w:t>270-227-9445</w:t>
      </w:r>
    </w:p>
    <w:p w:rsidR="00417929" w:rsidRPr="00417929" w:rsidRDefault="00930EB6" w:rsidP="00930EB6">
      <w:r>
        <w:t xml:space="preserve">WBU </w:t>
      </w:r>
      <w:r w:rsidR="00417929" w:rsidRPr="00417929">
        <w:t xml:space="preserve">Email: </w:t>
      </w:r>
      <w:r w:rsidR="005A75E4">
        <w:t>jonesj@wbu.edu</w:t>
      </w:r>
    </w:p>
    <w:p w:rsidR="00417929" w:rsidRPr="00417929" w:rsidRDefault="00417929" w:rsidP="00930EB6">
      <w:r w:rsidRPr="00417929">
        <w:t>Cell phon</w:t>
      </w:r>
      <w:r w:rsidR="000B1F29">
        <w:t>e:</w:t>
      </w:r>
      <w:r w:rsidR="005A75E4">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5A75E4">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A75E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5A75E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Complete the Applied Research Project.  A completed project will receive a “CR” and an uncompleted project will receive an “NCR”.</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5A75E4" w:rsidP="00FC0BCF">
      <w:r>
        <w:t>As determined by the student and Committee Chair.</w:t>
      </w:r>
    </w:p>
    <w:p w:rsidR="00FC0BCF" w:rsidRPr="00FC0BCF" w:rsidRDefault="00F75596" w:rsidP="00F75596">
      <w:pPr>
        <w:pStyle w:val="Heading1"/>
      </w:pPr>
      <w:r>
        <w:t>19. ADDITIONAL INFORMATION</w:t>
      </w:r>
    </w:p>
    <w:p w:rsidR="00417929" w:rsidRPr="00417929" w:rsidRDefault="00417929" w:rsidP="00930EB6"/>
    <w:p w:rsidR="006B7776" w:rsidRPr="00417929" w:rsidRDefault="005A75E4" w:rsidP="00930EB6">
      <w:bookmarkStart w:id="0" w:name="_GoBack"/>
      <w:bookmarkEnd w:id="0"/>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5A75E4"/>
    <w:rsid w:val="006C7981"/>
    <w:rsid w:val="006E2454"/>
    <w:rsid w:val="007002AE"/>
    <w:rsid w:val="007C39D5"/>
    <w:rsid w:val="008A3C8B"/>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5A9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2020-04-18T13:00:00Z</dcterms:created>
  <dcterms:modified xsi:type="dcterms:W3CDTF">2020-04-18T13:00:00Z</dcterms:modified>
</cp:coreProperties>
</file>