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F731B" w14:textId="77777777" w:rsidR="009B7A28" w:rsidRDefault="009B7A28" w:rsidP="004A2C5B">
      <w:pPr>
        <w:pStyle w:val="Heading1"/>
        <w:jc w:val="center"/>
      </w:pPr>
      <w:r w:rsidRPr="00EB1A90">
        <w:rPr>
          <w:noProof/>
        </w:rPr>
        <w:drawing>
          <wp:inline distT="0" distB="0" distL="0" distR="0" wp14:anchorId="7C39FD3F" wp14:editId="57B542EF">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CAFAC33" w14:textId="5BAC7AC2" w:rsidR="009B7A28" w:rsidRPr="000270FD" w:rsidRDefault="009418E0" w:rsidP="004A2C5B">
      <w:pPr>
        <w:pStyle w:val="Title"/>
        <w:rPr>
          <w:sz w:val="24"/>
          <w:szCs w:val="24"/>
        </w:rPr>
      </w:pPr>
      <w:r w:rsidRPr="000270FD">
        <w:rPr>
          <w:sz w:val="24"/>
          <w:szCs w:val="24"/>
        </w:rPr>
        <w:t>Virtual Campus</w:t>
      </w:r>
    </w:p>
    <w:p w14:paraId="3A6DEEC1" w14:textId="45B8A027" w:rsidR="009B7A28" w:rsidRPr="000270FD" w:rsidRDefault="009B7A28" w:rsidP="004A2C5B">
      <w:pPr>
        <w:pStyle w:val="Title"/>
        <w:rPr>
          <w:sz w:val="24"/>
          <w:szCs w:val="24"/>
        </w:rPr>
      </w:pPr>
      <w:r w:rsidRPr="000270FD">
        <w:rPr>
          <w:rFonts w:hint="eastAsia"/>
          <w:sz w:val="24"/>
          <w:szCs w:val="24"/>
        </w:rPr>
        <w:t xml:space="preserve">School </w:t>
      </w:r>
      <w:r w:rsidR="000B1F29" w:rsidRPr="000270FD">
        <w:rPr>
          <w:sz w:val="24"/>
          <w:szCs w:val="24"/>
        </w:rPr>
        <w:t>of</w:t>
      </w:r>
      <w:r w:rsidR="009418E0" w:rsidRPr="000270FD">
        <w:rPr>
          <w:sz w:val="24"/>
          <w:szCs w:val="24"/>
        </w:rPr>
        <w:t xml:space="preserve"> Christian Studies</w:t>
      </w:r>
    </w:p>
    <w:p w14:paraId="266D2DDE" w14:textId="77777777" w:rsidR="009B7A28" w:rsidRPr="000270FD" w:rsidRDefault="009B7A28" w:rsidP="004A2C5B">
      <w:pPr>
        <w:pStyle w:val="Heading1"/>
      </w:pPr>
    </w:p>
    <w:p w14:paraId="458569A0" w14:textId="0C9AD6A7" w:rsidR="00417929" w:rsidRPr="000270FD" w:rsidRDefault="00417929" w:rsidP="004A2C5B">
      <w:pPr>
        <w:pStyle w:val="Heading1"/>
        <w:jc w:val="center"/>
      </w:pPr>
      <w:r w:rsidRPr="000270FD">
        <w:t>UNIVERSITY MISSION STATEMENT</w:t>
      </w:r>
    </w:p>
    <w:p w14:paraId="2A320002" w14:textId="77777777" w:rsidR="003259E5" w:rsidRPr="000270FD" w:rsidRDefault="003259E5" w:rsidP="004A2C5B">
      <w:pPr>
        <w:spacing w:after="0"/>
        <w:jc w:val="center"/>
        <w:rPr>
          <w:rFonts w:ascii="Calibri" w:hAnsi="Calibri"/>
        </w:rPr>
      </w:pPr>
      <w:r w:rsidRPr="000270FD">
        <w:rPr>
          <w:rFonts w:ascii="Calibri" w:hAnsi="Calibri"/>
        </w:rPr>
        <w:t>Wayland Baptist University exists to educate students in an academically challenging, learning-focused and distinctively Christian environment for professional success and service to God and humankind.</w:t>
      </w:r>
    </w:p>
    <w:p w14:paraId="774A7838" w14:textId="7E6780DC" w:rsidR="009418E0" w:rsidRPr="009418E0" w:rsidRDefault="008A6370" w:rsidP="004A2C5B">
      <w:pPr>
        <w:pStyle w:val="Heading1"/>
        <w:jc w:val="center"/>
        <w:rPr>
          <w:bCs/>
          <w:i/>
        </w:rPr>
      </w:pPr>
      <w:r>
        <w:t>THST 5324</w:t>
      </w:r>
      <w:r w:rsidR="009418E0" w:rsidRPr="009418E0">
        <w:t xml:space="preserve"> – </w:t>
      </w:r>
      <w:r w:rsidR="009418E0" w:rsidRPr="009418E0">
        <w:rPr>
          <w:bCs/>
          <w:i/>
        </w:rPr>
        <w:t>NEW TESTAMENT THEOLOGY</w:t>
      </w:r>
    </w:p>
    <w:p w14:paraId="5FBB062F" w14:textId="3BB095C6" w:rsidR="00417929" w:rsidRPr="000270FD" w:rsidRDefault="009418E0" w:rsidP="004A2C5B">
      <w:pPr>
        <w:pStyle w:val="Heading1"/>
        <w:jc w:val="center"/>
      </w:pPr>
      <w:r w:rsidRPr="000270FD">
        <w:t>SUMMER 2022</w:t>
      </w:r>
    </w:p>
    <w:p w14:paraId="006E95B0" w14:textId="77777777" w:rsidR="009418E0" w:rsidRPr="000270FD" w:rsidRDefault="009418E0" w:rsidP="004A2C5B">
      <w:pPr>
        <w:spacing w:after="0"/>
      </w:pPr>
    </w:p>
    <w:p w14:paraId="74173292" w14:textId="77777777" w:rsidR="000869C3" w:rsidRPr="00EC170A" w:rsidRDefault="009418E0" w:rsidP="000869C3">
      <w:pPr>
        <w:pStyle w:val="Heading1"/>
        <w:rPr>
          <w:b w:val="0"/>
          <w:bCs/>
        </w:rPr>
      </w:pPr>
      <w:r w:rsidRPr="009418E0">
        <w:t>I</w:t>
      </w:r>
      <w:r w:rsidR="000869C3">
        <w:t>NSTRUCTOR</w:t>
      </w:r>
      <w:r w:rsidRPr="009418E0">
        <w:t xml:space="preserve">: </w:t>
      </w:r>
      <w:r w:rsidRPr="009418E0">
        <w:rPr>
          <w:b w:val="0"/>
          <w:bCs/>
        </w:rPr>
        <w:t>Dr. Donald Raney, II</w:t>
      </w:r>
      <w:r w:rsidR="000869C3" w:rsidRPr="00EC170A">
        <w:rPr>
          <w:b w:val="0"/>
          <w:bCs/>
        </w:rPr>
        <w:t xml:space="preserve"> </w:t>
      </w:r>
    </w:p>
    <w:p w14:paraId="3A4B18F2" w14:textId="6DA16B52" w:rsidR="009418E0" w:rsidRPr="009418E0" w:rsidRDefault="009418E0" w:rsidP="000869C3">
      <w:pPr>
        <w:pStyle w:val="Heading1"/>
        <w:ind w:firstLine="720"/>
        <w:rPr>
          <w:b w:val="0"/>
          <w:bCs/>
        </w:rPr>
      </w:pPr>
      <w:r w:rsidRPr="00EC170A">
        <w:rPr>
          <w:b w:val="0"/>
          <w:bCs/>
        </w:rPr>
        <w:t xml:space="preserve">Email: </w:t>
      </w:r>
      <w:hyperlink r:id="rId6" w:history="1">
        <w:r w:rsidRPr="00EC170A">
          <w:rPr>
            <w:rStyle w:val="Hyperlink"/>
            <w:b w:val="0"/>
            <w:bCs/>
            <w:color w:val="auto"/>
            <w:u w:val="none"/>
          </w:rPr>
          <w:t>donald.raney@wayland.wbu.edu</w:t>
        </w:r>
      </w:hyperlink>
      <w:r w:rsidR="000869C3" w:rsidRPr="00EC170A">
        <w:rPr>
          <w:b w:val="0"/>
          <w:bCs/>
        </w:rPr>
        <w:t xml:space="preserve"> </w:t>
      </w:r>
      <w:r w:rsidR="00EC170A" w:rsidRPr="00EC170A">
        <w:rPr>
          <w:b w:val="0"/>
          <w:bCs/>
        </w:rPr>
        <w:t xml:space="preserve">   </w:t>
      </w:r>
      <w:r w:rsidR="000869C3" w:rsidRPr="00EC170A">
        <w:rPr>
          <w:b w:val="0"/>
          <w:bCs/>
        </w:rPr>
        <w:t xml:space="preserve"> </w:t>
      </w:r>
      <w:r w:rsidRPr="00EC170A">
        <w:rPr>
          <w:b w:val="0"/>
          <w:bCs/>
        </w:rPr>
        <w:t>Phone: (806) 781-2576</w:t>
      </w:r>
    </w:p>
    <w:p w14:paraId="67802FA4" w14:textId="77777777" w:rsidR="009418E0" w:rsidRPr="000270FD" w:rsidRDefault="009418E0" w:rsidP="004A2C5B">
      <w:pPr>
        <w:pStyle w:val="Heading1"/>
        <w:rPr>
          <w:bCs/>
        </w:rPr>
      </w:pPr>
    </w:p>
    <w:p w14:paraId="4C7BB5BC" w14:textId="6CD1ABB4" w:rsidR="009418E0" w:rsidRPr="009418E0" w:rsidRDefault="009418E0" w:rsidP="004A2C5B">
      <w:pPr>
        <w:pStyle w:val="Heading1"/>
        <w:rPr>
          <w:bCs/>
        </w:rPr>
      </w:pPr>
      <w:r w:rsidRPr="009418E0">
        <w:t>C</w:t>
      </w:r>
      <w:r w:rsidR="00EC170A">
        <w:t>ATALOG DESCRIPTION</w:t>
      </w:r>
      <w:r w:rsidRPr="009418E0">
        <w:t>:</w:t>
      </w:r>
      <w:r w:rsidRPr="009418E0">
        <w:rPr>
          <w:bCs/>
        </w:rPr>
        <w:t xml:space="preserve"> </w:t>
      </w:r>
      <w:r w:rsidRPr="009418E0">
        <w:rPr>
          <w:b w:val="0"/>
        </w:rPr>
        <w:t>Major theological concepts in the New Testament</w:t>
      </w:r>
    </w:p>
    <w:p w14:paraId="40F7C3B1" w14:textId="77777777" w:rsidR="009418E0" w:rsidRPr="009418E0" w:rsidRDefault="009418E0" w:rsidP="004A2C5B">
      <w:pPr>
        <w:pStyle w:val="Heading1"/>
        <w:rPr>
          <w:bCs/>
        </w:rPr>
      </w:pPr>
    </w:p>
    <w:p w14:paraId="37DAB762" w14:textId="4EFCF1AF" w:rsidR="009418E0" w:rsidRPr="000270FD" w:rsidRDefault="009418E0" w:rsidP="004A2C5B">
      <w:pPr>
        <w:pStyle w:val="Heading1"/>
        <w:rPr>
          <w:bCs/>
        </w:rPr>
      </w:pPr>
      <w:r w:rsidRPr="009418E0">
        <w:t>P</w:t>
      </w:r>
      <w:r w:rsidR="00EC170A">
        <w:t>REREQUISITE</w:t>
      </w:r>
      <w:r w:rsidRPr="009418E0">
        <w:t xml:space="preserve">:  </w:t>
      </w:r>
      <w:r w:rsidRPr="009418E0">
        <w:rPr>
          <w:b w:val="0"/>
        </w:rPr>
        <w:t>RLGN 1301, RLGN 1302</w:t>
      </w:r>
    </w:p>
    <w:p w14:paraId="0B4B421E" w14:textId="77777777" w:rsidR="009418E0" w:rsidRPr="009418E0" w:rsidRDefault="009418E0" w:rsidP="004A2C5B">
      <w:pPr>
        <w:spacing w:after="0"/>
      </w:pPr>
    </w:p>
    <w:p w14:paraId="696ACB54" w14:textId="330F9A3C" w:rsidR="00417929" w:rsidRPr="000270FD" w:rsidRDefault="00417929" w:rsidP="004A2C5B">
      <w:pPr>
        <w:pStyle w:val="Heading1"/>
      </w:pPr>
      <w:r w:rsidRPr="000270FD">
        <w:rPr>
          <w:rStyle w:val="Heading1Char"/>
          <w:b/>
        </w:rPr>
        <w:t>REQUIRED TEXTBOOK AND RESOURCE MATERIAL</w:t>
      </w:r>
      <w:r w:rsidR="00005AB8" w:rsidRPr="000270FD">
        <w:t xml:space="preserve">: </w:t>
      </w:r>
    </w:p>
    <w:p w14:paraId="7BC1BBBB" w14:textId="570E5590" w:rsidR="000270FD" w:rsidRDefault="000270FD" w:rsidP="000270FD">
      <w:pPr>
        <w:spacing w:after="0"/>
        <w:ind w:right="-270" w:firstLine="360"/>
      </w:pPr>
      <w:r w:rsidRPr="000270FD">
        <w:rPr>
          <w:i/>
          <w:iCs/>
        </w:rPr>
        <w:t xml:space="preserve">New Testament Theology </w:t>
      </w:r>
      <w:r w:rsidRPr="000270FD">
        <w:t>by Donald Guthrie. Intervarsity Press, 1981. ISBN 9780877849650</w:t>
      </w:r>
    </w:p>
    <w:p w14:paraId="5BF5639B" w14:textId="51E8853E" w:rsidR="00455168" w:rsidRDefault="00455168" w:rsidP="000270FD">
      <w:pPr>
        <w:spacing w:after="0"/>
        <w:ind w:right="-270" w:firstLine="360"/>
      </w:pPr>
      <w:r>
        <w:rPr>
          <w:i/>
          <w:iCs/>
        </w:rPr>
        <w:t xml:space="preserve">The Church According to Paul </w:t>
      </w:r>
      <w:r>
        <w:t xml:space="preserve">by James Thompson, Baker Academic, 2014. </w:t>
      </w:r>
    </w:p>
    <w:p w14:paraId="604C6FF7" w14:textId="71717472" w:rsidR="00455168" w:rsidRPr="00455168" w:rsidRDefault="00455168" w:rsidP="000270FD">
      <w:pPr>
        <w:spacing w:after="0"/>
        <w:ind w:right="-270" w:firstLine="360"/>
      </w:pPr>
      <w:r>
        <w:tab/>
        <w:t>ISBN 9780801048821</w:t>
      </w:r>
    </w:p>
    <w:p w14:paraId="41073E7E" w14:textId="77777777" w:rsidR="00FC0BCF" w:rsidRPr="000270FD" w:rsidRDefault="00FC0BCF" w:rsidP="004A2C5B">
      <w:pPr>
        <w:spacing w:after="0"/>
      </w:pPr>
    </w:p>
    <w:p w14:paraId="1E888957" w14:textId="1D917D19" w:rsidR="00417929" w:rsidRPr="000270FD" w:rsidRDefault="00417929" w:rsidP="004A2C5B">
      <w:pPr>
        <w:pStyle w:val="Heading1"/>
      </w:pPr>
      <w:r w:rsidRPr="000270FD">
        <w:rPr>
          <w:rStyle w:val="Heading1Char"/>
          <w:b/>
        </w:rPr>
        <w:t>COURSE OUTCOMES AND COMPETENCIES</w:t>
      </w:r>
      <w:r w:rsidRPr="000270FD">
        <w:t>:</w:t>
      </w:r>
    </w:p>
    <w:p w14:paraId="35294D67" w14:textId="77777777" w:rsidR="004A2C5B" w:rsidRPr="004A2C5B" w:rsidRDefault="004A2C5B" w:rsidP="000270FD">
      <w:pPr>
        <w:pStyle w:val="Heading1"/>
        <w:ind w:left="360"/>
        <w:rPr>
          <w:b w:val="0"/>
          <w:bCs/>
        </w:rPr>
      </w:pPr>
      <w:r w:rsidRPr="004A2C5B">
        <w:rPr>
          <w:b w:val="0"/>
          <w:bCs/>
        </w:rPr>
        <w:t>Demonstrate knowledge of the main themes that comprise the Theology of the New Testament.</w:t>
      </w:r>
    </w:p>
    <w:p w14:paraId="0C8B2EC7" w14:textId="77777777" w:rsidR="004A2C5B" w:rsidRPr="004A2C5B" w:rsidRDefault="004A2C5B" w:rsidP="000270FD">
      <w:pPr>
        <w:pStyle w:val="Heading1"/>
        <w:ind w:left="360"/>
        <w:rPr>
          <w:b w:val="0"/>
          <w:bCs/>
        </w:rPr>
      </w:pPr>
      <w:r w:rsidRPr="004A2C5B">
        <w:rPr>
          <w:b w:val="0"/>
          <w:bCs/>
        </w:rPr>
        <w:t>Demonstrate knowledge of the problems and issues involved in the discipline of New Testament Theology.</w:t>
      </w:r>
    </w:p>
    <w:p w14:paraId="2ABCB0D0" w14:textId="77777777" w:rsidR="004A2C5B" w:rsidRPr="000270FD" w:rsidRDefault="004A2C5B" w:rsidP="000270FD">
      <w:pPr>
        <w:pStyle w:val="Heading1"/>
        <w:ind w:left="360"/>
        <w:rPr>
          <w:b w:val="0"/>
          <w:bCs/>
        </w:rPr>
      </w:pPr>
      <w:r w:rsidRPr="004A2C5B">
        <w:rPr>
          <w:b w:val="0"/>
          <w:bCs/>
        </w:rPr>
        <w:t xml:space="preserve">Demonstrate ability to understand the theological themes of the New Testament in light of their original contexts, and how to apply those teachings to the lives of </w:t>
      </w:r>
    </w:p>
    <w:p w14:paraId="19C98F14" w14:textId="77777777" w:rsidR="004A2C5B" w:rsidRPr="000270FD" w:rsidRDefault="004A2C5B" w:rsidP="004A2C5B">
      <w:pPr>
        <w:pStyle w:val="Heading1"/>
      </w:pPr>
    </w:p>
    <w:p w14:paraId="43546B5A" w14:textId="6482A7C3" w:rsidR="00417929" w:rsidRPr="000270FD" w:rsidRDefault="00930EB6" w:rsidP="004A2C5B">
      <w:pPr>
        <w:pStyle w:val="Heading1"/>
      </w:pPr>
      <w:r w:rsidRPr="000270FD">
        <w:t>ATTENDANCE REQUIREMENTS:</w:t>
      </w:r>
    </w:p>
    <w:p w14:paraId="162148F6" w14:textId="2DB455E7" w:rsidR="004A2C5B" w:rsidRPr="000270FD" w:rsidRDefault="004A2C5B" w:rsidP="000270FD">
      <w:pPr>
        <w:pStyle w:val="Heading1"/>
        <w:ind w:left="360"/>
        <w:rPr>
          <w:b w:val="0"/>
          <w:bCs/>
        </w:rPr>
      </w:pPr>
      <w:r w:rsidRPr="004A2C5B">
        <w:rPr>
          <w:b w:val="0"/>
          <w:bCs/>
        </w:rPr>
        <w:t>Student “attendance” in an online course is defined as active</w:t>
      </w:r>
      <w:r w:rsidRPr="000270FD">
        <w:rPr>
          <w:b w:val="0"/>
          <w:bCs/>
        </w:rPr>
        <w:t xml:space="preserve"> </w:t>
      </w:r>
      <w:r w:rsidRPr="004A2C5B">
        <w:rPr>
          <w:b w:val="0"/>
          <w:bCs/>
        </w:rPr>
        <w:t>participation in the course as described in the course syllabus. Instructors in online</w:t>
      </w:r>
      <w:r w:rsidRPr="000270FD">
        <w:rPr>
          <w:b w:val="0"/>
          <w:bCs/>
        </w:rPr>
        <w:t xml:space="preserve"> </w:t>
      </w:r>
      <w:r w:rsidRPr="004A2C5B">
        <w:rPr>
          <w:b w:val="0"/>
          <w:bCs/>
        </w:rPr>
        <w:t>courses are responsible for providing students with clear instructions for how they are</w:t>
      </w:r>
      <w:r w:rsidRPr="000270FD">
        <w:rPr>
          <w:b w:val="0"/>
          <w:bCs/>
        </w:rPr>
        <w:t xml:space="preserve"> </w:t>
      </w:r>
      <w:r w:rsidRPr="004A2C5B">
        <w:rPr>
          <w:b w:val="0"/>
          <w:bCs/>
        </w:rPr>
        <w:t xml:space="preserve">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w:t>
      </w:r>
      <w:r w:rsidRPr="004A2C5B">
        <w:rPr>
          <w:b w:val="0"/>
          <w:bCs/>
        </w:rPr>
        <w:lastRenderedPageBreak/>
        <w:t xml:space="preserve">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w:t>
      </w:r>
      <w:proofErr w:type="gramStart"/>
      <w:r w:rsidRPr="004A2C5B">
        <w:rPr>
          <w:b w:val="0"/>
          <w:bCs/>
        </w:rPr>
        <w:t>8 week</w:t>
      </w:r>
      <w:proofErr w:type="gramEnd"/>
      <w:r w:rsidRPr="004A2C5B">
        <w:rPr>
          <w:b w:val="0"/>
          <w:bCs/>
        </w:rPr>
        <w:t xml:space="preserve">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3823B113" w14:textId="77777777" w:rsidR="004A2C5B" w:rsidRPr="004A2C5B" w:rsidRDefault="004A2C5B" w:rsidP="000270FD">
      <w:pPr>
        <w:spacing w:after="0"/>
        <w:ind w:left="360"/>
      </w:pPr>
    </w:p>
    <w:p w14:paraId="62029756" w14:textId="71E23F52" w:rsidR="00417929" w:rsidRPr="000270FD" w:rsidRDefault="00417929" w:rsidP="004A2C5B">
      <w:pPr>
        <w:pStyle w:val="Heading1"/>
      </w:pPr>
      <w:r w:rsidRPr="000270FD">
        <w:rPr>
          <w:rStyle w:val="Heading1Char"/>
          <w:b/>
        </w:rPr>
        <w:t>STATEMENT ON PLAGIARISM &amp; ACADEMIC DISHONESTY</w:t>
      </w:r>
      <w:r w:rsidRPr="000270FD">
        <w:t>:</w:t>
      </w:r>
    </w:p>
    <w:p w14:paraId="1874A7D2" w14:textId="74E82958" w:rsidR="00417929" w:rsidRPr="000270FD" w:rsidRDefault="00417929" w:rsidP="000270FD">
      <w:pPr>
        <w:spacing w:after="0"/>
        <w:ind w:left="360"/>
      </w:pPr>
      <w:r w:rsidRPr="000270FD">
        <w:t xml:space="preserve">Wayland Baptist University observes a </w:t>
      </w:r>
      <w:proofErr w:type="gramStart"/>
      <w:r w:rsidRPr="000270FD">
        <w:t>zero tolerance</w:t>
      </w:r>
      <w:proofErr w:type="gramEnd"/>
      <w:r w:rsidRPr="000270FD">
        <w:t xml:space="preserve"> policy regarding academic dishonesty. Per university policy as described in the academic catalog, all cases of academic dishonesty will be reported and second offenses will result in suspension from the university.</w:t>
      </w:r>
    </w:p>
    <w:p w14:paraId="0987195F" w14:textId="77777777" w:rsidR="00DB03D0" w:rsidRPr="000270FD" w:rsidRDefault="00DB03D0" w:rsidP="004A2C5B">
      <w:pPr>
        <w:spacing w:after="0"/>
      </w:pPr>
    </w:p>
    <w:p w14:paraId="4E56D424" w14:textId="7178002F" w:rsidR="00417929" w:rsidRPr="000270FD" w:rsidRDefault="00417929" w:rsidP="004A2C5B">
      <w:pPr>
        <w:pStyle w:val="Heading1"/>
      </w:pPr>
      <w:r w:rsidRPr="000270FD">
        <w:rPr>
          <w:rStyle w:val="Heading1Char"/>
          <w:b/>
        </w:rPr>
        <w:t>DISABILITY STATEMENT</w:t>
      </w:r>
      <w:r w:rsidRPr="000270FD">
        <w:t>:</w:t>
      </w:r>
    </w:p>
    <w:p w14:paraId="74155366" w14:textId="77777777" w:rsidR="00417929" w:rsidRPr="000270FD" w:rsidRDefault="00417929" w:rsidP="000270FD">
      <w:pPr>
        <w:spacing w:after="0"/>
        <w:ind w:left="360"/>
      </w:pPr>
      <w:r w:rsidRPr="000270FD">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12D6697" w14:textId="77777777" w:rsidR="00417929" w:rsidRPr="000270FD" w:rsidRDefault="00417929" w:rsidP="0021308B">
      <w:pPr>
        <w:spacing w:after="0"/>
      </w:pPr>
    </w:p>
    <w:p w14:paraId="75C5967A" w14:textId="0C889283" w:rsidR="00417929" w:rsidRPr="000270FD" w:rsidRDefault="00417929" w:rsidP="00930EB6">
      <w:pPr>
        <w:pStyle w:val="Heading1"/>
      </w:pPr>
      <w:r w:rsidRPr="000270FD">
        <w:rPr>
          <w:rStyle w:val="Heading1Char"/>
          <w:b/>
        </w:rPr>
        <w:t>COURSE REQUIREMENTS</w:t>
      </w:r>
      <w:r w:rsidR="000B1F29" w:rsidRPr="000270FD">
        <w:t>:</w:t>
      </w:r>
    </w:p>
    <w:p w14:paraId="2193EA66" w14:textId="77777777" w:rsidR="00462F98" w:rsidRPr="00462F98" w:rsidRDefault="00462F98" w:rsidP="00462F98">
      <w:pPr>
        <w:spacing w:after="0"/>
        <w:ind w:left="360"/>
        <w:rPr>
          <w:rFonts w:ascii="Calibri" w:eastAsia="Times New Roman" w:hAnsi="Calibri" w:cs="Times New Roman"/>
        </w:rPr>
      </w:pPr>
      <w:r w:rsidRPr="00462F98">
        <w:rPr>
          <w:rFonts w:ascii="Calibri" w:eastAsia="Times New Roman" w:hAnsi="Calibri" w:cs="Times New Roman"/>
        </w:rPr>
        <w:t xml:space="preserve">Two questions will be posted each week on the discussion board dealing with that week’s material. Each student will post a response (at least 75 words each) to each of them. These responses should reflect the student’s perspective on the issues presented and will be evaluated for relevance, clarity, and critical thinking. Each student will also respond to the comments of at least two other students each week. These responses should be more than "I agree" or "good post" and should be at least 30 words each. All postings should also be completed by midnight Central on Saturday Time each week. </w:t>
      </w:r>
    </w:p>
    <w:p w14:paraId="6CC5F92C" w14:textId="77777777" w:rsidR="004A2C5B" w:rsidRPr="004A2C5B" w:rsidRDefault="004A2C5B" w:rsidP="000270FD">
      <w:pPr>
        <w:spacing w:after="0"/>
        <w:ind w:left="360"/>
        <w:rPr>
          <w:rFonts w:ascii="Calibri" w:eastAsia="Times New Roman" w:hAnsi="Calibri" w:cs="Times New Roman"/>
        </w:rPr>
      </w:pPr>
      <w:r w:rsidRPr="004A2C5B">
        <w:rPr>
          <w:rFonts w:ascii="Calibri" w:eastAsia="Times New Roman" w:hAnsi="Calibri" w:cs="Times New Roman"/>
        </w:rPr>
        <w:tab/>
      </w:r>
    </w:p>
    <w:p w14:paraId="376FBC63" w14:textId="549AEC25" w:rsidR="000869C3" w:rsidRDefault="000869C3" w:rsidP="000869C3">
      <w:pPr>
        <w:spacing w:after="0"/>
        <w:ind w:left="360"/>
        <w:rPr>
          <w:rFonts w:ascii="Calibri" w:eastAsia="Times New Roman" w:hAnsi="Calibri" w:cs="Times New Roman"/>
        </w:rPr>
      </w:pPr>
      <w:r w:rsidRPr="004A2C5B">
        <w:rPr>
          <w:rFonts w:ascii="Calibri" w:eastAsia="Times New Roman" w:hAnsi="Calibri" w:cs="Times New Roman"/>
        </w:rPr>
        <w:t xml:space="preserve">Each student will take two 1–hour exams during the class. These exams will cover material from all of the readings and </w:t>
      </w:r>
      <w:r w:rsidRPr="00783315">
        <w:rPr>
          <w:rFonts w:ascii="Calibri" w:eastAsia="Times New Roman" w:hAnsi="Calibri" w:cs="Times New Roman"/>
        </w:rPr>
        <w:t>online</w:t>
      </w:r>
      <w:r w:rsidRPr="004A2C5B">
        <w:rPr>
          <w:rFonts w:ascii="Calibri" w:eastAsia="Times New Roman" w:hAnsi="Calibri" w:cs="Times New Roman"/>
        </w:rPr>
        <w:t xml:space="preserve"> notes since the previous exam. </w:t>
      </w:r>
    </w:p>
    <w:p w14:paraId="56621A89" w14:textId="77777777" w:rsidR="000869C3" w:rsidRPr="004A2C5B" w:rsidRDefault="000869C3" w:rsidP="000869C3">
      <w:pPr>
        <w:spacing w:after="0"/>
        <w:ind w:left="360"/>
        <w:rPr>
          <w:rFonts w:ascii="Calibri" w:eastAsia="Times New Roman" w:hAnsi="Calibri" w:cs="Times New Roman"/>
        </w:rPr>
      </w:pPr>
    </w:p>
    <w:p w14:paraId="01F5116D" w14:textId="760CB768" w:rsidR="004A2C5B" w:rsidRDefault="004A2C5B" w:rsidP="000270FD">
      <w:pPr>
        <w:spacing w:after="0"/>
        <w:ind w:left="360"/>
        <w:rPr>
          <w:rFonts w:ascii="Calibri" w:eastAsia="Times New Roman" w:hAnsi="Calibri" w:cs="Times New Roman"/>
        </w:rPr>
      </w:pPr>
      <w:r w:rsidRPr="004A2C5B">
        <w:rPr>
          <w:rFonts w:ascii="Calibri" w:eastAsia="Times New Roman" w:hAnsi="Calibri" w:cs="Times New Roman"/>
        </w:rPr>
        <w:t>Each student will write a research paper on any topic approved by the instructor. A list of possible topics is included below. The paper should be 1</w:t>
      </w:r>
      <w:r w:rsidR="00455168">
        <w:rPr>
          <w:rFonts w:ascii="Calibri" w:eastAsia="Times New Roman" w:hAnsi="Calibri" w:cs="Times New Roman"/>
        </w:rPr>
        <w:t>5</w:t>
      </w:r>
      <w:r w:rsidRPr="004A2C5B">
        <w:rPr>
          <w:rFonts w:ascii="Calibri" w:eastAsia="Times New Roman" w:hAnsi="Calibri" w:cs="Times New Roman"/>
        </w:rPr>
        <w:t>-</w:t>
      </w:r>
      <w:r w:rsidR="00455168">
        <w:rPr>
          <w:rFonts w:ascii="Calibri" w:eastAsia="Times New Roman" w:hAnsi="Calibri" w:cs="Times New Roman"/>
        </w:rPr>
        <w:t>18</w:t>
      </w:r>
      <w:r w:rsidRPr="004A2C5B">
        <w:rPr>
          <w:rFonts w:ascii="Calibri" w:eastAsia="Times New Roman" w:hAnsi="Calibri" w:cs="Times New Roman"/>
        </w:rPr>
        <w:t xml:space="preserve"> pages excluding title page, table of contents, and bibliography. Students should consult a minimum of eight sources </w:t>
      </w:r>
      <w:r w:rsidRPr="004A2C5B">
        <w:rPr>
          <w:rFonts w:ascii="Calibri" w:eastAsia="Times New Roman" w:hAnsi="Calibri" w:cs="Times New Roman"/>
        </w:rPr>
        <w:lastRenderedPageBreak/>
        <w:t xml:space="preserve">not counting the Bible and textbook. Papers should be typed, double-spaced in </w:t>
      </w:r>
      <w:proofErr w:type="gramStart"/>
      <w:r w:rsidRPr="004A2C5B">
        <w:rPr>
          <w:rFonts w:ascii="Calibri" w:eastAsia="Times New Roman" w:hAnsi="Calibri" w:cs="Times New Roman"/>
        </w:rPr>
        <w:t>12 point</w:t>
      </w:r>
      <w:proofErr w:type="gramEnd"/>
      <w:r w:rsidRPr="004A2C5B">
        <w:rPr>
          <w:rFonts w:ascii="Calibri" w:eastAsia="Times New Roman" w:hAnsi="Calibri" w:cs="Times New Roman"/>
        </w:rPr>
        <w:t xml:space="preserve"> Times New Roman, and follow Turabian style. You may access a shortened form of Turabian on the Wayland Religion Department web site. Students may use either footnotes or endnotes which should be in </w:t>
      </w:r>
      <w:proofErr w:type="gramStart"/>
      <w:r w:rsidRPr="004A2C5B">
        <w:rPr>
          <w:rFonts w:ascii="Calibri" w:eastAsia="Times New Roman" w:hAnsi="Calibri" w:cs="Times New Roman"/>
        </w:rPr>
        <w:t>10 point</w:t>
      </w:r>
      <w:proofErr w:type="gramEnd"/>
      <w:r w:rsidRPr="004A2C5B">
        <w:rPr>
          <w:rFonts w:ascii="Calibri" w:eastAsia="Times New Roman" w:hAnsi="Calibri" w:cs="Times New Roman"/>
        </w:rPr>
        <w:t xml:space="preserve"> type. </w:t>
      </w:r>
    </w:p>
    <w:p w14:paraId="60E513E7" w14:textId="4F398053" w:rsidR="00455168" w:rsidRDefault="00455168" w:rsidP="000270FD">
      <w:pPr>
        <w:spacing w:after="0"/>
        <w:ind w:left="360"/>
        <w:rPr>
          <w:rFonts w:ascii="Calibri" w:eastAsia="Times New Roman" w:hAnsi="Calibri" w:cs="Times New Roman"/>
        </w:rPr>
      </w:pPr>
    </w:p>
    <w:p w14:paraId="6BFCD035" w14:textId="227D0ED9" w:rsidR="00455168" w:rsidRDefault="00455168" w:rsidP="000270FD">
      <w:pPr>
        <w:spacing w:after="0"/>
        <w:ind w:left="360"/>
        <w:rPr>
          <w:rFonts w:ascii="Calibri" w:eastAsia="Times New Roman" w:hAnsi="Calibri" w:cs="Times New Roman"/>
        </w:rPr>
      </w:pPr>
      <w:r>
        <w:rPr>
          <w:rFonts w:ascii="Calibri" w:eastAsia="Times New Roman" w:hAnsi="Calibri" w:cs="Times New Roman"/>
        </w:rPr>
        <w:t xml:space="preserve">Each student will write an </w:t>
      </w:r>
      <w:proofErr w:type="gramStart"/>
      <w:r>
        <w:rPr>
          <w:rFonts w:ascii="Calibri" w:eastAsia="Times New Roman" w:hAnsi="Calibri" w:cs="Times New Roman"/>
        </w:rPr>
        <w:t>8 page</w:t>
      </w:r>
      <w:proofErr w:type="gramEnd"/>
      <w:r>
        <w:rPr>
          <w:rFonts w:ascii="Calibri" w:eastAsia="Times New Roman" w:hAnsi="Calibri" w:cs="Times New Roman"/>
        </w:rPr>
        <w:t xml:space="preserve"> critical review of </w:t>
      </w:r>
      <w:r w:rsidRPr="00455168">
        <w:rPr>
          <w:rFonts w:ascii="Calibri" w:eastAsia="Times New Roman" w:hAnsi="Calibri" w:cs="Times New Roman"/>
          <w:i/>
          <w:iCs/>
        </w:rPr>
        <w:t>The Church According to Paul</w:t>
      </w:r>
      <w:r>
        <w:rPr>
          <w:rFonts w:ascii="Calibri" w:eastAsia="Times New Roman" w:hAnsi="Calibri" w:cs="Times New Roman"/>
        </w:rPr>
        <w:t xml:space="preserve">. This review </w:t>
      </w:r>
      <w:r w:rsidRPr="00455168">
        <w:rPr>
          <w:rFonts w:ascii="Calibri" w:eastAsia="Times New Roman" w:hAnsi="Calibri" w:cs="Times New Roman"/>
        </w:rPr>
        <w:t>should present a thoughtful analysis of the author’s presentation rather than a summary of the contents.</w:t>
      </w:r>
    </w:p>
    <w:p w14:paraId="32AF6875" w14:textId="77777777" w:rsidR="00455168" w:rsidRDefault="00455168" w:rsidP="000270FD">
      <w:pPr>
        <w:spacing w:after="0"/>
        <w:ind w:left="360"/>
        <w:rPr>
          <w:rFonts w:ascii="Calibri" w:eastAsia="Times New Roman" w:hAnsi="Calibri" w:cs="Times New Roman"/>
        </w:rPr>
      </w:pPr>
    </w:p>
    <w:p w14:paraId="11E1890C" w14:textId="16EF238A" w:rsidR="00783315" w:rsidRDefault="00783315" w:rsidP="00783315">
      <w:pPr>
        <w:spacing w:after="0"/>
        <w:rPr>
          <w:b/>
          <w:bCs/>
        </w:rPr>
      </w:pPr>
      <w:r>
        <w:rPr>
          <w:b/>
          <w:bCs/>
        </w:rPr>
        <w:t>GRADE CRITERIA:</w:t>
      </w:r>
    </w:p>
    <w:p w14:paraId="6F3325A5" w14:textId="0DE49BF1" w:rsidR="00ED6C99" w:rsidRPr="00ED6C99" w:rsidRDefault="00ED6C99" w:rsidP="00783315">
      <w:pPr>
        <w:spacing w:after="0"/>
      </w:pPr>
      <w:r w:rsidRPr="00ED6C99">
        <w:tab/>
        <w:t>Discussion Board</w:t>
      </w:r>
      <w:r>
        <w:tab/>
      </w:r>
      <w:r>
        <w:tab/>
      </w:r>
      <w:r>
        <w:tab/>
      </w:r>
      <w:r>
        <w:tab/>
      </w:r>
      <w:r>
        <w:tab/>
        <w:t>15%</w:t>
      </w:r>
    </w:p>
    <w:p w14:paraId="5809287C" w14:textId="7FF9656D" w:rsidR="00783315" w:rsidRPr="00783315" w:rsidRDefault="00783315" w:rsidP="00783315">
      <w:pPr>
        <w:spacing w:after="0"/>
        <w:rPr>
          <w:bCs/>
        </w:rPr>
      </w:pPr>
      <w:r w:rsidRPr="00783315">
        <w:rPr>
          <w:bCs/>
        </w:rPr>
        <w:tab/>
        <w:t>Research Paper</w:t>
      </w:r>
      <w:r w:rsidRPr="00783315">
        <w:rPr>
          <w:bCs/>
        </w:rPr>
        <w:tab/>
      </w:r>
      <w:r w:rsidRPr="00783315">
        <w:rPr>
          <w:bCs/>
        </w:rPr>
        <w:tab/>
      </w:r>
      <w:r w:rsidRPr="00783315">
        <w:rPr>
          <w:bCs/>
        </w:rPr>
        <w:tab/>
      </w:r>
      <w:r w:rsidRPr="00783315">
        <w:rPr>
          <w:bCs/>
        </w:rPr>
        <w:tab/>
      </w:r>
      <w:r w:rsidRPr="00783315">
        <w:rPr>
          <w:bCs/>
        </w:rPr>
        <w:tab/>
      </w:r>
      <w:r w:rsidR="00ED6C99">
        <w:rPr>
          <w:bCs/>
        </w:rPr>
        <w:t>25</w:t>
      </w:r>
      <w:r w:rsidRPr="00783315">
        <w:rPr>
          <w:bCs/>
        </w:rPr>
        <w:t>%</w:t>
      </w:r>
    </w:p>
    <w:p w14:paraId="7262FD54" w14:textId="32E5CD30" w:rsidR="00783315" w:rsidRPr="00783315" w:rsidRDefault="00783315" w:rsidP="00783315">
      <w:pPr>
        <w:spacing w:after="0"/>
        <w:rPr>
          <w:bCs/>
        </w:rPr>
      </w:pPr>
      <w:r w:rsidRPr="00783315">
        <w:rPr>
          <w:bCs/>
        </w:rPr>
        <w:tab/>
        <w:t>Exam 1</w:t>
      </w:r>
      <w:r w:rsidRPr="00783315">
        <w:rPr>
          <w:bCs/>
        </w:rPr>
        <w:tab/>
      </w:r>
      <w:r w:rsidRPr="00783315">
        <w:rPr>
          <w:bCs/>
        </w:rPr>
        <w:tab/>
      </w:r>
      <w:r w:rsidRPr="00783315">
        <w:rPr>
          <w:bCs/>
        </w:rPr>
        <w:tab/>
      </w:r>
      <w:r w:rsidRPr="00783315">
        <w:rPr>
          <w:bCs/>
        </w:rPr>
        <w:tab/>
      </w:r>
      <w:r w:rsidRPr="00783315">
        <w:rPr>
          <w:bCs/>
        </w:rPr>
        <w:tab/>
      </w:r>
      <w:r w:rsidRPr="00783315">
        <w:rPr>
          <w:bCs/>
        </w:rPr>
        <w:tab/>
      </w:r>
      <w:r w:rsidRPr="00783315">
        <w:rPr>
          <w:bCs/>
        </w:rPr>
        <w:tab/>
      </w:r>
      <w:r w:rsidR="00ED6C99">
        <w:rPr>
          <w:bCs/>
        </w:rPr>
        <w:t>2</w:t>
      </w:r>
      <w:r w:rsidRPr="00783315">
        <w:rPr>
          <w:bCs/>
        </w:rPr>
        <w:t>5%</w:t>
      </w:r>
    </w:p>
    <w:p w14:paraId="5A9D6903" w14:textId="7283F2B0" w:rsidR="00783315" w:rsidRDefault="00783315" w:rsidP="00783315">
      <w:pPr>
        <w:spacing w:after="0"/>
      </w:pPr>
      <w:r w:rsidRPr="00783315">
        <w:rPr>
          <w:bCs/>
        </w:rPr>
        <w:tab/>
        <w:t>Exam 2</w:t>
      </w:r>
      <w:r w:rsidRPr="00783315">
        <w:rPr>
          <w:bCs/>
        </w:rPr>
        <w:tab/>
      </w:r>
      <w:r w:rsidRPr="00783315">
        <w:rPr>
          <w:bCs/>
        </w:rPr>
        <w:tab/>
      </w:r>
      <w:r w:rsidRPr="00783315">
        <w:tab/>
      </w:r>
      <w:r w:rsidRPr="00783315">
        <w:tab/>
      </w:r>
      <w:r w:rsidRPr="00783315">
        <w:tab/>
      </w:r>
      <w:r w:rsidRPr="00783315">
        <w:tab/>
      </w:r>
      <w:r w:rsidRPr="00783315">
        <w:tab/>
      </w:r>
      <w:r w:rsidR="00ED6C99">
        <w:t>2</w:t>
      </w:r>
      <w:r w:rsidRPr="00783315">
        <w:t>5%</w:t>
      </w:r>
    </w:p>
    <w:p w14:paraId="7CE6D3F0" w14:textId="66442DF0" w:rsidR="00ED6C99" w:rsidRDefault="00ED6C99" w:rsidP="00783315">
      <w:pPr>
        <w:spacing w:after="0"/>
      </w:pPr>
      <w:r>
        <w:tab/>
        <w:t>Book Review</w:t>
      </w:r>
      <w:r>
        <w:tab/>
      </w:r>
      <w:r>
        <w:tab/>
      </w:r>
      <w:r>
        <w:tab/>
      </w:r>
      <w:r>
        <w:tab/>
      </w:r>
      <w:r>
        <w:tab/>
      </w:r>
      <w:r>
        <w:tab/>
        <w:t>10%</w:t>
      </w:r>
    </w:p>
    <w:p w14:paraId="75FCFAED" w14:textId="77777777" w:rsidR="00783315" w:rsidRPr="00783315" w:rsidRDefault="00783315" w:rsidP="00783315">
      <w:pPr>
        <w:spacing w:after="0"/>
      </w:pPr>
    </w:p>
    <w:p w14:paraId="43DC6ADA" w14:textId="3E055AF1" w:rsidR="00783315" w:rsidRPr="00783315" w:rsidRDefault="00783315" w:rsidP="00783315">
      <w:pPr>
        <w:spacing w:after="0"/>
        <w:rPr>
          <w:b/>
          <w:bCs/>
        </w:rPr>
      </w:pPr>
      <w:r>
        <w:rPr>
          <w:b/>
          <w:bCs/>
        </w:rPr>
        <w:t>GRADING SCALE:</w:t>
      </w:r>
    </w:p>
    <w:p w14:paraId="79FC05C2" w14:textId="117C7FC4" w:rsidR="00783315" w:rsidRPr="00783315" w:rsidRDefault="00783315" w:rsidP="00783315">
      <w:pPr>
        <w:spacing w:after="0"/>
      </w:pPr>
      <w:r w:rsidRPr="00783315">
        <w:tab/>
        <w:t>A</w:t>
      </w:r>
      <w:r w:rsidRPr="00783315">
        <w:tab/>
        <w:t>90-100</w:t>
      </w:r>
      <w:r w:rsidRPr="00783315">
        <w:tab/>
      </w:r>
      <w:r w:rsidRPr="00783315">
        <w:tab/>
      </w:r>
      <w:r w:rsidRPr="00783315">
        <w:tab/>
      </w:r>
      <w:r w:rsidRPr="00783315">
        <w:tab/>
        <w:t>I</w:t>
      </w:r>
      <w:r w:rsidRPr="00783315">
        <w:tab/>
        <w:t>INCOMPLETE**</w:t>
      </w:r>
    </w:p>
    <w:p w14:paraId="5475D824" w14:textId="703E499B" w:rsidR="00783315" w:rsidRPr="00783315" w:rsidRDefault="00783315" w:rsidP="00783315">
      <w:pPr>
        <w:spacing w:after="0"/>
      </w:pPr>
      <w:r w:rsidRPr="00783315">
        <w:tab/>
        <w:t>B</w:t>
      </w:r>
      <w:r w:rsidRPr="00783315">
        <w:tab/>
        <w:t>80-89</w:t>
      </w:r>
      <w:r w:rsidRPr="00783315">
        <w:tab/>
      </w:r>
      <w:r w:rsidRPr="00783315">
        <w:tab/>
      </w:r>
      <w:r w:rsidRPr="00783315">
        <w:tab/>
      </w:r>
      <w:r w:rsidRPr="00783315">
        <w:tab/>
        <w:t>Cr</w:t>
      </w:r>
      <w:r w:rsidRPr="00783315">
        <w:tab/>
        <w:t>FO</w:t>
      </w:r>
      <w:smartTag w:uri="urn:schemas-microsoft-com:office:smarttags" w:element="PersonName">
        <w:r w:rsidRPr="00783315">
          <w:t>R</w:t>
        </w:r>
      </w:smartTag>
      <w:r w:rsidRPr="00783315">
        <w:t xml:space="preserve"> C</w:t>
      </w:r>
      <w:smartTag w:uri="urn:schemas-microsoft-com:office:smarttags" w:element="PersonName">
        <w:r w:rsidRPr="00783315">
          <w:t>R</w:t>
        </w:r>
      </w:smartTag>
      <w:r w:rsidRPr="00783315">
        <w:t>EDIT</w:t>
      </w:r>
    </w:p>
    <w:p w14:paraId="47F1AFE0" w14:textId="34C0CEDA" w:rsidR="00783315" w:rsidRPr="00783315" w:rsidRDefault="00783315" w:rsidP="00783315">
      <w:pPr>
        <w:spacing w:after="0"/>
      </w:pPr>
      <w:r w:rsidRPr="00783315">
        <w:tab/>
        <w:t>C</w:t>
      </w:r>
      <w:r w:rsidRPr="00783315">
        <w:tab/>
        <w:t>70-79</w:t>
      </w:r>
      <w:r w:rsidRPr="00783315">
        <w:tab/>
      </w:r>
      <w:r w:rsidRPr="00783315">
        <w:tab/>
      </w:r>
      <w:r w:rsidRPr="00783315">
        <w:tab/>
      </w:r>
      <w:r w:rsidRPr="00783315">
        <w:tab/>
      </w:r>
      <w:proofErr w:type="spellStart"/>
      <w:r w:rsidRPr="00783315">
        <w:t>NCr</w:t>
      </w:r>
      <w:proofErr w:type="spellEnd"/>
      <w:r w:rsidRPr="00783315">
        <w:tab/>
        <w:t>NO C</w:t>
      </w:r>
      <w:smartTag w:uri="urn:schemas-microsoft-com:office:smarttags" w:element="PersonName">
        <w:r w:rsidRPr="00783315">
          <w:t>R</w:t>
        </w:r>
      </w:smartTag>
      <w:r w:rsidRPr="00783315">
        <w:t>EDI</w:t>
      </w:r>
      <w:r w:rsidR="00455168">
        <w:t>I</w:t>
      </w:r>
      <w:r w:rsidRPr="00783315">
        <w:t>T</w:t>
      </w:r>
    </w:p>
    <w:p w14:paraId="1DF4F334" w14:textId="6C4A2F68" w:rsidR="00783315" w:rsidRPr="00783315" w:rsidRDefault="00783315" w:rsidP="00783315">
      <w:pPr>
        <w:spacing w:after="0"/>
      </w:pPr>
      <w:r w:rsidRPr="00783315">
        <w:tab/>
        <w:t>D</w:t>
      </w:r>
      <w:r w:rsidRPr="00783315">
        <w:tab/>
        <w:t>60-69</w:t>
      </w:r>
      <w:r w:rsidRPr="00783315">
        <w:tab/>
      </w:r>
      <w:r w:rsidRPr="00783315">
        <w:tab/>
      </w:r>
      <w:r w:rsidRPr="00783315">
        <w:tab/>
      </w:r>
      <w:r w:rsidRPr="00783315">
        <w:tab/>
        <w:t>WP</w:t>
      </w:r>
      <w:r w:rsidRPr="00783315">
        <w:tab/>
        <w:t>WITHD</w:t>
      </w:r>
      <w:smartTag w:uri="urn:schemas-microsoft-com:office:smarttags" w:element="PersonName">
        <w:r w:rsidRPr="00783315">
          <w:t>R</w:t>
        </w:r>
      </w:smartTag>
      <w:r w:rsidRPr="00783315">
        <w:t>AWAL PASSING</w:t>
      </w:r>
    </w:p>
    <w:p w14:paraId="5922C8A9" w14:textId="75098DEE" w:rsidR="00783315" w:rsidRPr="00783315" w:rsidRDefault="00783315" w:rsidP="00783315">
      <w:pPr>
        <w:spacing w:after="0"/>
      </w:pPr>
      <w:r w:rsidRPr="00783315">
        <w:tab/>
        <w:t>F</w:t>
      </w:r>
      <w:r w:rsidRPr="00783315">
        <w:tab/>
        <w:t>BELOW 60</w:t>
      </w:r>
      <w:r w:rsidRPr="00783315">
        <w:tab/>
      </w:r>
      <w:r w:rsidRPr="00783315">
        <w:tab/>
      </w:r>
      <w:r w:rsidRPr="00783315">
        <w:tab/>
        <w:t>WF</w:t>
      </w:r>
      <w:r w:rsidRPr="00783315">
        <w:tab/>
        <w:t>WITHD</w:t>
      </w:r>
      <w:smartTag w:uri="urn:schemas-microsoft-com:office:smarttags" w:element="PersonName">
        <w:r w:rsidRPr="00783315">
          <w:t>R</w:t>
        </w:r>
      </w:smartTag>
      <w:r w:rsidRPr="00783315">
        <w:t>AWAL FAILING</w:t>
      </w:r>
    </w:p>
    <w:p w14:paraId="2678F322" w14:textId="77777777" w:rsidR="00783315" w:rsidRPr="00783315" w:rsidRDefault="00783315" w:rsidP="00783315">
      <w:pPr>
        <w:spacing w:after="0"/>
      </w:pPr>
    </w:p>
    <w:p w14:paraId="09141CDF" w14:textId="77777777" w:rsidR="00783315" w:rsidRPr="00783315" w:rsidRDefault="00783315" w:rsidP="00783315">
      <w:pPr>
        <w:spacing w:after="0"/>
      </w:pPr>
      <w:r w:rsidRPr="00783315">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w:t>
      </w:r>
      <w:smartTag w:uri="urn:schemas-microsoft-com:office:smarttags" w:element="PersonName">
        <w:r w:rsidRPr="00783315">
          <w:t>R</w:t>
        </w:r>
      </w:smartTag>
      <w:r w:rsidRPr="00783315">
        <w:t>" indicates that credit in semester hours was granted but no grade or grade points were recorded.</w:t>
      </w:r>
    </w:p>
    <w:p w14:paraId="39FBB539" w14:textId="77777777" w:rsidR="00783315" w:rsidRPr="00783315" w:rsidRDefault="00783315" w:rsidP="0021308B">
      <w:pPr>
        <w:spacing w:after="0"/>
      </w:pPr>
    </w:p>
    <w:p w14:paraId="4B4A8BA2" w14:textId="54F4FF99" w:rsidR="004A2C5B" w:rsidRPr="004A2C5B" w:rsidRDefault="000270FD" w:rsidP="00DB03D0">
      <w:pPr>
        <w:spacing w:after="0"/>
        <w:rPr>
          <w:rFonts w:ascii="Calibri" w:eastAsia="Times New Roman" w:hAnsi="Calibri" w:cs="Times New Roman"/>
          <w:b/>
          <w:bCs/>
          <w:sz w:val="22"/>
          <w:szCs w:val="22"/>
        </w:rPr>
      </w:pPr>
      <w:r>
        <w:rPr>
          <w:rFonts w:ascii="Calibri" w:eastAsia="Times New Roman" w:hAnsi="Calibri" w:cs="Times New Roman"/>
          <w:b/>
          <w:bCs/>
          <w:sz w:val="22"/>
          <w:szCs w:val="22"/>
        </w:rPr>
        <w:t>COURSE OUTLINE:</w:t>
      </w:r>
    </w:p>
    <w:p w14:paraId="05DB96C7" w14:textId="77777777" w:rsidR="004A2C5B" w:rsidRPr="004A2C5B" w:rsidRDefault="004A2C5B" w:rsidP="00DB03D0">
      <w:pPr>
        <w:spacing w:after="0"/>
        <w:rPr>
          <w:rFonts w:ascii="Calibri" w:eastAsia="Times New Roman" w:hAnsi="Calibri" w:cs="Times New Roman"/>
          <w:b/>
          <w:bCs/>
          <w:sz w:val="22"/>
          <w:szCs w:val="22"/>
        </w:rPr>
      </w:pPr>
    </w:p>
    <w:p w14:paraId="66BC8DDF" w14:textId="43174899" w:rsidR="004A2C5B" w:rsidRPr="004A2C5B" w:rsidRDefault="000270FD" w:rsidP="0021308B">
      <w:pPr>
        <w:spacing w:after="0" w:line="360" w:lineRule="auto"/>
        <w:rPr>
          <w:rFonts w:ascii="Calibri" w:eastAsia="Times New Roman" w:hAnsi="Calibri" w:cs="Times New Roman"/>
          <w:sz w:val="22"/>
          <w:szCs w:val="22"/>
        </w:rPr>
      </w:pPr>
      <w:r w:rsidRPr="00783315">
        <w:rPr>
          <w:rFonts w:ascii="Calibri" w:eastAsia="Times New Roman" w:hAnsi="Calibri" w:cs="Times New Roman"/>
          <w:sz w:val="22"/>
          <w:szCs w:val="22"/>
        </w:rPr>
        <w:t>May 30-June 4</w:t>
      </w:r>
      <w:r w:rsidR="004A2C5B" w:rsidRPr="004A2C5B">
        <w:rPr>
          <w:rFonts w:ascii="Calibri" w:eastAsia="Times New Roman" w:hAnsi="Calibri" w:cs="Times New Roman"/>
          <w:sz w:val="22"/>
          <w:szCs w:val="22"/>
        </w:rPr>
        <w:tab/>
      </w:r>
      <w:r w:rsidR="004A2C5B" w:rsidRPr="004A2C5B">
        <w:rPr>
          <w:rFonts w:ascii="Calibri" w:eastAsia="Times New Roman" w:hAnsi="Calibri" w:cs="Times New Roman"/>
          <w:sz w:val="22"/>
          <w:szCs w:val="22"/>
        </w:rPr>
        <w:tab/>
        <w:t xml:space="preserve">Introduction </w:t>
      </w:r>
      <w:r w:rsidRPr="00783315">
        <w:rPr>
          <w:rFonts w:ascii="Calibri" w:eastAsia="Times New Roman" w:hAnsi="Calibri" w:cs="Times New Roman"/>
          <w:sz w:val="22"/>
          <w:szCs w:val="22"/>
        </w:rPr>
        <w:t>and Scripture</w:t>
      </w:r>
      <w:r w:rsidRPr="00783315">
        <w:rPr>
          <w:rFonts w:ascii="Calibri" w:eastAsia="Times New Roman" w:hAnsi="Calibri" w:cs="Times New Roman"/>
          <w:sz w:val="22"/>
          <w:szCs w:val="22"/>
        </w:rPr>
        <w:tab/>
      </w:r>
      <w:r w:rsidRPr="00783315">
        <w:rPr>
          <w:rFonts w:ascii="Calibri" w:eastAsia="Times New Roman" w:hAnsi="Calibri" w:cs="Times New Roman"/>
          <w:sz w:val="22"/>
          <w:szCs w:val="22"/>
        </w:rPr>
        <w:tab/>
        <w:t>Guthrie 17-74, 953-82</w:t>
      </w:r>
      <w:r w:rsidR="004A2C5B" w:rsidRPr="004A2C5B">
        <w:rPr>
          <w:rFonts w:ascii="Calibri" w:eastAsia="Times New Roman" w:hAnsi="Calibri" w:cs="Times New Roman"/>
          <w:sz w:val="22"/>
          <w:szCs w:val="22"/>
        </w:rPr>
        <w:tab/>
      </w:r>
      <w:r w:rsidR="004A2C5B" w:rsidRPr="004A2C5B">
        <w:rPr>
          <w:rFonts w:ascii="Calibri" w:eastAsia="Times New Roman" w:hAnsi="Calibri" w:cs="Times New Roman"/>
          <w:sz w:val="22"/>
          <w:szCs w:val="22"/>
        </w:rPr>
        <w:tab/>
      </w:r>
      <w:r w:rsidR="004A2C5B" w:rsidRPr="004A2C5B">
        <w:rPr>
          <w:rFonts w:ascii="Calibri" w:eastAsia="Times New Roman" w:hAnsi="Calibri" w:cs="Times New Roman"/>
          <w:sz w:val="22"/>
          <w:szCs w:val="22"/>
        </w:rPr>
        <w:tab/>
      </w:r>
    </w:p>
    <w:p w14:paraId="6A9B880A" w14:textId="037C9ECC" w:rsidR="004A2C5B" w:rsidRPr="004A2C5B" w:rsidRDefault="004A2C5B" w:rsidP="0021308B">
      <w:pPr>
        <w:spacing w:after="0" w:line="360" w:lineRule="auto"/>
        <w:rPr>
          <w:rFonts w:ascii="Calibri" w:eastAsia="Times New Roman" w:hAnsi="Calibri" w:cs="Times New Roman"/>
          <w:sz w:val="22"/>
          <w:szCs w:val="22"/>
        </w:rPr>
      </w:pPr>
      <w:r w:rsidRPr="004A2C5B">
        <w:rPr>
          <w:rFonts w:ascii="Calibri" w:eastAsia="Times New Roman" w:hAnsi="Calibri" w:cs="Times New Roman"/>
          <w:sz w:val="22"/>
          <w:szCs w:val="22"/>
        </w:rPr>
        <w:t xml:space="preserve">June </w:t>
      </w:r>
      <w:r w:rsidR="000270FD" w:rsidRPr="00783315">
        <w:rPr>
          <w:rFonts w:ascii="Calibri" w:eastAsia="Times New Roman" w:hAnsi="Calibri" w:cs="Times New Roman"/>
          <w:sz w:val="22"/>
          <w:szCs w:val="22"/>
        </w:rPr>
        <w:t>5-11</w:t>
      </w:r>
      <w:r w:rsidR="000270FD" w:rsidRPr="00783315">
        <w:rPr>
          <w:rFonts w:ascii="Calibri" w:eastAsia="Times New Roman" w:hAnsi="Calibri" w:cs="Times New Roman"/>
          <w:sz w:val="22"/>
          <w:szCs w:val="22"/>
        </w:rPr>
        <w:tab/>
      </w:r>
      <w:r w:rsidRPr="004A2C5B">
        <w:rPr>
          <w:rFonts w:ascii="Calibri" w:eastAsia="Times New Roman" w:hAnsi="Calibri" w:cs="Times New Roman"/>
          <w:sz w:val="22"/>
          <w:szCs w:val="22"/>
        </w:rPr>
        <w:tab/>
        <w:t>God</w:t>
      </w:r>
      <w:r w:rsidR="000270FD" w:rsidRPr="00783315">
        <w:rPr>
          <w:rFonts w:ascii="Calibri" w:eastAsia="Times New Roman" w:hAnsi="Calibri" w:cs="Times New Roman"/>
          <w:sz w:val="22"/>
          <w:szCs w:val="22"/>
        </w:rPr>
        <w:t xml:space="preserve"> and Holy Spirit</w:t>
      </w:r>
      <w:r w:rsidR="000270FD" w:rsidRPr="00783315">
        <w:rPr>
          <w:rFonts w:ascii="Calibri" w:eastAsia="Times New Roman" w:hAnsi="Calibri" w:cs="Times New Roman"/>
          <w:sz w:val="22"/>
          <w:szCs w:val="22"/>
        </w:rPr>
        <w:tab/>
      </w:r>
      <w:r w:rsidR="000270FD" w:rsidRPr="00783315">
        <w:rPr>
          <w:rFonts w:ascii="Calibri" w:eastAsia="Times New Roman" w:hAnsi="Calibri" w:cs="Times New Roman"/>
          <w:sz w:val="22"/>
          <w:szCs w:val="22"/>
        </w:rPr>
        <w:tab/>
      </w:r>
      <w:r w:rsidR="000270FD" w:rsidRPr="00783315">
        <w:rPr>
          <w:rFonts w:ascii="Calibri" w:eastAsia="Times New Roman" w:hAnsi="Calibri" w:cs="Times New Roman"/>
          <w:sz w:val="22"/>
          <w:szCs w:val="22"/>
        </w:rPr>
        <w:tab/>
        <w:t>Guthrie 75-115, 510-72</w:t>
      </w:r>
      <w:r w:rsidRPr="004A2C5B">
        <w:rPr>
          <w:rFonts w:ascii="Calibri" w:eastAsia="Times New Roman" w:hAnsi="Calibri" w:cs="Times New Roman"/>
          <w:sz w:val="22"/>
          <w:szCs w:val="22"/>
        </w:rPr>
        <w:tab/>
      </w:r>
      <w:r w:rsidRPr="004A2C5B">
        <w:rPr>
          <w:rFonts w:ascii="Calibri" w:eastAsia="Times New Roman" w:hAnsi="Calibri" w:cs="Times New Roman"/>
          <w:sz w:val="22"/>
          <w:szCs w:val="22"/>
        </w:rPr>
        <w:tab/>
      </w:r>
      <w:r w:rsidRPr="004A2C5B">
        <w:rPr>
          <w:rFonts w:ascii="Calibri" w:eastAsia="Times New Roman" w:hAnsi="Calibri" w:cs="Times New Roman"/>
          <w:sz w:val="22"/>
          <w:szCs w:val="22"/>
        </w:rPr>
        <w:tab/>
      </w:r>
    </w:p>
    <w:p w14:paraId="33AD12AD" w14:textId="5A786CE5" w:rsidR="000270FD" w:rsidRPr="00783315" w:rsidRDefault="000270FD" w:rsidP="0021308B">
      <w:pPr>
        <w:spacing w:after="0" w:line="360" w:lineRule="auto"/>
        <w:rPr>
          <w:rFonts w:ascii="Calibri" w:eastAsia="Times New Roman" w:hAnsi="Calibri" w:cs="Times New Roman"/>
          <w:sz w:val="22"/>
          <w:szCs w:val="22"/>
        </w:rPr>
      </w:pPr>
      <w:r w:rsidRPr="004A2C5B">
        <w:rPr>
          <w:rFonts w:ascii="Calibri" w:eastAsia="Times New Roman" w:hAnsi="Calibri" w:cs="Times New Roman"/>
          <w:sz w:val="22"/>
          <w:szCs w:val="22"/>
        </w:rPr>
        <w:t>Ju</w:t>
      </w:r>
      <w:r w:rsidRPr="00783315">
        <w:rPr>
          <w:rFonts w:ascii="Calibri" w:eastAsia="Times New Roman" w:hAnsi="Calibri" w:cs="Times New Roman"/>
          <w:sz w:val="22"/>
          <w:szCs w:val="22"/>
        </w:rPr>
        <w:t>ne 12-18</w:t>
      </w:r>
      <w:r w:rsidRPr="004A2C5B">
        <w:rPr>
          <w:rFonts w:ascii="Calibri" w:eastAsia="Times New Roman" w:hAnsi="Calibri" w:cs="Times New Roman"/>
          <w:sz w:val="22"/>
          <w:szCs w:val="22"/>
        </w:rPr>
        <w:tab/>
      </w:r>
      <w:r w:rsidRPr="004A2C5B">
        <w:rPr>
          <w:rFonts w:ascii="Calibri" w:eastAsia="Times New Roman" w:hAnsi="Calibri" w:cs="Times New Roman"/>
          <w:sz w:val="22"/>
          <w:szCs w:val="22"/>
        </w:rPr>
        <w:tab/>
      </w:r>
      <w:proofErr w:type="gramStart"/>
      <w:r w:rsidR="00783315" w:rsidRPr="004A2C5B">
        <w:rPr>
          <w:rFonts w:ascii="Calibri" w:eastAsia="Times New Roman" w:hAnsi="Calibri" w:cs="Times New Roman"/>
          <w:sz w:val="22"/>
          <w:szCs w:val="22"/>
        </w:rPr>
        <w:t xml:space="preserve">Christology  </w:t>
      </w:r>
      <w:r w:rsidR="00783315" w:rsidRPr="004A2C5B">
        <w:rPr>
          <w:rFonts w:ascii="Calibri" w:eastAsia="Times New Roman" w:hAnsi="Calibri" w:cs="Times New Roman"/>
          <w:sz w:val="22"/>
          <w:szCs w:val="22"/>
        </w:rPr>
        <w:tab/>
      </w:r>
      <w:proofErr w:type="gramEnd"/>
      <w:r w:rsidR="00783315" w:rsidRPr="004A2C5B">
        <w:rPr>
          <w:rFonts w:ascii="Calibri" w:eastAsia="Times New Roman" w:hAnsi="Calibri" w:cs="Times New Roman"/>
          <w:sz w:val="22"/>
          <w:szCs w:val="22"/>
        </w:rPr>
        <w:tab/>
      </w:r>
      <w:r w:rsidR="00783315" w:rsidRPr="004A2C5B">
        <w:rPr>
          <w:rFonts w:ascii="Calibri" w:eastAsia="Times New Roman" w:hAnsi="Calibri" w:cs="Times New Roman"/>
          <w:sz w:val="22"/>
          <w:szCs w:val="22"/>
        </w:rPr>
        <w:tab/>
      </w:r>
      <w:r w:rsidR="00783315" w:rsidRPr="004A2C5B">
        <w:rPr>
          <w:rFonts w:ascii="Calibri" w:eastAsia="Times New Roman" w:hAnsi="Calibri" w:cs="Times New Roman"/>
          <w:sz w:val="22"/>
          <w:szCs w:val="22"/>
        </w:rPr>
        <w:tab/>
      </w:r>
      <w:r w:rsidR="00783315" w:rsidRPr="00783315">
        <w:rPr>
          <w:rFonts w:ascii="Calibri" w:eastAsia="Times New Roman" w:hAnsi="Calibri" w:cs="Times New Roman"/>
          <w:sz w:val="22"/>
          <w:szCs w:val="22"/>
        </w:rPr>
        <w:t>Guthrie 219-365</w:t>
      </w:r>
    </w:p>
    <w:p w14:paraId="09B0543C" w14:textId="25D6CEC5" w:rsidR="000270FD" w:rsidRPr="00783315" w:rsidRDefault="000270FD" w:rsidP="0021308B">
      <w:pPr>
        <w:spacing w:after="0" w:line="360" w:lineRule="auto"/>
        <w:rPr>
          <w:rFonts w:ascii="Calibri" w:eastAsia="Times New Roman" w:hAnsi="Calibri" w:cs="Times New Roman"/>
          <w:sz w:val="22"/>
          <w:szCs w:val="22"/>
        </w:rPr>
      </w:pPr>
      <w:r w:rsidRPr="00783315">
        <w:rPr>
          <w:rFonts w:ascii="Calibri" w:eastAsia="Times New Roman" w:hAnsi="Calibri" w:cs="Times New Roman"/>
          <w:sz w:val="22"/>
          <w:szCs w:val="22"/>
        </w:rPr>
        <w:t>June 19-25</w:t>
      </w:r>
      <w:r w:rsidR="004A2C5B" w:rsidRPr="004A2C5B">
        <w:rPr>
          <w:rFonts w:ascii="Calibri" w:eastAsia="Times New Roman" w:hAnsi="Calibri" w:cs="Times New Roman"/>
          <w:sz w:val="22"/>
          <w:szCs w:val="22"/>
        </w:rPr>
        <w:tab/>
      </w:r>
      <w:r w:rsidR="004A2C5B" w:rsidRPr="004A2C5B">
        <w:rPr>
          <w:rFonts w:ascii="Calibri" w:eastAsia="Times New Roman" w:hAnsi="Calibri" w:cs="Times New Roman"/>
          <w:sz w:val="22"/>
          <w:szCs w:val="22"/>
        </w:rPr>
        <w:tab/>
      </w:r>
      <w:r w:rsidR="00783315" w:rsidRPr="00783315">
        <w:rPr>
          <w:rFonts w:ascii="Calibri" w:eastAsia="Times New Roman" w:hAnsi="Calibri" w:cs="Times New Roman"/>
          <w:sz w:val="22"/>
          <w:szCs w:val="22"/>
        </w:rPr>
        <w:t>Christology</w:t>
      </w:r>
      <w:r w:rsidR="00783315" w:rsidRPr="00783315">
        <w:rPr>
          <w:rFonts w:ascii="Calibri" w:eastAsia="Times New Roman" w:hAnsi="Calibri" w:cs="Times New Roman"/>
          <w:sz w:val="22"/>
          <w:szCs w:val="22"/>
        </w:rPr>
        <w:tab/>
      </w:r>
      <w:r w:rsidR="00783315" w:rsidRPr="00783315">
        <w:rPr>
          <w:rFonts w:ascii="Calibri" w:eastAsia="Times New Roman" w:hAnsi="Calibri" w:cs="Times New Roman"/>
          <w:sz w:val="22"/>
          <w:szCs w:val="22"/>
        </w:rPr>
        <w:tab/>
      </w:r>
      <w:r w:rsidR="00783315" w:rsidRPr="00783315">
        <w:rPr>
          <w:rFonts w:ascii="Calibri" w:eastAsia="Times New Roman" w:hAnsi="Calibri" w:cs="Times New Roman"/>
          <w:sz w:val="22"/>
          <w:szCs w:val="22"/>
        </w:rPr>
        <w:tab/>
      </w:r>
      <w:r w:rsidR="00783315" w:rsidRPr="00783315">
        <w:rPr>
          <w:rFonts w:ascii="Calibri" w:eastAsia="Times New Roman" w:hAnsi="Calibri" w:cs="Times New Roman"/>
          <w:sz w:val="22"/>
          <w:szCs w:val="22"/>
        </w:rPr>
        <w:tab/>
        <w:t>Guthrie 365-509</w:t>
      </w:r>
    </w:p>
    <w:p w14:paraId="1BBB6F29" w14:textId="77D447E3" w:rsidR="000270FD" w:rsidRPr="00783315" w:rsidRDefault="000270FD" w:rsidP="0021308B">
      <w:pPr>
        <w:spacing w:after="0" w:line="360" w:lineRule="auto"/>
        <w:rPr>
          <w:rFonts w:ascii="Calibri" w:eastAsia="Times New Roman" w:hAnsi="Calibri" w:cs="Times New Roman"/>
          <w:sz w:val="22"/>
          <w:szCs w:val="22"/>
        </w:rPr>
      </w:pPr>
      <w:r w:rsidRPr="00783315">
        <w:rPr>
          <w:rFonts w:ascii="Calibri" w:eastAsia="Times New Roman" w:hAnsi="Calibri" w:cs="Times New Roman"/>
          <w:sz w:val="22"/>
          <w:szCs w:val="22"/>
        </w:rPr>
        <w:t>June 26-July 2</w:t>
      </w:r>
      <w:r w:rsidRPr="00783315">
        <w:rPr>
          <w:rFonts w:ascii="Calibri" w:eastAsia="Times New Roman" w:hAnsi="Calibri" w:cs="Times New Roman"/>
          <w:sz w:val="22"/>
          <w:szCs w:val="22"/>
        </w:rPr>
        <w:tab/>
      </w:r>
      <w:r w:rsidRPr="00783315">
        <w:rPr>
          <w:rFonts w:ascii="Calibri" w:eastAsia="Times New Roman" w:hAnsi="Calibri" w:cs="Times New Roman"/>
          <w:sz w:val="22"/>
          <w:szCs w:val="22"/>
        </w:rPr>
        <w:tab/>
      </w:r>
      <w:r w:rsidRPr="004A2C5B">
        <w:rPr>
          <w:rFonts w:ascii="Calibri" w:eastAsia="Times New Roman" w:hAnsi="Calibri" w:cs="Times New Roman"/>
          <w:sz w:val="22"/>
          <w:szCs w:val="22"/>
        </w:rPr>
        <w:t>Humanity and the World</w:t>
      </w:r>
      <w:r w:rsidRPr="004A2C5B">
        <w:rPr>
          <w:rFonts w:ascii="Calibri" w:eastAsia="Times New Roman" w:hAnsi="Calibri" w:cs="Times New Roman"/>
          <w:sz w:val="22"/>
          <w:szCs w:val="22"/>
        </w:rPr>
        <w:tab/>
      </w:r>
      <w:r w:rsidRPr="004A2C5B">
        <w:rPr>
          <w:rFonts w:ascii="Calibri" w:eastAsia="Times New Roman" w:hAnsi="Calibri" w:cs="Times New Roman"/>
          <w:sz w:val="22"/>
          <w:szCs w:val="22"/>
        </w:rPr>
        <w:tab/>
      </w:r>
      <w:r w:rsidRPr="00783315">
        <w:rPr>
          <w:rFonts w:ascii="Calibri" w:eastAsia="Times New Roman" w:hAnsi="Calibri" w:cs="Times New Roman"/>
          <w:sz w:val="22"/>
          <w:szCs w:val="22"/>
        </w:rPr>
        <w:t>Guthrie 116-218</w:t>
      </w:r>
    </w:p>
    <w:p w14:paraId="66A6FCE4" w14:textId="77777777" w:rsidR="000270FD" w:rsidRPr="00783315" w:rsidRDefault="004A2C5B" w:rsidP="0021308B">
      <w:pPr>
        <w:spacing w:after="0" w:line="360" w:lineRule="auto"/>
        <w:rPr>
          <w:rFonts w:ascii="Calibri" w:eastAsia="Times New Roman" w:hAnsi="Calibri" w:cs="Times New Roman"/>
          <w:sz w:val="22"/>
          <w:szCs w:val="22"/>
        </w:rPr>
      </w:pPr>
      <w:r w:rsidRPr="004A2C5B">
        <w:rPr>
          <w:rFonts w:ascii="Calibri" w:eastAsia="Times New Roman" w:hAnsi="Calibri" w:cs="Times New Roman"/>
          <w:sz w:val="22"/>
          <w:szCs w:val="22"/>
        </w:rPr>
        <w:t>July 3</w:t>
      </w:r>
      <w:r w:rsidR="000270FD" w:rsidRPr="00783315">
        <w:rPr>
          <w:rFonts w:ascii="Calibri" w:eastAsia="Times New Roman" w:hAnsi="Calibri" w:cs="Times New Roman"/>
          <w:sz w:val="22"/>
          <w:szCs w:val="22"/>
        </w:rPr>
        <w:t>-9</w:t>
      </w:r>
      <w:r w:rsidRPr="004A2C5B">
        <w:rPr>
          <w:rFonts w:ascii="Calibri" w:eastAsia="Times New Roman" w:hAnsi="Calibri" w:cs="Times New Roman"/>
          <w:sz w:val="22"/>
          <w:szCs w:val="22"/>
        </w:rPr>
        <w:tab/>
      </w:r>
      <w:r w:rsidRPr="004A2C5B">
        <w:rPr>
          <w:rFonts w:ascii="Calibri" w:eastAsia="Times New Roman" w:hAnsi="Calibri" w:cs="Times New Roman"/>
          <w:sz w:val="22"/>
          <w:szCs w:val="22"/>
        </w:rPr>
        <w:tab/>
      </w:r>
      <w:r w:rsidRPr="004A2C5B">
        <w:rPr>
          <w:rFonts w:ascii="Calibri" w:eastAsia="Times New Roman" w:hAnsi="Calibri" w:cs="Times New Roman"/>
          <w:sz w:val="22"/>
          <w:szCs w:val="22"/>
        </w:rPr>
        <w:tab/>
        <w:t>The Christian Life</w:t>
      </w:r>
      <w:r w:rsidRPr="004A2C5B">
        <w:rPr>
          <w:rFonts w:ascii="Calibri" w:eastAsia="Times New Roman" w:hAnsi="Calibri" w:cs="Times New Roman"/>
          <w:sz w:val="22"/>
          <w:szCs w:val="22"/>
        </w:rPr>
        <w:tab/>
      </w:r>
      <w:r w:rsidRPr="004A2C5B">
        <w:rPr>
          <w:rFonts w:ascii="Calibri" w:eastAsia="Times New Roman" w:hAnsi="Calibri" w:cs="Times New Roman"/>
          <w:sz w:val="22"/>
          <w:szCs w:val="22"/>
        </w:rPr>
        <w:tab/>
      </w:r>
      <w:r w:rsidRPr="004A2C5B">
        <w:rPr>
          <w:rFonts w:ascii="Calibri" w:eastAsia="Times New Roman" w:hAnsi="Calibri" w:cs="Times New Roman"/>
          <w:sz w:val="22"/>
          <w:szCs w:val="22"/>
        </w:rPr>
        <w:tab/>
      </w:r>
      <w:r w:rsidR="000270FD" w:rsidRPr="00783315">
        <w:rPr>
          <w:rFonts w:ascii="Calibri" w:eastAsia="Times New Roman" w:hAnsi="Calibri" w:cs="Times New Roman"/>
          <w:sz w:val="22"/>
          <w:szCs w:val="22"/>
        </w:rPr>
        <w:t>Guthrie 573-700</w:t>
      </w:r>
    </w:p>
    <w:p w14:paraId="67125FF5" w14:textId="77777777" w:rsidR="000270FD" w:rsidRPr="00783315" w:rsidRDefault="004A2C5B" w:rsidP="0021308B">
      <w:pPr>
        <w:spacing w:after="0" w:line="360" w:lineRule="auto"/>
        <w:rPr>
          <w:rFonts w:ascii="Calibri" w:eastAsia="Times New Roman" w:hAnsi="Calibri" w:cs="Times New Roman"/>
          <w:sz w:val="22"/>
          <w:szCs w:val="22"/>
        </w:rPr>
      </w:pPr>
      <w:r w:rsidRPr="004A2C5B">
        <w:rPr>
          <w:rFonts w:ascii="Calibri" w:eastAsia="Times New Roman" w:hAnsi="Calibri" w:cs="Times New Roman"/>
          <w:sz w:val="22"/>
          <w:szCs w:val="22"/>
        </w:rPr>
        <w:t>July 10</w:t>
      </w:r>
      <w:r w:rsidR="000270FD" w:rsidRPr="00783315">
        <w:rPr>
          <w:rFonts w:ascii="Calibri" w:eastAsia="Times New Roman" w:hAnsi="Calibri" w:cs="Times New Roman"/>
          <w:sz w:val="22"/>
          <w:szCs w:val="22"/>
        </w:rPr>
        <w:t>-16</w:t>
      </w:r>
      <w:r w:rsidRPr="004A2C5B">
        <w:rPr>
          <w:rFonts w:ascii="Calibri" w:eastAsia="Times New Roman" w:hAnsi="Calibri" w:cs="Times New Roman"/>
          <w:sz w:val="22"/>
          <w:szCs w:val="22"/>
        </w:rPr>
        <w:tab/>
      </w:r>
      <w:r w:rsidRPr="004A2C5B">
        <w:rPr>
          <w:rFonts w:ascii="Calibri" w:eastAsia="Times New Roman" w:hAnsi="Calibri" w:cs="Times New Roman"/>
          <w:sz w:val="22"/>
          <w:szCs w:val="22"/>
        </w:rPr>
        <w:tab/>
      </w:r>
      <w:r w:rsidR="000270FD" w:rsidRPr="00783315">
        <w:rPr>
          <w:rFonts w:ascii="Calibri" w:eastAsia="Times New Roman" w:hAnsi="Calibri" w:cs="Times New Roman"/>
          <w:sz w:val="22"/>
          <w:szCs w:val="22"/>
        </w:rPr>
        <w:t>The Church and Ethics</w:t>
      </w:r>
      <w:r w:rsidR="000270FD" w:rsidRPr="00783315">
        <w:rPr>
          <w:rFonts w:ascii="Calibri" w:eastAsia="Times New Roman" w:hAnsi="Calibri" w:cs="Times New Roman"/>
          <w:sz w:val="22"/>
          <w:szCs w:val="22"/>
        </w:rPr>
        <w:tab/>
      </w:r>
      <w:r w:rsidR="000270FD" w:rsidRPr="00783315">
        <w:rPr>
          <w:rFonts w:ascii="Calibri" w:eastAsia="Times New Roman" w:hAnsi="Calibri" w:cs="Times New Roman"/>
          <w:sz w:val="22"/>
          <w:szCs w:val="22"/>
        </w:rPr>
        <w:tab/>
      </w:r>
      <w:r w:rsidR="000270FD" w:rsidRPr="00783315">
        <w:rPr>
          <w:rFonts w:ascii="Calibri" w:eastAsia="Times New Roman" w:hAnsi="Calibri" w:cs="Times New Roman"/>
          <w:sz w:val="22"/>
          <w:szCs w:val="22"/>
        </w:rPr>
        <w:tab/>
        <w:t>Guthrie 701-89, 893-952</w:t>
      </w:r>
    </w:p>
    <w:p w14:paraId="15060C02" w14:textId="54232D59" w:rsidR="00417929" w:rsidRPr="00417929" w:rsidRDefault="004A2C5B" w:rsidP="0021308B">
      <w:pPr>
        <w:spacing w:after="0" w:line="360" w:lineRule="auto"/>
      </w:pPr>
      <w:r w:rsidRPr="004A2C5B">
        <w:rPr>
          <w:rFonts w:ascii="Calibri" w:eastAsia="Times New Roman" w:hAnsi="Calibri" w:cs="Times New Roman"/>
          <w:sz w:val="22"/>
          <w:szCs w:val="22"/>
        </w:rPr>
        <w:t>July 1</w:t>
      </w:r>
      <w:r w:rsidR="000270FD" w:rsidRPr="00783315">
        <w:rPr>
          <w:rFonts w:ascii="Calibri" w:eastAsia="Times New Roman" w:hAnsi="Calibri" w:cs="Times New Roman"/>
          <w:sz w:val="22"/>
          <w:szCs w:val="22"/>
        </w:rPr>
        <w:t>7-23</w:t>
      </w:r>
      <w:r w:rsidRPr="004A2C5B">
        <w:rPr>
          <w:rFonts w:ascii="Calibri" w:eastAsia="Times New Roman" w:hAnsi="Calibri" w:cs="Times New Roman"/>
          <w:sz w:val="22"/>
          <w:szCs w:val="22"/>
        </w:rPr>
        <w:tab/>
      </w:r>
      <w:r w:rsidRPr="004A2C5B">
        <w:rPr>
          <w:rFonts w:ascii="Calibri" w:eastAsia="Times New Roman" w:hAnsi="Calibri" w:cs="Times New Roman"/>
          <w:sz w:val="22"/>
          <w:szCs w:val="22"/>
        </w:rPr>
        <w:tab/>
        <w:t xml:space="preserve">The </w:t>
      </w:r>
      <w:r w:rsidR="000270FD" w:rsidRPr="00783315">
        <w:rPr>
          <w:rFonts w:ascii="Calibri" w:eastAsia="Times New Roman" w:hAnsi="Calibri" w:cs="Times New Roman"/>
          <w:sz w:val="22"/>
          <w:szCs w:val="22"/>
        </w:rPr>
        <w:t>Future</w:t>
      </w:r>
      <w:r w:rsidRPr="004A2C5B">
        <w:rPr>
          <w:rFonts w:ascii="Calibri" w:eastAsia="Times New Roman" w:hAnsi="Calibri" w:cs="Times New Roman"/>
          <w:sz w:val="22"/>
          <w:szCs w:val="22"/>
        </w:rPr>
        <w:tab/>
      </w:r>
      <w:r w:rsidRPr="004A2C5B">
        <w:rPr>
          <w:rFonts w:ascii="Calibri" w:eastAsia="Times New Roman" w:hAnsi="Calibri" w:cs="Times New Roman"/>
          <w:sz w:val="22"/>
          <w:szCs w:val="22"/>
        </w:rPr>
        <w:tab/>
      </w:r>
      <w:r w:rsidRPr="004A2C5B">
        <w:rPr>
          <w:rFonts w:ascii="Calibri" w:eastAsia="Times New Roman" w:hAnsi="Calibri" w:cs="Times New Roman"/>
          <w:sz w:val="22"/>
          <w:szCs w:val="22"/>
        </w:rPr>
        <w:tab/>
      </w:r>
      <w:r w:rsidRPr="004A2C5B">
        <w:rPr>
          <w:rFonts w:ascii="Calibri" w:eastAsia="Times New Roman" w:hAnsi="Calibri" w:cs="Times New Roman"/>
          <w:sz w:val="22"/>
          <w:szCs w:val="22"/>
        </w:rPr>
        <w:tab/>
      </w:r>
      <w:r w:rsidR="000270FD" w:rsidRPr="00783315">
        <w:rPr>
          <w:rFonts w:ascii="Calibri" w:eastAsia="Times New Roman" w:hAnsi="Calibri" w:cs="Times New Roman"/>
          <w:sz w:val="22"/>
          <w:szCs w:val="22"/>
        </w:rPr>
        <w:t>Guthrie 790-892</w:t>
      </w:r>
    </w:p>
    <w:sectPr w:rsidR="00417929"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D3C11"/>
    <w:multiLevelType w:val="hybridMultilevel"/>
    <w:tmpl w:val="A78425F4"/>
    <w:lvl w:ilvl="0" w:tplc="96DAA3A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70FD"/>
    <w:rsid w:val="000869C3"/>
    <w:rsid w:val="000B1F29"/>
    <w:rsid w:val="0021308B"/>
    <w:rsid w:val="0026208D"/>
    <w:rsid w:val="003259E5"/>
    <w:rsid w:val="00417929"/>
    <w:rsid w:val="00455168"/>
    <w:rsid w:val="00462F98"/>
    <w:rsid w:val="004A2C5B"/>
    <w:rsid w:val="004B2CBF"/>
    <w:rsid w:val="006C7981"/>
    <w:rsid w:val="00783315"/>
    <w:rsid w:val="007C39D5"/>
    <w:rsid w:val="008A6370"/>
    <w:rsid w:val="00930EB6"/>
    <w:rsid w:val="009418E0"/>
    <w:rsid w:val="009B7A28"/>
    <w:rsid w:val="009F294B"/>
    <w:rsid w:val="00A573CF"/>
    <w:rsid w:val="00AB306D"/>
    <w:rsid w:val="00AC72C7"/>
    <w:rsid w:val="00D463DA"/>
    <w:rsid w:val="00DB03D0"/>
    <w:rsid w:val="00E8791C"/>
    <w:rsid w:val="00EC170A"/>
    <w:rsid w:val="00ED6C99"/>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EC3376"/>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3">
    <w:name w:val="heading 3"/>
    <w:basedOn w:val="Normal"/>
    <w:next w:val="Normal"/>
    <w:link w:val="Heading3Char"/>
    <w:uiPriority w:val="9"/>
    <w:semiHidden/>
    <w:unhideWhenUsed/>
    <w:qFormat/>
    <w:rsid w:val="009418E0"/>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4A2C5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8331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customStyle="1" w:styleId="Heading3Char">
    <w:name w:val="Heading 3 Char"/>
    <w:basedOn w:val="DefaultParagraphFont"/>
    <w:link w:val="Heading3"/>
    <w:uiPriority w:val="9"/>
    <w:semiHidden/>
    <w:rsid w:val="009418E0"/>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semiHidden/>
    <w:unhideWhenUsed/>
    <w:rsid w:val="009418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18E0"/>
    <w:rPr>
      <w:sz w:val="20"/>
      <w:szCs w:val="20"/>
    </w:rPr>
  </w:style>
  <w:style w:type="character" w:styleId="Hyperlink">
    <w:name w:val="Hyperlink"/>
    <w:basedOn w:val="DefaultParagraphFont"/>
    <w:uiPriority w:val="99"/>
    <w:unhideWhenUsed/>
    <w:rsid w:val="009418E0"/>
    <w:rPr>
      <w:color w:val="0563C1" w:themeColor="hyperlink"/>
      <w:u w:val="single"/>
    </w:rPr>
  </w:style>
  <w:style w:type="character" w:styleId="UnresolvedMention">
    <w:name w:val="Unresolved Mention"/>
    <w:basedOn w:val="DefaultParagraphFont"/>
    <w:uiPriority w:val="99"/>
    <w:semiHidden/>
    <w:unhideWhenUsed/>
    <w:rsid w:val="009418E0"/>
    <w:rPr>
      <w:color w:val="605E5C"/>
      <w:shd w:val="clear" w:color="auto" w:fill="E1DFDD"/>
    </w:rPr>
  </w:style>
  <w:style w:type="character" w:customStyle="1" w:styleId="Heading4Char">
    <w:name w:val="Heading 4 Char"/>
    <w:basedOn w:val="DefaultParagraphFont"/>
    <w:link w:val="Heading4"/>
    <w:uiPriority w:val="9"/>
    <w:semiHidden/>
    <w:rsid w:val="004A2C5B"/>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783315"/>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 w:id="142530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ald.raney@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Don Raney</cp:lastModifiedBy>
  <cp:revision>6</cp:revision>
  <dcterms:created xsi:type="dcterms:W3CDTF">2021-10-13T03:46:00Z</dcterms:created>
  <dcterms:modified xsi:type="dcterms:W3CDTF">2021-12-14T01:33:00Z</dcterms:modified>
</cp:coreProperties>
</file>