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mallCaps w:val="0"/>
          <w:sz w:val="20"/>
          <w:szCs w:val="2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smallCaps w:val="0"/>
          <w:sz w:val="20"/>
          <w:szCs w:val="20"/>
        </w:rPr>
      </w:pPr>
      <w:r w:rsidDel="00000000" w:rsidR="00000000" w:rsidRPr="00000000">
        <w:rPr>
          <w:b w:val="1"/>
          <w:smallCaps w:val="0"/>
          <w:sz w:val="20"/>
          <w:szCs w:val="20"/>
          <w:rtl w:val="0"/>
        </w:rPr>
        <w:t xml:space="preserve">School of Languages and Literature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smallCaps w:val="0"/>
          <w:sz w:val="20"/>
          <w:szCs w:val="2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Wayland Baptist University Mission Statement:  </w:t>
      </w:r>
      <w:r w:rsidDel="00000000" w:rsidR="00000000" w:rsidRPr="00000000">
        <w:rPr>
          <w:smallCaps w:val="0"/>
          <w:sz w:val="22"/>
          <w:szCs w:val="22"/>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bookmarkStart w:colFirst="0" w:colLast="0" w:name="bookmark=id.gjdgxs" w:id="0"/>
    <w:bookmarkEnd w:id="0"/>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Course Name: </w:t>
      </w:r>
      <w:r w:rsidDel="00000000" w:rsidR="00000000" w:rsidRPr="00000000">
        <w:rPr>
          <w:smallCaps w:val="0"/>
          <w:sz w:val="22"/>
          <w:szCs w:val="22"/>
          <w:rtl w:val="0"/>
        </w:rPr>
        <w:t xml:space="preserve"> ENGL 1301.</w:t>
      </w:r>
      <w:r w:rsidDel="00000000" w:rsidR="00000000" w:rsidRPr="00000000">
        <w:rPr>
          <w:smallCaps w:val="0"/>
          <w:sz w:val="22"/>
          <w:szCs w:val="22"/>
          <w:highlight w:val="yellow"/>
          <w:rtl w:val="0"/>
        </w:rPr>
        <w:t xml:space="preserve">__</w:t>
      </w:r>
      <w:r w:rsidDel="00000000" w:rsidR="00000000" w:rsidRPr="00000000">
        <w:rPr>
          <w:smallCaps w:val="0"/>
          <w:sz w:val="22"/>
          <w:szCs w:val="22"/>
          <w:rtl w:val="0"/>
        </w:rPr>
        <w:t xml:space="preserve"> – Composition and Rhetoric</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b w:val="1"/>
          <w:smallCaps w:val="0"/>
          <w:sz w:val="22"/>
          <w:szCs w:val="22"/>
          <w:rtl w:val="0"/>
        </w:rPr>
        <w:tab/>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b w:val="1"/>
          <w:smallCaps w:val="0"/>
          <w:sz w:val="22"/>
          <w:szCs w:val="22"/>
          <w:rtl w:val="0"/>
        </w:rPr>
        <w:t xml:space="preserve">Term and Year: Summer 2022  May 30, 2022 - July 23, 2022</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b w:val="1"/>
          <w:smallCaps w:val="0"/>
          <w:sz w:val="22"/>
          <w:szCs w:val="22"/>
          <w:rtl w:val="0"/>
        </w:rPr>
        <w:t xml:space="preserve">Full Name of Instructor:Robin Urioste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Office Phone and </w:t>
      </w:r>
      <w:r w:rsidDel="00000000" w:rsidR="00000000" w:rsidRPr="00000000">
        <w:rPr>
          <w:b w:val="1"/>
          <w:smallCaps w:val="0"/>
          <w:sz w:val="22"/>
          <w:szCs w:val="22"/>
          <w:u w:val="single"/>
          <w:rtl w:val="0"/>
        </w:rPr>
        <w:t xml:space="preserve">WBU</w:t>
      </w:r>
      <w:r w:rsidDel="00000000" w:rsidR="00000000" w:rsidRPr="00000000">
        <w:rPr>
          <w:b w:val="1"/>
          <w:smallCaps w:val="0"/>
          <w:sz w:val="22"/>
          <w:szCs w:val="22"/>
          <w:rtl w:val="0"/>
        </w:rPr>
        <w:t xml:space="preserve"> Email Address: </w:t>
      </w:r>
      <w:r w:rsidDel="00000000" w:rsidR="00000000" w:rsidRPr="00000000">
        <w:rPr>
          <w:smallCaps w:val="0"/>
          <w:sz w:val="22"/>
          <w:szCs w:val="22"/>
          <w:rtl w:val="0"/>
        </w:rPr>
        <w:t xml:space="preserve">robinu93@gmail.com</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b w:val="1"/>
          <w:smallCaps w:val="0"/>
          <w:sz w:val="22"/>
          <w:szCs w:val="22"/>
          <w:rtl w:val="0"/>
        </w:rPr>
        <w:t xml:space="preserve">Office Hours, Building, and Location: Online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Class Meeting Time and Location</w:t>
      </w:r>
      <w:r w:rsidDel="00000000" w:rsidR="00000000" w:rsidRPr="00000000">
        <w:rPr>
          <w:smallCaps w:val="0"/>
          <w:sz w:val="22"/>
          <w:szCs w:val="22"/>
          <w:rtl w:val="0"/>
        </w:rPr>
        <w:t xml:space="preserv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Catalog Description:  </w:t>
      </w:r>
      <w:r w:rsidDel="00000000" w:rsidR="00000000" w:rsidRPr="00000000">
        <w:rPr>
          <w:smallCaps w:val="0"/>
          <w:sz w:val="22"/>
          <w:szCs w:val="22"/>
          <w:rtl w:val="0"/>
        </w:rPr>
        <w:t xml:space="preserve">Principles of rhetorical and effective writing, with critical analysis, frequent essays, and various feedback.</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Prerequisite</w:t>
      </w:r>
      <w:r w:rsidDel="00000000" w:rsidR="00000000" w:rsidRPr="00000000">
        <w:rPr>
          <w:smallCaps w:val="0"/>
          <w:sz w:val="22"/>
          <w:szCs w:val="22"/>
          <w:rtl w:val="0"/>
        </w:rPr>
        <w:t xml:space="preserve">: None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Required Textbook and Resources</w:t>
      </w:r>
      <w:r w:rsidDel="00000000" w:rsidR="00000000" w:rsidRPr="00000000">
        <w:rPr>
          <w:smallCaps w:val="0"/>
          <w:sz w:val="22"/>
          <w:szCs w:val="22"/>
          <w:rtl w:val="0"/>
        </w:rPr>
        <w:t xml:space="preserve">: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120" w:lineRule="auto"/>
        <w:rPr>
          <w:smallCaps w:val="0"/>
          <w:sz w:val="22"/>
          <w:szCs w:val="22"/>
        </w:rPr>
      </w:pPr>
      <w:r w:rsidDel="00000000" w:rsidR="00000000" w:rsidRPr="00000000">
        <w:rPr>
          <w:i w:val="1"/>
          <w:smallCaps w:val="0"/>
          <w:sz w:val="22"/>
          <w:szCs w:val="22"/>
          <w:rtl w:val="0"/>
        </w:rPr>
        <w:t xml:space="preserve">Norton Field Guide to Writing with Handbook</w:t>
      </w:r>
      <w:r w:rsidDel="00000000" w:rsidR="00000000" w:rsidRPr="00000000">
        <w:rPr>
          <w:smallCaps w:val="0"/>
          <w:sz w:val="22"/>
          <w:szCs w:val="22"/>
          <w:rtl w:val="0"/>
        </w:rPr>
        <w:t xml:space="preserve"> by Richard Bullock, et al. 5</w:t>
      </w:r>
      <w:r w:rsidDel="00000000" w:rsidR="00000000" w:rsidRPr="00000000">
        <w:rPr>
          <w:smallCaps w:val="0"/>
          <w:sz w:val="22"/>
          <w:szCs w:val="22"/>
          <w:vertAlign w:val="superscript"/>
          <w:rtl w:val="0"/>
        </w:rPr>
        <w:t xml:space="preserve">th</w:t>
      </w:r>
      <w:r w:rsidDel="00000000" w:rsidR="00000000" w:rsidRPr="00000000">
        <w:rPr>
          <w:smallCaps w:val="0"/>
          <w:sz w:val="22"/>
          <w:szCs w:val="22"/>
          <w:rtl w:val="0"/>
        </w:rPr>
        <w:t xml:space="preserve"> ed. Norton, 2019.</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120" w:lineRule="auto"/>
        <w:rPr>
          <w:smallCaps w:val="0"/>
          <w:color w:val="0000ff"/>
          <w:sz w:val="22"/>
          <w:szCs w:val="22"/>
          <w:u w:val="single"/>
        </w:rPr>
      </w:pPr>
      <w:r w:rsidDel="00000000" w:rsidR="00000000" w:rsidRPr="00000000">
        <w:rPr>
          <w:smallCaps w:val="0"/>
          <w:sz w:val="22"/>
          <w:szCs w:val="22"/>
          <w:rtl w:val="0"/>
        </w:rPr>
        <w:t xml:space="preserve">Wayland Baptist University has partnered with Vital Source to provide a digital copy of the required textbook available on Blackboard day one of class. This course participates in WBU’s Automatic eBook program. A digital copy of your textbook is provided for you in Blackboard, and the cost of your textbook is charged to your student account.  The prices are very competitive with the market and in most cases below the standard cost. Once you access the textbook in the classroom, it will ask you if you would like to opt-out.  If you choose NOT to use this version, you MUST opt-out, or you will be charged, and refunds are not available. The price of the textbook will be billed to your student account. To check the price of the textbook please locate your required course material at </w:t>
      </w:r>
      <w:hyperlink r:id="rId7">
        <w:r w:rsidDel="00000000" w:rsidR="00000000" w:rsidRPr="00000000">
          <w:rPr>
            <w:smallCaps w:val="0"/>
            <w:color w:val="0000ff"/>
            <w:sz w:val="22"/>
            <w:szCs w:val="22"/>
            <w:u w:val="single"/>
            <w:rtl w:val="0"/>
          </w:rPr>
          <w:t xml:space="preserve">The WBU Bookstore.</w:t>
        </w:r>
      </w:hyperlink>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color w:val="0000ff"/>
          <w:sz w:val="22"/>
          <w:szCs w:val="22"/>
          <w:u w:val="singl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Optional Materials:</w:t>
      </w:r>
      <w:r w:rsidDel="00000000" w:rsidR="00000000" w:rsidRPr="00000000">
        <w:rPr>
          <w:smallCaps w:val="0"/>
          <w:sz w:val="22"/>
          <w:szCs w:val="22"/>
          <w:rtl w:val="0"/>
        </w:rPr>
        <w:t xml:space="preserve">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Course Outcome Competencies</w:t>
      </w:r>
      <w:r w:rsidDel="00000000" w:rsidR="00000000" w:rsidRPr="00000000">
        <w:rPr>
          <w:smallCaps w:val="0"/>
          <w:sz w:val="22"/>
          <w:szCs w:val="22"/>
          <w:rtl w:val="0"/>
        </w:rPr>
        <w:t xml:space="preserve">:  Upon the conclusion of this course, students actively engaged in learning will be able to:</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  1.</w:t>
        <w:tab/>
        <w:t xml:space="preserve">Follow standard rules and conventions of the English language in written expressions.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  2.</w:t>
        <w:tab/>
        <w:t xml:space="preserve">Apply the steps and components of the writing process.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  3.</w:t>
        <w:tab/>
        <w:t xml:space="preserve">Compose academic, nonfiction essays or responses in various rhetorical modes or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 genres.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  4.</w:t>
        <w:tab/>
        <w:t xml:space="preserve">Demonstrate basic college-level research skills.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  5.</w:t>
        <w:tab/>
        <w:t xml:space="preserve">Employ critical reading strategies.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The more the student puts into the course, the higher his or her outcome competencies will be.</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Attendance Requirements</w:t>
      </w:r>
      <w:r w:rsidDel="00000000" w:rsidR="00000000" w:rsidRPr="00000000">
        <w:rPr>
          <w:smallCaps w:val="0"/>
          <w:sz w:val="22"/>
          <w:szCs w:val="22"/>
          <w:rtl w:val="0"/>
        </w:rPr>
        <w:t xml:space="preserve">: 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Statement on Plagiarism and Academic Dishonesty</w:t>
      </w:r>
      <w:r w:rsidDel="00000000" w:rsidR="00000000" w:rsidRPr="00000000">
        <w:rPr>
          <w:smallCaps w:val="0"/>
          <w:sz w:val="22"/>
          <w:szCs w:val="22"/>
          <w:rtl w:val="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Disability Statement</w:t>
      </w:r>
      <w:r w:rsidDel="00000000" w:rsidR="00000000" w:rsidRPr="00000000">
        <w:rPr>
          <w:smallCaps w:val="0"/>
          <w:sz w:val="22"/>
          <w:szCs w:val="22"/>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b w:val="1"/>
          <w:smallCaps w:val="0"/>
          <w:sz w:val="22"/>
          <w:szCs w:val="22"/>
          <w:rtl w:val="0"/>
        </w:rPr>
        <w:t xml:space="preserve">Course Requirements and Grading Criteria:  </w:t>
      </w:r>
      <w:r w:rsidDel="00000000" w:rsidR="00000000" w:rsidRPr="00000000">
        <w:rPr>
          <w:smallCaps w:val="0"/>
          <w:sz w:val="22"/>
          <w:szCs w:val="22"/>
          <w:rtl w:val="0"/>
        </w:rPr>
        <w:t xml:space="preserve">(Include information about term papers, projects, tests, presentations, participation, reading assignments, etc. and how many points or what percentage of the final grade each of these components or assignments is worth)</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b w:val="1"/>
          <w:smallCaps w:val="0"/>
          <w:sz w:val="22"/>
          <w:szCs w:val="22"/>
          <w:rtl w:val="0"/>
        </w:rPr>
        <w:t xml:space="preserve">Grade Appeals: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smallCaps w:val="0"/>
          <w:sz w:val="22"/>
          <w:szCs w:val="22"/>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Del="00000000" w:rsidR="00000000" w:rsidRPr="00000000">
        <w:rPr>
          <w:i w:val="1"/>
          <w:smallCaps w:val="0"/>
          <w:sz w:val="22"/>
          <w:szCs w:val="22"/>
          <w:rtl w:val="0"/>
        </w:rPr>
        <w:t xml:space="preserve">or lowered</w:t>
      </w:r>
      <w:r w:rsidDel="00000000" w:rsidR="00000000" w:rsidRPr="00000000">
        <w:rPr>
          <w:smallCaps w:val="0"/>
          <w:sz w:val="22"/>
          <w:szCs w:val="22"/>
          <w:rtl w:val="0"/>
        </w:rPr>
        <w:t xml:space="preserve">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b w:val="1"/>
          <w:smallCaps w:val="0"/>
          <w:sz w:val="22"/>
          <w:szCs w:val="22"/>
          <w:rtl w:val="0"/>
        </w:rPr>
        <w:t xml:space="preserve">Tentative Schedule</w:t>
      </w:r>
      <w:r w:rsidDel="00000000" w:rsidR="00000000" w:rsidRPr="00000000">
        <w:rPr>
          <w:smallCaps w:val="0"/>
          <w:sz w:val="22"/>
          <w:szCs w:val="22"/>
          <w:rtl w:val="0"/>
        </w:rPr>
        <w:t xml:space="preserve">:  </w:t>
      </w:r>
      <w:r w:rsidDel="00000000" w:rsidR="00000000" w:rsidRPr="00000000">
        <w:rPr>
          <w:i w:val="1"/>
          <w:smallCaps w:val="0"/>
          <w:rtl w:val="0"/>
        </w:rPr>
        <w:t xml:space="preserve">Tentative</w:t>
      </w:r>
      <w:r w:rsidDel="00000000" w:rsidR="00000000" w:rsidRPr="00000000">
        <w:rPr>
          <w:smallCaps w:val="0"/>
          <w:rtl w:val="0"/>
        </w:rPr>
        <w:t xml:space="preserve"> Schedule English 1301 – Introduction to Composition May 30, 2022- July 23, 2022</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240" w:before="240" w:line="480" w:lineRule="auto"/>
        <w:rPr>
          <w:smallCaps w:val="0"/>
          <w:sz w:val="22"/>
          <w:szCs w:val="22"/>
        </w:rPr>
      </w:pPr>
      <w:r w:rsidDel="00000000" w:rsidR="00000000" w:rsidRPr="00000000">
        <w:rPr>
          <w:smallCaps w:val="0"/>
          <w:sz w:val="22"/>
          <w:szCs w:val="22"/>
          <w:rtl w:val="0"/>
        </w:rPr>
        <w:t xml:space="preserve">NOTE: All assignments must be done prior to class due dates.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240" w:before="240" w:line="480" w:lineRule="auto"/>
        <w:rPr>
          <w:smallCaps w:val="0"/>
          <w:sz w:val="22"/>
          <w:szCs w:val="22"/>
        </w:rPr>
      </w:pPr>
      <w:r w:rsidDel="00000000" w:rsidR="00000000" w:rsidRPr="00000000">
        <w:rPr>
          <w:smallCaps w:val="0"/>
          <w:sz w:val="22"/>
          <w:szCs w:val="22"/>
          <w:rtl w:val="0"/>
        </w:rPr>
        <w:t xml:space="preserve">Week 1 Academic Literacies -Summary and Annotation Activities- Assign Essay 1- Literacy Narrative</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240" w:before="240" w:line="480" w:lineRule="auto"/>
        <w:rPr>
          <w:smallCaps w:val="0"/>
          <w:sz w:val="22"/>
          <w:szCs w:val="22"/>
        </w:rPr>
      </w:pPr>
      <w:r w:rsidDel="00000000" w:rsidR="00000000" w:rsidRPr="00000000">
        <w:rPr>
          <w:smallCaps w:val="0"/>
          <w:sz w:val="22"/>
          <w:szCs w:val="22"/>
          <w:rtl w:val="0"/>
        </w:rPr>
        <w:t xml:space="preserve"> Week 2 Assign Essay #2 – Assign Argument Essay- A societal issue that needs to be revamped. Essay #1 Due.</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240" w:before="240" w:line="480" w:lineRule="auto"/>
        <w:rPr>
          <w:smallCaps w:val="0"/>
          <w:sz w:val="22"/>
          <w:szCs w:val="22"/>
        </w:rPr>
      </w:pPr>
      <w:r w:rsidDel="00000000" w:rsidR="00000000" w:rsidRPr="00000000">
        <w:rPr>
          <w:smallCaps w:val="0"/>
          <w:sz w:val="22"/>
          <w:szCs w:val="22"/>
          <w:rtl w:val="0"/>
        </w:rPr>
        <w:t xml:space="preserve">Week 3 “Global Warming Most Definitely Not a Hoax- A Scientist’s Rebuttal”- Argumentative Strategies</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240" w:before="240" w:line="480" w:lineRule="auto"/>
        <w:rPr>
          <w:smallCaps w:val="0"/>
          <w:sz w:val="22"/>
          <w:szCs w:val="22"/>
        </w:rPr>
      </w:pPr>
      <w:r w:rsidDel="00000000" w:rsidR="00000000" w:rsidRPr="00000000">
        <w:rPr>
          <w:smallCaps w:val="0"/>
          <w:sz w:val="22"/>
          <w:szCs w:val="22"/>
          <w:rtl w:val="0"/>
        </w:rPr>
        <w:t xml:space="preserve">Week 4 Using Argument Strategies- Complete items 1 and 2 of “Try This Out” and be prepared to present over Zoom.</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240" w:before="240" w:line="480" w:lineRule="auto"/>
        <w:rPr>
          <w:smallCaps w:val="0"/>
          <w:sz w:val="22"/>
          <w:szCs w:val="22"/>
        </w:rPr>
      </w:pPr>
      <w:r w:rsidDel="00000000" w:rsidR="00000000" w:rsidRPr="00000000">
        <w:rPr>
          <w:smallCaps w:val="0"/>
          <w:sz w:val="22"/>
          <w:szCs w:val="22"/>
          <w:rtl w:val="0"/>
        </w:rPr>
        <w:t xml:space="preserve">Week 5 Rough Draft Essay 2 Due- Bring hard Copy to class (Zoom). Peer review and ‘one on one’ with instructor. Final Draft Due Friday by midnight. Begin “The Other Wes Moore” Read to Chapter 6.</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240" w:before="240" w:line="480" w:lineRule="auto"/>
        <w:rPr>
          <w:smallCaps w:val="0"/>
          <w:sz w:val="22"/>
          <w:szCs w:val="22"/>
        </w:rPr>
      </w:pPr>
      <w:r w:rsidDel="00000000" w:rsidR="00000000" w:rsidRPr="00000000">
        <w:rPr>
          <w:smallCaps w:val="0"/>
          <w:sz w:val="22"/>
          <w:szCs w:val="22"/>
          <w:rtl w:val="0"/>
        </w:rPr>
        <w:t xml:space="preserve">Week 6 Class Discussion “The Other Wes Moore” Read Chapter 7 to end and be prepared to discuss. Assign Essay #3 Literary Analysis– Theme within “The Other Wes Moore”</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240" w:before="240" w:line="480" w:lineRule="auto"/>
        <w:rPr>
          <w:smallCaps w:val="0"/>
          <w:sz w:val="22"/>
          <w:szCs w:val="22"/>
        </w:rPr>
      </w:pPr>
      <w:r w:rsidDel="00000000" w:rsidR="00000000" w:rsidRPr="00000000">
        <w:rPr>
          <w:smallCaps w:val="0"/>
          <w:sz w:val="22"/>
          <w:szCs w:val="22"/>
          <w:rtl w:val="0"/>
        </w:rPr>
        <w:t xml:space="preserve">Week 7 Literary Discussion – Rough Draft due. Bring hard copy to class (Zoom). Assign Essay #4</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240" w:before="240" w:line="480" w:lineRule="auto"/>
        <w:rPr>
          <w:smallCaps w:val="0"/>
          <w:sz w:val="22"/>
          <w:szCs w:val="22"/>
        </w:rPr>
      </w:pPr>
      <w:r w:rsidDel="00000000" w:rsidR="00000000" w:rsidRPr="00000000">
        <w:rPr>
          <w:smallCaps w:val="0"/>
          <w:sz w:val="22"/>
          <w:szCs w:val="22"/>
          <w:rtl w:val="0"/>
        </w:rPr>
        <w:t xml:space="preserve">Week 8 Compare/ Contrast Discuss strategies, graphic organizers, and rhetorical situations.</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240" w:before="240" w:line="480" w:lineRule="auto"/>
        <w:rPr>
          <w:smallCaps w:val="0"/>
          <w:sz w:val="22"/>
          <w:szCs w:val="22"/>
        </w:rPr>
      </w:pPr>
      <w:r w:rsidDel="00000000" w:rsidR="00000000" w:rsidRPr="00000000">
        <w:rPr>
          <w:smallCaps w:val="0"/>
          <w:sz w:val="22"/>
          <w:szCs w:val="22"/>
          <w:rtl w:val="0"/>
        </w:rPr>
        <w:t xml:space="preserve">Week 9 Essay # 4 /Portfolio/Reflection Essay due by Friday midnight.</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240" w:before="240" w:lineRule="auto"/>
        <w:rPr>
          <w:smallCaps w:val="0"/>
          <w:sz w:val="22"/>
          <w:szCs w:val="22"/>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smallCaps w:val="0"/>
          <w:sz w:val="22"/>
          <w:szCs w:val="22"/>
        </w:rPr>
      </w:pPr>
      <w:r w:rsidDel="00000000" w:rsidR="00000000" w:rsidRPr="00000000">
        <w:rPr>
          <w:rtl w:val="0"/>
        </w:rPr>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480" w:lineRule="auto"/>
    </w:pPr>
    <w:rPr>
      <w:b w:val="1"/>
      <w:smallCaps w:val="0"/>
      <w:sz w:val="48"/>
      <w:szCs w:val="48"/>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360" w:lineRule="auto"/>
    </w:pPr>
    <w:rPr>
      <w:b w:val="1"/>
      <w:smallCaps w:val="0"/>
      <w:sz w:val="36"/>
      <w:szCs w:val="36"/>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80" w:lineRule="auto"/>
    </w:pPr>
    <w:rPr>
      <w:b w:val="1"/>
      <w:smallCaps w:val="0"/>
      <w:sz w:val="28"/>
      <w:szCs w:val="28"/>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40" w:before="240" w:lineRule="auto"/>
    </w:pPr>
    <w:rPr>
      <w:b w:val="1"/>
      <w:smallCaps w:val="0"/>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40" w:before="220" w:lineRule="auto"/>
    </w:pPr>
    <w:rPr>
      <w:b w:val="1"/>
      <w:smallCaps w:val="0"/>
      <w:sz w:val="22"/>
      <w:szCs w:val="22"/>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40" w:before="200" w:lineRule="auto"/>
    </w:pPr>
    <w:rPr>
      <w:b w:val="1"/>
      <w:smallCaps w:val="0"/>
      <w:sz w:val="20"/>
      <w:szCs w:val="20"/>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480" w:lineRule="auto"/>
    </w:pPr>
    <w:rPr>
      <w:b w:val="1"/>
      <w:smallCaps w:val="0"/>
      <w:sz w:val="72"/>
      <w:szCs w:val="7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360" w:lineRule="auto"/>
    </w:pPr>
    <w:rPr>
      <w:rFonts w:ascii="Georgia" w:cs="Georgia" w:eastAsia="Georgia" w:hAnsi="Georgia"/>
      <w:i w:val="1"/>
      <w:smallCaps w:val="0"/>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BltL3Xpmvn6uPQC0YPnw34zpqQ==">AMUW2mUj15G18UbCTS7QMqbHLVB7lFl5S5ERqLAZEK6U5JENnpZ840vBrqlEFAl0N6qtPTTj+BKbis2y3g66kxcvadhWFlt+0xDSlWfP93Z/4ydSoDYT/m8WmHhUYN3P38IK9+MPAsq3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