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16FF2" w14:textId="77777777" w:rsidR="00832ECF" w:rsidRPr="0036671E" w:rsidRDefault="00832ECF" w:rsidP="00A24DC5">
      <w:pPr>
        <w:pStyle w:val="NormalWeb"/>
        <w:spacing w:before="0" w:beforeAutospacing="0" w:after="0" w:afterAutospacing="0"/>
        <w:jc w:val="center"/>
        <w:rPr>
          <w:rFonts w:ascii="Book Antiqua" w:hAnsi="Book Antiqua"/>
        </w:rPr>
      </w:pPr>
      <w:r w:rsidRPr="0036671E">
        <w:rPr>
          <w:rStyle w:val="Strong"/>
          <w:rFonts w:ascii="Book Antiqua" w:hAnsi="Book Antiqua"/>
        </w:rPr>
        <w:t xml:space="preserve">WAYLAND BAPTIST UNIVERSITY </w:t>
      </w:r>
    </w:p>
    <w:p w14:paraId="3F0061EB" w14:textId="4EFA72AD" w:rsidR="00832ECF" w:rsidRPr="0036671E" w:rsidRDefault="0036671E" w:rsidP="00A24DC5">
      <w:pPr>
        <w:pStyle w:val="NormalWeb"/>
        <w:spacing w:before="0" w:beforeAutospacing="0" w:after="0" w:afterAutospacing="0"/>
        <w:jc w:val="center"/>
        <w:rPr>
          <w:rStyle w:val="Strong"/>
          <w:rFonts w:ascii="Book Antiqua" w:hAnsi="Book Antiqua"/>
        </w:rPr>
      </w:pPr>
      <w:r w:rsidRPr="0036671E">
        <w:rPr>
          <w:rStyle w:val="Strong"/>
          <w:rFonts w:ascii="Book Antiqua" w:hAnsi="Book Antiqua"/>
        </w:rPr>
        <w:t>Plainview Campus</w:t>
      </w:r>
    </w:p>
    <w:p w14:paraId="0CB94765" w14:textId="77777777" w:rsidR="00A24DC5" w:rsidRPr="0036671E" w:rsidRDefault="00A76484" w:rsidP="00A24DC5">
      <w:pPr>
        <w:pStyle w:val="NormalWeb"/>
        <w:spacing w:before="0" w:beforeAutospacing="0" w:after="0" w:afterAutospacing="0"/>
        <w:jc w:val="center"/>
        <w:rPr>
          <w:rFonts w:ascii="Book Antiqua" w:hAnsi="Book Antiqua"/>
        </w:rPr>
      </w:pPr>
      <w:r w:rsidRPr="0036671E">
        <w:rPr>
          <w:rStyle w:val="Strong"/>
          <w:rFonts w:ascii="Book Antiqua" w:hAnsi="Book Antiqua"/>
        </w:rPr>
        <w:t xml:space="preserve">School </w:t>
      </w:r>
      <w:r w:rsidR="002B0291" w:rsidRPr="0036671E">
        <w:rPr>
          <w:rStyle w:val="Strong"/>
          <w:rFonts w:ascii="Book Antiqua" w:hAnsi="Book Antiqua"/>
        </w:rPr>
        <w:t>of Languages and Literature</w:t>
      </w:r>
    </w:p>
    <w:p w14:paraId="3AF4AB0F" w14:textId="77777777" w:rsidR="009905F4" w:rsidRPr="0036671E" w:rsidRDefault="009905F4" w:rsidP="00A24DC5">
      <w:pPr>
        <w:pStyle w:val="NormalWeb"/>
        <w:spacing w:before="0" w:beforeAutospacing="0" w:after="0" w:afterAutospacing="0"/>
        <w:rPr>
          <w:rStyle w:val="Strong"/>
          <w:rFonts w:ascii="Book Antiqua" w:hAnsi="Book Antiqua"/>
        </w:rPr>
      </w:pPr>
    </w:p>
    <w:p w14:paraId="57532F39" w14:textId="77777777" w:rsidR="00A24DC5" w:rsidRPr="0036671E" w:rsidRDefault="00A24DC5" w:rsidP="00A24DC5">
      <w:pPr>
        <w:pStyle w:val="NormalWeb"/>
        <w:spacing w:before="0" w:beforeAutospacing="0" w:after="0" w:afterAutospacing="0"/>
        <w:rPr>
          <w:rFonts w:ascii="Book Antiqua" w:hAnsi="Book Antiqua"/>
          <w:lang w:val="en"/>
        </w:rPr>
      </w:pPr>
      <w:r w:rsidRPr="0036671E">
        <w:rPr>
          <w:rStyle w:val="Strong"/>
          <w:rFonts w:ascii="Book Antiqua" w:hAnsi="Book Antiqua"/>
        </w:rPr>
        <w:t>Wayland Baptist University Mission Statement:</w:t>
      </w:r>
      <w:r w:rsidR="008240C7" w:rsidRPr="0036671E">
        <w:rPr>
          <w:rStyle w:val="Strong"/>
          <w:rFonts w:ascii="Book Antiqua" w:hAnsi="Book Antiqua"/>
        </w:rPr>
        <w:t xml:space="preserve">  </w:t>
      </w:r>
      <w:r w:rsidRPr="0036671E">
        <w:rPr>
          <w:rFonts w:ascii="Book Antiqua" w:hAnsi="Book Antiqua"/>
          <w:lang w:val="en"/>
        </w:rPr>
        <w:t>Wayland Baptist University exists to educate students in an academically challenging</w:t>
      </w:r>
      <w:r w:rsidR="008240C7" w:rsidRPr="0036671E">
        <w:rPr>
          <w:rFonts w:ascii="Book Antiqua" w:hAnsi="Book Antiqua"/>
          <w:lang w:val="en"/>
        </w:rPr>
        <w:t>, learning-focused</w:t>
      </w:r>
      <w:r w:rsidRPr="0036671E">
        <w:rPr>
          <w:rFonts w:ascii="Book Antiqua" w:hAnsi="Book Antiqua"/>
          <w:lang w:val="en"/>
        </w:rPr>
        <w:t xml:space="preserve"> and distinctively Christian environment for professional success, and service to God and </w:t>
      </w:r>
      <w:r w:rsidR="008240C7" w:rsidRPr="0036671E">
        <w:rPr>
          <w:rFonts w:ascii="Book Antiqua" w:hAnsi="Book Antiqua"/>
          <w:lang w:val="en"/>
        </w:rPr>
        <w:t>human</w:t>
      </w:r>
      <w:r w:rsidRPr="0036671E">
        <w:rPr>
          <w:rFonts w:ascii="Book Antiqua" w:hAnsi="Book Antiqua"/>
          <w:lang w:val="en"/>
        </w:rPr>
        <w:t>kind.</w:t>
      </w:r>
    </w:p>
    <w:p w14:paraId="2D477034" w14:textId="77777777" w:rsidR="00A24DC5" w:rsidRPr="0036671E" w:rsidRDefault="00A24DC5" w:rsidP="00A24DC5">
      <w:pPr>
        <w:pStyle w:val="NormalWeb"/>
        <w:spacing w:before="0" w:beforeAutospacing="0" w:after="0" w:afterAutospacing="0"/>
        <w:rPr>
          <w:rFonts w:ascii="Book Antiqua" w:hAnsi="Book Antiqua"/>
          <w:lang w:val="en"/>
        </w:rPr>
      </w:pPr>
    </w:p>
    <w:p w14:paraId="313218D1" w14:textId="77777777" w:rsidR="0036671E" w:rsidRDefault="00A24DC5" w:rsidP="00A24DC5">
      <w:pPr>
        <w:pStyle w:val="NormalWeb"/>
        <w:spacing w:before="0" w:beforeAutospacing="0" w:after="0" w:afterAutospacing="0"/>
        <w:rPr>
          <w:rFonts w:ascii="Book Antiqua" w:hAnsi="Book Antiqua"/>
          <w:b/>
        </w:rPr>
      </w:pPr>
      <w:r w:rsidRPr="0036671E">
        <w:rPr>
          <w:rStyle w:val="Strong"/>
          <w:rFonts w:ascii="Book Antiqua" w:hAnsi="Book Antiqua"/>
        </w:rPr>
        <w:t>Course Name</w:t>
      </w:r>
      <w:r w:rsidR="0023233E" w:rsidRPr="0036671E">
        <w:rPr>
          <w:rFonts w:ascii="Book Antiqua" w:hAnsi="Book Antiqua"/>
          <w:b/>
        </w:rPr>
        <w:t xml:space="preserve">:  </w:t>
      </w:r>
    </w:p>
    <w:p w14:paraId="28A85435" w14:textId="790E35C7" w:rsidR="003B14C2" w:rsidRPr="00074550" w:rsidRDefault="000B2458" w:rsidP="00A24DC5">
      <w:pPr>
        <w:pStyle w:val="NormalWeb"/>
        <w:spacing w:before="0" w:beforeAutospacing="0" w:after="0" w:afterAutospacing="0"/>
        <w:rPr>
          <w:rFonts w:ascii="Book Antiqua" w:hAnsi="Book Antiqua"/>
          <w:b/>
          <w:bCs/>
          <w:color w:val="7030A0"/>
        </w:rPr>
      </w:pPr>
      <w:r w:rsidRPr="00074550">
        <w:rPr>
          <w:rFonts w:ascii="Book Antiqua" w:hAnsi="Book Antiqua"/>
          <w:b/>
          <w:bCs/>
          <w:color w:val="7030A0"/>
        </w:rPr>
        <w:t>ENGL 5305 The Middle Ages</w:t>
      </w:r>
    </w:p>
    <w:p w14:paraId="5CB33C82" w14:textId="77777777" w:rsidR="002B0291" w:rsidRPr="0036671E" w:rsidRDefault="00B82BB8" w:rsidP="00A24DC5">
      <w:pPr>
        <w:pStyle w:val="NormalWeb"/>
        <w:spacing w:before="0" w:beforeAutospacing="0" w:after="0" w:afterAutospacing="0"/>
        <w:rPr>
          <w:rStyle w:val="Strong"/>
          <w:rFonts w:ascii="Book Antiqua" w:hAnsi="Book Antiqua"/>
        </w:rPr>
      </w:pPr>
      <w:r w:rsidRPr="0036671E">
        <w:rPr>
          <w:rStyle w:val="Strong"/>
          <w:rFonts w:ascii="Book Antiqua" w:hAnsi="Book Antiqua"/>
        </w:rPr>
        <w:tab/>
      </w:r>
    </w:p>
    <w:p w14:paraId="63253D76" w14:textId="0984E7DB" w:rsidR="00A24DC5" w:rsidRDefault="00A24DC5" w:rsidP="00A24DC5">
      <w:pPr>
        <w:pStyle w:val="NormalWeb"/>
        <w:spacing w:before="0" w:beforeAutospacing="0" w:after="0" w:afterAutospacing="0"/>
        <w:rPr>
          <w:rStyle w:val="Strong"/>
          <w:rFonts w:ascii="Book Antiqua" w:hAnsi="Book Antiqua"/>
        </w:rPr>
      </w:pPr>
      <w:r w:rsidRPr="0036671E">
        <w:rPr>
          <w:rStyle w:val="Strong"/>
          <w:rFonts w:ascii="Book Antiqua" w:hAnsi="Book Antiqua"/>
        </w:rPr>
        <w:t>Term</w:t>
      </w:r>
      <w:r w:rsidR="007343F9" w:rsidRPr="0036671E">
        <w:rPr>
          <w:rStyle w:val="Strong"/>
          <w:rFonts w:ascii="Book Antiqua" w:hAnsi="Book Antiqua"/>
        </w:rPr>
        <w:t xml:space="preserve"> and Year</w:t>
      </w:r>
      <w:r w:rsidRPr="0036671E">
        <w:rPr>
          <w:rStyle w:val="Strong"/>
          <w:rFonts w:ascii="Book Antiqua" w:hAnsi="Book Antiqua"/>
        </w:rPr>
        <w:t xml:space="preserve">: </w:t>
      </w:r>
    </w:p>
    <w:p w14:paraId="4ABF6CBD" w14:textId="11A325B2" w:rsidR="0036671E" w:rsidRPr="00074550" w:rsidRDefault="0036671E" w:rsidP="00A24DC5">
      <w:pPr>
        <w:pStyle w:val="NormalWeb"/>
        <w:spacing w:before="0" w:beforeAutospacing="0" w:after="0" w:afterAutospacing="0"/>
        <w:rPr>
          <w:rStyle w:val="Strong"/>
          <w:rFonts w:ascii="Book Antiqua" w:hAnsi="Book Antiqua"/>
          <w:color w:val="7030A0"/>
        </w:rPr>
      </w:pPr>
      <w:r w:rsidRPr="00074550">
        <w:rPr>
          <w:rStyle w:val="Strong"/>
          <w:rFonts w:ascii="Book Antiqua" w:hAnsi="Book Antiqua"/>
          <w:color w:val="7030A0"/>
        </w:rPr>
        <w:t>Summer 2023</w:t>
      </w:r>
    </w:p>
    <w:p w14:paraId="26B3C9D6" w14:textId="77777777" w:rsidR="00A24DC5" w:rsidRPr="0036671E" w:rsidRDefault="00A24DC5" w:rsidP="00A24DC5">
      <w:pPr>
        <w:pStyle w:val="NormalWeb"/>
        <w:spacing w:before="0" w:beforeAutospacing="0" w:after="0" w:afterAutospacing="0"/>
        <w:rPr>
          <w:rStyle w:val="Strong"/>
          <w:rFonts w:ascii="Book Antiqua" w:hAnsi="Book Antiqua"/>
        </w:rPr>
      </w:pPr>
    </w:p>
    <w:p w14:paraId="5A52D4C8" w14:textId="3AE9D38A" w:rsidR="00832ECF" w:rsidRDefault="007343F9" w:rsidP="00A24DC5">
      <w:pPr>
        <w:pStyle w:val="NormalWeb"/>
        <w:spacing w:before="0" w:beforeAutospacing="0" w:after="0" w:afterAutospacing="0"/>
        <w:rPr>
          <w:rStyle w:val="Strong"/>
          <w:rFonts w:ascii="Book Antiqua" w:hAnsi="Book Antiqua"/>
        </w:rPr>
      </w:pPr>
      <w:r w:rsidRPr="0036671E">
        <w:rPr>
          <w:rStyle w:val="Strong"/>
          <w:rFonts w:ascii="Book Antiqua" w:hAnsi="Book Antiqua"/>
        </w:rPr>
        <w:t xml:space="preserve">Full </w:t>
      </w:r>
      <w:r w:rsidR="00A24DC5" w:rsidRPr="0036671E">
        <w:rPr>
          <w:rStyle w:val="Strong"/>
          <w:rFonts w:ascii="Book Antiqua" w:hAnsi="Book Antiqua"/>
        </w:rPr>
        <w:t>Name of Instructor:</w:t>
      </w:r>
    </w:p>
    <w:p w14:paraId="37651F9D" w14:textId="38A646CB" w:rsidR="0036671E" w:rsidRPr="00074550" w:rsidRDefault="0036671E" w:rsidP="00A24DC5">
      <w:pPr>
        <w:pStyle w:val="NormalWeb"/>
        <w:spacing w:before="0" w:beforeAutospacing="0" w:after="0" w:afterAutospacing="0"/>
        <w:rPr>
          <w:rStyle w:val="Strong"/>
          <w:rFonts w:ascii="Book Antiqua" w:hAnsi="Book Antiqua"/>
          <w:color w:val="7030A0"/>
        </w:rPr>
      </w:pPr>
      <w:r w:rsidRPr="00074550">
        <w:rPr>
          <w:rStyle w:val="Strong"/>
          <w:rFonts w:ascii="Book Antiqua" w:hAnsi="Book Antiqua"/>
          <w:color w:val="7030A0"/>
        </w:rPr>
        <w:t>Dr. Chloe Brooke</w:t>
      </w:r>
    </w:p>
    <w:p w14:paraId="36B9E5C8" w14:textId="77777777" w:rsidR="00A24DC5" w:rsidRPr="0036671E" w:rsidRDefault="00A24DC5" w:rsidP="00A24DC5">
      <w:pPr>
        <w:pStyle w:val="NormalWeb"/>
        <w:spacing w:before="0" w:beforeAutospacing="0" w:after="0" w:afterAutospacing="0"/>
        <w:rPr>
          <w:rStyle w:val="Strong"/>
          <w:rFonts w:ascii="Book Antiqua" w:hAnsi="Book Antiqua"/>
        </w:rPr>
      </w:pPr>
    </w:p>
    <w:p w14:paraId="1227C01D" w14:textId="77777777" w:rsidR="0036671E" w:rsidRDefault="00311586" w:rsidP="00311586">
      <w:pPr>
        <w:pStyle w:val="NormalWeb"/>
        <w:spacing w:before="0" w:beforeAutospacing="0" w:after="0" w:afterAutospacing="0"/>
        <w:rPr>
          <w:rStyle w:val="Strong"/>
          <w:rFonts w:ascii="Book Antiqua" w:hAnsi="Book Antiqua"/>
          <w:b w:val="0"/>
        </w:rPr>
      </w:pPr>
      <w:r w:rsidRPr="0036671E">
        <w:rPr>
          <w:rStyle w:val="Strong"/>
          <w:rFonts w:ascii="Book Antiqua" w:hAnsi="Book Antiqua"/>
        </w:rPr>
        <w:t xml:space="preserve">Office Phone and </w:t>
      </w:r>
      <w:r w:rsidRPr="0036671E">
        <w:rPr>
          <w:rStyle w:val="Strong"/>
          <w:rFonts w:ascii="Book Antiqua" w:hAnsi="Book Antiqua"/>
          <w:u w:val="single"/>
        </w:rPr>
        <w:t>WBU</w:t>
      </w:r>
      <w:r w:rsidRPr="0036671E">
        <w:rPr>
          <w:rStyle w:val="Strong"/>
          <w:rFonts w:ascii="Book Antiqua" w:hAnsi="Book Antiqua"/>
        </w:rPr>
        <w:t xml:space="preserve"> Email Address: </w:t>
      </w:r>
    </w:p>
    <w:p w14:paraId="652CE443" w14:textId="77777777" w:rsidR="0036671E" w:rsidRDefault="0036671E" w:rsidP="00311586">
      <w:pPr>
        <w:pStyle w:val="NormalWeb"/>
        <w:spacing w:before="0" w:beforeAutospacing="0" w:after="0" w:afterAutospacing="0"/>
        <w:rPr>
          <w:rStyle w:val="Strong"/>
          <w:rFonts w:ascii="Book Antiqua" w:hAnsi="Book Antiqua"/>
          <w:b w:val="0"/>
        </w:rPr>
      </w:pPr>
      <w:r>
        <w:rPr>
          <w:rStyle w:val="Strong"/>
          <w:rFonts w:ascii="Book Antiqua" w:hAnsi="Book Antiqua"/>
          <w:b w:val="0"/>
        </w:rPr>
        <w:t>I will not be in my office regularly in the summer to list the office phone #.</w:t>
      </w:r>
    </w:p>
    <w:p w14:paraId="14B0FD6E" w14:textId="19DF4CD9" w:rsidR="00311586" w:rsidRPr="0036671E" w:rsidRDefault="0036671E" w:rsidP="00311586">
      <w:pPr>
        <w:pStyle w:val="NormalWeb"/>
        <w:spacing w:before="0" w:beforeAutospacing="0" w:after="0" w:afterAutospacing="0"/>
        <w:rPr>
          <w:rStyle w:val="Strong"/>
          <w:rFonts w:ascii="Book Antiqua" w:hAnsi="Book Antiqua"/>
          <w:bCs w:val="0"/>
        </w:rPr>
      </w:pPr>
      <w:r w:rsidRPr="0036671E">
        <w:rPr>
          <w:rStyle w:val="Strong"/>
          <w:rFonts w:ascii="Book Antiqua" w:hAnsi="Book Antiqua"/>
          <w:bCs w:val="0"/>
        </w:rPr>
        <w:t>brookec@wbu.edu</w:t>
      </w:r>
      <w:r w:rsidR="00311586" w:rsidRPr="0036671E">
        <w:rPr>
          <w:rStyle w:val="Strong"/>
          <w:rFonts w:ascii="Book Antiqua" w:hAnsi="Book Antiqua"/>
          <w:bCs w:val="0"/>
        </w:rPr>
        <w:t xml:space="preserve"> </w:t>
      </w:r>
    </w:p>
    <w:p w14:paraId="64F71B48" w14:textId="77777777" w:rsidR="00A24DC5" w:rsidRPr="0036671E" w:rsidRDefault="00A24DC5" w:rsidP="00A24DC5">
      <w:pPr>
        <w:pStyle w:val="NormalWeb"/>
        <w:spacing w:before="0" w:beforeAutospacing="0" w:after="0" w:afterAutospacing="0"/>
        <w:rPr>
          <w:rFonts w:ascii="Book Antiqua" w:hAnsi="Book Antiqua"/>
        </w:rPr>
      </w:pPr>
    </w:p>
    <w:p w14:paraId="76DE8D71" w14:textId="2693E671" w:rsidR="009905F4" w:rsidRDefault="00A24DC5" w:rsidP="00A24DC5">
      <w:pPr>
        <w:pStyle w:val="NormalWeb"/>
        <w:spacing w:before="0" w:beforeAutospacing="0" w:after="0" w:afterAutospacing="0"/>
        <w:rPr>
          <w:rFonts w:ascii="Book Antiqua" w:hAnsi="Book Antiqua"/>
          <w:b/>
        </w:rPr>
      </w:pPr>
      <w:r w:rsidRPr="0036671E">
        <w:rPr>
          <w:rFonts w:ascii="Book Antiqua" w:hAnsi="Book Antiqua"/>
          <w:b/>
        </w:rPr>
        <w:t>Office Hours, Building, and Location</w:t>
      </w:r>
      <w:r w:rsidR="009905F4" w:rsidRPr="0036671E">
        <w:rPr>
          <w:rFonts w:ascii="Book Antiqua" w:hAnsi="Book Antiqua"/>
          <w:b/>
        </w:rPr>
        <w:t xml:space="preserve">: </w:t>
      </w:r>
    </w:p>
    <w:p w14:paraId="12FC4D14" w14:textId="00B7C14B" w:rsidR="0036671E" w:rsidRPr="0036671E" w:rsidRDefault="0036671E" w:rsidP="00A24DC5">
      <w:pPr>
        <w:pStyle w:val="NormalWeb"/>
        <w:spacing w:before="0" w:beforeAutospacing="0" w:after="0" w:afterAutospacing="0"/>
        <w:rPr>
          <w:rFonts w:ascii="Book Antiqua" w:hAnsi="Book Antiqua"/>
          <w:bCs/>
        </w:rPr>
      </w:pPr>
      <w:r>
        <w:rPr>
          <w:rFonts w:ascii="Book Antiqua" w:hAnsi="Book Antiqua"/>
          <w:bCs/>
        </w:rPr>
        <w:t>I will hold regular office hours on Zoom.</w:t>
      </w:r>
    </w:p>
    <w:p w14:paraId="52E524A8" w14:textId="77777777" w:rsidR="00A24DC5" w:rsidRPr="0036671E" w:rsidRDefault="00A24DC5" w:rsidP="00A24DC5">
      <w:pPr>
        <w:pStyle w:val="NormalWeb"/>
        <w:spacing w:before="0" w:beforeAutospacing="0" w:after="0" w:afterAutospacing="0"/>
        <w:rPr>
          <w:rFonts w:ascii="Book Antiqua" w:hAnsi="Book Antiqua"/>
        </w:rPr>
      </w:pPr>
    </w:p>
    <w:p w14:paraId="3BBC1D91" w14:textId="247F03B9" w:rsidR="00A24DC5" w:rsidRDefault="00A24DC5" w:rsidP="00A24DC5">
      <w:pPr>
        <w:pStyle w:val="NormalWeb"/>
        <w:spacing w:before="0" w:beforeAutospacing="0" w:after="0" w:afterAutospacing="0"/>
        <w:rPr>
          <w:rFonts w:ascii="Book Antiqua" w:hAnsi="Book Antiqua"/>
        </w:rPr>
      </w:pPr>
      <w:r w:rsidRPr="0036671E">
        <w:rPr>
          <w:rStyle w:val="Strong"/>
          <w:rFonts w:ascii="Book Antiqua" w:hAnsi="Book Antiqua"/>
        </w:rPr>
        <w:t>Class Meeting Time and Location</w:t>
      </w:r>
      <w:r w:rsidR="00832ECF" w:rsidRPr="0036671E">
        <w:rPr>
          <w:rFonts w:ascii="Book Antiqua" w:hAnsi="Book Antiqua"/>
        </w:rPr>
        <w:t>:</w:t>
      </w:r>
      <w:r w:rsidR="00223010" w:rsidRPr="0036671E">
        <w:rPr>
          <w:rFonts w:ascii="Book Antiqua" w:hAnsi="Book Antiqua"/>
        </w:rPr>
        <w:t xml:space="preserve"> </w:t>
      </w:r>
    </w:p>
    <w:p w14:paraId="37BE8525" w14:textId="0FBCD57D" w:rsidR="0036671E" w:rsidRPr="0036671E" w:rsidRDefault="0036671E" w:rsidP="00A24DC5">
      <w:pPr>
        <w:pStyle w:val="NormalWeb"/>
        <w:spacing w:before="0" w:beforeAutospacing="0" w:after="0" w:afterAutospacing="0"/>
        <w:rPr>
          <w:rFonts w:ascii="Book Antiqua" w:hAnsi="Book Antiqua"/>
          <w:b/>
          <w:bCs/>
        </w:rPr>
      </w:pPr>
      <w:r w:rsidRPr="0036671E">
        <w:rPr>
          <w:rFonts w:ascii="Book Antiqua" w:hAnsi="Book Antiqua"/>
          <w:b/>
          <w:bCs/>
        </w:rPr>
        <w:t>Online</w:t>
      </w:r>
    </w:p>
    <w:p w14:paraId="3AC72A07" w14:textId="77777777" w:rsidR="00A24DC5" w:rsidRPr="0036671E" w:rsidRDefault="00A24DC5" w:rsidP="00A24DC5">
      <w:pPr>
        <w:pStyle w:val="NormalWeb"/>
        <w:spacing w:before="0" w:beforeAutospacing="0" w:after="0" w:afterAutospacing="0"/>
        <w:rPr>
          <w:rFonts w:ascii="Book Antiqua" w:hAnsi="Book Antiqua"/>
        </w:rPr>
      </w:pPr>
    </w:p>
    <w:p w14:paraId="05A42D08" w14:textId="77777777" w:rsidR="00A00620" w:rsidRPr="0036671E" w:rsidRDefault="00A24DC5" w:rsidP="00A24DC5">
      <w:pPr>
        <w:pStyle w:val="NormalWeb"/>
        <w:spacing w:before="0" w:beforeAutospacing="0" w:after="0" w:afterAutospacing="0"/>
        <w:rPr>
          <w:rFonts w:ascii="Book Antiqua" w:hAnsi="Book Antiqua"/>
        </w:rPr>
      </w:pPr>
      <w:r w:rsidRPr="0036671E">
        <w:rPr>
          <w:rStyle w:val="Strong"/>
          <w:rFonts w:ascii="Book Antiqua" w:hAnsi="Book Antiqua"/>
        </w:rPr>
        <w:t>Catalog Description</w:t>
      </w:r>
      <w:r w:rsidR="0023233E" w:rsidRPr="0036671E">
        <w:rPr>
          <w:rStyle w:val="Strong"/>
          <w:rFonts w:ascii="Book Antiqua" w:hAnsi="Book Antiqua"/>
          <w:b w:val="0"/>
        </w:rPr>
        <w:t xml:space="preserve">: </w:t>
      </w:r>
      <w:r w:rsidR="008C0384" w:rsidRPr="0036671E">
        <w:rPr>
          <w:rFonts w:ascii="Book Antiqua" w:hAnsi="Book Antiqua"/>
        </w:rPr>
        <w:t>A study of medieval literature with emphasis on Chaucer</w:t>
      </w:r>
      <w:r w:rsidR="00223010" w:rsidRPr="0036671E">
        <w:rPr>
          <w:rFonts w:ascii="Book Antiqua" w:hAnsi="Book Antiqua"/>
        </w:rPr>
        <w:t xml:space="preserve"> </w:t>
      </w:r>
    </w:p>
    <w:p w14:paraId="06604142" w14:textId="77777777" w:rsidR="002B6560" w:rsidRPr="0036671E" w:rsidRDefault="002B6560" w:rsidP="00A24DC5">
      <w:pPr>
        <w:pStyle w:val="NormalWeb"/>
        <w:spacing w:before="0" w:beforeAutospacing="0" w:after="0" w:afterAutospacing="0"/>
        <w:rPr>
          <w:rFonts w:ascii="Book Antiqua" w:hAnsi="Book Antiqua"/>
        </w:rPr>
      </w:pPr>
    </w:p>
    <w:p w14:paraId="35B4410B" w14:textId="77777777" w:rsidR="00A500EC" w:rsidRPr="0036671E" w:rsidRDefault="00832ECF" w:rsidP="00A24DC5">
      <w:pPr>
        <w:pStyle w:val="NormalWeb"/>
        <w:spacing w:before="0" w:beforeAutospacing="0" w:after="0" w:afterAutospacing="0"/>
        <w:rPr>
          <w:rStyle w:val="Strong"/>
          <w:rFonts w:ascii="Book Antiqua" w:hAnsi="Book Antiqua"/>
          <w:b w:val="0"/>
        </w:rPr>
      </w:pPr>
      <w:r w:rsidRPr="0036671E">
        <w:rPr>
          <w:rStyle w:val="Strong"/>
          <w:rFonts w:ascii="Book Antiqua" w:hAnsi="Book Antiqua"/>
        </w:rPr>
        <w:t>Prerequisite</w:t>
      </w:r>
      <w:r w:rsidRPr="0036671E">
        <w:rPr>
          <w:rStyle w:val="Strong"/>
          <w:rFonts w:ascii="Book Antiqua" w:hAnsi="Book Antiqua"/>
          <w:b w:val="0"/>
        </w:rPr>
        <w:t>:</w:t>
      </w:r>
    </w:p>
    <w:p w14:paraId="5F300216" w14:textId="77777777" w:rsidR="00832ECF" w:rsidRPr="0036671E" w:rsidRDefault="00832ECF" w:rsidP="00A24DC5">
      <w:pPr>
        <w:pStyle w:val="NormalWeb"/>
        <w:spacing w:before="0" w:beforeAutospacing="0" w:after="0" w:afterAutospacing="0"/>
        <w:rPr>
          <w:rFonts w:ascii="Book Antiqua" w:hAnsi="Book Antiqua"/>
        </w:rPr>
      </w:pPr>
      <w:r w:rsidRPr="0036671E">
        <w:rPr>
          <w:rFonts w:ascii="Book Antiqua" w:hAnsi="Book Antiqua"/>
        </w:rPr>
        <w:t> </w:t>
      </w:r>
    </w:p>
    <w:p w14:paraId="4FCCDD95" w14:textId="7D027A7E" w:rsidR="00832ECF" w:rsidRPr="00FE78CD" w:rsidRDefault="00832ECF" w:rsidP="00A24DC5">
      <w:pPr>
        <w:pStyle w:val="NormalWeb"/>
        <w:spacing w:before="0" w:beforeAutospacing="0" w:after="0" w:afterAutospacing="0"/>
        <w:rPr>
          <w:rFonts w:ascii="Book Antiqua" w:hAnsi="Book Antiqua"/>
        </w:rPr>
      </w:pPr>
      <w:r w:rsidRPr="0036671E">
        <w:rPr>
          <w:rStyle w:val="Strong"/>
          <w:rFonts w:ascii="Book Antiqua" w:hAnsi="Book Antiqua"/>
        </w:rPr>
        <w:t>Required Textbook</w:t>
      </w:r>
      <w:r w:rsidR="00B82BB8" w:rsidRPr="0036671E">
        <w:rPr>
          <w:rStyle w:val="Strong"/>
          <w:rFonts w:ascii="Book Antiqua" w:hAnsi="Book Antiqua"/>
        </w:rPr>
        <w:t xml:space="preserve"> and Resources</w:t>
      </w:r>
      <w:r w:rsidRPr="0036671E">
        <w:rPr>
          <w:rFonts w:ascii="Book Antiqua" w:hAnsi="Book Antiqua"/>
        </w:rPr>
        <w:t xml:space="preserve">: </w:t>
      </w:r>
      <w:r w:rsidR="00FE78CD">
        <w:rPr>
          <w:rFonts w:ascii="Book Antiqua" w:hAnsi="Book Antiqua"/>
        </w:rPr>
        <w:t>The Riverside Chaucer, 3</w:t>
      </w:r>
      <w:r w:rsidR="00FE78CD" w:rsidRPr="00FE78CD">
        <w:rPr>
          <w:rFonts w:ascii="Book Antiqua" w:hAnsi="Book Antiqua"/>
          <w:vertAlign w:val="superscript"/>
        </w:rPr>
        <w:t>rd</w:t>
      </w:r>
      <w:r w:rsidR="00FE78CD">
        <w:rPr>
          <w:rFonts w:ascii="Book Antiqua" w:hAnsi="Book Antiqua"/>
        </w:rPr>
        <w:t xml:space="preserve"> edition. Oxford UP. ISBN: 978-0199552092</w:t>
      </w:r>
    </w:p>
    <w:p w14:paraId="09A99CAF" w14:textId="77777777" w:rsidR="00832ECF" w:rsidRPr="0036671E" w:rsidRDefault="00832ECF" w:rsidP="00A24DC5">
      <w:pPr>
        <w:pStyle w:val="NormalWeb"/>
        <w:spacing w:before="0" w:beforeAutospacing="0" w:after="0" w:afterAutospacing="0"/>
        <w:rPr>
          <w:rFonts w:ascii="Book Antiqua" w:hAnsi="Book Antiqua"/>
        </w:rPr>
      </w:pPr>
      <w:r w:rsidRPr="0036671E">
        <w:rPr>
          <w:rFonts w:ascii="Book Antiqua" w:hAnsi="Book Antiqua"/>
        </w:rPr>
        <w:t> </w:t>
      </w:r>
    </w:p>
    <w:p w14:paraId="6FEC6E16" w14:textId="09AB0713" w:rsidR="000B2458" w:rsidRPr="0036671E" w:rsidRDefault="00832ECF" w:rsidP="000B2458">
      <w:pPr>
        <w:pStyle w:val="NormalWeb"/>
        <w:spacing w:before="0" w:beforeAutospacing="0" w:after="0" w:afterAutospacing="0"/>
        <w:rPr>
          <w:rFonts w:ascii="Book Antiqua" w:hAnsi="Book Antiqua"/>
        </w:rPr>
      </w:pPr>
      <w:r w:rsidRPr="0036671E">
        <w:rPr>
          <w:rStyle w:val="Strong"/>
          <w:rFonts w:ascii="Book Antiqua" w:hAnsi="Book Antiqua"/>
        </w:rPr>
        <w:t xml:space="preserve">Course </w:t>
      </w:r>
      <w:r w:rsidR="00B82BB8" w:rsidRPr="0036671E">
        <w:rPr>
          <w:rStyle w:val="Strong"/>
          <w:rFonts w:ascii="Book Antiqua" w:hAnsi="Book Antiqua"/>
        </w:rPr>
        <w:t>O</w:t>
      </w:r>
      <w:r w:rsidRPr="0036671E">
        <w:rPr>
          <w:rStyle w:val="Strong"/>
          <w:rFonts w:ascii="Book Antiqua" w:hAnsi="Book Antiqua"/>
        </w:rPr>
        <w:t xml:space="preserve">utcome </w:t>
      </w:r>
      <w:r w:rsidR="00B82BB8" w:rsidRPr="0036671E">
        <w:rPr>
          <w:rStyle w:val="Strong"/>
          <w:rFonts w:ascii="Book Antiqua" w:hAnsi="Book Antiqua"/>
        </w:rPr>
        <w:t>C</w:t>
      </w:r>
      <w:r w:rsidRPr="0036671E">
        <w:rPr>
          <w:rStyle w:val="Strong"/>
          <w:rFonts w:ascii="Book Antiqua" w:hAnsi="Book Antiqua"/>
        </w:rPr>
        <w:t>ompetencies</w:t>
      </w:r>
      <w:r w:rsidR="00EC2EFF" w:rsidRPr="0036671E">
        <w:rPr>
          <w:rStyle w:val="Strong"/>
          <w:rFonts w:ascii="Book Antiqua" w:hAnsi="Book Antiqua"/>
        </w:rPr>
        <w:t>:</w:t>
      </w:r>
      <w:r w:rsidR="00404895" w:rsidRPr="0036671E">
        <w:rPr>
          <w:rFonts w:ascii="Book Antiqua" w:hAnsi="Book Antiqua"/>
        </w:rPr>
        <w:t xml:space="preserve"> </w:t>
      </w:r>
      <w:r w:rsidR="000B2458" w:rsidRPr="0036671E">
        <w:rPr>
          <w:rFonts w:ascii="Book Antiqua" w:hAnsi="Book Antiqua"/>
        </w:rPr>
        <w:t>Upon the conclusion of this course, students actively engaged in learning will be able to:</w:t>
      </w:r>
    </w:p>
    <w:p w14:paraId="5C482293" w14:textId="596C2BAE" w:rsidR="000B2458" w:rsidRPr="0036671E" w:rsidRDefault="00FE78CD" w:rsidP="000B2458">
      <w:pPr>
        <w:pStyle w:val="NormalWeb"/>
        <w:spacing w:before="0" w:beforeAutospacing="0" w:after="0" w:afterAutospacing="0"/>
        <w:ind w:firstLine="720"/>
        <w:rPr>
          <w:rFonts w:ascii="Book Antiqua" w:hAnsi="Book Antiqua"/>
        </w:rPr>
      </w:pPr>
      <w:r>
        <w:rPr>
          <w:rFonts w:ascii="Book Antiqua" w:hAnsi="Book Antiqua"/>
        </w:rPr>
        <w:t>1</w:t>
      </w:r>
      <w:r w:rsidR="000B2458" w:rsidRPr="0036671E">
        <w:rPr>
          <w:rFonts w:ascii="Book Antiqua" w:hAnsi="Book Antiqua"/>
        </w:rPr>
        <w:t>.   Discuss a representative selection of medieval European literary works.</w:t>
      </w:r>
    </w:p>
    <w:p w14:paraId="5663407C" w14:textId="69FBB321" w:rsidR="000B2458" w:rsidRPr="0036671E" w:rsidRDefault="000B2458" w:rsidP="000B2458">
      <w:pPr>
        <w:pStyle w:val="NormalWeb"/>
        <w:spacing w:before="0" w:beforeAutospacing="0" w:after="0" w:afterAutospacing="0"/>
        <w:rPr>
          <w:rFonts w:ascii="Book Antiqua" w:hAnsi="Book Antiqua"/>
        </w:rPr>
      </w:pPr>
      <w:r w:rsidRPr="0036671E">
        <w:rPr>
          <w:rFonts w:ascii="Book Antiqua" w:hAnsi="Book Antiqua"/>
        </w:rPr>
        <w:tab/>
      </w:r>
      <w:r w:rsidR="00FE78CD">
        <w:rPr>
          <w:rFonts w:ascii="Book Antiqua" w:hAnsi="Book Antiqua"/>
        </w:rPr>
        <w:t>2</w:t>
      </w:r>
      <w:r w:rsidRPr="0036671E">
        <w:rPr>
          <w:rFonts w:ascii="Book Antiqua" w:hAnsi="Book Antiqua"/>
        </w:rPr>
        <w:t>.   Analyze and compare the works' themes.</w:t>
      </w:r>
    </w:p>
    <w:p w14:paraId="38ADC225" w14:textId="2DCAC6D3" w:rsidR="000B2458" w:rsidRPr="0036671E" w:rsidRDefault="000B2458" w:rsidP="000B2458">
      <w:pPr>
        <w:pStyle w:val="NormalWeb"/>
        <w:spacing w:before="0" w:beforeAutospacing="0" w:after="0" w:afterAutospacing="0"/>
        <w:rPr>
          <w:rFonts w:ascii="Book Antiqua" w:hAnsi="Book Antiqua"/>
        </w:rPr>
      </w:pPr>
      <w:r w:rsidRPr="0036671E">
        <w:rPr>
          <w:rFonts w:ascii="Book Antiqua" w:hAnsi="Book Antiqua"/>
        </w:rPr>
        <w:tab/>
      </w:r>
      <w:r w:rsidR="00FE78CD">
        <w:rPr>
          <w:rFonts w:ascii="Book Antiqua" w:hAnsi="Book Antiqua"/>
        </w:rPr>
        <w:t>3</w:t>
      </w:r>
      <w:r w:rsidRPr="0036671E">
        <w:rPr>
          <w:rFonts w:ascii="Book Antiqua" w:hAnsi="Book Antiqua"/>
        </w:rPr>
        <w:t>.   Differentiate the cultural and historical contexts (periods) in which the works were written.</w:t>
      </w:r>
    </w:p>
    <w:p w14:paraId="7CFDCAE6" w14:textId="73A66208" w:rsidR="000B2458" w:rsidRPr="0036671E" w:rsidRDefault="00FE78CD" w:rsidP="000B2458">
      <w:pPr>
        <w:pStyle w:val="NormalWeb"/>
        <w:spacing w:before="0" w:beforeAutospacing="0" w:after="0" w:afterAutospacing="0"/>
        <w:ind w:left="720"/>
        <w:rPr>
          <w:rFonts w:ascii="Book Antiqua" w:hAnsi="Book Antiqua"/>
        </w:rPr>
      </w:pPr>
      <w:r>
        <w:rPr>
          <w:rFonts w:ascii="Book Antiqua" w:hAnsi="Book Antiqua"/>
        </w:rPr>
        <w:t>4</w:t>
      </w:r>
      <w:r w:rsidR="000B2458" w:rsidRPr="0036671E">
        <w:rPr>
          <w:rFonts w:ascii="Book Antiqua" w:hAnsi="Book Antiqua"/>
        </w:rPr>
        <w:t>.   Demonstrate comprehension of limited scholarship on an assigned literary work and articulate this comprehension both orally and in a research essay of not less than 12 pages.</w:t>
      </w:r>
    </w:p>
    <w:p w14:paraId="2F5DC202" w14:textId="4D1EB90A" w:rsidR="000B2458" w:rsidRPr="0036671E" w:rsidRDefault="00FE78CD" w:rsidP="000B2458">
      <w:pPr>
        <w:pStyle w:val="NormalWeb"/>
        <w:spacing w:before="0" w:beforeAutospacing="0" w:after="0" w:afterAutospacing="0"/>
        <w:ind w:left="720"/>
        <w:rPr>
          <w:rFonts w:ascii="Book Antiqua" w:hAnsi="Book Antiqua"/>
        </w:rPr>
      </w:pPr>
      <w:r>
        <w:rPr>
          <w:rFonts w:ascii="Book Antiqua" w:hAnsi="Book Antiqua"/>
        </w:rPr>
        <w:t>5</w:t>
      </w:r>
      <w:r w:rsidR="000B2458" w:rsidRPr="0036671E">
        <w:rPr>
          <w:rFonts w:ascii="Book Antiqua" w:hAnsi="Book Antiqua"/>
        </w:rPr>
        <w:t xml:space="preserve">.   Through the use of an oral </w:t>
      </w:r>
      <w:r w:rsidR="00233224" w:rsidRPr="0036671E">
        <w:rPr>
          <w:rFonts w:ascii="Book Antiqua" w:hAnsi="Book Antiqua"/>
        </w:rPr>
        <w:t xml:space="preserve">[or comparable format] </w:t>
      </w:r>
      <w:r w:rsidR="000B2458" w:rsidRPr="0036671E">
        <w:rPr>
          <w:rFonts w:ascii="Book Antiqua" w:hAnsi="Book Antiqua"/>
        </w:rPr>
        <w:t>presentation or teaching session, lead others to a deeper or unique understanding of one of Chaucer’s Canterbury Tales.</w:t>
      </w:r>
    </w:p>
    <w:p w14:paraId="3AE8824C" w14:textId="77777777" w:rsidR="000B2458" w:rsidRPr="0036671E" w:rsidRDefault="000B2458" w:rsidP="000B2458">
      <w:pPr>
        <w:pStyle w:val="NormalWeb"/>
        <w:spacing w:before="0" w:beforeAutospacing="0" w:after="0" w:afterAutospacing="0"/>
        <w:rPr>
          <w:rFonts w:ascii="Book Antiqua" w:hAnsi="Book Antiqua"/>
          <w:sz w:val="22"/>
        </w:rPr>
      </w:pPr>
    </w:p>
    <w:p w14:paraId="04DB6099" w14:textId="77777777" w:rsidR="000B2458" w:rsidRPr="0036671E" w:rsidRDefault="000B2458" w:rsidP="000B2458">
      <w:pPr>
        <w:pStyle w:val="NormalWeb"/>
        <w:spacing w:before="0" w:beforeAutospacing="0" w:after="0" w:afterAutospacing="0"/>
        <w:rPr>
          <w:rFonts w:ascii="Book Antiqua" w:hAnsi="Book Antiqua"/>
        </w:rPr>
      </w:pPr>
      <w:r w:rsidRPr="0036671E">
        <w:rPr>
          <w:rFonts w:ascii="Book Antiqua" w:hAnsi="Book Antiqua"/>
        </w:rPr>
        <w:t>The more the student puts into the course, the higher his or her outcome competencies will be.</w:t>
      </w:r>
    </w:p>
    <w:p w14:paraId="6F158FE4" w14:textId="77777777" w:rsidR="00B73322" w:rsidRPr="0036671E" w:rsidRDefault="00B73322" w:rsidP="00B73322">
      <w:pPr>
        <w:rPr>
          <w:rFonts w:ascii="Book Antiqua" w:hAnsi="Book Antiqua"/>
        </w:rPr>
      </w:pPr>
    </w:p>
    <w:p w14:paraId="293E1484" w14:textId="77777777" w:rsidR="00DD0446" w:rsidRPr="0036671E" w:rsidRDefault="00DD0446" w:rsidP="00DD0446">
      <w:pPr>
        <w:pStyle w:val="NormalWeb"/>
        <w:spacing w:before="0" w:beforeAutospacing="0" w:after="0" w:afterAutospacing="0"/>
        <w:rPr>
          <w:rFonts w:ascii="Book Antiqua" w:hAnsi="Book Antiqua"/>
        </w:rPr>
      </w:pPr>
      <w:r w:rsidRPr="0036671E">
        <w:rPr>
          <w:rStyle w:val="Strong"/>
          <w:rFonts w:ascii="Book Antiqua" w:hAnsi="Book Antiqua"/>
        </w:rPr>
        <w:t>Attendance Requirements</w:t>
      </w:r>
      <w:r w:rsidRPr="0036671E">
        <w:rPr>
          <w:rFonts w:ascii="Book Antiqua" w:hAnsi="Book Antiqua"/>
        </w:rPr>
        <w:t xml:space="preserve">: As stated in the Wayland Catalog, students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w:t>
      </w:r>
      <w:r w:rsidRPr="0036671E">
        <w:rPr>
          <w:rFonts w:ascii="Book Antiqua" w:hAnsi="Book Antiqua"/>
        </w:rPr>
        <w:lastRenderedPageBreak/>
        <w:t>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r w:rsidR="00223010" w:rsidRPr="0036671E">
        <w:rPr>
          <w:rFonts w:ascii="Book Antiqua" w:hAnsi="Book Antiqua"/>
        </w:rPr>
        <w:t xml:space="preserve"> </w:t>
      </w:r>
    </w:p>
    <w:p w14:paraId="4DA5DB01" w14:textId="77777777" w:rsidR="00DD0446" w:rsidRPr="0036671E" w:rsidRDefault="00DD0446" w:rsidP="00DD0446">
      <w:pPr>
        <w:pStyle w:val="NormalWeb"/>
        <w:spacing w:before="0" w:beforeAutospacing="0" w:after="0" w:afterAutospacing="0"/>
        <w:rPr>
          <w:rFonts w:ascii="Book Antiqua" w:hAnsi="Book Antiqua"/>
        </w:rPr>
      </w:pPr>
    </w:p>
    <w:p w14:paraId="6ECF810A" w14:textId="77777777" w:rsidR="00DD0446" w:rsidRPr="0036671E" w:rsidRDefault="00DD0446" w:rsidP="00DD0446">
      <w:pPr>
        <w:pStyle w:val="NormalWeb"/>
        <w:spacing w:before="0" w:beforeAutospacing="0" w:after="0" w:afterAutospacing="0"/>
        <w:rPr>
          <w:rFonts w:ascii="Book Antiqua" w:hAnsi="Book Antiqua"/>
        </w:rPr>
      </w:pPr>
      <w:r w:rsidRPr="0036671E">
        <w:rPr>
          <w:rFonts w:ascii="Book Antiqua" w:hAnsi="Book Antiqua"/>
          <w:b/>
        </w:rPr>
        <w:t>Statement on Plagiarism and Academic Dishonesty</w:t>
      </w:r>
      <w:r w:rsidRPr="0036671E">
        <w:rPr>
          <w:rFonts w:ascii="Book Antiqua" w:hAnsi="Book Antiqua"/>
        </w:rPr>
        <w:t>: 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29964802" w14:textId="77777777" w:rsidR="00DD0446" w:rsidRPr="0036671E" w:rsidRDefault="00DD0446" w:rsidP="00DD0446">
      <w:pPr>
        <w:pStyle w:val="NormalWeb"/>
        <w:rPr>
          <w:rFonts w:ascii="Book Antiqua" w:hAnsi="Book Antiqua"/>
        </w:rPr>
      </w:pPr>
      <w:r w:rsidRPr="0036671E">
        <w:rPr>
          <w:rStyle w:val="Strong"/>
          <w:rFonts w:ascii="Book Antiqua" w:hAnsi="Book Antiqua"/>
        </w:rPr>
        <w:t>Disability Statement</w:t>
      </w:r>
      <w:r w:rsidRPr="0036671E">
        <w:rPr>
          <w:rFonts w:ascii="Book Antiqua" w:hAnsi="Book Antiqua"/>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05553372" w14:textId="77777777" w:rsidR="00DD0446" w:rsidRPr="0036671E" w:rsidRDefault="00DD0446" w:rsidP="00DD0446">
      <w:pPr>
        <w:pStyle w:val="NormalWeb"/>
        <w:spacing w:before="0" w:beforeAutospacing="0" w:after="0" w:afterAutospacing="0"/>
        <w:rPr>
          <w:rStyle w:val="Strong"/>
          <w:rFonts w:ascii="Book Antiqua" w:hAnsi="Book Antiqua"/>
          <w:b w:val="0"/>
          <w:sz w:val="22"/>
          <w:szCs w:val="22"/>
        </w:rPr>
      </w:pPr>
      <w:r w:rsidRPr="0036671E">
        <w:rPr>
          <w:rStyle w:val="Strong"/>
          <w:rFonts w:ascii="Book Antiqua" w:hAnsi="Book Antiqua"/>
        </w:rPr>
        <w:t xml:space="preserve">Course Requirements and Grading Criteria:  </w:t>
      </w:r>
    </w:p>
    <w:p w14:paraId="30A3512A" w14:textId="77777777" w:rsidR="005149C4" w:rsidRPr="00074550" w:rsidRDefault="005149C4" w:rsidP="00DD0446">
      <w:pPr>
        <w:pStyle w:val="NormalWeb"/>
        <w:spacing w:before="0" w:beforeAutospacing="0" w:after="0" w:afterAutospacing="0"/>
        <w:rPr>
          <w:rStyle w:val="Strong"/>
          <w:rFonts w:ascii="Book Antiqua" w:hAnsi="Book Antiqua"/>
          <w:b w:val="0"/>
          <w:color w:val="7030A0"/>
          <w:sz w:val="22"/>
          <w:szCs w:val="22"/>
        </w:rPr>
      </w:pPr>
      <w:r w:rsidRPr="00074550">
        <w:rPr>
          <w:rStyle w:val="Strong"/>
          <w:rFonts w:ascii="Book Antiqua" w:hAnsi="Book Antiqua"/>
          <w:b w:val="0"/>
          <w:color w:val="7030A0"/>
          <w:sz w:val="22"/>
          <w:szCs w:val="22"/>
        </w:rPr>
        <w:t>Assignments:</w:t>
      </w:r>
    </w:p>
    <w:p w14:paraId="046D8D4E" w14:textId="77777777" w:rsidR="00463D8D" w:rsidRPr="0036671E" w:rsidRDefault="00463D8D" w:rsidP="00DD0446">
      <w:pPr>
        <w:pStyle w:val="NormalWeb"/>
        <w:spacing w:before="0" w:beforeAutospacing="0" w:after="0" w:afterAutospacing="0"/>
        <w:rPr>
          <w:rStyle w:val="Strong"/>
          <w:rFonts w:ascii="Book Antiqua" w:hAnsi="Book Antiqua"/>
          <w:b w:val="0"/>
          <w:sz w:val="22"/>
          <w:szCs w:val="22"/>
        </w:rPr>
      </w:pPr>
    </w:p>
    <w:p w14:paraId="670CDD34" w14:textId="03861F03" w:rsidR="00EC0909" w:rsidRDefault="00EC0909" w:rsidP="00074550">
      <w:pPr>
        <w:pStyle w:val="NormalWeb"/>
        <w:numPr>
          <w:ilvl w:val="0"/>
          <w:numId w:val="7"/>
        </w:numPr>
        <w:spacing w:before="0" w:beforeAutospacing="0" w:after="0" w:afterAutospacing="0"/>
        <w:rPr>
          <w:rStyle w:val="Strong"/>
          <w:rFonts w:ascii="Book Antiqua" w:hAnsi="Book Antiqua"/>
          <w:b w:val="0"/>
          <w:sz w:val="22"/>
          <w:szCs w:val="22"/>
        </w:rPr>
      </w:pPr>
      <w:r>
        <w:rPr>
          <w:rStyle w:val="Strong"/>
          <w:rFonts w:ascii="Book Antiqua" w:hAnsi="Book Antiqua"/>
          <w:b w:val="0"/>
          <w:sz w:val="22"/>
          <w:szCs w:val="22"/>
        </w:rPr>
        <w:t>Discussion Board Assignments</w:t>
      </w:r>
      <w:r>
        <w:rPr>
          <w:rStyle w:val="Strong"/>
          <w:rFonts w:ascii="Book Antiqua" w:hAnsi="Book Antiqua"/>
          <w:b w:val="0"/>
          <w:sz w:val="22"/>
          <w:szCs w:val="22"/>
        </w:rPr>
        <w:tab/>
      </w:r>
      <w:r>
        <w:rPr>
          <w:rStyle w:val="Strong"/>
          <w:rFonts w:ascii="Book Antiqua" w:hAnsi="Book Antiqua"/>
          <w:b w:val="0"/>
          <w:sz w:val="22"/>
          <w:szCs w:val="22"/>
        </w:rPr>
        <w:tab/>
        <w:t xml:space="preserve"> </w:t>
      </w:r>
      <w:r w:rsidR="00074550">
        <w:rPr>
          <w:rStyle w:val="Strong"/>
          <w:rFonts w:ascii="Book Antiqua" w:hAnsi="Book Antiqua"/>
          <w:b w:val="0"/>
          <w:sz w:val="22"/>
          <w:szCs w:val="22"/>
        </w:rPr>
        <w:tab/>
      </w:r>
      <w:r w:rsidR="00074550">
        <w:rPr>
          <w:rStyle w:val="Strong"/>
          <w:rFonts w:ascii="Book Antiqua" w:hAnsi="Book Antiqua"/>
          <w:b w:val="0"/>
          <w:sz w:val="22"/>
          <w:szCs w:val="22"/>
        </w:rPr>
        <w:tab/>
      </w:r>
      <w:r w:rsidR="00074550">
        <w:rPr>
          <w:rStyle w:val="Strong"/>
          <w:rFonts w:ascii="Book Antiqua" w:hAnsi="Book Antiqua"/>
          <w:b w:val="0"/>
          <w:sz w:val="22"/>
          <w:szCs w:val="22"/>
        </w:rPr>
        <w:tab/>
        <w:t>1</w:t>
      </w:r>
      <w:r>
        <w:rPr>
          <w:rStyle w:val="Strong"/>
          <w:rFonts w:ascii="Book Antiqua" w:hAnsi="Book Antiqua"/>
          <w:b w:val="0"/>
          <w:sz w:val="22"/>
          <w:szCs w:val="22"/>
        </w:rPr>
        <w:t>5%</w:t>
      </w:r>
    </w:p>
    <w:p w14:paraId="5E5C40AA" w14:textId="37437BE8" w:rsidR="00074550" w:rsidRDefault="00074550" w:rsidP="00FE78CD">
      <w:pPr>
        <w:pStyle w:val="NormalWeb"/>
        <w:spacing w:before="0" w:beforeAutospacing="0" w:after="0" w:afterAutospacing="0"/>
        <w:rPr>
          <w:rStyle w:val="Strong"/>
          <w:rFonts w:ascii="Book Antiqua" w:hAnsi="Book Antiqua"/>
          <w:b w:val="0"/>
          <w:sz w:val="22"/>
          <w:szCs w:val="22"/>
        </w:rPr>
      </w:pPr>
      <w:r>
        <w:rPr>
          <w:rStyle w:val="Strong"/>
          <w:rFonts w:ascii="Book Antiqua" w:hAnsi="Book Antiqua"/>
          <w:b w:val="0"/>
          <w:sz w:val="22"/>
          <w:szCs w:val="22"/>
        </w:rPr>
        <w:tab/>
        <w:t xml:space="preserve">500-1000 words using primary and secondary </w:t>
      </w:r>
      <w:proofErr w:type="gramStart"/>
      <w:r>
        <w:rPr>
          <w:rStyle w:val="Strong"/>
          <w:rFonts w:ascii="Book Antiqua" w:hAnsi="Book Antiqua"/>
          <w:b w:val="0"/>
          <w:sz w:val="22"/>
          <w:szCs w:val="22"/>
        </w:rPr>
        <w:t>sources</w:t>
      </w:r>
      <w:proofErr w:type="gramEnd"/>
    </w:p>
    <w:p w14:paraId="20C53E81" w14:textId="4D42EB66" w:rsidR="00463D8D" w:rsidRDefault="00463D8D" w:rsidP="00074550">
      <w:pPr>
        <w:pStyle w:val="NormalWeb"/>
        <w:numPr>
          <w:ilvl w:val="0"/>
          <w:numId w:val="7"/>
        </w:numPr>
        <w:spacing w:before="0" w:beforeAutospacing="0" w:after="0" w:afterAutospacing="0"/>
        <w:rPr>
          <w:rStyle w:val="Strong"/>
          <w:rFonts w:ascii="Book Antiqua" w:hAnsi="Book Antiqua"/>
          <w:b w:val="0"/>
          <w:sz w:val="22"/>
          <w:szCs w:val="22"/>
        </w:rPr>
      </w:pPr>
      <w:r w:rsidRPr="0036671E">
        <w:rPr>
          <w:rStyle w:val="Strong"/>
          <w:rFonts w:ascii="Book Antiqua" w:hAnsi="Book Antiqua"/>
          <w:b w:val="0"/>
          <w:sz w:val="22"/>
          <w:szCs w:val="22"/>
        </w:rPr>
        <w:t xml:space="preserve">Middle English </w:t>
      </w:r>
      <w:r w:rsidR="00074550">
        <w:rPr>
          <w:rStyle w:val="Strong"/>
          <w:rFonts w:ascii="Book Antiqua" w:hAnsi="Book Antiqua"/>
          <w:b w:val="0"/>
          <w:sz w:val="22"/>
          <w:szCs w:val="22"/>
        </w:rPr>
        <w:t xml:space="preserve">Dictionary </w:t>
      </w:r>
      <w:r w:rsidRPr="0036671E">
        <w:rPr>
          <w:rStyle w:val="Strong"/>
          <w:rFonts w:ascii="Book Antiqua" w:hAnsi="Book Antiqua"/>
          <w:b w:val="0"/>
          <w:sz w:val="22"/>
          <w:szCs w:val="22"/>
        </w:rPr>
        <w:t>word study</w:t>
      </w:r>
      <w:r w:rsidRPr="0036671E">
        <w:rPr>
          <w:rStyle w:val="Strong"/>
          <w:rFonts w:ascii="Book Antiqua" w:hAnsi="Book Antiqua"/>
          <w:b w:val="0"/>
          <w:sz w:val="22"/>
          <w:szCs w:val="22"/>
        </w:rPr>
        <w:tab/>
      </w:r>
      <w:r w:rsidR="00FE78CD">
        <w:rPr>
          <w:rStyle w:val="Strong"/>
          <w:rFonts w:ascii="Book Antiqua" w:hAnsi="Book Antiqua"/>
          <w:b w:val="0"/>
          <w:sz w:val="22"/>
          <w:szCs w:val="22"/>
        </w:rPr>
        <w:tab/>
      </w:r>
      <w:r w:rsidR="00074550">
        <w:rPr>
          <w:rStyle w:val="Strong"/>
          <w:rFonts w:ascii="Book Antiqua" w:hAnsi="Book Antiqua"/>
          <w:b w:val="0"/>
          <w:sz w:val="22"/>
          <w:szCs w:val="22"/>
        </w:rPr>
        <w:tab/>
      </w:r>
      <w:r w:rsidR="00074550">
        <w:rPr>
          <w:rStyle w:val="Strong"/>
          <w:rFonts w:ascii="Book Antiqua" w:hAnsi="Book Antiqua"/>
          <w:b w:val="0"/>
          <w:sz w:val="22"/>
          <w:szCs w:val="22"/>
        </w:rPr>
        <w:tab/>
      </w:r>
      <w:r w:rsidR="00DE256E">
        <w:rPr>
          <w:rStyle w:val="Strong"/>
          <w:rFonts w:ascii="Book Antiqua" w:hAnsi="Book Antiqua"/>
          <w:b w:val="0"/>
          <w:sz w:val="22"/>
          <w:szCs w:val="22"/>
        </w:rPr>
        <w:t xml:space="preserve"> 5</w:t>
      </w:r>
      <w:r w:rsidRPr="0036671E">
        <w:rPr>
          <w:rStyle w:val="Strong"/>
          <w:rFonts w:ascii="Book Antiqua" w:hAnsi="Book Antiqua"/>
          <w:b w:val="0"/>
          <w:sz w:val="22"/>
          <w:szCs w:val="22"/>
        </w:rPr>
        <w:t>%</w:t>
      </w:r>
    </w:p>
    <w:p w14:paraId="14BC20DE" w14:textId="48C87394" w:rsidR="00DD4D70" w:rsidRDefault="00DD4D70" w:rsidP="00074550">
      <w:pPr>
        <w:pStyle w:val="NormalWeb"/>
        <w:numPr>
          <w:ilvl w:val="0"/>
          <w:numId w:val="7"/>
        </w:numPr>
        <w:spacing w:before="0" w:beforeAutospacing="0" w:after="0" w:afterAutospacing="0"/>
        <w:rPr>
          <w:rStyle w:val="Strong"/>
          <w:rFonts w:ascii="Book Antiqua" w:hAnsi="Book Antiqua"/>
          <w:b w:val="0"/>
          <w:sz w:val="22"/>
          <w:szCs w:val="22"/>
        </w:rPr>
      </w:pPr>
      <w:r>
        <w:rPr>
          <w:rStyle w:val="Strong"/>
          <w:rFonts w:ascii="Book Antiqua" w:hAnsi="Book Antiqua"/>
          <w:b w:val="0"/>
          <w:sz w:val="22"/>
          <w:szCs w:val="22"/>
        </w:rPr>
        <w:t>Characterization in the Tales Paper</w:t>
      </w:r>
      <w:r>
        <w:rPr>
          <w:rStyle w:val="Strong"/>
          <w:rFonts w:ascii="Book Antiqua" w:hAnsi="Book Antiqua"/>
          <w:b w:val="0"/>
          <w:sz w:val="22"/>
          <w:szCs w:val="22"/>
        </w:rPr>
        <w:tab/>
      </w:r>
      <w:r>
        <w:rPr>
          <w:rStyle w:val="Strong"/>
          <w:rFonts w:ascii="Book Antiqua" w:hAnsi="Book Antiqua"/>
          <w:b w:val="0"/>
          <w:sz w:val="22"/>
          <w:szCs w:val="22"/>
        </w:rPr>
        <w:tab/>
      </w:r>
      <w:r>
        <w:rPr>
          <w:rStyle w:val="Strong"/>
          <w:rFonts w:ascii="Book Antiqua" w:hAnsi="Book Antiqua"/>
          <w:b w:val="0"/>
          <w:sz w:val="22"/>
          <w:szCs w:val="22"/>
        </w:rPr>
        <w:tab/>
      </w:r>
      <w:r>
        <w:rPr>
          <w:rStyle w:val="Strong"/>
          <w:rFonts w:ascii="Book Antiqua" w:hAnsi="Book Antiqua"/>
          <w:b w:val="0"/>
          <w:sz w:val="22"/>
          <w:szCs w:val="22"/>
        </w:rPr>
        <w:tab/>
        <w:t>10%</w:t>
      </w:r>
    </w:p>
    <w:p w14:paraId="6D00E58A" w14:textId="07C1FCC3" w:rsidR="0036671E" w:rsidRDefault="0036671E" w:rsidP="00074550">
      <w:pPr>
        <w:pStyle w:val="NormalWeb"/>
        <w:numPr>
          <w:ilvl w:val="0"/>
          <w:numId w:val="7"/>
        </w:numPr>
        <w:spacing w:before="0" w:beforeAutospacing="0" w:after="0" w:afterAutospacing="0"/>
        <w:rPr>
          <w:rStyle w:val="Strong"/>
          <w:rFonts w:ascii="Book Antiqua" w:hAnsi="Book Antiqua"/>
          <w:b w:val="0"/>
          <w:sz w:val="22"/>
          <w:szCs w:val="22"/>
        </w:rPr>
      </w:pPr>
      <w:r>
        <w:rPr>
          <w:rStyle w:val="Strong"/>
          <w:rFonts w:ascii="Book Antiqua" w:hAnsi="Book Antiqua"/>
          <w:b w:val="0"/>
          <w:sz w:val="22"/>
          <w:szCs w:val="22"/>
        </w:rPr>
        <w:t>Reading Middle English</w:t>
      </w:r>
      <w:r w:rsidR="00FE78CD">
        <w:rPr>
          <w:rStyle w:val="Strong"/>
          <w:rFonts w:ascii="Book Antiqua" w:hAnsi="Book Antiqua"/>
          <w:b w:val="0"/>
          <w:sz w:val="22"/>
          <w:szCs w:val="22"/>
        </w:rPr>
        <w:tab/>
      </w:r>
      <w:r>
        <w:rPr>
          <w:rStyle w:val="Strong"/>
          <w:rFonts w:ascii="Book Antiqua" w:hAnsi="Book Antiqua"/>
          <w:b w:val="0"/>
          <w:sz w:val="22"/>
          <w:szCs w:val="22"/>
        </w:rPr>
        <w:tab/>
      </w:r>
      <w:r>
        <w:rPr>
          <w:rStyle w:val="Strong"/>
          <w:rFonts w:ascii="Book Antiqua" w:hAnsi="Book Antiqua"/>
          <w:b w:val="0"/>
          <w:sz w:val="22"/>
          <w:szCs w:val="22"/>
        </w:rPr>
        <w:tab/>
      </w:r>
      <w:r w:rsidR="00074550">
        <w:rPr>
          <w:rStyle w:val="Strong"/>
          <w:rFonts w:ascii="Book Antiqua" w:hAnsi="Book Antiqua"/>
          <w:b w:val="0"/>
          <w:sz w:val="22"/>
          <w:szCs w:val="22"/>
        </w:rPr>
        <w:tab/>
      </w:r>
      <w:r w:rsidR="00074550">
        <w:rPr>
          <w:rStyle w:val="Strong"/>
          <w:rFonts w:ascii="Book Antiqua" w:hAnsi="Book Antiqua"/>
          <w:b w:val="0"/>
          <w:sz w:val="22"/>
          <w:szCs w:val="22"/>
        </w:rPr>
        <w:tab/>
      </w:r>
      <w:r w:rsidR="00DE256E">
        <w:rPr>
          <w:rStyle w:val="Strong"/>
          <w:rFonts w:ascii="Book Antiqua" w:hAnsi="Book Antiqua"/>
          <w:b w:val="0"/>
          <w:sz w:val="22"/>
          <w:szCs w:val="22"/>
        </w:rPr>
        <w:t xml:space="preserve"> 5</w:t>
      </w:r>
      <w:r>
        <w:rPr>
          <w:rStyle w:val="Strong"/>
          <w:rFonts w:ascii="Book Antiqua" w:hAnsi="Book Antiqua"/>
          <w:b w:val="0"/>
          <w:sz w:val="22"/>
          <w:szCs w:val="22"/>
        </w:rPr>
        <w:t>%</w:t>
      </w:r>
    </w:p>
    <w:p w14:paraId="7B930CEB" w14:textId="3B31554F" w:rsidR="00DE256E" w:rsidRDefault="00DE256E" w:rsidP="00074550">
      <w:pPr>
        <w:pStyle w:val="NormalWeb"/>
        <w:numPr>
          <w:ilvl w:val="0"/>
          <w:numId w:val="7"/>
        </w:numPr>
        <w:spacing w:before="0" w:beforeAutospacing="0" w:after="0" w:afterAutospacing="0"/>
        <w:rPr>
          <w:rStyle w:val="Strong"/>
          <w:rFonts w:ascii="Book Antiqua" w:hAnsi="Book Antiqua"/>
          <w:b w:val="0"/>
          <w:sz w:val="22"/>
          <w:szCs w:val="22"/>
        </w:rPr>
      </w:pPr>
      <w:r>
        <w:rPr>
          <w:rStyle w:val="Strong"/>
          <w:rFonts w:ascii="Book Antiqua" w:hAnsi="Book Antiqua"/>
          <w:b w:val="0"/>
          <w:sz w:val="22"/>
          <w:szCs w:val="22"/>
        </w:rPr>
        <w:t>Group Bibliography</w:t>
      </w:r>
      <w:r w:rsidR="00074550">
        <w:rPr>
          <w:rStyle w:val="Strong"/>
          <w:rFonts w:ascii="Book Antiqua" w:hAnsi="Book Antiqua"/>
          <w:b w:val="0"/>
          <w:sz w:val="22"/>
          <w:szCs w:val="22"/>
        </w:rPr>
        <w:t xml:space="preserve"> w/ precis</w:t>
      </w:r>
      <w:r>
        <w:rPr>
          <w:rStyle w:val="Strong"/>
          <w:rFonts w:ascii="Book Antiqua" w:hAnsi="Book Antiqua"/>
          <w:b w:val="0"/>
          <w:sz w:val="22"/>
          <w:szCs w:val="22"/>
        </w:rPr>
        <w:tab/>
      </w:r>
      <w:r>
        <w:rPr>
          <w:rStyle w:val="Strong"/>
          <w:rFonts w:ascii="Book Antiqua" w:hAnsi="Book Antiqua"/>
          <w:b w:val="0"/>
          <w:sz w:val="22"/>
          <w:szCs w:val="22"/>
        </w:rPr>
        <w:tab/>
      </w:r>
      <w:r>
        <w:rPr>
          <w:rStyle w:val="Strong"/>
          <w:rFonts w:ascii="Book Antiqua" w:hAnsi="Book Antiqua"/>
          <w:b w:val="0"/>
          <w:sz w:val="22"/>
          <w:szCs w:val="22"/>
        </w:rPr>
        <w:tab/>
      </w:r>
      <w:r w:rsidR="00074550">
        <w:rPr>
          <w:rStyle w:val="Strong"/>
          <w:rFonts w:ascii="Book Antiqua" w:hAnsi="Book Antiqua"/>
          <w:b w:val="0"/>
          <w:sz w:val="22"/>
          <w:szCs w:val="22"/>
        </w:rPr>
        <w:tab/>
      </w:r>
      <w:r w:rsidR="00074550">
        <w:rPr>
          <w:rStyle w:val="Strong"/>
          <w:rFonts w:ascii="Book Antiqua" w:hAnsi="Book Antiqua"/>
          <w:b w:val="0"/>
          <w:sz w:val="22"/>
          <w:szCs w:val="22"/>
        </w:rPr>
        <w:tab/>
      </w:r>
      <w:r>
        <w:rPr>
          <w:rStyle w:val="Strong"/>
          <w:rFonts w:ascii="Book Antiqua" w:hAnsi="Book Antiqua"/>
          <w:b w:val="0"/>
          <w:sz w:val="22"/>
          <w:szCs w:val="22"/>
        </w:rPr>
        <w:t>1</w:t>
      </w:r>
      <w:r w:rsidR="00DD4D70">
        <w:rPr>
          <w:rStyle w:val="Strong"/>
          <w:rFonts w:ascii="Book Antiqua" w:hAnsi="Book Antiqua"/>
          <w:b w:val="0"/>
          <w:sz w:val="22"/>
          <w:szCs w:val="22"/>
        </w:rPr>
        <w:t>0</w:t>
      </w:r>
      <w:r>
        <w:rPr>
          <w:rStyle w:val="Strong"/>
          <w:rFonts w:ascii="Book Antiqua" w:hAnsi="Book Antiqua"/>
          <w:b w:val="0"/>
          <w:sz w:val="22"/>
          <w:szCs w:val="22"/>
        </w:rPr>
        <w:t>%</w:t>
      </w:r>
    </w:p>
    <w:p w14:paraId="53BBF416" w14:textId="7F910972" w:rsidR="00074550" w:rsidRDefault="00074550" w:rsidP="00FE78CD">
      <w:pPr>
        <w:pStyle w:val="NormalWeb"/>
        <w:spacing w:before="0" w:beforeAutospacing="0" w:after="0" w:afterAutospacing="0"/>
        <w:rPr>
          <w:rStyle w:val="Strong"/>
          <w:rFonts w:ascii="Book Antiqua" w:hAnsi="Book Antiqua"/>
          <w:b w:val="0"/>
          <w:sz w:val="22"/>
          <w:szCs w:val="22"/>
        </w:rPr>
      </w:pPr>
      <w:r>
        <w:rPr>
          <w:rStyle w:val="Strong"/>
          <w:rFonts w:ascii="Book Antiqua" w:hAnsi="Book Antiqua"/>
          <w:b w:val="0"/>
          <w:sz w:val="22"/>
          <w:szCs w:val="22"/>
        </w:rPr>
        <w:tab/>
        <w:t>3 entries per week ea.</w:t>
      </w:r>
    </w:p>
    <w:p w14:paraId="778D8E62" w14:textId="17E650DB" w:rsidR="0036671E" w:rsidRPr="0036671E" w:rsidRDefault="0036671E" w:rsidP="00074550">
      <w:pPr>
        <w:pStyle w:val="NormalWeb"/>
        <w:numPr>
          <w:ilvl w:val="0"/>
          <w:numId w:val="8"/>
        </w:numPr>
        <w:spacing w:before="0" w:beforeAutospacing="0" w:after="0" w:afterAutospacing="0"/>
        <w:rPr>
          <w:rStyle w:val="Strong"/>
          <w:rFonts w:ascii="Book Antiqua" w:hAnsi="Book Antiqua"/>
          <w:b w:val="0"/>
          <w:sz w:val="22"/>
          <w:szCs w:val="22"/>
        </w:rPr>
      </w:pPr>
      <w:r>
        <w:rPr>
          <w:rStyle w:val="Strong"/>
          <w:rFonts w:ascii="Book Antiqua" w:hAnsi="Book Antiqua"/>
          <w:b w:val="0"/>
          <w:sz w:val="22"/>
          <w:szCs w:val="22"/>
        </w:rPr>
        <w:t>Article Presentation</w:t>
      </w:r>
      <w:r w:rsidR="00FE78CD">
        <w:rPr>
          <w:rStyle w:val="Strong"/>
          <w:rFonts w:ascii="Book Antiqua" w:hAnsi="Book Antiqua"/>
          <w:b w:val="0"/>
          <w:sz w:val="22"/>
          <w:szCs w:val="22"/>
        </w:rPr>
        <w:t>/Video</w:t>
      </w:r>
      <w:r>
        <w:rPr>
          <w:rStyle w:val="Strong"/>
          <w:rFonts w:ascii="Book Antiqua" w:hAnsi="Book Antiqua"/>
          <w:b w:val="0"/>
          <w:sz w:val="22"/>
          <w:szCs w:val="22"/>
        </w:rPr>
        <w:tab/>
      </w:r>
      <w:r>
        <w:rPr>
          <w:rStyle w:val="Strong"/>
          <w:rFonts w:ascii="Book Antiqua" w:hAnsi="Book Antiqua"/>
          <w:b w:val="0"/>
          <w:sz w:val="22"/>
          <w:szCs w:val="22"/>
        </w:rPr>
        <w:tab/>
      </w:r>
      <w:r w:rsidR="00FE78CD">
        <w:rPr>
          <w:rStyle w:val="Strong"/>
          <w:rFonts w:ascii="Book Antiqua" w:hAnsi="Book Antiqua"/>
          <w:b w:val="0"/>
          <w:sz w:val="22"/>
          <w:szCs w:val="22"/>
        </w:rPr>
        <w:tab/>
      </w:r>
      <w:r w:rsidR="00074550">
        <w:rPr>
          <w:rStyle w:val="Strong"/>
          <w:rFonts w:ascii="Book Antiqua" w:hAnsi="Book Antiqua"/>
          <w:b w:val="0"/>
          <w:sz w:val="22"/>
          <w:szCs w:val="22"/>
        </w:rPr>
        <w:tab/>
      </w:r>
      <w:r w:rsidR="00074550">
        <w:rPr>
          <w:rStyle w:val="Strong"/>
          <w:rFonts w:ascii="Book Antiqua" w:hAnsi="Book Antiqua"/>
          <w:b w:val="0"/>
          <w:sz w:val="22"/>
          <w:szCs w:val="22"/>
        </w:rPr>
        <w:tab/>
      </w:r>
      <w:r w:rsidR="00A84690">
        <w:rPr>
          <w:rStyle w:val="Strong"/>
          <w:rFonts w:ascii="Book Antiqua" w:hAnsi="Book Antiqua"/>
          <w:b w:val="0"/>
          <w:sz w:val="22"/>
          <w:szCs w:val="22"/>
        </w:rPr>
        <w:t>1</w:t>
      </w:r>
      <w:r w:rsidR="00DD4D70">
        <w:rPr>
          <w:rStyle w:val="Strong"/>
          <w:rFonts w:ascii="Book Antiqua" w:hAnsi="Book Antiqua"/>
          <w:b w:val="0"/>
          <w:sz w:val="22"/>
          <w:szCs w:val="22"/>
        </w:rPr>
        <w:t>0</w:t>
      </w:r>
      <w:r>
        <w:rPr>
          <w:rStyle w:val="Strong"/>
          <w:rFonts w:ascii="Book Antiqua" w:hAnsi="Book Antiqua"/>
          <w:b w:val="0"/>
          <w:sz w:val="22"/>
          <w:szCs w:val="22"/>
        </w:rPr>
        <w:t>%</w:t>
      </w:r>
    </w:p>
    <w:p w14:paraId="49FB9130" w14:textId="2B59B659" w:rsidR="005149C4" w:rsidRDefault="00463D8D" w:rsidP="00074550">
      <w:pPr>
        <w:pStyle w:val="NormalWeb"/>
        <w:numPr>
          <w:ilvl w:val="0"/>
          <w:numId w:val="8"/>
        </w:numPr>
        <w:spacing w:before="0" w:beforeAutospacing="0" w:after="0" w:afterAutospacing="0"/>
        <w:rPr>
          <w:rStyle w:val="Strong"/>
          <w:rFonts w:ascii="Book Antiqua" w:hAnsi="Book Antiqua"/>
          <w:b w:val="0"/>
          <w:sz w:val="22"/>
          <w:szCs w:val="22"/>
        </w:rPr>
      </w:pPr>
      <w:r w:rsidRPr="0036671E">
        <w:rPr>
          <w:rStyle w:val="Strong"/>
          <w:rFonts w:ascii="Book Antiqua" w:hAnsi="Book Antiqua"/>
          <w:b w:val="0"/>
          <w:sz w:val="22"/>
          <w:szCs w:val="22"/>
        </w:rPr>
        <w:t>Annotated Bibliograph</w:t>
      </w:r>
      <w:r w:rsidR="00FE78CD">
        <w:rPr>
          <w:rStyle w:val="Strong"/>
          <w:rFonts w:ascii="Book Antiqua" w:hAnsi="Book Antiqua"/>
          <w:b w:val="0"/>
          <w:sz w:val="22"/>
          <w:szCs w:val="22"/>
        </w:rPr>
        <w:t>y &amp;</w:t>
      </w:r>
      <w:r w:rsidRPr="0036671E">
        <w:rPr>
          <w:rStyle w:val="Strong"/>
          <w:rFonts w:ascii="Book Antiqua" w:hAnsi="Book Antiqua"/>
          <w:b w:val="0"/>
          <w:sz w:val="22"/>
          <w:szCs w:val="22"/>
        </w:rPr>
        <w:tab/>
      </w:r>
      <w:r w:rsidRPr="0036671E">
        <w:rPr>
          <w:rStyle w:val="Strong"/>
          <w:rFonts w:ascii="Book Antiqua" w:hAnsi="Book Antiqua"/>
          <w:b w:val="0"/>
          <w:sz w:val="22"/>
          <w:szCs w:val="22"/>
        </w:rPr>
        <w:tab/>
      </w:r>
      <w:r w:rsidR="00FE78CD">
        <w:rPr>
          <w:rStyle w:val="Strong"/>
          <w:rFonts w:ascii="Book Antiqua" w:hAnsi="Book Antiqua"/>
          <w:b w:val="0"/>
          <w:sz w:val="22"/>
          <w:szCs w:val="22"/>
        </w:rPr>
        <w:tab/>
      </w:r>
      <w:r w:rsidR="00074550">
        <w:rPr>
          <w:rStyle w:val="Strong"/>
          <w:rFonts w:ascii="Book Antiqua" w:hAnsi="Book Antiqua"/>
          <w:b w:val="0"/>
          <w:sz w:val="22"/>
          <w:szCs w:val="22"/>
        </w:rPr>
        <w:tab/>
      </w:r>
      <w:r w:rsidR="00074550">
        <w:rPr>
          <w:rStyle w:val="Strong"/>
          <w:rFonts w:ascii="Book Antiqua" w:hAnsi="Book Antiqua"/>
          <w:b w:val="0"/>
          <w:sz w:val="22"/>
          <w:szCs w:val="22"/>
        </w:rPr>
        <w:tab/>
      </w:r>
      <w:r w:rsidR="00FE78CD">
        <w:rPr>
          <w:rStyle w:val="Strong"/>
          <w:rFonts w:ascii="Book Antiqua" w:hAnsi="Book Antiqua"/>
          <w:b w:val="0"/>
          <w:sz w:val="22"/>
          <w:szCs w:val="22"/>
        </w:rPr>
        <w:t>15</w:t>
      </w:r>
      <w:r w:rsidRPr="0036671E">
        <w:rPr>
          <w:rStyle w:val="Strong"/>
          <w:rFonts w:ascii="Book Antiqua" w:hAnsi="Book Antiqua"/>
          <w:b w:val="0"/>
          <w:sz w:val="22"/>
          <w:szCs w:val="22"/>
        </w:rPr>
        <w:t>%</w:t>
      </w:r>
    </w:p>
    <w:p w14:paraId="0AC16B79" w14:textId="451060E2" w:rsidR="00FE78CD" w:rsidRDefault="00FE78CD" w:rsidP="00FE78CD">
      <w:pPr>
        <w:pStyle w:val="NormalWeb"/>
        <w:spacing w:before="0" w:beforeAutospacing="0" w:after="0" w:afterAutospacing="0"/>
        <w:rPr>
          <w:rStyle w:val="Strong"/>
          <w:rFonts w:ascii="Book Antiqua" w:hAnsi="Book Antiqua"/>
          <w:b w:val="0"/>
          <w:sz w:val="22"/>
          <w:szCs w:val="22"/>
        </w:rPr>
      </w:pPr>
      <w:r>
        <w:rPr>
          <w:rStyle w:val="Strong"/>
          <w:rFonts w:ascii="Book Antiqua" w:hAnsi="Book Antiqua"/>
          <w:b w:val="0"/>
          <w:sz w:val="22"/>
          <w:szCs w:val="22"/>
        </w:rPr>
        <w:tab/>
        <w:t>Paper Proposal</w:t>
      </w:r>
      <w:r w:rsidR="00074550">
        <w:rPr>
          <w:rStyle w:val="Strong"/>
          <w:rFonts w:ascii="Book Antiqua" w:hAnsi="Book Antiqua"/>
          <w:b w:val="0"/>
          <w:sz w:val="22"/>
          <w:szCs w:val="22"/>
        </w:rPr>
        <w:t xml:space="preserve"> (Abstract)</w:t>
      </w:r>
    </w:p>
    <w:p w14:paraId="4F004705" w14:textId="6248E4E6" w:rsidR="00074550" w:rsidRDefault="00074550" w:rsidP="00074550">
      <w:pPr>
        <w:pStyle w:val="NormalWeb"/>
        <w:numPr>
          <w:ilvl w:val="0"/>
          <w:numId w:val="9"/>
        </w:numPr>
        <w:spacing w:before="0" w:beforeAutospacing="0" w:after="0" w:afterAutospacing="0"/>
        <w:rPr>
          <w:rStyle w:val="Strong"/>
          <w:rFonts w:ascii="Book Antiqua" w:hAnsi="Book Antiqua"/>
          <w:b w:val="0"/>
          <w:sz w:val="22"/>
          <w:szCs w:val="22"/>
        </w:rPr>
      </w:pPr>
      <w:r>
        <w:rPr>
          <w:rStyle w:val="Strong"/>
          <w:rFonts w:ascii="Book Antiqua" w:hAnsi="Book Antiqua"/>
          <w:b w:val="0"/>
          <w:sz w:val="22"/>
          <w:szCs w:val="22"/>
        </w:rPr>
        <w:t xml:space="preserve">“SOS” Survey of Scholarship Video </w:t>
      </w:r>
      <w:r>
        <w:rPr>
          <w:rStyle w:val="Strong"/>
          <w:rFonts w:ascii="Book Antiqua" w:hAnsi="Book Antiqua"/>
          <w:b w:val="0"/>
          <w:sz w:val="22"/>
          <w:szCs w:val="22"/>
        </w:rPr>
        <w:tab/>
      </w:r>
      <w:r>
        <w:rPr>
          <w:rStyle w:val="Strong"/>
          <w:rFonts w:ascii="Book Antiqua" w:hAnsi="Book Antiqua"/>
          <w:b w:val="0"/>
          <w:sz w:val="22"/>
          <w:szCs w:val="22"/>
        </w:rPr>
        <w:tab/>
      </w:r>
      <w:r>
        <w:rPr>
          <w:rStyle w:val="Strong"/>
          <w:rFonts w:ascii="Book Antiqua" w:hAnsi="Book Antiqua"/>
          <w:b w:val="0"/>
          <w:sz w:val="22"/>
          <w:szCs w:val="22"/>
        </w:rPr>
        <w:tab/>
      </w:r>
      <w:r>
        <w:rPr>
          <w:rStyle w:val="Strong"/>
          <w:rFonts w:ascii="Book Antiqua" w:hAnsi="Book Antiqua"/>
          <w:b w:val="0"/>
          <w:sz w:val="22"/>
          <w:szCs w:val="22"/>
        </w:rPr>
        <w:tab/>
        <w:t>15%</w:t>
      </w:r>
    </w:p>
    <w:p w14:paraId="68CA4207" w14:textId="2278B632" w:rsidR="00463D8D" w:rsidRPr="0036671E" w:rsidRDefault="00FE78CD" w:rsidP="00074550">
      <w:pPr>
        <w:pStyle w:val="NormalWeb"/>
        <w:numPr>
          <w:ilvl w:val="0"/>
          <w:numId w:val="9"/>
        </w:numPr>
        <w:spacing w:before="0" w:beforeAutospacing="0" w:after="0" w:afterAutospacing="0"/>
        <w:rPr>
          <w:rStyle w:val="Strong"/>
          <w:rFonts w:ascii="Book Antiqua" w:hAnsi="Book Antiqua"/>
          <w:b w:val="0"/>
          <w:sz w:val="22"/>
          <w:szCs w:val="22"/>
        </w:rPr>
      </w:pPr>
      <w:r>
        <w:rPr>
          <w:rStyle w:val="Strong"/>
          <w:rFonts w:ascii="Book Antiqua" w:hAnsi="Book Antiqua"/>
          <w:b w:val="0"/>
          <w:sz w:val="22"/>
          <w:szCs w:val="22"/>
        </w:rPr>
        <w:t xml:space="preserve">Chaucer: The </w:t>
      </w:r>
      <w:r w:rsidR="00463D8D" w:rsidRPr="0036671E">
        <w:rPr>
          <w:rStyle w:val="Strong"/>
          <w:rFonts w:ascii="Book Antiqua" w:hAnsi="Book Antiqua"/>
          <w:b w:val="0"/>
          <w:sz w:val="22"/>
          <w:szCs w:val="22"/>
        </w:rPr>
        <w:t>Final Paper</w:t>
      </w:r>
      <w:r w:rsidR="00074550">
        <w:rPr>
          <w:rStyle w:val="Strong"/>
          <w:rFonts w:ascii="Book Antiqua" w:hAnsi="Book Antiqua"/>
          <w:b w:val="0"/>
          <w:sz w:val="22"/>
          <w:szCs w:val="22"/>
        </w:rPr>
        <w:tab/>
      </w:r>
      <w:r w:rsidR="00074550">
        <w:rPr>
          <w:rStyle w:val="Strong"/>
          <w:rFonts w:ascii="Book Antiqua" w:hAnsi="Book Antiqua"/>
          <w:b w:val="0"/>
          <w:sz w:val="22"/>
          <w:szCs w:val="22"/>
        </w:rPr>
        <w:tab/>
      </w:r>
      <w:r w:rsidR="00463D8D" w:rsidRPr="0036671E">
        <w:rPr>
          <w:rStyle w:val="Strong"/>
          <w:rFonts w:ascii="Book Antiqua" w:hAnsi="Book Antiqua"/>
          <w:b w:val="0"/>
          <w:sz w:val="22"/>
          <w:szCs w:val="22"/>
        </w:rPr>
        <w:tab/>
      </w:r>
      <w:r w:rsidR="00074550">
        <w:rPr>
          <w:rStyle w:val="Strong"/>
          <w:rFonts w:ascii="Book Antiqua" w:hAnsi="Book Antiqua"/>
          <w:b w:val="0"/>
          <w:sz w:val="22"/>
          <w:szCs w:val="22"/>
        </w:rPr>
        <w:tab/>
      </w:r>
      <w:r w:rsidR="00074550">
        <w:rPr>
          <w:rStyle w:val="Strong"/>
          <w:rFonts w:ascii="Book Antiqua" w:hAnsi="Book Antiqua"/>
          <w:b w:val="0"/>
          <w:sz w:val="22"/>
          <w:szCs w:val="22"/>
        </w:rPr>
        <w:tab/>
        <w:t>15</w:t>
      </w:r>
      <w:r w:rsidR="00463D8D" w:rsidRPr="0036671E">
        <w:rPr>
          <w:rStyle w:val="Strong"/>
          <w:rFonts w:ascii="Book Antiqua" w:hAnsi="Book Antiqua"/>
          <w:b w:val="0"/>
          <w:sz w:val="22"/>
          <w:szCs w:val="22"/>
        </w:rPr>
        <w:t>%</w:t>
      </w:r>
    </w:p>
    <w:p w14:paraId="3253E301" w14:textId="77777777" w:rsidR="00DD0446" w:rsidRPr="0036671E" w:rsidRDefault="00DD0446" w:rsidP="00DD0446">
      <w:pPr>
        <w:pStyle w:val="Default"/>
        <w:rPr>
          <w:rFonts w:ascii="Book Antiqua" w:hAnsi="Book Antiqua"/>
        </w:rPr>
      </w:pPr>
    </w:p>
    <w:p w14:paraId="57387CBF" w14:textId="77777777" w:rsidR="002D4C64" w:rsidRPr="0036671E" w:rsidRDefault="00DD0446" w:rsidP="002D4C64">
      <w:pPr>
        <w:pStyle w:val="NormalWeb"/>
        <w:spacing w:before="0" w:beforeAutospacing="0" w:after="0" w:afterAutospacing="0"/>
        <w:rPr>
          <w:rStyle w:val="Strong"/>
          <w:rFonts w:ascii="Book Antiqua" w:hAnsi="Book Antiqua"/>
          <w:b w:val="0"/>
          <w:sz w:val="22"/>
          <w:szCs w:val="22"/>
        </w:rPr>
      </w:pPr>
      <w:r w:rsidRPr="0036671E">
        <w:rPr>
          <w:rFonts w:ascii="Book Antiqua" w:hAnsi="Book Antiqua"/>
        </w:rPr>
        <w:t xml:space="preserve"> </w:t>
      </w:r>
      <w:r w:rsidR="002D4C64" w:rsidRPr="0036671E">
        <w:rPr>
          <w:rFonts w:ascii="Book Antiqua" w:hAnsi="Book Antiqua"/>
          <w:b/>
          <w:sz w:val="22"/>
          <w:szCs w:val="22"/>
        </w:rPr>
        <w:t>Following statement must be included following Course requirements and grading criteria</w:t>
      </w:r>
      <w:r w:rsidR="002D4C64" w:rsidRPr="0036671E">
        <w:rPr>
          <w:rFonts w:ascii="Book Antiqua" w:hAnsi="Book Antiqua"/>
          <w:sz w:val="22"/>
          <w:szCs w:val="22"/>
        </w:rPr>
        <w:t>:</w:t>
      </w:r>
    </w:p>
    <w:p w14:paraId="2D168DFE" w14:textId="77777777" w:rsidR="002D4C64" w:rsidRPr="0036671E" w:rsidRDefault="002D4C64" w:rsidP="002D4C64">
      <w:pPr>
        <w:rPr>
          <w:rFonts w:ascii="Book Antiqua" w:hAnsi="Book Antiqua"/>
        </w:rPr>
      </w:pPr>
      <w:r w:rsidRPr="0036671E">
        <w:rPr>
          <w:rStyle w:val="Strong"/>
          <w:rFonts w:ascii="Book Antiqua" w:hAnsi="Book Antiqua"/>
          <w:b w:val="0"/>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5552249C" w14:textId="77777777" w:rsidR="00DD0446" w:rsidRPr="0036671E" w:rsidRDefault="00DD0446" w:rsidP="002D4C64">
      <w:pPr>
        <w:pStyle w:val="NormalWeb"/>
        <w:spacing w:before="0" w:beforeAutospacing="0" w:after="0" w:afterAutospacing="0"/>
        <w:rPr>
          <w:rStyle w:val="Strong"/>
          <w:rFonts w:ascii="Book Antiqua" w:hAnsi="Book Antiqua"/>
        </w:rPr>
      </w:pPr>
    </w:p>
    <w:p w14:paraId="24E98A14" w14:textId="77777777" w:rsidR="00074550" w:rsidRDefault="00074550">
      <w:pPr>
        <w:rPr>
          <w:rStyle w:val="Strong"/>
          <w:rFonts w:ascii="Book Antiqua" w:hAnsi="Book Antiqua"/>
        </w:rPr>
      </w:pPr>
      <w:r>
        <w:rPr>
          <w:rStyle w:val="Strong"/>
          <w:rFonts w:ascii="Book Antiqua" w:hAnsi="Book Antiqua"/>
        </w:rPr>
        <w:br w:type="page"/>
      </w:r>
    </w:p>
    <w:p w14:paraId="5ECEAC3E" w14:textId="5078B6EB" w:rsidR="00A166DF" w:rsidRPr="00074550" w:rsidRDefault="00DD0446" w:rsidP="00DD0446">
      <w:pPr>
        <w:rPr>
          <w:rFonts w:ascii="Book Antiqua" w:hAnsi="Book Antiqua"/>
          <w:color w:val="7030A0"/>
        </w:rPr>
      </w:pPr>
      <w:r w:rsidRPr="00074550">
        <w:rPr>
          <w:rStyle w:val="Strong"/>
          <w:rFonts w:ascii="Book Antiqua" w:hAnsi="Book Antiqua"/>
          <w:color w:val="7030A0"/>
        </w:rPr>
        <w:lastRenderedPageBreak/>
        <w:t>Tentative Schedule</w:t>
      </w:r>
      <w:r w:rsidRPr="00074550">
        <w:rPr>
          <w:rFonts w:ascii="Book Antiqua" w:hAnsi="Book Antiqua"/>
          <w:color w:val="7030A0"/>
        </w:rPr>
        <w:t xml:space="preserve">:  </w:t>
      </w:r>
    </w:p>
    <w:tbl>
      <w:tblPr>
        <w:tblStyle w:val="TableGrid"/>
        <w:tblW w:w="0" w:type="auto"/>
        <w:tblLook w:val="04A0" w:firstRow="1" w:lastRow="0" w:firstColumn="1" w:lastColumn="0" w:noHBand="0" w:noVBand="1"/>
      </w:tblPr>
      <w:tblGrid>
        <w:gridCol w:w="4675"/>
        <w:gridCol w:w="4675"/>
      </w:tblGrid>
      <w:tr w:rsidR="00A166DF" w14:paraId="0DDEA99E" w14:textId="77777777" w:rsidTr="00A166DF">
        <w:tc>
          <w:tcPr>
            <w:tcW w:w="4675" w:type="dxa"/>
          </w:tcPr>
          <w:p w14:paraId="0BF3EA5B" w14:textId="77777777" w:rsidR="00074550" w:rsidRDefault="00A166DF" w:rsidP="00DD0446">
            <w:pPr>
              <w:rPr>
                <w:rFonts w:ascii="Book Antiqua" w:hAnsi="Book Antiqua"/>
              </w:rPr>
            </w:pPr>
            <w:r w:rsidRPr="0036671E">
              <w:rPr>
                <w:rFonts w:ascii="Book Antiqua" w:hAnsi="Book Antiqua"/>
              </w:rPr>
              <w:t>Week 1:</w:t>
            </w:r>
            <w:r w:rsidR="00074550">
              <w:rPr>
                <w:rFonts w:ascii="Book Antiqua" w:hAnsi="Book Antiqua"/>
              </w:rPr>
              <w:t xml:space="preserve"> </w:t>
            </w:r>
          </w:p>
          <w:p w14:paraId="4AA242F8" w14:textId="17AE11F7" w:rsidR="00A166DF" w:rsidRPr="00074550" w:rsidRDefault="00074550" w:rsidP="00DD0446">
            <w:pPr>
              <w:rPr>
                <w:rFonts w:ascii="Book Antiqua" w:hAnsi="Book Antiqua"/>
                <w:iCs w:val="0"/>
                <w:color w:val="7030A0"/>
              </w:rPr>
            </w:pPr>
            <w:r w:rsidRPr="00074550">
              <w:rPr>
                <w:rFonts w:ascii="Book Antiqua" w:hAnsi="Book Antiqua"/>
                <w:color w:val="7030A0"/>
              </w:rPr>
              <w:t>Chaucer &amp; the Development of the English Language</w:t>
            </w:r>
          </w:p>
        </w:tc>
        <w:tc>
          <w:tcPr>
            <w:tcW w:w="4675" w:type="dxa"/>
          </w:tcPr>
          <w:p w14:paraId="46B084DD" w14:textId="4EF14908" w:rsidR="00437E08" w:rsidRDefault="00A166DF" w:rsidP="00DD0446">
            <w:pPr>
              <w:rPr>
                <w:rFonts w:ascii="Book Antiqua" w:hAnsi="Book Antiqua"/>
              </w:rPr>
            </w:pPr>
            <w:r>
              <w:rPr>
                <w:rFonts w:ascii="Book Antiqua" w:hAnsi="Book Antiqua"/>
              </w:rPr>
              <w:t xml:space="preserve">Read: </w:t>
            </w:r>
            <w:r w:rsidRPr="0036671E">
              <w:rPr>
                <w:rFonts w:ascii="Book Antiqua" w:hAnsi="Book Antiqua"/>
              </w:rPr>
              <w:t xml:space="preserve">Introduction to </w:t>
            </w:r>
            <w:r>
              <w:rPr>
                <w:rFonts w:ascii="Book Antiqua" w:hAnsi="Book Antiqua"/>
              </w:rPr>
              <w:t xml:space="preserve">Chaucer; General Prologue; </w:t>
            </w:r>
            <w:r w:rsidRPr="0036671E">
              <w:rPr>
                <w:rFonts w:ascii="Book Antiqua" w:hAnsi="Book Antiqua"/>
              </w:rPr>
              <w:t>“The Knight’s Tale”</w:t>
            </w:r>
            <w:r>
              <w:rPr>
                <w:rFonts w:ascii="Book Antiqua" w:hAnsi="Book Antiqua"/>
              </w:rPr>
              <w:t xml:space="preserve">; “The Tale of Sir </w:t>
            </w:r>
            <w:proofErr w:type="spellStart"/>
            <w:r>
              <w:rPr>
                <w:rFonts w:ascii="Book Antiqua" w:hAnsi="Book Antiqua"/>
              </w:rPr>
              <w:t>Thopas</w:t>
            </w:r>
            <w:proofErr w:type="spellEnd"/>
            <w:r>
              <w:rPr>
                <w:rFonts w:ascii="Book Antiqua" w:hAnsi="Book Antiqua"/>
              </w:rPr>
              <w:t>”</w:t>
            </w:r>
          </w:p>
          <w:p w14:paraId="2BD4EB2A" w14:textId="77777777" w:rsidR="00437E08" w:rsidRPr="00074550" w:rsidRDefault="00437E08" w:rsidP="00DD0446">
            <w:pPr>
              <w:rPr>
                <w:rFonts w:ascii="Book Antiqua" w:hAnsi="Book Antiqua"/>
                <w:color w:val="538135" w:themeColor="accent6" w:themeShade="BF"/>
              </w:rPr>
            </w:pPr>
            <w:r w:rsidRPr="00074550">
              <w:rPr>
                <w:rFonts w:ascii="Book Antiqua" w:hAnsi="Book Antiqua"/>
                <w:color w:val="538135" w:themeColor="accent6" w:themeShade="BF"/>
              </w:rPr>
              <w:t xml:space="preserve">To Prepare for Reading Middle English Assignment, use this website: </w:t>
            </w:r>
            <w:hyperlink r:id="rId5" w:history="1">
              <w:r w:rsidRPr="00074550">
                <w:rPr>
                  <w:rStyle w:val="Hyperlink"/>
                  <w:rFonts w:ascii="Book Antiqua" w:hAnsi="Book Antiqua"/>
                  <w:color w:val="538135" w:themeColor="accent6" w:themeShade="BF"/>
                </w:rPr>
                <w:t>https://projects.iq.harvard.edu/cb45/middle-english-basic-pronunciation-and-grammar</w:t>
              </w:r>
            </w:hyperlink>
            <w:r w:rsidRPr="00074550">
              <w:rPr>
                <w:rFonts w:ascii="Book Antiqua" w:hAnsi="Book Antiqua"/>
                <w:color w:val="538135" w:themeColor="accent6" w:themeShade="BF"/>
              </w:rPr>
              <w:t xml:space="preserve"> </w:t>
            </w:r>
          </w:p>
          <w:p w14:paraId="05A81585" w14:textId="4AC472FA" w:rsidR="00437E08" w:rsidRPr="00074550" w:rsidRDefault="00437E08" w:rsidP="00DD0446">
            <w:pPr>
              <w:rPr>
                <w:rFonts w:ascii="Book Antiqua" w:hAnsi="Book Antiqua"/>
                <w:color w:val="538135" w:themeColor="accent6" w:themeShade="BF"/>
              </w:rPr>
            </w:pPr>
            <w:r w:rsidRPr="00074550">
              <w:rPr>
                <w:rFonts w:ascii="Book Antiqua" w:hAnsi="Book Antiqua"/>
                <w:color w:val="538135" w:themeColor="accent6" w:themeShade="BF"/>
              </w:rPr>
              <w:t xml:space="preserve">Students may also like to hear The Canterbury Tales. Feel free to use the lines from this video and simply copy them in the student’s own video: </w:t>
            </w:r>
            <w:r w:rsidR="00DD4D70" w:rsidRPr="00074550">
              <w:rPr>
                <w:rFonts w:ascii="Book Antiqua" w:hAnsi="Book Antiqua"/>
                <w:color w:val="538135" w:themeColor="accent6" w:themeShade="BF"/>
              </w:rPr>
              <w:t>https://www.youtube.com/watch?v=GihrWuysnrc.</w:t>
            </w:r>
          </w:p>
          <w:p w14:paraId="4DF01190" w14:textId="7D0E10A6" w:rsidR="00A166DF" w:rsidRPr="00A166DF" w:rsidRDefault="00A166DF" w:rsidP="00DD0446">
            <w:pPr>
              <w:rPr>
                <w:rFonts w:ascii="Book Antiqua" w:hAnsi="Book Antiqua"/>
                <w:iCs w:val="0"/>
                <w:color w:val="FF0000"/>
              </w:rPr>
            </w:pPr>
            <w:r w:rsidRPr="00074550">
              <w:rPr>
                <w:rFonts w:ascii="Book Antiqua" w:hAnsi="Book Antiqua"/>
                <w:color w:val="7030A0"/>
              </w:rPr>
              <w:t xml:space="preserve">Assignments Due: </w:t>
            </w:r>
            <w:r w:rsidR="00F717C4" w:rsidRPr="00DB346C">
              <w:rPr>
                <w:rFonts w:ascii="Book Antiqua" w:hAnsi="Book Antiqua"/>
                <w:color w:val="7030A0"/>
              </w:rPr>
              <w:t>Discussion Board #1 due</w:t>
            </w:r>
            <w:r w:rsidR="00074550" w:rsidRPr="00DB346C">
              <w:rPr>
                <w:rFonts w:ascii="Book Antiqua" w:hAnsi="Book Antiqua"/>
                <w:color w:val="7030A0"/>
              </w:rPr>
              <w:t>, Add 3 entries to the Group Bibliography</w:t>
            </w:r>
          </w:p>
        </w:tc>
      </w:tr>
      <w:tr w:rsidR="00A166DF" w14:paraId="366A327F" w14:textId="77777777" w:rsidTr="00A166DF">
        <w:tc>
          <w:tcPr>
            <w:tcW w:w="4675" w:type="dxa"/>
          </w:tcPr>
          <w:p w14:paraId="4BF71720" w14:textId="77777777" w:rsidR="00A166DF" w:rsidRDefault="00A166DF" w:rsidP="00DD0446">
            <w:pPr>
              <w:rPr>
                <w:rFonts w:ascii="Book Antiqua" w:hAnsi="Book Antiqua"/>
              </w:rPr>
            </w:pPr>
            <w:r w:rsidRPr="0036671E">
              <w:rPr>
                <w:rFonts w:ascii="Book Antiqua" w:hAnsi="Book Antiqua"/>
              </w:rPr>
              <w:t>Week 2:</w:t>
            </w:r>
          </w:p>
          <w:p w14:paraId="321DBFE2" w14:textId="312EFD70" w:rsidR="00074550" w:rsidRPr="00A166DF" w:rsidRDefault="00074550" w:rsidP="00DD0446">
            <w:pPr>
              <w:rPr>
                <w:rFonts w:ascii="Book Antiqua" w:hAnsi="Book Antiqua"/>
                <w:iCs w:val="0"/>
              </w:rPr>
            </w:pPr>
            <w:r w:rsidRPr="00074550">
              <w:rPr>
                <w:rFonts w:ascii="Book Antiqua" w:hAnsi="Book Antiqua"/>
                <w:color w:val="7030A0"/>
              </w:rPr>
              <w:t>Chaucer, the Social Critic</w:t>
            </w:r>
            <w:r w:rsidR="00DD4D70">
              <w:rPr>
                <w:rFonts w:ascii="Book Antiqua" w:hAnsi="Book Antiqua"/>
                <w:color w:val="7030A0"/>
              </w:rPr>
              <w:t>,</w:t>
            </w:r>
            <w:r w:rsidRPr="00074550">
              <w:rPr>
                <w:rFonts w:ascii="Book Antiqua" w:hAnsi="Book Antiqua"/>
                <w:color w:val="7030A0"/>
              </w:rPr>
              <w:t xml:space="preserve"> and</w:t>
            </w:r>
            <w:r w:rsidR="00DD4D70">
              <w:rPr>
                <w:rFonts w:ascii="Book Antiqua" w:hAnsi="Book Antiqua"/>
                <w:color w:val="7030A0"/>
              </w:rPr>
              <w:t xml:space="preserve"> the</w:t>
            </w:r>
            <w:r w:rsidRPr="00074550">
              <w:rPr>
                <w:rFonts w:ascii="Book Antiqua" w:hAnsi="Book Antiqua"/>
                <w:color w:val="7030A0"/>
              </w:rPr>
              <w:t xml:space="preserve"> Middle Ages </w:t>
            </w:r>
          </w:p>
        </w:tc>
        <w:tc>
          <w:tcPr>
            <w:tcW w:w="4675" w:type="dxa"/>
          </w:tcPr>
          <w:p w14:paraId="0BAA5943" w14:textId="0080524E" w:rsidR="00437E08" w:rsidRPr="00074550" w:rsidRDefault="00A166DF" w:rsidP="00A166DF">
            <w:pPr>
              <w:rPr>
                <w:rFonts w:ascii="Book Antiqua" w:hAnsi="Book Antiqua"/>
              </w:rPr>
            </w:pPr>
            <w:r>
              <w:rPr>
                <w:rFonts w:ascii="Book Antiqua" w:hAnsi="Book Antiqua"/>
              </w:rPr>
              <w:t xml:space="preserve">Read: “The </w:t>
            </w:r>
            <w:r w:rsidR="00BF73BF">
              <w:rPr>
                <w:rFonts w:ascii="Book Antiqua" w:hAnsi="Book Antiqua"/>
              </w:rPr>
              <w:t>Friar</w:t>
            </w:r>
            <w:r>
              <w:rPr>
                <w:rFonts w:ascii="Book Antiqua" w:hAnsi="Book Antiqua"/>
              </w:rPr>
              <w:t xml:space="preserve">”; “The Prioress”; “The Pardoner”; </w:t>
            </w:r>
            <w:r w:rsidRPr="0036671E">
              <w:rPr>
                <w:rFonts w:ascii="Book Antiqua" w:hAnsi="Book Antiqua"/>
              </w:rPr>
              <w:t>“The Wife of Bath’s Tale”</w:t>
            </w:r>
            <w:r>
              <w:rPr>
                <w:rFonts w:ascii="Book Antiqua" w:hAnsi="Book Antiqua"/>
              </w:rPr>
              <w:t>;</w:t>
            </w:r>
            <w:r w:rsidRPr="008B7F26">
              <w:rPr>
                <w:rFonts w:ascii="Book Antiqua" w:hAnsi="Book Antiqua"/>
              </w:rPr>
              <w:t xml:space="preserve"> </w:t>
            </w:r>
            <w:r>
              <w:rPr>
                <w:rFonts w:ascii="Book Antiqua" w:hAnsi="Book Antiqua"/>
              </w:rPr>
              <w:t>“The Nun’s Priest’s Tale”</w:t>
            </w:r>
          </w:p>
          <w:p w14:paraId="2E355ED8" w14:textId="048210E2" w:rsidR="00437E08" w:rsidRPr="00074550" w:rsidRDefault="00437E08" w:rsidP="00437E08">
            <w:pPr>
              <w:rPr>
                <w:rFonts w:ascii="Book Antiqua" w:hAnsi="Book Antiqua"/>
                <w:color w:val="538135" w:themeColor="accent6" w:themeShade="BF"/>
              </w:rPr>
            </w:pPr>
            <w:r w:rsidRPr="00074550">
              <w:rPr>
                <w:rFonts w:ascii="Book Antiqua" w:hAnsi="Book Antiqua"/>
                <w:color w:val="538135" w:themeColor="accent6" w:themeShade="BF"/>
              </w:rPr>
              <w:t xml:space="preserve">To Prepare for Reading Middle English Assignment, use this website: </w:t>
            </w:r>
            <w:hyperlink r:id="rId6" w:history="1">
              <w:r w:rsidRPr="00074550">
                <w:rPr>
                  <w:rStyle w:val="Hyperlink"/>
                  <w:rFonts w:ascii="Book Antiqua" w:hAnsi="Book Antiqua"/>
                  <w:color w:val="538135" w:themeColor="accent6" w:themeShade="BF"/>
                </w:rPr>
                <w:t>https://projects.iq.harvard.edu/cb45/middle-english-basic-pronunciation-and-grammar</w:t>
              </w:r>
            </w:hyperlink>
          </w:p>
          <w:p w14:paraId="246ABF30" w14:textId="46CD2FC1" w:rsidR="00437E08" w:rsidRPr="00074550" w:rsidRDefault="00437E08" w:rsidP="00A166DF">
            <w:pPr>
              <w:rPr>
                <w:rFonts w:ascii="Book Antiqua" w:hAnsi="Book Antiqua"/>
                <w:color w:val="538135" w:themeColor="accent6" w:themeShade="BF"/>
              </w:rPr>
            </w:pPr>
            <w:r w:rsidRPr="00074550">
              <w:rPr>
                <w:rFonts w:ascii="Book Antiqua" w:hAnsi="Book Antiqua"/>
                <w:color w:val="538135" w:themeColor="accent6" w:themeShade="BF"/>
              </w:rPr>
              <w:t xml:space="preserve">Students may also like to hear The Canterbury Tales. Feel free to use the lines from this video and simply copy them in the student’s own video: </w:t>
            </w:r>
            <w:proofErr w:type="gramStart"/>
            <w:r w:rsidRPr="00074550">
              <w:rPr>
                <w:rFonts w:ascii="Book Antiqua" w:hAnsi="Book Antiqua"/>
                <w:color w:val="538135" w:themeColor="accent6" w:themeShade="BF"/>
              </w:rPr>
              <w:t>https://www.youtube.com/watch?v=GihrWuysnrc</w:t>
            </w:r>
            <w:proofErr w:type="gramEnd"/>
          </w:p>
          <w:p w14:paraId="3A56FE65" w14:textId="1EB5300A" w:rsidR="00A166DF" w:rsidRPr="00A166DF" w:rsidRDefault="00A166DF" w:rsidP="00DD0446">
            <w:pPr>
              <w:rPr>
                <w:rFonts w:ascii="Book Antiqua" w:hAnsi="Book Antiqua"/>
                <w:iCs w:val="0"/>
                <w:color w:val="FF0000"/>
              </w:rPr>
            </w:pPr>
            <w:r w:rsidRPr="00074550">
              <w:rPr>
                <w:rFonts w:ascii="Book Antiqua" w:hAnsi="Book Antiqua"/>
                <w:color w:val="7030A0"/>
              </w:rPr>
              <w:t>Assignments Due: Middle English Word Study due</w:t>
            </w:r>
            <w:r w:rsidR="00F717C4" w:rsidRPr="00074550">
              <w:rPr>
                <w:rFonts w:ascii="Book Antiqua" w:hAnsi="Book Antiqua"/>
                <w:color w:val="7030A0"/>
              </w:rPr>
              <w:t xml:space="preserve">; </w:t>
            </w:r>
            <w:r w:rsidR="00DD4D70">
              <w:rPr>
                <w:rFonts w:ascii="Book Antiqua" w:hAnsi="Book Antiqua"/>
                <w:color w:val="7030A0"/>
              </w:rPr>
              <w:t>Characterization Paper</w:t>
            </w:r>
            <w:r w:rsidR="00074550">
              <w:rPr>
                <w:rFonts w:ascii="Book Antiqua" w:hAnsi="Book Antiqua"/>
                <w:color w:val="7030A0"/>
              </w:rPr>
              <w:t>, Add 3 entries to the Group Bibliography</w:t>
            </w:r>
          </w:p>
        </w:tc>
      </w:tr>
      <w:tr w:rsidR="00A166DF" w14:paraId="5E87BCDD" w14:textId="77777777" w:rsidTr="00A166DF">
        <w:tc>
          <w:tcPr>
            <w:tcW w:w="4675" w:type="dxa"/>
          </w:tcPr>
          <w:p w14:paraId="7CADDB19" w14:textId="77777777" w:rsidR="00DB346C" w:rsidRDefault="00A166DF" w:rsidP="00DD0446">
            <w:pPr>
              <w:rPr>
                <w:rFonts w:ascii="Book Antiqua" w:hAnsi="Book Antiqua"/>
                <w:color w:val="7030A0"/>
              </w:rPr>
            </w:pPr>
            <w:r w:rsidRPr="0036671E">
              <w:rPr>
                <w:rFonts w:ascii="Book Antiqua" w:hAnsi="Book Antiqua"/>
              </w:rPr>
              <w:t>Week 3:</w:t>
            </w:r>
            <w:r w:rsidR="00DB346C" w:rsidRPr="00DB346C">
              <w:rPr>
                <w:rFonts w:ascii="Book Antiqua" w:hAnsi="Book Antiqua"/>
                <w:color w:val="7030A0"/>
              </w:rPr>
              <w:t xml:space="preserve"> </w:t>
            </w:r>
          </w:p>
          <w:p w14:paraId="232008C2" w14:textId="083537E4" w:rsidR="00A166DF" w:rsidRPr="00DB346C" w:rsidRDefault="00DB346C" w:rsidP="00DD0446">
            <w:pPr>
              <w:rPr>
                <w:rFonts w:ascii="Book Antiqua" w:hAnsi="Book Antiqua"/>
                <w:iCs w:val="0"/>
              </w:rPr>
            </w:pPr>
            <w:r w:rsidRPr="00DB346C">
              <w:rPr>
                <w:rFonts w:ascii="Book Antiqua" w:hAnsi="Book Antiqua"/>
                <w:color w:val="7030A0"/>
              </w:rPr>
              <w:t>Chaucer and Genre: frame narrative, dream vision</w:t>
            </w:r>
          </w:p>
        </w:tc>
        <w:tc>
          <w:tcPr>
            <w:tcW w:w="4675" w:type="dxa"/>
          </w:tcPr>
          <w:p w14:paraId="7D825824" w14:textId="34BB53E8" w:rsidR="00437E08" w:rsidRDefault="00A166DF" w:rsidP="00A166DF">
            <w:pPr>
              <w:rPr>
                <w:rFonts w:ascii="Book Antiqua" w:hAnsi="Book Antiqua"/>
                <w:i w:val="0"/>
                <w:iCs w:val="0"/>
              </w:rPr>
            </w:pPr>
            <w:r>
              <w:rPr>
                <w:rFonts w:ascii="Book Antiqua" w:hAnsi="Book Antiqua"/>
              </w:rPr>
              <w:t>Read: The Book of the Duchess</w:t>
            </w:r>
          </w:p>
          <w:p w14:paraId="1ACD19C1" w14:textId="0D4625FB" w:rsidR="00437E08" w:rsidRPr="00DB346C" w:rsidRDefault="00437E08" w:rsidP="00437E08">
            <w:pPr>
              <w:rPr>
                <w:rFonts w:ascii="Book Antiqua" w:hAnsi="Book Antiqua"/>
                <w:color w:val="538135" w:themeColor="accent6" w:themeShade="BF"/>
              </w:rPr>
            </w:pPr>
            <w:r w:rsidRPr="00DB346C">
              <w:rPr>
                <w:rFonts w:ascii="Book Antiqua" w:hAnsi="Book Antiqua"/>
                <w:color w:val="538135" w:themeColor="accent6" w:themeShade="BF"/>
              </w:rPr>
              <w:t xml:space="preserve">To Prepare for Reading Middle English Assignment, use this website: </w:t>
            </w:r>
            <w:hyperlink r:id="rId7" w:history="1">
              <w:r w:rsidRPr="00DB346C">
                <w:rPr>
                  <w:rStyle w:val="Hyperlink"/>
                  <w:rFonts w:ascii="Book Antiqua" w:hAnsi="Book Antiqua"/>
                  <w:color w:val="538135" w:themeColor="accent6" w:themeShade="BF"/>
                </w:rPr>
                <w:t>https://projects.iq.harvard.edu/cb45/middle-english-basic-pronunciation-and-grammar</w:t>
              </w:r>
            </w:hyperlink>
          </w:p>
          <w:p w14:paraId="184499CD" w14:textId="118EAEA5" w:rsidR="00437E08" w:rsidRPr="00DB346C" w:rsidRDefault="00437E08" w:rsidP="00A166DF">
            <w:pPr>
              <w:rPr>
                <w:rFonts w:ascii="Book Antiqua" w:hAnsi="Book Antiqua"/>
                <w:color w:val="538135" w:themeColor="accent6" w:themeShade="BF"/>
              </w:rPr>
            </w:pPr>
            <w:r w:rsidRPr="00DB346C">
              <w:rPr>
                <w:rFonts w:ascii="Book Antiqua" w:hAnsi="Book Antiqua"/>
                <w:color w:val="538135" w:themeColor="accent6" w:themeShade="BF"/>
              </w:rPr>
              <w:t xml:space="preserve">Students may also like to hear The Canterbury Tales. Feel free to use the lines from this video and simply copy them in the student’s own video: </w:t>
            </w:r>
            <w:proofErr w:type="gramStart"/>
            <w:r w:rsidRPr="00DB346C">
              <w:rPr>
                <w:rFonts w:ascii="Book Antiqua" w:hAnsi="Book Antiqua"/>
                <w:color w:val="538135" w:themeColor="accent6" w:themeShade="BF"/>
              </w:rPr>
              <w:t>https://www.youtube.com/watch?v=GihrWuysnrc</w:t>
            </w:r>
            <w:proofErr w:type="gramEnd"/>
          </w:p>
          <w:p w14:paraId="1EFCAD0E" w14:textId="348847BD" w:rsidR="00A166DF" w:rsidRPr="00A166DF" w:rsidRDefault="00A166DF" w:rsidP="00A166DF">
            <w:pPr>
              <w:rPr>
                <w:rFonts w:ascii="Book Antiqua" w:hAnsi="Book Antiqua"/>
                <w:iCs w:val="0"/>
              </w:rPr>
            </w:pPr>
            <w:r w:rsidRPr="00724AD7">
              <w:rPr>
                <w:rFonts w:ascii="Book Antiqua" w:hAnsi="Book Antiqua"/>
                <w:color w:val="7030A0"/>
              </w:rPr>
              <w:t>Assignments Due: Reading Middle English video due</w:t>
            </w:r>
            <w:r w:rsidR="00DB346C" w:rsidRPr="00724AD7">
              <w:rPr>
                <w:rFonts w:ascii="Book Antiqua" w:hAnsi="Book Antiqua"/>
                <w:color w:val="7030A0"/>
              </w:rPr>
              <w:t xml:space="preserve">, </w:t>
            </w:r>
            <w:r w:rsidR="00724AD7" w:rsidRPr="00724AD7">
              <w:rPr>
                <w:rFonts w:ascii="Book Antiqua" w:hAnsi="Book Antiqua"/>
                <w:color w:val="7030A0"/>
              </w:rPr>
              <w:t>Discussion Board #2 due,</w:t>
            </w:r>
            <w:r w:rsidR="00724AD7">
              <w:rPr>
                <w:color w:val="7030A0"/>
              </w:rPr>
              <w:t xml:space="preserve"> </w:t>
            </w:r>
            <w:r w:rsidR="00DB346C" w:rsidRPr="00DB346C">
              <w:rPr>
                <w:rFonts w:ascii="Book Antiqua" w:hAnsi="Book Antiqua"/>
                <w:color w:val="7030A0"/>
              </w:rPr>
              <w:t>Add 3 entries to the Group Bibliography</w:t>
            </w:r>
          </w:p>
        </w:tc>
      </w:tr>
      <w:tr w:rsidR="00A166DF" w14:paraId="5F916679" w14:textId="77777777" w:rsidTr="00A166DF">
        <w:tc>
          <w:tcPr>
            <w:tcW w:w="4675" w:type="dxa"/>
          </w:tcPr>
          <w:p w14:paraId="2A6CF18C" w14:textId="77777777" w:rsidR="00A166DF" w:rsidRDefault="00A166DF" w:rsidP="00DD0446">
            <w:pPr>
              <w:rPr>
                <w:rFonts w:ascii="Book Antiqua" w:hAnsi="Book Antiqua"/>
              </w:rPr>
            </w:pPr>
            <w:r w:rsidRPr="0036671E">
              <w:rPr>
                <w:rFonts w:ascii="Book Antiqua" w:hAnsi="Book Antiqua"/>
              </w:rPr>
              <w:t>Week 4:</w:t>
            </w:r>
          </w:p>
          <w:p w14:paraId="18654EC4" w14:textId="075729B6" w:rsidR="00DB346C" w:rsidRPr="00A166DF" w:rsidRDefault="002961AA" w:rsidP="00DD0446">
            <w:pPr>
              <w:rPr>
                <w:rFonts w:ascii="Book Antiqua" w:hAnsi="Book Antiqua"/>
                <w:iCs w:val="0"/>
              </w:rPr>
            </w:pPr>
            <w:r w:rsidRPr="00DB346C">
              <w:rPr>
                <w:rFonts w:ascii="Book Antiqua" w:hAnsi="Book Antiqua"/>
                <w:color w:val="7030A0"/>
              </w:rPr>
              <w:lastRenderedPageBreak/>
              <w:t xml:space="preserve">Chaucer and Genre: </w:t>
            </w:r>
            <w:r>
              <w:rPr>
                <w:rFonts w:ascii="Book Antiqua" w:hAnsi="Book Antiqua"/>
                <w:color w:val="7030A0"/>
              </w:rPr>
              <w:t>debate</w:t>
            </w:r>
          </w:p>
        </w:tc>
        <w:tc>
          <w:tcPr>
            <w:tcW w:w="4675" w:type="dxa"/>
          </w:tcPr>
          <w:p w14:paraId="3F31F731" w14:textId="7C6C7E6C" w:rsidR="00DB346C" w:rsidRDefault="00A166DF" w:rsidP="00DD0446">
            <w:pPr>
              <w:rPr>
                <w:rFonts w:ascii="Book Antiqua" w:hAnsi="Book Antiqua"/>
              </w:rPr>
            </w:pPr>
            <w:r>
              <w:rPr>
                <w:rFonts w:ascii="Book Antiqua" w:hAnsi="Book Antiqua"/>
              </w:rPr>
              <w:lastRenderedPageBreak/>
              <w:t xml:space="preserve">Read: </w:t>
            </w:r>
            <w:r w:rsidR="002961AA">
              <w:rPr>
                <w:rFonts w:ascii="Book Antiqua" w:hAnsi="Book Antiqua"/>
              </w:rPr>
              <w:t>The Parliament of Fowls</w:t>
            </w:r>
          </w:p>
          <w:p w14:paraId="018B7EF0" w14:textId="56A0110A" w:rsidR="00A166DF" w:rsidRPr="00DB346C" w:rsidRDefault="00A166DF" w:rsidP="00DD0446">
            <w:pPr>
              <w:rPr>
                <w:rFonts w:ascii="Book Antiqua" w:hAnsi="Book Antiqua"/>
              </w:rPr>
            </w:pPr>
            <w:r w:rsidRPr="00DB346C">
              <w:rPr>
                <w:rFonts w:ascii="Book Antiqua" w:hAnsi="Book Antiqua"/>
                <w:color w:val="7030A0"/>
              </w:rPr>
              <w:lastRenderedPageBreak/>
              <w:t xml:space="preserve">Assignments Due: </w:t>
            </w:r>
            <w:r w:rsidR="00F717C4" w:rsidRPr="00DB346C">
              <w:rPr>
                <w:rFonts w:ascii="Book Antiqua" w:hAnsi="Book Antiqua"/>
                <w:color w:val="7030A0"/>
              </w:rPr>
              <w:t>Discussion Board #</w:t>
            </w:r>
            <w:r w:rsidR="00724AD7">
              <w:rPr>
                <w:rFonts w:ascii="Book Antiqua" w:hAnsi="Book Antiqua"/>
                <w:color w:val="7030A0"/>
              </w:rPr>
              <w:t>3</w:t>
            </w:r>
            <w:r w:rsidR="00F717C4" w:rsidRPr="00DB346C">
              <w:rPr>
                <w:rFonts w:ascii="Book Antiqua" w:hAnsi="Book Antiqua"/>
                <w:color w:val="7030A0"/>
              </w:rPr>
              <w:t xml:space="preserve"> due</w:t>
            </w:r>
            <w:r w:rsidR="00DB346C" w:rsidRPr="00DB346C">
              <w:rPr>
                <w:rFonts w:ascii="Book Antiqua" w:hAnsi="Book Antiqua"/>
                <w:color w:val="7030A0"/>
              </w:rPr>
              <w:t>, Add 3 entries to the Group Bibliography</w:t>
            </w:r>
            <w:r w:rsidR="00DB346C">
              <w:rPr>
                <w:rFonts w:ascii="Book Antiqua" w:hAnsi="Book Antiqua"/>
                <w:color w:val="7030A0"/>
              </w:rPr>
              <w:t>, Article Presentation video due</w:t>
            </w:r>
          </w:p>
        </w:tc>
      </w:tr>
      <w:tr w:rsidR="00A166DF" w14:paraId="69546F8E" w14:textId="77777777" w:rsidTr="00A166DF">
        <w:tc>
          <w:tcPr>
            <w:tcW w:w="4675" w:type="dxa"/>
          </w:tcPr>
          <w:p w14:paraId="68150D04" w14:textId="34768426" w:rsidR="00A166DF" w:rsidRPr="00A166DF" w:rsidRDefault="00A166DF" w:rsidP="00DD0446">
            <w:pPr>
              <w:rPr>
                <w:rFonts w:ascii="Book Antiqua" w:hAnsi="Book Antiqua"/>
                <w:iCs w:val="0"/>
              </w:rPr>
            </w:pPr>
            <w:r w:rsidRPr="0036671E">
              <w:rPr>
                <w:rFonts w:ascii="Book Antiqua" w:hAnsi="Book Antiqua"/>
              </w:rPr>
              <w:lastRenderedPageBreak/>
              <w:t>Week 5:</w:t>
            </w:r>
            <w:r w:rsidR="00DB346C">
              <w:rPr>
                <w:rFonts w:ascii="Book Antiqua" w:hAnsi="Book Antiqua"/>
              </w:rPr>
              <w:t xml:space="preserve"> </w:t>
            </w:r>
            <w:r w:rsidR="002961AA" w:rsidRPr="00DB346C">
              <w:rPr>
                <w:rFonts w:ascii="Book Antiqua" w:hAnsi="Book Antiqua"/>
                <w:color w:val="7030A0"/>
              </w:rPr>
              <w:t>Chaucer and Genre: romance</w:t>
            </w:r>
          </w:p>
        </w:tc>
        <w:tc>
          <w:tcPr>
            <w:tcW w:w="4675" w:type="dxa"/>
          </w:tcPr>
          <w:p w14:paraId="5AAC2B4E" w14:textId="6FCE4009" w:rsidR="00A166DF" w:rsidRPr="00587E52" w:rsidRDefault="00A166DF" w:rsidP="00A166DF">
            <w:pPr>
              <w:rPr>
                <w:rFonts w:ascii="Book Antiqua" w:hAnsi="Book Antiqua"/>
                <w:i w:val="0"/>
                <w:iCs w:val="0"/>
              </w:rPr>
            </w:pPr>
            <w:r>
              <w:rPr>
                <w:rFonts w:ascii="Book Antiqua" w:hAnsi="Book Antiqua"/>
              </w:rPr>
              <w:t xml:space="preserve">Read: </w:t>
            </w:r>
            <w:r w:rsidR="002961AA">
              <w:rPr>
                <w:rFonts w:ascii="Book Antiqua" w:hAnsi="Book Antiqua"/>
              </w:rPr>
              <w:t>Troilus and Criseyde</w:t>
            </w:r>
            <w:r w:rsidR="002961AA">
              <w:rPr>
                <w:rFonts w:ascii="Book Antiqua" w:hAnsi="Book Antiqua"/>
              </w:rPr>
              <w:t xml:space="preserve"> (Books 1 and 2)</w:t>
            </w:r>
          </w:p>
          <w:p w14:paraId="0AA14EB0" w14:textId="62AC9CBF" w:rsidR="00A166DF" w:rsidRPr="00A166DF" w:rsidRDefault="00A166DF" w:rsidP="00DD0446">
            <w:pPr>
              <w:rPr>
                <w:rFonts w:ascii="Book Antiqua" w:hAnsi="Book Antiqua"/>
                <w:iCs w:val="0"/>
                <w:color w:val="FF0000"/>
              </w:rPr>
            </w:pPr>
            <w:r w:rsidRPr="00DB346C">
              <w:rPr>
                <w:rFonts w:ascii="Book Antiqua" w:hAnsi="Book Antiqua"/>
                <w:color w:val="7030A0"/>
              </w:rPr>
              <w:t xml:space="preserve">Assignments Due: </w:t>
            </w:r>
            <w:r w:rsidR="00F717C4" w:rsidRPr="00DB346C">
              <w:rPr>
                <w:rFonts w:ascii="Book Antiqua" w:hAnsi="Book Antiqua"/>
                <w:color w:val="7030A0"/>
              </w:rPr>
              <w:t>Discussion Board #</w:t>
            </w:r>
            <w:r w:rsidR="00724AD7">
              <w:rPr>
                <w:rFonts w:ascii="Book Antiqua" w:hAnsi="Book Antiqua"/>
                <w:color w:val="7030A0"/>
              </w:rPr>
              <w:t>4</w:t>
            </w:r>
            <w:r w:rsidR="00F717C4" w:rsidRPr="00DB346C">
              <w:rPr>
                <w:rFonts w:ascii="Book Antiqua" w:hAnsi="Book Antiqua"/>
                <w:color w:val="7030A0"/>
              </w:rPr>
              <w:t xml:space="preserve"> due</w:t>
            </w:r>
            <w:r w:rsidR="00DB346C" w:rsidRPr="00DB346C">
              <w:rPr>
                <w:rFonts w:ascii="Book Antiqua" w:hAnsi="Book Antiqua"/>
                <w:color w:val="7030A0"/>
              </w:rPr>
              <w:t xml:space="preserve">, </w:t>
            </w:r>
            <w:proofErr w:type="gramStart"/>
            <w:r w:rsidR="00DB346C" w:rsidRPr="00DB346C">
              <w:rPr>
                <w:rFonts w:ascii="Book Antiqua" w:hAnsi="Book Antiqua"/>
                <w:color w:val="7030A0"/>
              </w:rPr>
              <w:t>Add</w:t>
            </w:r>
            <w:proofErr w:type="gramEnd"/>
            <w:r w:rsidR="00DB346C" w:rsidRPr="00DB346C">
              <w:rPr>
                <w:rFonts w:ascii="Book Antiqua" w:hAnsi="Book Antiqua"/>
                <w:color w:val="7030A0"/>
              </w:rPr>
              <w:t xml:space="preserve"> 3 entries to the Group Bibliography</w:t>
            </w:r>
            <w:r w:rsidR="00F31EA0">
              <w:rPr>
                <w:rFonts w:ascii="Book Antiqua" w:hAnsi="Book Antiqua"/>
                <w:color w:val="7030A0"/>
              </w:rPr>
              <w:t xml:space="preserve"> (The Group Bibliography is graded at the end of this week.)</w:t>
            </w:r>
          </w:p>
        </w:tc>
      </w:tr>
      <w:tr w:rsidR="00A166DF" w14:paraId="3FFDCB4C" w14:textId="77777777" w:rsidTr="00A166DF">
        <w:tc>
          <w:tcPr>
            <w:tcW w:w="4675" w:type="dxa"/>
          </w:tcPr>
          <w:p w14:paraId="67488E93" w14:textId="2B37EAA0" w:rsidR="00A166DF" w:rsidRPr="00A166DF" w:rsidRDefault="00A166DF" w:rsidP="00DD0446">
            <w:pPr>
              <w:rPr>
                <w:rFonts w:ascii="Book Antiqua" w:hAnsi="Book Antiqua"/>
                <w:iCs w:val="0"/>
              </w:rPr>
            </w:pPr>
            <w:r w:rsidRPr="0036671E">
              <w:rPr>
                <w:rFonts w:ascii="Book Antiqua" w:hAnsi="Book Antiqua"/>
              </w:rPr>
              <w:t>Week 6:</w:t>
            </w:r>
            <w:r w:rsidR="00DB346C">
              <w:rPr>
                <w:rFonts w:ascii="Book Antiqua" w:hAnsi="Book Antiqua"/>
              </w:rPr>
              <w:t xml:space="preserve"> </w:t>
            </w:r>
            <w:r w:rsidR="00DB346C" w:rsidRPr="00DB346C">
              <w:rPr>
                <w:rFonts w:ascii="Book Antiqua" w:hAnsi="Book Antiqua"/>
                <w:color w:val="7030A0"/>
              </w:rPr>
              <w:t>Chaucer and Genre: romance</w:t>
            </w:r>
          </w:p>
        </w:tc>
        <w:tc>
          <w:tcPr>
            <w:tcW w:w="4675" w:type="dxa"/>
          </w:tcPr>
          <w:p w14:paraId="0CFA4BB1" w14:textId="2253FE63" w:rsidR="00A166DF" w:rsidRPr="00587E52" w:rsidRDefault="00A166DF" w:rsidP="00A166DF">
            <w:pPr>
              <w:rPr>
                <w:rFonts w:ascii="Book Antiqua" w:hAnsi="Book Antiqua"/>
                <w:i w:val="0"/>
                <w:iCs w:val="0"/>
              </w:rPr>
            </w:pPr>
            <w:r>
              <w:rPr>
                <w:rFonts w:ascii="Book Antiqua" w:hAnsi="Book Antiqua"/>
              </w:rPr>
              <w:t>Read: Troilus and Criseyde</w:t>
            </w:r>
            <w:r w:rsidR="002961AA">
              <w:rPr>
                <w:rFonts w:ascii="Book Antiqua" w:hAnsi="Book Antiqua"/>
              </w:rPr>
              <w:t xml:space="preserve"> (Books 3 and 4)</w:t>
            </w:r>
          </w:p>
          <w:p w14:paraId="65927E22" w14:textId="717E6499" w:rsidR="00A166DF" w:rsidRPr="00A166DF" w:rsidRDefault="00A166DF" w:rsidP="00DD0446">
            <w:pPr>
              <w:rPr>
                <w:rFonts w:ascii="Book Antiqua" w:hAnsi="Book Antiqua"/>
                <w:iCs w:val="0"/>
                <w:color w:val="FF0000"/>
              </w:rPr>
            </w:pPr>
            <w:r w:rsidRPr="00DB346C">
              <w:rPr>
                <w:rFonts w:ascii="Book Antiqua" w:hAnsi="Book Antiqua"/>
                <w:color w:val="7030A0"/>
              </w:rPr>
              <w:t xml:space="preserve">Assignments Due: </w:t>
            </w:r>
            <w:r w:rsidR="00DB346C" w:rsidRPr="00DB346C">
              <w:rPr>
                <w:rFonts w:ascii="Book Antiqua" w:hAnsi="Book Antiqua"/>
                <w:color w:val="7030A0"/>
              </w:rPr>
              <w:t xml:space="preserve">SOS video due, </w:t>
            </w:r>
            <w:r w:rsidRPr="00DB346C">
              <w:rPr>
                <w:rFonts w:ascii="Book Antiqua" w:hAnsi="Book Antiqua"/>
                <w:color w:val="7030A0"/>
              </w:rPr>
              <w:t>Annotated Bibliography and Paper Proposal</w:t>
            </w:r>
            <w:r w:rsidR="00DB346C" w:rsidRPr="00DB346C">
              <w:rPr>
                <w:rFonts w:ascii="Book Antiqua" w:hAnsi="Book Antiqua"/>
                <w:color w:val="7030A0"/>
              </w:rPr>
              <w:t xml:space="preserve"> (abstract) due</w:t>
            </w:r>
          </w:p>
        </w:tc>
      </w:tr>
      <w:tr w:rsidR="00A166DF" w14:paraId="336F0044" w14:textId="77777777" w:rsidTr="00A166DF">
        <w:tc>
          <w:tcPr>
            <w:tcW w:w="4675" w:type="dxa"/>
          </w:tcPr>
          <w:p w14:paraId="066D0080" w14:textId="0C613B54" w:rsidR="00A166DF" w:rsidRPr="00A166DF" w:rsidRDefault="00A166DF" w:rsidP="00DD0446">
            <w:pPr>
              <w:rPr>
                <w:rFonts w:ascii="Book Antiqua" w:hAnsi="Book Antiqua"/>
                <w:iCs w:val="0"/>
              </w:rPr>
            </w:pPr>
            <w:r w:rsidRPr="0036671E">
              <w:rPr>
                <w:rFonts w:ascii="Book Antiqua" w:hAnsi="Book Antiqua"/>
              </w:rPr>
              <w:t>Week 7:</w:t>
            </w:r>
            <w:r w:rsidR="00DB346C">
              <w:rPr>
                <w:rFonts w:ascii="Book Antiqua" w:hAnsi="Book Antiqua"/>
              </w:rPr>
              <w:t xml:space="preserve"> </w:t>
            </w:r>
            <w:r w:rsidR="00DB346C" w:rsidRPr="00DB346C">
              <w:rPr>
                <w:rFonts w:ascii="Book Antiqua" w:hAnsi="Book Antiqua"/>
                <w:color w:val="7030A0"/>
              </w:rPr>
              <w:t>Chaucer and Genre: romance</w:t>
            </w:r>
          </w:p>
        </w:tc>
        <w:tc>
          <w:tcPr>
            <w:tcW w:w="4675" w:type="dxa"/>
          </w:tcPr>
          <w:p w14:paraId="378E8C79" w14:textId="179F6884" w:rsidR="00A166DF" w:rsidRDefault="00A166DF" w:rsidP="00DD0446">
            <w:pPr>
              <w:rPr>
                <w:rFonts w:ascii="Book Antiqua" w:hAnsi="Book Antiqua"/>
                <w:i w:val="0"/>
                <w:iCs w:val="0"/>
              </w:rPr>
            </w:pPr>
            <w:r>
              <w:rPr>
                <w:rFonts w:ascii="Book Antiqua" w:hAnsi="Book Antiqua"/>
              </w:rPr>
              <w:t>Read: Troilus and Criseyde</w:t>
            </w:r>
            <w:r w:rsidR="002961AA">
              <w:rPr>
                <w:rFonts w:ascii="Book Antiqua" w:hAnsi="Book Antiqua"/>
              </w:rPr>
              <w:t xml:space="preserve"> (Book 5)</w:t>
            </w:r>
          </w:p>
          <w:p w14:paraId="1EB8D278" w14:textId="73747735" w:rsidR="00A166DF" w:rsidRPr="00A166DF" w:rsidRDefault="00A166DF" w:rsidP="00DD0446">
            <w:pPr>
              <w:rPr>
                <w:rFonts w:ascii="Book Antiqua" w:hAnsi="Book Antiqua"/>
                <w:color w:val="FF0000"/>
              </w:rPr>
            </w:pPr>
            <w:r w:rsidRPr="00DB346C">
              <w:rPr>
                <w:rFonts w:ascii="Book Antiqua" w:hAnsi="Book Antiqua"/>
                <w:color w:val="7030A0"/>
              </w:rPr>
              <w:t xml:space="preserve">Assignments Due: </w:t>
            </w:r>
            <w:r w:rsidR="00DB346C" w:rsidRPr="00DB346C">
              <w:rPr>
                <w:rFonts w:ascii="Book Antiqua" w:hAnsi="Book Antiqua"/>
                <w:color w:val="7030A0"/>
              </w:rPr>
              <w:t>Discussion Board #</w:t>
            </w:r>
            <w:r w:rsidR="00724AD7">
              <w:rPr>
                <w:rFonts w:ascii="Book Antiqua" w:hAnsi="Book Antiqua"/>
                <w:color w:val="7030A0"/>
              </w:rPr>
              <w:t>5</w:t>
            </w:r>
            <w:r w:rsidR="00DB346C" w:rsidRPr="00DB346C">
              <w:rPr>
                <w:rFonts w:ascii="Book Antiqua" w:hAnsi="Book Antiqua"/>
                <w:color w:val="7030A0"/>
              </w:rPr>
              <w:t xml:space="preserve"> due</w:t>
            </w:r>
          </w:p>
        </w:tc>
      </w:tr>
      <w:tr w:rsidR="00A166DF" w14:paraId="68623C6A" w14:textId="77777777" w:rsidTr="00A166DF">
        <w:tc>
          <w:tcPr>
            <w:tcW w:w="4675" w:type="dxa"/>
          </w:tcPr>
          <w:p w14:paraId="4469ECCC" w14:textId="0DD49BE1" w:rsidR="00A166DF" w:rsidRPr="00A166DF" w:rsidRDefault="00A166DF" w:rsidP="00DD0446">
            <w:pPr>
              <w:rPr>
                <w:rFonts w:ascii="Book Antiqua" w:hAnsi="Book Antiqua"/>
                <w:iCs w:val="0"/>
              </w:rPr>
            </w:pPr>
            <w:r w:rsidRPr="0036671E">
              <w:rPr>
                <w:rFonts w:ascii="Book Antiqua" w:hAnsi="Book Antiqua"/>
              </w:rPr>
              <w:t>Week 8:</w:t>
            </w:r>
            <w:r w:rsidR="00DB346C">
              <w:rPr>
                <w:rFonts w:ascii="Book Antiqua" w:hAnsi="Book Antiqua"/>
              </w:rPr>
              <w:t xml:space="preserve"> </w:t>
            </w:r>
            <w:r w:rsidR="00DB346C" w:rsidRPr="00DB346C">
              <w:rPr>
                <w:rFonts w:ascii="Book Antiqua" w:hAnsi="Book Antiqua"/>
                <w:color w:val="7030A0"/>
              </w:rPr>
              <w:t>Children and the Middle Ages: Chaucer and the First Instruction Manual for Children</w:t>
            </w:r>
          </w:p>
        </w:tc>
        <w:tc>
          <w:tcPr>
            <w:tcW w:w="4675" w:type="dxa"/>
          </w:tcPr>
          <w:p w14:paraId="5C0BC2F2" w14:textId="2366C037" w:rsidR="00A166DF" w:rsidRDefault="00A166DF" w:rsidP="00A166DF">
            <w:pPr>
              <w:rPr>
                <w:rFonts w:ascii="Book Antiqua" w:hAnsi="Book Antiqua"/>
                <w:i w:val="0"/>
                <w:iCs w:val="0"/>
              </w:rPr>
            </w:pPr>
            <w:r>
              <w:rPr>
                <w:rFonts w:ascii="Book Antiqua" w:hAnsi="Book Antiqua"/>
              </w:rPr>
              <w:t>Read: A Treatise on the Astrolabe</w:t>
            </w:r>
          </w:p>
          <w:p w14:paraId="37E8D160" w14:textId="306CBA24" w:rsidR="00A166DF" w:rsidRPr="00DB346C" w:rsidRDefault="00A166DF" w:rsidP="00A166DF">
            <w:pPr>
              <w:rPr>
                <w:rFonts w:ascii="Book Antiqua" w:hAnsi="Book Antiqua"/>
                <w:iCs w:val="0"/>
                <w:color w:val="7030A0"/>
              </w:rPr>
            </w:pPr>
            <w:r w:rsidRPr="00DB346C">
              <w:rPr>
                <w:rFonts w:ascii="Book Antiqua" w:hAnsi="Book Antiqua"/>
                <w:color w:val="7030A0"/>
              </w:rPr>
              <w:t>Assignments Due: Chaucer: The Final Paper due</w:t>
            </w:r>
          </w:p>
          <w:p w14:paraId="2EAE1B83" w14:textId="4A42A7DD" w:rsidR="00A166DF" w:rsidRPr="00A166DF" w:rsidRDefault="00A166DF" w:rsidP="00DD0446">
            <w:pPr>
              <w:rPr>
                <w:rFonts w:ascii="Book Antiqua" w:hAnsi="Book Antiqua"/>
                <w:iCs w:val="0"/>
              </w:rPr>
            </w:pPr>
          </w:p>
        </w:tc>
      </w:tr>
    </w:tbl>
    <w:p w14:paraId="69B98E77" w14:textId="77777777" w:rsidR="00DD0446" w:rsidRPr="0036671E" w:rsidRDefault="00DD0446" w:rsidP="00DD0446">
      <w:pPr>
        <w:rPr>
          <w:rFonts w:ascii="Book Antiqua" w:hAnsi="Book Antiqua"/>
        </w:rPr>
      </w:pPr>
    </w:p>
    <w:p w14:paraId="0E9B5F4C" w14:textId="77777777" w:rsidR="00DD0446" w:rsidRPr="0036671E" w:rsidRDefault="00DD0446" w:rsidP="00DD0446">
      <w:pPr>
        <w:rPr>
          <w:rFonts w:ascii="Book Antiqua" w:hAnsi="Book Antiqua"/>
          <w:b/>
        </w:rPr>
      </w:pPr>
      <w:r w:rsidRPr="0036671E">
        <w:rPr>
          <w:rFonts w:ascii="Book Antiqua" w:hAnsi="Book Antiqua"/>
          <w:b/>
        </w:rPr>
        <w:t xml:space="preserve">Faculty May Add Additional Information as Desired:  </w:t>
      </w:r>
      <w:r w:rsidRPr="0036671E">
        <w:rPr>
          <w:rFonts w:ascii="Book Antiqua" w:hAnsi="Book Antiqua"/>
        </w:rPr>
        <w:t>Such as I</w:t>
      </w:r>
      <w:r w:rsidRPr="0036671E">
        <w:rPr>
          <w:rStyle w:val="Strong"/>
          <w:rFonts w:ascii="Book Antiqua" w:hAnsi="Book Antiqua"/>
          <w:b w:val="0"/>
        </w:rPr>
        <w:t>nstructor's Policy on Academic Dishonesty, or A</w:t>
      </w:r>
      <w:r w:rsidRPr="0036671E">
        <w:rPr>
          <w:rFonts w:ascii="Book Antiqua" w:hAnsi="Book Antiqua"/>
        </w:rPr>
        <w:t>dditional Attendance Policies, etc.</w:t>
      </w:r>
    </w:p>
    <w:p w14:paraId="79A3A7F2" w14:textId="77777777" w:rsidR="00B82BB8" w:rsidRPr="0036671E" w:rsidRDefault="00B82BB8" w:rsidP="00DD0446">
      <w:pPr>
        <w:pStyle w:val="NormalWeb"/>
        <w:spacing w:before="0" w:beforeAutospacing="0" w:after="0" w:afterAutospacing="0"/>
        <w:rPr>
          <w:rFonts w:ascii="Book Antiqua" w:hAnsi="Book Antiqua"/>
          <w:b/>
        </w:rPr>
      </w:pPr>
    </w:p>
    <w:sectPr w:rsidR="00B82BB8" w:rsidRPr="0036671E" w:rsidSect="009F700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94F81"/>
    <w:multiLevelType w:val="hybridMultilevel"/>
    <w:tmpl w:val="CDC20B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A47939"/>
    <w:multiLevelType w:val="hybridMultilevel"/>
    <w:tmpl w:val="DD000D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138F4"/>
    <w:multiLevelType w:val="hybridMultilevel"/>
    <w:tmpl w:val="348416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7A1679"/>
    <w:multiLevelType w:val="hybridMultilevel"/>
    <w:tmpl w:val="C89455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CB0316"/>
    <w:multiLevelType w:val="hybridMultilevel"/>
    <w:tmpl w:val="839EC71A"/>
    <w:lvl w:ilvl="0" w:tplc="8ED4CF7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E0C5FC9"/>
    <w:multiLevelType w:val="hybridMultilevel"/>
    <w:tmpl w:val="CBA87C04"/>
    <w:lvl w:ilvl="0" w:tplc="012A2758">
      <w:start w:val="1"/>
      <w:numFmt w:val="decimal"/>
      <w:lvlText w:val="%1."/>
      <w:lvlJc w:val="left"/>
      <w:pPr>
        <w:tabs>
          <w:tab w:val="num" w:pos="720"/>
        </w:tabs>
        <w:ind w:left="720" w:hanging="360"/>
      </w:pPr>
      <w:rPr>
        <w:rFonts w:hint="default"/>
      </w:rPr>
    </w:lvl>
    <w:lvl w:ilvl="1" w:tplc="4C2210A0">
      <w:start w:val="1"/>
      <w:numFmt w:val="decimal"/>
      <w:lvlText w:val="%2."/>
      <w:lvlJc w:val="left"/>
      <w:pPr>
        <w:tabs>
          <w:tab w:val="num" w:pos="1440"/>
        </w:tabs>
        <w:ind w:left="1440" w:firstLine="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DB3F1D"/>
    <w:multiLevelType w:val="hybridMultilevel"/>
    <w:tmpl w:val="E3E8F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8AD047C"/>
    <w:multiLevelType w:val="hybridMultilevel"/>
    <w:tmpl w:val="CA7A63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4606311">
    <w:abstractNumId w:val="6"/>
  </w:num>
  <w:num w:numId="2" w16cid:durableId="1728921031">
    <w:abstractNumId w:val="3"/>
  </w:num>
  <w:num w:numId="3" w16cid:durableId="1737624522">
    <w:abstractNumId w:val="7"/>
  </w:num>
  <w:num w:numId="4" w16cid:durableId="80836032">
    <w:abstractNumId w:val="4"/>
  </w:num>
  <w:num w:numId="5" w16cid:durableId="1456169540">
    <w:abstractNumId w:val="5"/>
  </w:num>
  <w:num w:numId="6" w16cid:durableId="1866015390">
    <w:abstractNumId w:val="2"/>
  </w:num>
  <w:num w:numId="7" w16cid:durableId="1500079707">
    <w:abstractNumId w:val="0"/>
  </w:num>
  <w:num w:numId="8" w16cid:durableId="1963459886">
    <w:abstractNumId w:val="8"/>
  </w:num>
  <w:num w:numId="9" w16cid:durableId="9987770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ECF"/>
    <w:rsid w:val="00027259"/>
    <w:rsid w:val="00057CF5"/>
    <w:rsid w:val="00074550"/>
    <w:rsid w:val="000B2458"/>
    <w:rsid w:val="000D368F"/>
    <w:rsid w:val="001E3573"/>
    <w:rsid w:val="00202D37"/>
    <w:rsid w:val="00223010"/>
    <w:rsid w:val="0023233E"/>
    <w:rsid w:val="00233224"/>
    <w:rsid w:val="00246159"/>
    <w:rsid w:val="002961AA"/>
    <w:rsid w:val="002A06D2"/>
    <w:rsid w:val="002B0291"/>
    <w:rsid w:val="002B6560"/>
    <w:rsid w:val="002D4C64"/>
    <w:rsid w:val="00311586"/>
    <w:rsid w:val="00332827"/>
    <w:rsid w:val="0036671E"/>
    <w:rsid w:val="0039732A"/>
    <w:rsid w:val="003B14C2"/>
    <w:rsid w:val="00404895"/>
    <w:rsid w:val="00411F34"/>
    <w:rsid w:val="00437E08"/>
    <w:rsid w:val="00463D8D"/>
    <w:rsid w:val="004A1446"/>
    <w:rsid w:val="004B57D8"/>
    <w:rsid w:val="005149C4"/>
    <w:rsid w:val="005750B5"/>
    <w:rsid w:val="00587E52"/>
    <w:rsid w:val="00590A11"/>
    <w:rsid w:val="005F6367"/>
    <w:rsid w:val="00634CF8"/>
    <w:rsid w:val="00677225"/>
    <w:rsid w:val="007043E9"/>
    <w:rsid w:val="0070794B"/>
    <w:rsid w:val="00724AD7"/>
    <w:rsid w:val="007343F9"/>
    <w:rsid w:val="00751C4E"/>
    <w:rsid w:val="007B7607"/>
    <w:rsid w:val="008240C7"/>
    <w:rsid w:val="00832ECF"/>
    <w:rsid w:val="00864AA7"/>
    <w:rsid w:val="008B7F26"/>
    <w:rsid w:val="008C0384"/>
    <w:rsid w:val="00927CCA"/>
    <w:rsid w:val="009905F4"/>
    <w:rsid w:val="009E4667"/>
    <w:rsid w:val="009F700D"/>
    <w:rsid w:val="00A00620"/>
    <w:rsid w:val="00A05BCA"/>
    <w:rsid w:val="00A120E1"/>
    <w:rsid w:val="00A166DF"/>
    <w:rsid w:val="00A24DC5"/>
    <w:rsid w:val="00A500EC"/>
    <w:rsid w:val="00A76484"/>
    <w:rsid w:val="00A83AC5"/>
    <w:rsid w:val="00A84690"/>
    <w:rsid w:val="00A967C1"/>
    <w:rsid w:val="00B73322"/>
    <w:rsid w:val="00B82BB8"/>
    <w:rsid w:val="00B974A1"/>
    <w:rsid w:val="00BA1B04"/>
    <w:rsid w:val="00BE0CE0"/>
    <w:rsid w:val="00BF73BF"/>
    <w:rsid w:val="00C90972"/>
    <w:rsid w:val="00CA3688"/>
    <w:rsid w:val="00D433B1"/>
    <w:rsid w:val="00DB346C"/>
    <w:rsid w:val="00DD0446"/>
    <w:rsid w:val="00DD1A5A"/>
    <w:rsid w:val="00DD4D70"/>
    <w:rsid w:val="00DE256E"/>
    <w:rsid w:val="00E06579"/>
    <w:rsid w:val="00EC0909"/>
    <w:rsid w:val="00EC2EFF"/>
    <w:rsid w:val="00EC5A0D"/>
    <w:rsid w:val="00EE558A"/>
    <w:rsid w:val="00F211B6"/>
    <w:rsid w:val="00F3178D"/>
    <w:rsid w:val="00F31EA0"/>
    <w:rsid w:val="00F70D06"/>
    <w:rsid w:val="00F717C4"/>
    <w:rsid w:val="00F8605E"/>
    <w:rsid w:val="00FE46FA"/>
    <w:rsid w:val="00FE7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574BFF"/>
  <w15:chartTrackingRefBased/>
  <w15:docId w15:val="{FADC8C45-58C6-4153-A4A8-98714D1D8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4550"/>
    <w:rPr>
      <w:i/>
      <w:iCs/>
      <w:sz w:val="20"/>
      <w:szCs w:val="20"/>
    </w:rPr>
  </w:style>
  <w:style w:type="paragraph" w:styleId="Heading1">
    <w:name w:val="heading 1"/>
    <w:basedOn w:val="Normal"/>
    <w:next w:val="Normal"/>
    <w:link w:val="Heading1Char"/>
    <w:uiPriority w:val="9"/>
    <w:qFormat/>
    <w:rsid w:val="00074550"/>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074550"/>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074550"/>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074550"/>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074550"/>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074550"/>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074550"/>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074550"/>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074550"/>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32ECF"/>
    <w:pPr>
      <w:spacing w:before="100" w:beforeAutospacing="1" w:after="100" w:afterAutospacing="1"/>
    </w:pPr>
  </w:style>
  <w:style w:type="character" w:styleId="Strong">
    <w:name w:val="Strong"/>
    <w:uiPriority w:val="22"/>
    <w:qFormat/>
    <w:rsid w:val="00074550"/>
    <w:rPr>
      <w:b/>
      <w:bCs/>
      <w:spacing w:val="0"/>
    </w:rPr>
  </w:style>
  <w:style w:type="character" w:customStyle="1" w:styleId="style11">
    <w:name w:val="style11"/>
    <w:rsid w:val="00832ECF"/>
    <w:rPr>
      <w:rFonts w:ascii="Courier New" w:hAnsi="Courier New" w:cs="Courier New" w:hint="default"/>
    </w:rPr>
  </w:style>
  <w:style w:type="paragraph" w:customStyle="1" w:styleId="Default">
    <w:name w:val="Default"/>
    <w:rsid w:val="00DD0446"/>
    <w:pPr>
      <w:autoSpaceDE w:val="0"/>
      <w:autoSpaceDN w:val="0"/>
      <w:adjustRightInd w:val="0"/>
    </w:pPr>
    <w:rPr>
      <w:color w:val="000000"/>
      <w:sz w:val="24"/>
      <w:szCs w:val="24"/>
    </w:rPr>
  </w:style>
  <w:style w:type="table" w:styleId="TableGrid">
    <w:name w:val="Table Grid"/>
    <w:basedOn w:val="TableNormal"/>
    <w:rsid w:val="00A16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37E08"/>
    <w:rPr>
      <w:color w:val="0563C1" w:themeColor="hyperlink"/>
      <w:u w:val="single"/>
    </w:rPr>
  </w:style>
  <w:style w:type="character" w:styleId="UnresolvedMention">
    <w:name w:val="Unresolved Mention"/>
    <w:basedOn w:val="DefaultParagraphFont"/>
    <w:uiPriority w:val="99"/>
    <w:semiHidden/>
    <w:unhideWhenUsed/>
    <w:rsid w:val="00437E08"/>
    <w:rPr>
      <w:color w:val="605E5C"/>
      <w:shd w:val="clear" w:color="auto" w:fill="E1DFDD"/>
    </w:rPr>
  </w:style>
  <w:style w:type="character" w:customStyle="1" w:styleId="Heading1Char">
    <w:name w:val="Heading 1 Char"/>
    <w:basedOn w:val="DefaultParagraphFont"/>
    <w:link w:val="Heading1"/>
    <w:uiPriority w:val="9"/>
    <w:rsid w:val="00074550"/>
    <w:rPr>
      <w:rFonts w:asciiTheme="majorHAnsi" w:eastAsiaTheme="majorEastAsia" w:hAnsiTheme="majorHAnsi" w:cstheme="majorBidi"/>
      <w:b/>
      <w:bCs/>
      <w:i/>
      <w:iCs/>
      <w:color w:val="823B0B" w:themeColor="accent2" w:themeShade="7F"/>
      <w:shd w:val="clear" w:color="auto" w:fill="FBE4D5" w:themeFill="accent2" w:themeFillTint="33"/>
    </w:rPr>
  </w:style>
  <w:style w:type="character" w:customStyle="1" w:styleId="Heading2Char">
    <w:name w:val="Heading 2 Char"/>
    <w:basedOn w:val="DefaultParagraphFont"/>
    <w:link w:val="Heading2"/>
    <w:uiPriority w:val="9"/>
    <w:semiHidden/>
    <w:rsid w:val="00074550"/>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074550"/>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074550"/>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074550"/>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074550"/>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074550"/>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074550"/>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074550"/>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074550"/>
    <w:rPr>
      <w:b/>
      <w:bCs/>
      <w:color w:val="C45911" w:themeColor="accent2" w:themeShade="BF"/>
      <w:sz w:val="18"/>
      <w:szCs w:val="18"/>
    </w:rPr>
  </w:style>
  <w:style w:type="paragraph" w:styleId="Title">
    <w:name w:val="Title"/>
    <w:basedOn w:val="Normal"/>
    <w:next w:val="Normal"/>
    <w:link w:val="TitleChar"/>
    <w:uiPriority w:val="10"/>
    <w:qFormat/>
    <w:rsid w:val="00074550"/>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074550"/>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074550"/>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074550"/>
    <w:rPr>
      <w:rFonts w:asciiTheme="majorHAnsi" w:eastAsiaTheme="majorEastAsia" w:hAnsiTheme="majorHAnsi" w:cstheme="majorBidi"/>
      <w:i/>
      <w:iCs/>
      <w:color w:val="823B0B" w:themeColor="accent2" w:themeShade="7F"/>
      <w:sz w:val="24"/>
      <w:szCs w:val="24"/>
    </w:rPr>
  </w:style>
  <w:style w:type="character" w:styleId="Emphasis">
    <w:name w:val="Emphasis"/>
    <w:uiPriority w:val="20"/>
    <w:qFormat/>
    <w:rsid w:val="00074550"/>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074550"/>
    <w:pPr>
      <w:spacing w:after="0" w:line="240" w:lineRule="auto"/>
    </w:pPr>
  </w:style>
  <w:style w:type="paragraph" w:styleId="ListParagraph">
    <w:name w:val="List Paragraph"/>
    <w:basedOn w:val="Normal"/>
    <w:uiPriority w:val="34"/>
    <w:qFormat/>
    <w:rsid w:val="00074550"/>
    <w:pPr>
      <w:ind w:left="720"/>
      <w:contextualSpacing/>
    </w:pPr>
  </w:style>
  <w:style w:type="paragraph" w:styleId="Quote">
    <w:name w:val="Quote"/>
    <w:basedOn w:val="Normal"/>
    <w:next w:val="Normal"/>
    <w:link w:val="QuoteChar"/>
    <w:uiPriority w:val="29"/>
    <w:qFormat/>
    <w:rsid w:val="00074550"/>
    <w:rPr>
      <w:i w:val="0"/>
      <w:iCs w:val="0"/>
      <w:color w:val="C45911" w:themeColor="accent2" w:themeShade="BF"/>
    </w:rPr>
  </w:style>
  <w:style w:type="character" w:customStyle="1" w:styleId="QuoteChar">
    <w:name w:val="Quote Char"/>
    <w:basedOn w:val="DefaultParagraphFont"/>
    <w:link w:val="Quote"/>
    <w:uiPriority w:val="29"/>
    <w:rsid w:val="00074550"/>
    <w:rPr>
      <w:color w:val="C45911" w:themeColor="accent2" w:themeShade="BF"/>
      <w:sz w:val="20"/>
      <w:szCs w:val="20"/>
    </w:rPr>
  </w:style>
  <w:style w:type="paragraph" w:styleId="IntenseQuote">
    <w:name w:val="Intense Quote"/>
    <w:basedOn w:val="Normal"/>
    <w:next w:val="Normal"/>
    <w:link w:val="IntenseQuoteChar"/>
    <w:uiPriority w:val="30"/>
    <w:qFormat/>
    <w:rsid w:val="00074550"/>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074550"/>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074550"/>
    <w:rPr>
      <w:rFonts w:asciiTheme="majorHAnsi" w:eastAsiaTheme="majorEastAsia" w:hAnsiTheme="majorHAnsi" w:cstheme="majorBidi"/>
      <w:i/>
      <w:iCs/>
      <w:color w:val="ED7D31" w:themeColor="accent2"/>
    </w:rPr>
  </w:style>
  <w:style w:type="character" w:styleId="IntenseEmphasis">
    <w:name w:val="Intense Emphasis"/>
    <w:uiPriority w:val="21"/>
    <w:qFormat/>
    <w:rsid w:val="00074550"/>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074550"/>
    <w:rPr>
      <w:i/>
      <w:iCs/>
      <w:smallCaps/>
      <w:color w:val="ED7D31" w:themeColor="accent2"/>
      <w:u w:color="ED7D31" w:themeColor="accent2"/>
    </w:rPr>
  </w:style>
  <w:style w:type="character" w:styleId="IntenseReference">
    <w:name w:val="Intense Reference"/>
    <w:uiPriority w:val="32"/>
    <w:qFormat/>
    <w:rsid w:val="00074550"/>
    <w:rPr>
      <w:b/>
      <w:bCs/>
      <w:i/>
      <w:iCs/>
      <w:smallCaps/>
      <w:color w:val="ED7D31" w:themeColor="accent2"/>
      <w:u w:color="ED7D31" w:themeColor="accent2"/>
    </w:rPr>
  </w:style>
  <w:style w:type="character" w:styleId="BookTitle">
    <w:name w:val="Book Title"/>
    <w:uiPriority w:val="33"/>
    <w:qFormat/>
    <w:rsid w:val="00074550"/>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074550"/>
    <w:pPr>
      <w:outlineLvl w:val="9"/>
    </w:pPr>
  </w:style>
  <w:style w:type="character" w:styleId="FollowedHyperlink">
    <w:name w:val="FollowedHyperlink"/>
    <w:basedOn w:val="DefaultParagraphFont"/>
    <w:rsid w:val="000745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064111">
      <w:bodyDiv w:val="1"/>
      <w:marLeft w:val="0"/>
      <w:marRight w:val="0"/>
      <w:marTop w:val="0"/>
      <w:marBottom w:val="0"/>
      <w:divBdr>
        <w:top w:val="none" w:sz="0" w:space="0" w:color="auto"/>
        <w:left w:val="none" w:sz="0" w:space="0" w:color="auto"/>
        <w:bottom w:val="none" w:sz="0" w:space="0" w:color="auto"/>
        <w:right w:val="none" w:sz="0" w:space="0" w:color="auto"/>
      </w:divBdr>
    </w:div>
    <w:div w:id="528959137">
      <w:bodyDiv w:val="1"/>
      <w:marLeft w:val="0"/>
      <w:marRight w:val="0"/>
      <w:marTop w:val="0"/>
      <w:marBottom w:val="0"/>
      <w:divBdr>
        <w:top w:val="none" w:sz="0" w:space="0" w:color="auto"/>
        <w:left w:val="none" w:sz="0" w:space="0" w:color="auto"/>
        <w:bottom w:val="none" w:sz="0" w:space="0" w:color="auto"/>
        <w:right w:val="none" w:sz="0" w:space="0" w:color="auto"/>
      </w:divBdr>
      <w:divsChild>
        <w:div w:id="338774499">
          <w:marLeft w:val="0"/>
          <w:marRight w:val="0"/>
          <w:marTop w:val="0"/>
          <w:marBottom w:val="0"/>
          <w:divBdr>
            <w:top w:val="none" w:sz="0" w:space="0" w:color="auto"/>
            <w:left w:val="none" w:sz="0" w:space="0" w:color="auto"/>
            <w:bottom w:val="none" w:sz="0" w:space="0" w:color="auto"/>
            <w:right w:val="none" w:sz="0" w:space="0" w:color="auto"/>
          </w:divBdr>
          <w:divsChild>
            <w:div w:id="555819648">
              <w:marLeft w:val="0"/>
              <w:marRight w:val="0"/>
              <w:marTop w:val="0"/>
              <w:marBottom w:val="0"/>
              <w:divBdr>
                <w:top w:val="none" w:sz="0" w:space="0" w:color="auto"/>
                <w:left w:val="none" w:sz="0" w:space="0" w:color="auto"/>
                <w:bottom w:val="none" w:sz="0" w:space="0" w:color="auto"/>
                <w:right w:val="none" w:sz="0" w:space="0" w:color="auto"/>
              </w:divBdr>
              <w:divsChild>
                <w:div w:id="1306086479">
                  <w:marLeft w:val="0"/>
                  <w:marRight w:val="0"/>
                  <w:marTop w:val="0"/>
                  <w:marBottom w:val="0"/>
                  <w:divBdr>
                    <w:top w:val="none" w:sz="0" w:space="0" w:color="auto"/>
                    <w:left w:val="none" w:sz="0" w:space="0" w:color="auto"/>
                    <w:bottom w:val="none" w:sz="0" w:space="0" w:color="auto"/>
                    <w:right w:val="none" w:sz="0" w:space="0" w:color="auto"/>
                  </w:divBdr>
                  <w:divsChild>
                    <w:div w:id="434981678">
                      <w:marLeft w:val="0"/>
                      <w:marRight w:val="0"/>
                      <w:marTop w:val="0"/>
                      <w:marBottom w:val="0"/>
                      <w:divBdr>
                        <w:top w:val="none" w:sz="0" w:space="0" w:color="auto"/>
                        <w:left w:val="none" w:sz="0" w:space="0" w:color="auto"/>
                        <w:bottom w:val="none" w:sz="0" w:space="0" w:color="auto"/>
                        <w:right w:val="none" w:sz="0" w:space="0" w:color="auto"/>
                      </w:divBdr>
                      <w:divsChild>
                        <w:div w:id="724647711">
                          <w:marLeft w:val="0"/>
                          <w:marRight w:val="0"/>
                          <w:marTop w:val="0"/>
                          <w:marBottom w:val="0"/>
                          <w:divBdr>
                            <w:top w:val="none" w:sz="0" w:space="0" w:color="auto"/>
                            <w:left w:val="none" w:sz="0" w:space="0" w:color="auto"/>
                            <w:bottom w:val="none" w:sz="0" w:space="0" w:color="auto"/>
                            <w:right w:val="none" w:sz="0" w:space="0" w:color="auto"/>
                          </w:divBdr>
                          <w:divsChild>
                            <w:div w:id="643506650">
                              <w:marLeft w:val="0"/>
                              <w:marRight w:val="0"/>
                              <w:marTop w:val="0"/>
                              <w:marBottom w:val="0"/>
                              <w:divBdr>
                                <w:top w:val="none" w:sz="0" w:space="0" w:color="auto"/>
                                <w:left w:val="none" w:sz="0" w:space="0" w:color="auto"/>
                                <w:bottom w:val="none" w:sz="0" w:space="0" w:color="auto"/>
                                <w:right w:val="none" w:sz="0" w:space="0" w:color="auto"/>
                              </w:divBdr>
                              <w:divsChild>
                                <w:div w:id="190941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0785826">
      <w:bodyDiv w:val="1"/>
      <w:marLeft w:val="0"/>
      <w:marRight w:val="0"/>
      <w:marTop w:val="0"/>
      <w:marBottom w:val="0"/>
      <w:divBdr>
        <w:top w:val="none" w:sz="0" w:space="0" w:color="auto"/>
        <w:left w:val="none" w:sz="0" w:space="0" w:color="auto"/>
        <w:bottom w:val="none" w:sz="0" w:space="0" w:color="auto"/>
        <w:right w:val="none" w:sz="0" w:space="0" w:color="auto"/>
      </w:divBdr>
    </w:div>
    <w:div w:id="917519278">
      <w:bodyDiv w:val="1"/>
      <w:marLeft w:val="0"/>
      <w:marRight w:val="0"/>
      <w:marTop w:val="0"/>
      <w:marBottom w:val="0"/>
      <w:divBdr>
        <w:top w:val="none" w:sz="0" w:space="0" w:color="auto"/>
        <w:left w:val="none" w:sz="0" w:space="0" w:color="auto"/>
        <w:bottom w:val="none" w:sz="0" w:space="0" w:color="auto"/>
        <w:right w:val="none" w:sz="0" w:space="0" w:color="auto"/>
      </w:divBdr>
    </w:div>
    <w:div w:id="92708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jects.iq.harvard.edu/cb45/middle-english-basic-pronunciation-and-gramm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jects.iq.harvard.edu/cb45/middle-english-basic-pronunciation-and-grammar" TargetMode="External"/><Relationship Id="rId5" Type="http://schemas.openxmlformats.org/officeDocument/2006/relationships/hyperlink" Target="https://projects.iq.harvard.edu/cb45/middle-english-basic-pronunciation-and-gramma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1184</Words>
  <Characters>6752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Universtiy</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subject/>
  <dc:creator>cindym</dc:creator>
  <cp:keywords/>
  <dc:description/>
  <cp:lastModifiedBy>Brooke, Chloe</cp:lastModifiedBy>
  <cp:revision>17</cp:revision>
  <cp:lastPrinted>2022-09-17T22:06:00Z</cp:lastPrinted>
  <dcterms:created xsi:type="dcterms:W3CDTF">2022-03-29T15:21:00Z</dcterms:created>
  <dcterms:modified xsi:type="dcterms:W3CDTF">2023-05-23T02:04:00Z</dcterms:modified>
</cp:coreProperties>
</file>