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36DF2" w14:textId="77777777" w:rsidR="00FE6369" w:rsidRPr="004227A2" w:rsidRDefault="00FE6369" w:rsidP="00FE6369">
      <w:pPr>
        <w:pStyle w:val="SyllabiHeading"/>
        <w:rPr>
          <w:b/>
        </w:rPr>
      </w:pPr>
      <w:r w:rsidRPr="004227A2">
        <w:rPr>
          <w:rStyle w:val="SyllabiHeadingChar"/>
          <w:b/>
        </w:rPr>
        <w:t>Wayland Mission Statement</w:t>
      </w:r>
      <w:r w:rsidRPr="004227A2">
        <w:rPr>
          <w:b/>
        </w:rPr>
        <w:t xml:space="preserve"> </w:t>
      </w:r>
    </w:p>
    <w:p w14:paraId="74AD9E53" w14:textId="77777777" w:rsidR="00FE6369" w:rsidRDefault="00FE6369" w:rsidP="00FE6369">
      <w:pPr>
        <w:spacing w:after="0"/>
      </w:pPr>
      <w:r w:rsidRPr="002B1DF6">
        <w:t>Wayland Baptist University exists to educate students in an academically challenging, learning-focused, and distinctively Christian environment for professional success, and service to God and humankind.</w:t>
      </w:r>
    </w:p>
    <w:p w14:paraId="439FC5F2" w14:textId="77777777" w:rsidR="00FE6369" w:rsidRPr="004227A2" w:rsidRDefault="00FE6369" w:rsidP="00FE6369">
      <w:pPr>
        <w:pStyle w:val="SyllabiHeading"/>
        <w:rPr>
          <w:b/>
        </w:rPr>
      </w:pPr>
      <w:r w:rsidRPr="004227A2">
        <w:rPr>
          <w:b/>
        </w:rPr>
        <w:t xml:space="preserve">Contact Information </w:t>
      </w:r>
    </w:p>
    <w:p w14:paraId="6379AF0D" w14:textId="77777777" w:rsidR="00FE6369" w:rsidRPr="004227A2" w:rsidRDefault="00FE6369" w:rsidP="00FE6369">
      <w:pPr>
        <w:pStyle w:val="SyllabiBasic"/>
        <w:spacing w:after="0"/>
        <w:rPr>
          <w:b/>
          <w:vanish/>
          <w:specVanish/>
        </w:rPr>
      </w:pPr>
      <w:r>
        <w:rPr>
          <w:rStyle w:val="SyllabiBasicChar"/>
          <w:b/>
        </w:rPr>
        <w:t>Course</w:t>
      </w:r>
    </w:p>
    <w:p w14:paraId="4E3D7344" w14:textId="77777777" w:rsidR="00FE6369" w:rsidRDefault="00FE6369" w:rsidP="00FE6369">
      <w:pPr>
        <w:spacing w:after="0"/>
      </w:pPr>
      <w:r>
        <w:t>: HIST 5342 VC01 – British History: The Age of Churchill</w:t>
      </w:r>
    </w:p>
    <w:p w14:paraId="267BE6F9" w14:textId="77777777" w:rsidR="00FE6369" w:rsidRPr="004227A2" w:rsidRDefault="00FE6369" w:rsidP="00FE6369">
      <w:pPr>
        <w:pStyle w:val="SyllabiBasic"/>
        <w:spacing w:after="0"/>
        <w:rPr>
          <w:b/>
          <w:vanish/>
          <w:specVanish/>
        </w:rPr>
      </w:pPr>
      <w:r w:rsidRPr="004227A2">
        <w:rPr>
          <w:b/>
        </w:rPr>
        <w:t>Campus</w:t>
      </w:r>
    </w:p>
    <w:p w14:paraId="7A58AE2D" w14:textId="77777777" w:rsidR="00FE6369" w:rsidRDefault="00FE6369" w:rsidP="00FE6369">
      <w:pPr>
        <w:spacing w:after="0"/>
      </w:pPr>
      <w:r>
        <w:t xml:space="preserve">:  </w:t>
      </w:r>
      <w:proofErr w:type="spellStart"/>
      <w:r>
        <w:t>WBUonline</w:t>
      </w:r>
      <w:proofErr w:type="spellEnd"/>
      <w:r>
        <w:t xml:space="preserve"> </w:t>
      </w:r>
    </w:p>
    <w:p w14:paraId="371EFEBE" w14:textId="77777777" w:rsidR="00FE6369" w:rsidRPr="00E624B9" w:rsidRDefault="00FE6369" w:rsidP="00FE6369">
      <w:pPr>
        <w:pStyle w:val="SyllabiBasic"/>
        <w:spacing w:after="0"/>
        <w:rPr>
          <w:b/>
          <w:vanish/>
          <w:specVanish/>
        </w:rPr>
      </w:pPr>
      <w:r w:rsidRPr="00E624B9">
        <w:rPr>
          <w:b/>
        </w:rPr>
        <w:t>Term</w:t>
      </w:r>
      <w:r>
        <w:rPr>
          <w:b/>
        </w:rPr>
        <w:t>/Session</w:t>
      </w:r>
    </w:p>
    <w:p w14:paraId="3B1F8562" w14:textId="561F1AFD" w:rsidR="00FE6369" w:rsidRDefault="00FE6369" w:rsidP="00FE6369">
      <w:pPr>
        <w:spacing w:after="0"/>
      </w:pPr>
      <w:r w:rsidRPr="00E624B9">
        <w:rPr>
          <w:b/>
        </w:rPr>
        <w:t>:</w:t>
      </w:r>
      <w:r>
        <w:t xml:space="preserve"> Summer 202</w:t>
      </w:r>
      <w:r w:rsidR="00DF0D2B">
        <w:t>6</w:t>
      </w:r>
    </w:p>
    <w:p w14:paraId="434CC995" w14:textId="77777777" w:rsidR="00FE6369" w:rsidRPr="00E624B9" w:rsidRDefault="00FE6369" w:rsidP="00FE6369">
      <w:pPr>
        <w:pStyle w:val="SyllabiBasic"/>
        <w:spacing w:after="0"/>
        <w:rPr>
          <w:b/>
          <w:vanish/>
          <w:specVanish/>
        </w:rPr>
      </w:pPr>
      <w:r w:rsidRPr="00E624B9">
        <w:rPr>
          <w:b/>
        </w:rPr>
        <w:t>Instructor</w:t>
      </w:r>
    </w:p>
    <w:p w14:paraId="73DE2FD1" w14:textId="77777777" w:rsidR="00FE6369" w:rsidRDefault="00FE6369" w:rsidP="00FE6369">
      <w:pPr>
        <w:spacing w:after="0"/>
      </w:pPr>
      <w:r w:rsidRPr="00E624B9">
        <w:rPr>
          <w:b/>
        </w:rPr>
        <w:t>:</w:t>
      </w:r>
      <w:r>
        <w:t xml:space="preserve">  Dr. D. Niler Pyeatt</w:t>
      </w:r>
    </w:p>
    <w:p w14:paraId="2DDD6B33" w14:textId="77777777" w:rsidR="00FE6369" w:rsidRPr="00E624B9" w:rsidRDefault="00FE6369" w:rsidP="00FE6369">
      <w:pPr>
        <w:pStyle w:val="SyllabiBasic"/>
        <w:spacing w:after="0"/>
        <w:rPr>
          <w:b/>
          <w:vanish/>
          <w:specVanish/>
        </w:rPr>
      </w:pPr>
      <w:r w:rsidRPr="00E624B9">
        <w:rPr>
          <w:b/>
        </w:rPr>
        <w:t>Office Phone Number</w:t>
      </w:r>
    </w:p>
    <w:p w14:paraId="22664A30" w14:textId="77777777" w:rsidR="00FE6369" w:rsidRDefault="00FE6369" w:rsidP="00FE6369">
      <w:pPr>
        <w:spacing w:after="0"/>
      </w:pPr>
      <w:r w:rsidRPr="00E624B9">
        <w:rPr>
          <w:b/>
        </w:rPr>
        <w:t>:</w:t>
      </w:r>
      <w:r>
        <w:t xml:space="preserve"> 806-291-1175 </w:t>
      </w:r>
      <w:r w:rsidRPr="00C27EF3">
        <w:rPr>
          <w:i/>
        </w:rPr>
        <w:t>I will not be in the office</w:t>
      </w:r>
      <w:r>
        <w:rPr>
          <w:i/>
        </w:rPr>
        <w:t xml:space="preserve"> every day.</w:t>
      </w:r>
    </w:p>
    <w:p w14:paraId="4938D1ED" w14:textId="77777777" w:rsidR="00FE6369" w:rsidRPr="00E624B9" w:rsidRDefault="00FE6369" w:rsidP="00FE6369">
      <w:pPr>
        <w:pStyle w:val="SyllabiBasic"/>
        <w:spacing w:after="0"/>
        <w:rPr>
          <w:b/>
          <w:vanish/>
          <w:specVanish/>
        </w:rPr>
      </w:pPr>
      <w:r w:rsidRPr="00E624B9">
        <w:rPr>
          <w:b/>
        </w:rPr>
        <w:t>WBU Email Address</w:t>
      </w:r>
    </w:p>
    <w:p w14:paraId="23DA5DAC" w14:textId="77777777" w:rsidR="00FE6369" w:rsidRDefault="00FE6369" w:rsidP="00FE6369">
      <w:pPr>
        <w:spacing w:before="13"/>
        <w:ind w:right="-20"/>
        <w:rPr>
          <w:i/>
        </w:rPr>
      </w:pPr>
      <w:r w:rsidRPr="00E624B9">
        <w:rPr>
          <w:b/>
        </w:rPr>
        <w:t>:</w:t>
      </w:r>
      <w:r>
        <w:t xml:space="preserve"> </w:t>
      </w:r>
      <w:r w:rsidRPr="00C27EF3">
        <w:rPr>
          <w:bCs/>
        </w:rPr>
        <w:t>Email</w:t>
      </w:r>
      <w:r w:rsidRPr="00C27EF3">
        <w:t xml:space="preserve">: </w:t>
      </w:r>
      <w:hyperlink r:id="rId8" w:history="1">
        <w:r w:rsidRPr="00C27EF3">
          <w:rPr>
            <w:rStyle w:val="Hyperlink"/>
          </w:rPr>
          <w:t>pyeattn@wbu.edu</w:t>
        </w:r>
      </w:hyperlink>
      <w:r w:rsidRPr="00C27EF3">
        <w:t xml:space="preserve">  </w:t>
      </w:r>
      <w:r w:rsidRPr="00C27EF3">
        <w:rPr>
          <w:i/>
        </w:rPr>
        <w:t>I will reply to emails within 24 hours excluding weekends and holidays.</w:t>
      </w:r>
    </w:p>
    <w:p w14:paraId="0B484A88" w14:textId="77777777" w:rsidR="00FE6369" w:rsidRPr="00E624B9" w:rsidRDefault="00FE6369" w:rsidP="00FE6369">
      <w:pPr>
        <w:spacing w:before="13"/>
        <w:ind w:right="-20"/>
        <w:rPr>
          <w:b/>
          <w:vanish/>
          <w:specVanish/>
        </w:rPr>
      </w:pPr>
      <w:r w:rsidRPr="00E624B9">
        <w:rPr>
          <w:b/>
        </w:rPr>
        <w:t>Office Hours, Building, and Location</w:t>
      </w:r>
    </w:p>
    <w:p w14:paraId="6F5FFBF9" w14:textId="77777777" w:rsidR="00FE6369" w:rsidRPr="00FE6369" w:rsidRDefault="00FE6369" w:rsidP="00FE6369">
      <w:pPr>
        <w:spacing w:after="0"/>
      </w:pPr>
      <w:r w:rsidRPr="00E624B9">
        <w:rPr>
          <w:b/>
        </w:rPr>
        <w:t>:</w:t>
      </w:r>
      <w:r>
        <w:rPr>
          <w:b/>
        </w:rPr>
        <w:t xml:space="preserve"> </w:t>
      </w:r>
      <w:r>
        <w:t>Gates Hall 301</w:t>
      </w:r>
    </w:p>
    <w:p w14:paraId="505284FB" w14:textId="77777777" w:rsidR="00FE6369" w:rsidRPr="00E624B9" w:rsidRDefault="00FE6369" w:rsidP="00FE6369">
      <w:pPr>
        <w:pStyle w:val="SyllabiBasic"/>
        <w:spacing w:after="0"/>
        <w:rPr>
          <w:b/>
          <w:vanish/>
          <w:specVanish/>
        </w:rPr>
      </w:pPr>
      <w:r w:rsidRPr="00E624B9">
        <w:rPr>
          <w:b/>
        </w:rPr>
        <w:t>Class Meeting Time and Location</w:t>
      </w:r>
    </w:p>
    <w:p w14:paraId="08C45F0A" w14:textId="77777777" w:rsidR="00FE6369" w:rsidRDefault="00FE6369" w:rsidP="00FE6369">
      <w:pPr>
        <w:spacing w:after="0"/>
      </w:pPr>
      <w:proofErr w:type="gramStart"/>
      <w:r w:rsidRPr="00E624B9">
        <w:rPr>
          <w:b/>
        </w:rPr>
        <w:t>:</w:t>
      </w:r>
      <w:r>
        <w:rPr>
          <w:b/>
        </w:rPr>
        <w:t xml:space="preserve">  </w:t>
      </w:r>
      <w:r w:rsidRPr="00FE6369">
        <w:t>on</w:t>
      </w:r>
      <w:proofErr w:type="gramEnd"/>
      <w:r w:rsidRPr="00FE6369">
        <w:t>-line</w:t>
      </w:r>
    </w:p>
    <w:p w14:paraId="707EAB8B" w14:textId="77777777" w:rsidR="00FE6369" w:rsidRDefault="00FE6369" w:rsidP="00FE6369">
      <w:pPr>
        <w:spacing w:after="0"/>
      </w:pPr>
    </w:p>
    <w:p w14:paraId="4687D414" w14:textId="77777777" w:rsidR="00FE6369" w:rsidRPr="00FE6369" w:rsidRDefault="00FE6369" w:rsidP="00FE6369">
      <w:pPr>
        <w:pBdr>
          <w:bottom w:val="single" w:sz="8" w:space="1" w:color="auto"/>
        </w:pBdr>
        <w:spacing w:before="240" w:after="240" w:line="360" w:lineRule="auto"/>
        <w:outlineLvl w:val="0"/>
        <w:rPr>
          <w:rFonts w:ascii="Georgia" w:hAnsi="Georgia"/>
          <w:b/>
          <w:sz w:val="28"/>
        </w:rPr>
      </w:pPr>
      <w:r w:rsidRPr="00FE6369">
        <w:rPr>
          <w:rFonts w:ascii="Georgia" w:hAnsi="Georgia"/>
          <w:b/>
          <w:sz w:val="28"/>
        </w:rPr>
        <w:t>Textbook Information</w:t>
      </w:r>
    </w:p>
    <w:p w14:paraId="63DFE259" w14:textId="77777777" w:rsidR="00FE6369" w:rsidRDefault="00FE6369" w:rsidP="00FE6369">
      <w:pPr>
        <w:spacing w:after="0"/>
      </w:pPr>
    </w:p>
    <w:p w14:paraId="1EFB5D6E" w14:textId="77777777" w:rsidR="00FE6369" w:rsidRDefault="00FE6369" w:rsidP="00FE6369">
      <w:pPr>
        <w:outlineLvl w:val="1"/>
        <w:rPr>
          <w:b/>
        </w:rPr>
      </w:pPr>
      <w:r w:rsidRPr="00FE6369">
        <w:rPr>
          <w:b/>
        </w:rPr>
        <w:t>Required Textbook(s) and/or Required Materials</w:t>
      </w:r>
      <w:r>
        <w:rPr>
          <w:b/>
        </w:rPr>
        <w:t>:</w:t>
      </w:r>
    </w:p>
    <w:p w14:paraId="2C3C0A6C" w14:textId="77777777" w:rsidR="00FE6369" w:rsidRDefault="00FE6369" w:rsidP="00FE6369">
      <w:pPr>
        <w:rPr>
          <w:sz w:val="24"/>
          <w:szCs w:val="24"/>
        </w:rPr>
      </w:pPr>
      <w:r>
        <w:rPr>
          <w:sz w:val="24"/>
          <w:szCs w:val="24"/>
        </w:rPr>
        <w:t xml:space="preserve">Best, Geoffrey.  </w:t>
      </w:r>
      <w:r>
        <w:rPr>
          <w:sz w:val="24"/>
          <w:szCs w:val="24"/>
          <w:u w:val="single"/>
        </w:rPr>
        <w:t>Churchill: A Study in Greatness</w:t>
      </w:r>
      <w:r>
        <w:rPr>
          <w:sz w:val="24"/>
          <w:szCs w:val="24"/>
        </w:rPr>
        <w:t xml:space="preserve">. Oxford: Oxford University Press, 2003.  </w:t>
      </w:r>
    </w:p>
    <w:p w14:paraId="16689353" w14:textId="77777777" w:rsidR="00FE6369" w:rsidRDefault="00FE6369" w:rsidP="00FE6369">
      <w:pPr>
        <w:ind w:left="720" w:firstLine="720"/>
        <w:rPr>
          <w:sz w:val="24"/>
          <w:szCs w:val="24"/>
        </w:rPr>
      </w:pPr>
      <w:r>
        <w:rPr>
          <w:sz w:val="24"/>
          <w:szCs w:val="24"/>
        </w:rPr>
        <w:t>(ISBN 9780195161394)</w:t>
      </w:r>
    </w:p>
    <w:p w14:paraId="44E89292" w14:textId="77777777" w:rsidR="00FE6369" w:rsidRDefault="00FE6369" w:rsidP="00FE6369">
      <w:pPr>
        <w:rPr>
          <w:sz w:val="24"/>
          <w:szCs w:val="24"/>
        </w:rPr>
      </w:pPr>
      <w:r>
        <w:rPr>
          <w:sz w:val="24"/>
          <w:szCs w:val="24"/>
        </w:rPr>
        <w:t xml:space="preserve">Lowe, Norman. </w:t>
      </w:r>
      <w:r>
        <w:rPr>
          <w:sz w:val="24"/>
          <w:szCs w:val="24"/>
          <w:u w:val="single"/>
        </w:rPr>
        <w:t>Mastering Modern British History</w:t>
      </w:r>
      <w:r>
        <w:rPr>
          <w:sz w:val="24"/>
          <w:szCs w:val="24"/>
        </w:rPr>
        <w:t>. 5</w:t>
      </w:r>
      <w:r w:rsidRPr="009B0F67">
        <w:rPr>
          <w:sz w:val="24"/>
          <w:szCs w:val="24"/>
          <w:vertAlign w:val="superscript"/>
        </w:rPr>
        <w:t>th</w:t>
      </w:r>
      <w:r>
        <w:rPr>
          <w:sz w:val="24"/>
          <w:szCs w:val="24"/>
        </w:rPr>
        <w:t xml:space="preserve"> ed. New York: Palgrave MacMillan, 2017.</w:t>
      </w:r>
    </w:p>
    <w:p w14:paraId="294BC674" w14:textId="77777777" w:rsidR="00FE6369" w:rsidRDefault="00FE6369" w:rsidP="00FE6369">
      <w:pPr>
        <w:rPr>
          <w:sz w:val="24"/>
          <w:szCs w:val="24"/>
        </w:rPr>
      </w:pPr>
      <w:r>
        <w:rPr>
          <w:sz w:val="24"/>
          <w:szCs w:val="24"/>
        </w:rPr>
        <w:tab/>
      </w:r>
      <w:r>
        <w:rPr>
          <w:sz w:val="24"/>
          <w:szCs w:val="24"/>
        </w:rPr>
        <w:tab/>
        <w:t>(ISBN</w:t>
      </w:r>
      <w:r w:rsidRPr="00FF6859">
        <w:t xml:space="preserve"> </w:t>
      </w:r>
      <w:r w:rsidRPr="00FF6859">
        <w:rPr>
          <w:sz w:val="24"/>
          <w:szCs w:val="24"/>
        </w:rPr>
        <w:t>9781137603876</w:t>
      </w:r>
      <w:r>
        <w:rPr>
          <w:sz w:val="24"/>
          <w:szCs w:val="24"/>
        </w:rPr>
        <w:t>)</w:t>
      </w:r>
    </w:p>
    <w:p w14:paraId="5B091AB1" w14:textId="77777777" w:rsidR="00FE6369" w:rsidRDefault="00FE6369" w:rsidP="00FE6369">
      <w:pPr>
        <w:rPr>
          <w:sz w:val="24"/>
          <w:szCs w:val="24"/>
        </w:rPr>
      </w:pPr>
      <w:r>
        <w:rPr>
          <w:sz w:val="24"/>
          <w:szCs w:val="24"/>
        </w:rPr>
        <w:t xml:space="preserve">Toye, Richard.  </w:t>
      </w:r>
      <w:r>
        <w:rPr>
          <w:sz w:val="24"/>
          <w:szCs w:val="24"/>
          <w:u w:val="single"/>
        </w:rPr>
        <w:t>Winston Churchill:  Politics, Strategy, and Statecraft</w:t>
      </w:r>
      <w:r>
        <w:rPr>
          <w:sz w:val="24"/>
          <w:szCs w:val="24"/>
        </w:rPr>
        <w:t>. London:  Bloomsbury,</w:t>
      </w:r>
    </w:p>
    <w:p w14:paraId="0751EE3E" w14:textId="77777777" w:rsidR="00FE6369" w:rsidRDefault="00FE6369" w:rsidP="00FE6369">
      <w:pPr>
        <w:ind w:left="720" w:firstLine="720"/>
        <w:rPr>
          <w:sz w:val="24"/>
          <w:szCs w:val="24"/>
        </w:rPr>
      </w:pPr>
      <w:r>
        <w:rPr>
          <w:sz w:val="24"/>
          <w:szCs w:val="24"/>
        </w:rPr>
        <w:t xml:space="preserve"> 2017. (ISBN 9781474263856)</w:t>
      </w:r>
    </w:p>
    <w:p w14:paraId="6D2D7040" w14:textId="77777777" w:rsidR="00FE6369" w:rsidRPr="009B0F67" w:rsidRDefault="00FE6369" w:rsidP="00FE6369">
      <w:pPr>
        <w:rPr>
          <w:sz w:val="24"/>
          <w:szCs w:val="24"/>
        </w:rPr>
      </w:pPr>
      <w:r w:rsidRPr="00155E25">
        <w:rPr>
          <w:sz w:val="24"/>
          <w:szCs w:val="24"/>
        </w:rPr>
        <w:t>Other journal article reading assignments will be posted on blackboard</w:t>
      </w:r>
    </w:p>
    <w:p w14:paraId="03383C24" w14:textId="77777777" w:rsidR="00FE6369" w:rsidRDefault="00FE6369" w:rsidP="00FE6369">
      <w:pPr>
        <w:outlineLvl w:val="1"/>
        <w:rPr>
          <w:b/>
        </w:rPr>
      </w:pPr>
    </w:p>
    <w:p w14:paraId="0919BFFC" w14:textId="61EADDE1" w:rsidR="00FE6369" w:rsidRPr="00FE6369" w:rsidRDefault="00FE6369" w:rsidP="00FE6369">
      <w:pPr>
        <w:spacing w:after="0"/>
        <w:rPr>
          <w:rFonts w:ascii="Calibri" w:hAnsi="Calibri" w:cs="Calibri"/>
        </w:rPr>
      </w:pPr>
      <w:r w:rsidRPr="00FE6369">
        <w:rPr>
          <w:rFonts w:ascii="Calibri" w:hAnsi="Calibri" w:cs="Calibri"/>
          <w:i/>
          <w:iCs/>
        </w:rPr>
        <w:t xml:space="preserve">The </w:t>
      </w:r>
      <w:proofErr w:type="gramStart"/>
      <w:r w:rsidRPr="00FE6369">
        <w:rPr>
          <w:rFonts w:ascii="Calibri" w:hAnsi="Calibri" w:cs="Calibri"/>
          <w:i/>
          <w:iCs/>
        </w:rPr>
        <w:t>textbook</w:t>
      </w:r>
      <w:r w:rsidR="00DF0D2B">
        <w:rPr>
          <w:rFonts w:ascii="Calibri" w:hAnsi="Calibri" w:cs="Calibri"/>
          <w:i/>
          <w:iCs/>
        </w:rPr>
        <w:t>s</w:t>
      </w:r>
      <w:r>
        <w:rPr>
          <w:rFonts w:ascii="Calibri" w:hAnsi="Calibri" w:cs="Calibri"/>
          <w:i/>
          <w:iCs/>
        </w:rPr>
        <w:t xml:space="preserve"> </w:t>
      </w:r>
      <w:r w:rsidRPr="00FE6369">
        <w:rPr>
          <w:rFonts w:ascii="Calibri" w:hAnsi="Calibri" w:cs="Calibri"/>
          <w:i/>
          <w:iCs/>
        </w:rPr>
        <w:t xml:space="preserve"> for</w:t>
      </w:r>
      <w:proofErr w:type="gramEnd"/>
      <w:r w:rsidRPr="00FE6369">
        <w:rPr>
          <w:rFonts w:ascii="Calibri" w:hAnsi="Calibri" w:cs="Calibri"/>
          <w:i/>
          <w:iCs/>
        </w:rPr>
        <w:t xml:space="preserve"> this course </w:t>
      </w:r>
      <w:proofErr w:type="gramStart"/>
      <w:r w:rsidRPr="00FE6369">
        <w:rPr>
          <w:rFonts w:ascii="Calibri" w:hAnsi="Calibri" w:cs="Calibri"/>
          <w:i/>
          <w:iCs/>
        </w:rPr>
        <w:t>is</w:t>
      </w:r>
      <w:proofErr w:type="gramEnd"/>
      <w:r w:rsidRPr="00FE6369">
        <w:rPr>
          <w:rFonts w:ascii="Calibri" w:hAnsi="Calibri" w:cs="Calibri"/>
          <w:i/>
          <w:iCs/>
        </w:rPr>
        <w:t xml:space="preserve"> part of </w:t>
      </w:r>
      <w:proofErr w:type="gramStart"/>
      <w:r w:rsidRPr="00FE6369">
        <w:rPr>
          <w:rFonts w:ascii="Calibri" w:hAnsi="Calibri" w:cs="Calibri"/>
          <w:i/>
          <w:iCs/>
        </w:rPr>
        <w:t xml:space="preserve">the </w:t>
      </w:r>
      <w:r w:rsidRPr="00FE6369">
        <w:rPr>
          <w:rFonts w:ascii="Calibri" w:hAnsi="Calibri" w:cs="Calibri"/>
          <w:b/>
          <w:bCs/>
          <w:i/>
          <w:iCs/>
        </w:rPr>
        <w:t>Wayland’s</w:t>
      </w:r>
      <w:proofErr w:type="gramEnd"/>
      <w:r w:rsidRPr="00FE6369">
        <w:rPr>
          <w:rFonts w:ascii="Calibri" w:hAnsi="Calibri" w:cs="Calibri"/>
          <w:b/>
          <w:bCs/>
          <w:i/>
          <w:iCs/>
        </w:rPr>
        <w:t xml:space="preserve"> Automatic eBook</w:t>
      </w:r>
      <w:r w:rsidRPr="00FE6369">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9" w:history="1">
        <w:r w:rsidRPr="00FE6369">
          <w:rPr>
            <w:rFonts w:ascii="Calibri" w:hAnsi="Calibri" w:cs="Calibri"/>
            <w:i/>
            <w:iCs/>
            <w:color w:val="0563C1"/>
            <w:u w:val="single"/>
          </w:rPr>
          <w:t>Automatic eBook FAQ</w:t>
        </w:r>
      </w:hyperlink>
      <w:r w:rsidRPr="00FE6369">
        <w:rPr>
          <w:rFonts w:ascii="Calibri" w:hAnsi="Calibri" w:cs="Calibri"/>
          <w:i/>
          <w:iCs/>
        </w:rPr>
        <w:t xml:space="preserve"> page.</w:t>
      </w:r>
    </w:p>
    <w:p w14:paraId="3BE6D0F5" w14:textId="77777777" w:rsidR="004739B2" w:rsidRDefault="004739B2" w:rsidP="00FE6369">
      <w:pPr>
        <w:outlineLvl w:val="1"/>
        <w:rPr>
          <w:b/>
        </w:rPr>
      </w:pPr>
    </w:p>
    <w:p w14:paraId="20EB1981" w14:textId="77777777" w:rsidR="00FE6369" w:rsidRPr="00FE6369" w:rsidRDefault="00FE6369" w:rsidP="00FE6369">
      <w:pPr>
        <w:outlineLvl w:val="1"/>
        <w:rPr>
          <w:b/>
          <w:vanish/>
        </w:rPr>
      </w:pPr>
      <w:r w:rsidRPr="00FE6369">
        <w:rPr>
          <w:b/>
        </w:rPr>
        <w:t>Optional Materials</w:t>
      </w:r>
    </w:p>
    <w:p w14:paraId="763E1CD0" w14:textId="77777777" w:rsidR="00FE6369" w:rsidRDefault="00FE6369" w:rsidP="00FE6369">
      <w:pPr>
        <w:spacing w:after="0"/>
      </w:pPr>
      <w:r w:rsidRPr="00FE6369">
        <w:rPr>
          <w:b/>
        </w:rPr>
        <w:t>:</w:t>
      </w:r>
    </w:p>
    <w:p w14:paraId="47E4452F" w14:textId="77777777" w:rsidR="004739B2" w:rsidRDefault="004739B2" w:rsidP="00E43952">
      <w:pPr>
        <w:pBdr>
          <w:bottom w:val="single" w:sz="8" w:space="1" w:color="auto"/>
        </w:pBdr>
        <w:spacing w:before="240" w:after="240" w:line="360" w:lineRule="auto"/>
        <w:outlineLvl w:val="0"/>
        <w:rPr>
          <w:rFonts w:ascii="Georgia" w:hAnsi="Georgia"/>
          <w:b/>
          <w:sz w:val="28"/>
        </w:rPr>
      </w:pPr>
    </w:p>
    <w:p w14:paraId="1B3EEC06" w14:textId="77777777" w:rsidR="00E43952" w:rsidRPr="00E43952" w:rsidRDefault="00E43952" w:rsidP="00E43952">
      <w:pPr>
        <w:pBdr>
          <w:bottom w:val="single" w:sz="8" w:space="1" w:color="auto"/>
        </w:pBdr>
        <w:spacing w:before="240" w:after="240" w:line="360" w:lineRule="auto"/>
        <w:outlineLvl w:val="0"/>
        <w:rPr>
          <w:rFonts w:ascii="Georgia" w:hAnsi="Georgia"/>
          <w:b/>
          <w:sz w:val="28"/>
        </w:rPr>
      </w:pPr>
      <w:r w:rsidRPr="00E43952">
        <w:rPr>
          <w:rFonts w:ascii="Georgia" w:hAnsi="Georgia"/>
          <w:b/>
          <w:sz w:val="28"/>
        </w:rPr>
        <w:t>Course Information</w:t>
      </w:r>
    </w:p>
    <w:p w14:paraId="57F174C0" w14:textId="77777777" w:rsidR="00E43952" w:rsidRPr="00E43952" w:rsidRDefault="00E43952" w:rsidP="00E43952">
      <w:pPr>
        <w:outlineLvl w:val="1"/>
        <w:rPr>
          <w:b/>
          <w:vanish/>
        </w:rPr>
      </w:pPr>
      <w:r w:rsidRPr="00E43952">
        <w:rPr>
          <w:b/>
        </w:rPr>
        <w:t>Catalog Description</w:t>
      </w:r>
    </w:p>
    <w:p w14:paraId="6518CA08" w14:textId="77777777" w:rsidR="00E43952" w:rsidRDefault="00E43952" w:rsidP="00E43952">
      <w:pPr>
        <w:spacing w:after="0"/>
        <w:ind w:right="-14"/>
        <w:rPr>
          <w:rFonts w:ascii="Calibri" w:hAnsi="Calibri"/>
        </w:rPr>
      </w:pPr>
      <w:r w:rsidRPr="00E43952">
        <w:rPr>
          <w:b/>
        </w:rPr>
        <w:t xml:space="preserve">:  </w:t>
      </w:r>
      <w:r w:rsidRPr="00E43952">
        <w:rPr>
          <w:rFonts w:ascii="Calibri" w:hAnsi="Calibri"/>
        </w:rPr>
        <w:t>An organized studies course covering selected topics in British history; may be repeated for credit when the topic changes.</w:t>
      </w:r>
    </w:p>
    <w:p w14:paraId="030B7E69" w14:textId="77777777" w:rsidR="00E43952" w:rsidRDefault="00E43952" w:rsidP="00E43952">
      <w:pPr>
        <w:spacing w:after="0"/>
        <w:ind w:right="-14"/>
        <w:rPr>
          <w:rFonts w:ascii="Calibri" w:hAnsi="Calibri"/>
        </w:rPr>
      </w:pPr>
    </w:p>
    <w:p w14:paraId="6AFD2C07" w14:textId="77777777" w:rsidR="00E43952" w:rsidRDefault="00E43952" w:rsidP="00E43952">
      <w:pPr>
        <w:pStyle w:val="NormalWeb"/>
        <w:spacing w:before="0" w:beforeAutospacing="0" w:after="0" w:afterAutospacing="0"/>
        <w:contextualSpacing/>
        <w:rPr>
          <w:i/>
        </w:rPr>
      </w:pPr>
      <w:r>
        <w:rPr>
          <w:i/>
        </w:rPr>
        <w:t xml:space="preserve">Instructor’s Description: This course will explore British history through an examination of the life and times of Winston Churchill.  In addition to a study of Churchill’s life, topics in British history from the late Victorian era to the 1960s will be covered. </w:t>
      </w:r>
    </w:p>
    <w:p w14:paraId="0D8EF6FE" w14:textId="77777777" w:rsidR="00E43952" w:rsidRPr="00E43952" w:rsidRDefault="00E43952" w:rsidP="00E43952">
      <w:pPr>
        <w:spacing w:after="0"/>
        <w:ind w:right="-20"/>
        <w:jc w:val="both"/>
        <w:rPr>
          <w:rFonts w:ascii="Calibri" w:hAnsi="Calibri"/>
        </w:rPr>
      </w:pPr>
    </w:p>
    <w:p w14:paraId="40A62EC9" w14:textId="77777777" w:rsidR="00E43952" w:rsidRPr="00E43952" w:rsidRDefault="00E43952" w:rsidP="00E43952">
      <w:pPr>
        <w:spacing w:after="0"/>
        <w:ind w:right="-14"/>
        <w:rPr>
          <w:rFonts w:ascii="Calibri" w:hAnsi="Calibri"/>
          <w:b/>
        </w:rPr>
      </w:pPr>
      <w:r w:rsidRPr="00E43952">
        <w:rPr>
          <w:rFonts w:ascii="Calibri" w:hAnsi="Calibri"/>
          <w:b/>
          <w:bCs/>
        </w:rPr>
        <w:t>There is no prerequisite for this course.</w:t>
      </w:r>
    </w:p>
    <w:p w14:paraId="425DBDEB" w14:textId="77777777" w:rsidR="00E43952" w:rsidRPr="00E43952" w:rsidRDefault="00E43952" w:rsidP="00E43952">
      <w:pPr>
        <w:spacing w:after="0"/>
        <w:contextualSpacing w:val="0"/>
        <w:rPr>
          <w:rFonts w:ascii="Calibri" w:hAnsi="Calibri" w:cs="Times New Roman"/>
          <w:b/>
          <w:bCs/>
          <w:sz w:val="24"/>
          <w:szCs w:val="24"/>
        </w:rPr>
      </w:pPr>
    </w:p>
    <w:p w14:paraId="214BC59A" w14:textId="77777777" w:rsidR="00E43952" w:rsidRPr="00E43952" w:rsidRDefault="00E43952" w:rsidP="00E43952">
      <w:pPr>
        <w:outlineLvl w:val="1"/>
        <w:rPr>
          <w:b/>
          <w:vanish/>
        </w:rPr>
      </w:pPr>
      <w:r w:rsidRPr="00E43952">
        <w:rPr>
          <w:b/>
        </w:rPr>
        <w:t>Course Outcome Competencies</w:t>
      </w:r>
    </w:p>
    <w:p w14:paraId="72E867A1" w14:textId="77777777" w:rsidR="00E43952" w:rsidRPr="00E43952" w:rsidRDefault="00E43952" w:rsidP="00E43952">
      <w:pPr>
        <w:rPr>
          <w:rFonts w:ascii="Times New Roman" w:eastAsia="Georgia" w:hAnsi="Times New Roman" w:cs="Times New Roman"/>
          <w:sz w:val="24"/>
          <w:szCs w:val="24"/>
        </w:rPr>
      </w:pPr>
      <w:r w:rsidRPr="00E43952">
        <w:rPr>
          <w:b/>
        </w:rPr>
        <w:t xml:space="preserve">: </w:t>
      </w:r>
      <w:r w:rsidRPr="00E43952">
        <w:rPr>
          <w:rFonts w:ascii="Times New Roman" w:eastAsia="Georgia" w:hAnsi="Times New Roman" w:cs="Times New Roman"/>
          <w:sz w:val="24"/>
          <w:szCs w:val="24"/>
        </w:rPr>
        <w:t xml:space="preserve">The goals of this course will be the mastery of the issues and events of twentieth century Britain, the development of familiarity with the historical monographs on this era, and the sharpening of interpretative and analytical skills which will sustain you as you enter your profession.  </w:t>
      </w:r>
    </w:p>
    <w:p w14:paraId="58DC7EA7" w14:textId="77777777" w:rsidR="00E43952" w:rsidRPr="00E43952" w:rsidRDefault="00E43952" w:rsidP="00E43952">
      <w:pPr>
        <w:spacing w:after="200"/>
        <w:rPr>
          <w:rFonts w:ascii="Times New Roman" w:eastAsia="Georgia" w:hAnsi="Times New Roman" w:cs="Times New Roman"/>
          <w:sz w:val="24"/>
          <w:szCs w:val="24"/>
        </w:rPr>
      </w:pPr>
      <w:r w:rsidRPr="00E43952">
        <w:rPr>
          <w:rFonts w:ascii="Times New Roman" w:eastAsia="Georgia" w:hAnsi="Times New Roman" w:cs="Times New Roman"/>
          <w:sz w:val="24"/>
          <w:szCs w:val="24"/>
        </w:rPr>
        <w:t>Upon successful completion this course, the student will be able to:</w:t>
      </w:r>
    </w:p>
    <w:p w14:paraId="1DF3AD8D" w14:textId="77777777" w:rsidR="00E43952" w:rsidRPr="00E43952" w:rsidRDefault="00E43952" w:rsidP="00E43952">
      <w:pPr>
        <w:numPr>
          <w:ilvl w:val="0"/>
          <w:numId w:val="2"/>
        </w:numPr>
        <w:spacing w:after="0" w:line="276" w:lineRule="auto"/>
        <w:contextualSpacing w:val="0"/>
        <w:rPr>
          <w:rFonts w:ascii="Times New Roman" w:eastAsia="Georgia" w:hAnsi="Times New Roman" w:cs="Times New Roman"/>
          <w:sz w:val="24"/>
          <w:szCs w:val="24"/>
        </w:rPr>
      </w:pPr>
      <w:r w:rsidRPr="00E43952">
        <w:rPr>
          <w:rFonts w:ascii="Times New Roman" w:eastAsia="Georgia" w:hAnsi="Times New Roman" w:cs="Times New Roman"/>
          <w:sz w:val="24"/>
          <w:szCs w:val="24"/>
        </w:rPr>
        <w:t>Analyze and demonstrate knowledge of major events, issues and personae in British history</w:t>
      </w:r>
    </w:p>
    <w:p w14:paraId="2855CEBE" w14:textId="77777777" w:rsidR="00E43952" w:rsidRPr="00E43952" w:rsidRDefault="00E43952" w:rsidP="00E43952">
      <w:pPr>
        <w:numPr>
          <w:ilvl w:val="0"/>
          <w:numId w:val="2"/>
        </w:numPr>
        <w:spacing w:after="0" w:line="276" w:lineRule="auto"/>
        <w:contextualSpacing w:val="0"/>
        <w:rPr>
          <w:rFonts w:ascii="Times New Roman" w:eastAsia="Georgia" w:hAnsi="Times New Roman" w:cs="Times New Roman"/>
          <w:sz w:val="24"/>
          <w:szCs w:val="24"/>
        </w:rPr>
      </w:pPr>
      <w:r w:rsidRPr="00E43952">
        <w:rPr>
          <w:rFonts w:ascii="Times New Roman" w:eastAsia="Georgia" w:hAnsi="Times New Roman" w:cs="Times New Roman"/>
          <w:sz w:val="24"/>
          <w:szCs w:val="24"/>
        </w:rPr>
        <w:t>Demonstrate a knowledge of the major interpretations and historiography of British history</w:t>
      </w:r>
    </w:p>
    <w:p w14:paraId="7EE924AA" w14:textId="77777777" w:rsidR="00E43952" w:rsidRDefault="00E43952" w:rsidP="00E43952">
      <w:pPr>
        <w:pStyle w:val="NormalWeb"/>
        <w:spacing w:before="0" w:beforeAutospacing="0" w:after="0" w:afterAutospacing="0"/>
        <w:contextualSpacing/>
        <w:rPr>
          <w:i/>
        </w:rPr>
      </w:pPr>
    </w:p>
    <w:p w14:paraId="51307F33" w14:textId="77777777" w:rsidR="00E43952" w:rsidRPr="00E43952" w:rsidRDefault="00E43952" w:rsidP="00E43952">
      <w:pPr>
        <w:pBdr>
          <w:bottom w:val="single" w:sz="8" w:space="1" w:color="auto"/>
        </w:pBdr>
        <w:spacing w:before="240" w:after="240" w:line="360" w:lineRule="auto"/>
        <w:outlineLvl w:val="0"/>
        <w:rPr>
          <w:rFonts w:ascii="Georgia" w:hAnsi="Georgia"/>
          <w:b/>
          <w:sz w:val="28"/>
        </w:rPr>
      </w:pPr>
      <w:r w:rsidRPr="00E43952">
        <w:rPr>
          <w:rFonts w:ascii="Georgia" w:hAnsi="Georgia"/>
          <w:b/>
          <w:sz w:val="28"/>
        </w:rPr>
        <w:t>Attendance Requirements</w:t>
      </w:r>
    </w:p>
    <w:p w14:paraId="4C8CA1AA" w14:textId="77777777" w:rsidR="00E43952" w:rsidRDefault="00E43952" w:rsidP="00E43952">
      <w:pPr>
        <w:spacing w:after="0"/>
        <w:rPr>
          <w:b/>
        </w:rPr>
      </w:pPr>
    </w:p>
    <w:p w14:paraId="4A22E44D" w14:textId="77777777" w:rsidR="00E43952" w:rsidRPr="00E43952" w:rsidRDefault="00E43952" w:rsidP="00E43952">
      <w:pPr>
        <w:rPr>
          <w:u w:val="single"/>
        </w:rPr>
      </w:pPr>
      <w:r w:rsidRPr="00E43952">
        <w:rPr>
          <w:b/>
        </w:rPr>
        <w:t xml:space="preserve"> </w:t>
      </w:r>
      <w:proofErr w:type="spellStart"/>
      <w:r w:rsidRPr="00E43952">
        <w:rPr>
          <w:u w:val="single"/>
        </w:rPr>
        <w:t>WBUonline</w:t>
      </w:r>
      <w:proofErr w:type="spellEnd"/>
    </w:p>
    <w:p w14:paraId="379D4D3E" w14:textId="77777777" w:rsidR="00E43952" w:rsidRPr="00E43952" w:rsidRDefault="00E43952" w:rsidP="00E43952">
      <w:pPr>
        <w:spacing w:after="0"/>
        <w:rPr>
          <w:rFonts w:ascii="Calibri" w:hAnsi="Calibri" w:cs="Calibri"/>
          <w:b/>
        </w:rPr>
      </w:pPr>
      <w:r w:rsidRPr="00E43952">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E43952">
        <w:t>at</w:t>
      </w:r>
      <w:proofErr w:type="gramEnd"/>
      <w:r w:rsidRPr="00E43952">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w:t>
      </w:r>
      <w:proofErr w:type="gramStart"/>
      <w:r w:rsidRPr="00E43952">
        <w:t>of</w:t>
      </w:r>
      <w:proofErr w:type="gramEnd"/>
      <w:r w:rsidRPr="00E43952">
        <w:t xml:space="preserve">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r>
        <w:t>.</w:t>
      </w:r>
    </w:p>
    <w:p w14:paraId="28A91340" w14:textId="77777777" w:rsidR="009C4B2C" w:rsidRDefault="009C4B2C" w:rsidP="00FE6369"/>
    <w:p w14:paraId="79543BEA" w14:textId="77777777" w:rsidR="00E43952" w:rsidRPr="00E43952" w:rsidRDefault="00E43952" w:rsidP="00E43952">
      <w:pPr>
        <w:pBdr>
          <w:bottom w:val="single" w:sz="8" w:space="1" w:color="auto"/>
        </w:pBdr>
        <w:spacing w:before="240" w:after="240" w:line="360" w:lineRule="auto"/>
        <w:outlineLvl w:val="0"/>
        <w:rPr>
          <w:rFonts w:ascii="Georgia" w:hAnsi="Georgia"/>
          <w:b/>
          <w:sz w:val="28"/>
        </w:rPr>
      </w:pPr>
      <w:r w:rsidRPr="00E43952">
        <w:rPr>
          <w:rFonts w:ascii="Georgia" w:hAnsi="Georgia"/>
          <w:b/>
          <w:sz w:val="28"/>
        </w:rPr>
        <w:t>University Policies</w:t>
      </w:r>
    </w:p>
    <w:bookmarkStart w:id="0" w:name="_Hlk168579612"/>
    <w:p w14:paraId="0A22A08E" w14:textId="77777777" w:rsidR="00DF0D2B" w:rsidRPr="00DF0D2B" w:rsidRDefault="00DF0D2B" w:rsidP="00DF0D2B">
      <w:pPr>
        <w:autoSpaceDE w:val="0"/>
        <w:autoSpaceDN w:val="0"/>
        <w:adjustRightInd w:val="0"/>
        <w:spacing w:after="0"/>
        <w:contextualSpacing w:val="0"/>
        <w:rPr>
          <w:rFonts w:cstheme="minorHAnsi"/>
          <w:color w:val="000000"/>
          <w:sz w:val="24"/>
          <w:szCs w:val="24"/>
        </w:rPr>
      </w:pPr>
      <w:r w:rsidRPr="00DF0D2B">
        <w:rPr>
          <w:rFonts w:cstheme="minorHAnsi"/>
          <w:color w:val="000000"/>
          <w:spacing w:val="-2"/>
          <w:sz w:val="24"/>
          <w:szCs w:val="24"/>
        </w:rPr>
        <w:fldChar w:fldCharType="begin"/>
      </w:r>
      <w:r w:rsidRPr="00DF0D2B">
        <w:rPr>
          <w:rFonts w:cstheme="minorHAnsi"/>
          <w:color w:val="000000"/>
          <w:spacing w:val="-2"/>
          <w:sz w:val="24"/>
          <w:szCs w:val="24"/>
        </w:rPr>
        <w:instrText xml:space="preserve"> HYPERLINK "https://www.wbu.edu/academics/writing-center/Academic%20Integrity%20Statement%20Pol%208.4.1%20Attch%20Oct%2020222.pdf" </w:instrText>
      </w:r>
      <w:r w:rsidRPr="00DF0D2B">
        <w:rPr>
          <w:rFonts w:cstheme="minorHAnsi"/>
          <w:color w:val="000000"/>
          <w:spacing w:val="-2"/>
          <w:sz w:val="24"/>
          <w:szCs w:val="24"/>
        </w:rPr>
      </w:r>
      <w:r w:rsidRPr="00DF0D2B">
        <w:rPr>
          <w:rFonts w:cstheme="minorHAnsi"/>
          <w:color w:val="000000"/>
          <w:spacing w:val="-2"/>
          <w:sz w:val="24"/>
          <w:szCs w:val="24"/>
        </w:rPr>
        <w:fldChar w:fldCharType="separate"/>
      </w:r>
      <w:r w:rsidRPr="00DF0D2B">
        <w:rPr>
          <w:rFonts w:cstheme="minorHAnsi"/>
          <w:color w:val="0563C1" w:themeColor="hyperlink"/>
          <w:spacing w:val="-2"/>
          <w:sz w:val="24"/>
          <w:szCs w:val="24"/>
          <w:u w:val="single"/>
        </w:rPr>
        <w:t xml:space="preserve">Link to Statement on Academic </w:t>
      </w:r>
      <w:proofErr w:type="gramStart"/>
      <w:r w:rsidRPr="00DF0D2B">
        <w:rPr>
          <w:rFonts w:cstheme="minorHAnsi"/>
          <w:color w:val="0563C1" w:themeColor="hyperlink"/>
          <w:spacing w:val="-2"/>
          <w:sz w:val="24"/>
          <w:szCs w:val="24"/>
          <w:u w:val="single"/>
        </w:rPr>
        <w:t>Integrity ,</w:t>
      </w:r>
      <w:proofErr w:type="gramEnd"/>
      <w:r w:rsidRPr="00DF0D2B">
        <w:rPr>
          <w:rFonts w:cstheme="minorHAnsi"/>
          <w:color w:val="0563C1" w:themeColor="hyperlink"/>
          <w:spacing w:val="-2"/>
          <w:sz w:val="24"/>
          <w:szCs w:val="24"/>
          <w:u w:val="single"/>
        </w:rPr>
        <w:t xml:space="preserve"> and reference one of the following </w:t>
      </w:r>
      <w:proofErr w:type="gramStart"/>
      <w:r w:rsidRPr="00DF0D2B">
        <w:rPr>
          <w:rFonts w:cstheme="minorHAnsi"/>
          <w:color w:val="0563C1" w:themeColor="hyperlink"/>
          <w:spacing w:val="-2"/>
          <w:sz w:val="24"/>
          <w:szCs w:val="24"/>
          <w:u w:val="single"/>
        </w:rPr>
        <w:t>in regard to</w:t>
      </w:r>
      <w:proofErr w:type="gramEnd"/>
      <w:r w:rsidRPr="00DF0D2B">
        <w:rPr>
          <w:rFonts w:cstheme="minorHAnsi"/>
          <w:color w:val="0563C1" w:themeColor="hyperlink"/>
          <w:spacing w:val="-2"/>
          <w:sz w:val="24"/>
          <w:szCs w:val="24"/>
          <w:u w:val="single"/>
        </w:rPr>
        <w:t xml:space="preserve"> how generative artificial intelligence (GAI) such as ChatGPT may or may not be used in this course:</w:t>
      </w:r>
      <w:r w:rsidRPr="00DF0D2B">
        <w:rPr>
          <w:rFonts w:cstheme="minorHAnsi"/>
          <w:color w:val="000000"/>
          <w:spacing w:val="-2"/>
          <w:sz w:val="24"/>
          <w:szCs w:val="24"/>
        </w:rPr>
        <w:fldChar w:fldCharType="end"/>
      </w:r>
      <w:r w:rsidRPr="00DF0D2B">
        <w:rPr>
          <w:rFonts w:cstheme="minorHAnsi"/>
          <w:color w:val="0000FF"/>
        </w:rPr>
        <w:t xml:space="preserve"> </w:t>
      </w:r>
    </w:p>
    <w:p w14:paraId="6D760DDF" w14:textId="77777777" w:rsidR="00DF0D2B" w:rsidRPr="00DF0D2B" w:rsidRDefault="00DF0D2B" w:rsidP="00DF0D2B">
      <w:pPr>
        <w:rPr>
          <w:rFonts w:cstheme="minorHAnsi"/>
          <w:color w:val="0000FF"/>
        </w:rPr>
      </w:pPr>
    </w:p>
    <w:p w14:paraId="64FF1D3E" w14:textId="77777777" w:rsidR="00DF0D2B" w:rsidRPr="00DF0D2B" w:rsidRDefault="00DF0D2B" w:rsidP="00DF0D2B">
      <w:pPr>
        <w:numPr>
          <w:ilvl w:val="0"/>
          <w:numId w:val="4"/>
        </w:numPr>
        <w:spacing w:line="259" w:lineRule="auto"/>
        <w:rPr>
          <w:rFonts w:ascii="Calibri" w:hAnsi="Calibri" w:cs="Calibri"/>
        </w:rPr>
      </w:pPr>
      <w:r w:rsidRPr="00DF0D2B">
        <w:rPr>
          <w:rFonts w:ascii="Calibri" w:hAnsi="Calibri" w:cs="Calibri"/>
        </w:rPr>
        <w:t>No use of any generative AI tools permitted.</w:t>
      </w:r>
    </w:p>
    <w:p w14:paraId="2A11CFD5" w14:textId="77777777" w:rsidR="00DF0D2B" w:rsidRPr="00DF0D2B" w:rsidRDefault="00DF0D2B" w:rsidP="00DF0D2B">
      <w:pPr>
        <w:numPr>
          <w:ilvl w:val="1"/>
          <w:numId w:val="4"/>
        </w:numPr>
        <w:spacing w:line="259" w:lineRule="auto"/>
        <w:rPr>
          <w:rFonts w:ascii="Calibri" w:hAnsi="Calibri" w:cs="Calibri"/>
        </w:rPr>
      </w:pPr>
      <w:r w:rsidRPr="00DF0D2B">
        <w:rPr>
          <w:rFonts w:ascii="Calibri" w:hAnsi="Calibri" w:cs="Calibri"/>
        </w:rPr>
        <w:t>Students are required to create and produce all work themselves or with assigned group members. Any work submitted that has used an AI generative tool like Chat GPT will be in immediate violation of the academic integrity policies for the course and WBU.</w:t>
      </w:r>
    </w:p>
    <w:p w14:paraId="085EDEF9" w14:textId="77777777" w:rsidR="00DF0D2B" w:rsidRPr="00DF0D2B" w:rsidRDefault="00DF0D2B" w:rsidP="00DF0D2B">
      <w:pPr>
        <w:numPr>
          <w:ilvl w:val="1"/>
          <w:numId w:val="4"/>
        </w:numPr>
        <w:spacing w:line="259" w:lineRule="auto"/>
        <w:rPr>
          <w:rFonts w:ascii="Calibri" w:hAnsi="Calibri" w:cs="Calibri"/>
        </w:rPr>
      </w:pPr>
      <w:r w:rsidRPr="00DF0D2B">
        <w:rPr>
          <w:rFonts w:ascii="Calibri" w:hAnsi="Calibri" w:cs="Calibri"/>
        </w:rPr>
        <w:t xml:space="preserve">All assignments must be fully created, designed, and prepared by the </w:t>
      </w:r>
      <w:proofErr w:type="gramStart"/>
      <w:r w:rsidRPr="00DF0D2B">
        <w:rPr>
          <w:rFonts w:ascii="Calibri" w:hAnsi="Calibri" w:cs="Calibri"/>
        </w:rPr>
        <w:t>student</w:t>
      </w:r>
      <w:proofErr w:type="gramEnd"/>
      <w:r w:rsidRPr="00DF0D2B">
        <w:rPr>
          <w:rFonts w:ascii="Calibri" w:hAnsi="Calibri" w:cs="Calibri"/>
        </w:rPr>
        <w:t>(s).</w:t>
      </w:r>
    </w:p>
    <w:p w14:paraId="3A9C9999" w14:textId="77777777" w:rsidR="00DF0D2B" w:rsidRPr="00DF0D2B" w:rsidRDefault="00DF0D2B" w:rsidP="00DF0D2B">
      <w:pPr>
        <w:numPr>
          <w:ilvl w:val="1"/>
          <w:numId w:val="4"/>
        </w:numPr>
        <w:spacing w:line="259" w:lineRule="auto"/>
        <w:rPr>
          <w:rFonts w:ascii="Calibri" w:hAnsi="Calibri" w:cs="Calibri"/>
        </w:rPr>
      </w:pPr>
      <w:r w:rsidRPr="00DF0D2B">
        <w:rPr>
          <w:rFonts w:ascii="Calibri" w:hAnsi="Calibri" w:cs="Calibri"/>
        </w:rPr>
        <w:t>Any work that uses generative AI will be treated as plagiarism.</w:t>
      </w:r>
    </w:p>
    <w:bookmarkEnd w:id="0"/>
    <w:p w14:paraId="7089DF8C" w14:textId="77777777" w:rsidR="00E43952" w:rsidRPr="00E43952" w:rsidRDefault="00E43952" w:rsidP="00E43952">
      <w:pPr>
        <w:spacing w:after="0"/>
      </w:pPr>
    </w:p>
    <w:p w14:paraId="7451FB83" w14:textId="77777777" w:rsidR="00E43952" w:rsidRPr="00E43952" w:rsidRDefault="00E43952" w:rsidP="00E43952">
      <w:pPr>
        <w:spacing w:after="0"/>
        <w:outlineLvl w:val="1"/>
        <w:rPr>
          <w:b/>
          <w:vanish/>
        </w:rPr>
      </w:pPr>
      <w:r w:rsidRPr="00E43952">
        <w:rPr>
          <w:b/>
        </w:rPr>
        <w:t>Disability Statement</w:t>
      </w:r>
    </w:p>
    <w:p w14:paraId="15FC5422" w14:textId="1ABE2C59" w:rsidR="00DF0D2B" w:rsidRDefault="00E43952" w:rsidP="00DF0D2B">
      <w:pPr>
        <w:spacing w:after="0"/>
        <w:rPr>
          <w:rFonts w:ascii="Calibri" w:hAnsi="Calibri"/>
        </w:rPr>
      </w:pPr>
      <w:r w:rsidRPr="00E43952">
        <w:rPr>
          <w:b/>
        </w:rPr>
        <w:t>:</w:t>
      </w:r>
      <w:r w:rsidRPr="00E43952">
        <w:t xml:space="preserve"> </w:t>
      </w:r>
      <w:r w:rsidR="00DF0D2B">
        <w:t>In compliance with the Americans with Disabilities Act of 1990 (ADA), it is</w:t>
      </w:r>
      <w:r w:rsidR="00DF0D2B">
        <w:rPr>
          <w:spacing w:val="-3"/>
        </w:rPr>
        <w:t xml:space="preserve"> </w:t>
      </w:r>
      <w:r w:rsidR="00DF0D2B">
        <w:t>the</w:t>
      </w:r>
      <w:r w:rsidR="00DF0D2B">
        <w:rPr>
          <w:spacing w:val="-3"/>
        </w:rPr>
        <w:t xml:space="preserve"> </w:t>
      </w:r>
      <w:r w:rsidR="00DF0D2B">
        <w:t>policy</w:t>
      </w:r>
      <w:r w:rsidR="00DF0D2B">
        <w:rPr>
          <w:spacing w:val="-4"/>
        </w:rPr>
        <w:t xml:space="preserve"> </w:t>
      </w:r>
      <w:r w:rsidR="00DF0D2B">
        <w:t>of</w:t>
      </w:r>
      <w:r w:rsidR="00DF0D2B">
        <w:rPr>
          <w:spacing w:val="-3"/>
        </w:rPr>
        <w:t xml:space="preserve"> </w:t>
      </w:r>
      <w:r w:rsidR="00DF0D2B">
        <w:t>Wayland</w:t>
      </w:r>
      <w:r w:rsidR="00DF0D2B">
        <w:rPr>
          <w:spacing w:val="-3"/>
        </w:rPr>
        <w:t xml:space="preserve"> </w:t>
      </w:r>
      <w:r w:rsidR="00DF0D2B">
        <w:t>Baptist</w:t>
      </w:r>
      <w:r w:rsidR="00DF0D2B">
        <w:rPr>
          <w:spacing w:val="-2"/>
        </w:rPr>
        <w:t xml:space="preserve"> </w:t>
      </w:r>
      <w:r w:rsidR="00DF0D2B">
        <w:t>University</w:t>
      </w:r>
      <w:r w:rsidR="00DF0D2B">
        <w:rPr>
          <w:spacing w:val="-5"/>
        </w:rPr>
        <w:t xml:space="preserve"> </w:t>
      </w:r>
      <w:r w:rsidR="00DF0D2B">
        <w:t>that</w:t>
      </w:r>
      <w:r w:rsidR="00DF0D2B">
        <w:rPr>
          <w:spacing w:val="-2"/>
        </w:rPr>
        <w:t xml:space="preserve"> </w:t>
      </w:r>
      <w:r w:rsidR="00DF0D2B">
        <w:t>no</w:t>
      </w:r>
      <w:r w:rsidR="00DF0D2B">
        <w:rPr>
          <w:spacing w:val="-5"/>
        </w:rPr>
        <w:t xml:space="preserve"> </w:t>
      </w:r>
      <w:r w:rsidR="00DF0D2B">
        <w:t>otherwise</w:t>
      </w:r>
      <w:r w:rsidR="00DF0D2B">
        <w:rPr>
          <w:spacing w:val="-3"/>
        </w:rPr>
        <w:t xml:space="preserve"> </w:t>
      </w:r>
      <w:r w:rsidR="00DF0D2B">
        <w:t>qualified</w:t>
      </w:r>
      <w:r w:rsidR="00DF0D2B">
        <w:rPr>
          <w:spacing w:val="-3"/>
        </w:rPr>
        <w:t xml:space="preserve"> </w:t>
      </w:r>
      <w:r w:rsidR="00DF0D2B">
        <w:t>person</w:t>
      </w:r>
      <w:r w:rsidR="00DF0D2B">
        <w:rPr>
          <w:spacing w:val="-3"/>
        </w:rPr>
        <w:t xml:space="preserve"> </w:t>
      </w:r>
      <w:r w:rsidR="00DF0D2B">
        <w:t>with</w:t>
      </w:r>
      <w:r w:rsidR="00DF0D2B">
        <w:rPr>
          <w:spacing w:val="-3"/>
        </w:rPr>
        <w:t xml:space="preserve"> </w:t>
      </w:r>
      <w:r w:rsidR="00DF0D2B">
        <w:t>a</w:t>
      </w:r>
      <w:r w:rsidR="00DF0D2B">
        <w:rPr>
          <w:spacing w:val="-3"/>
        </w:rPr>
        <w:t xml:space="preserve"> </w:t>
      </w:r>
      <w:r w:rsidR="00DF0D2B">
        <w:t>disability</w:t>
      </w:r>
      <w:r w:rsidR="00DF0D2B">
        <w:rPr>
          <w:spacing w:val="-5"/>
        </w:rPr>
        <w:t xml:space="preserve"> </w:t>
      </w:r>
      <w:r w:rsidR="00DF0D2B">
        <w:t xml:space="preserve">be excluded from participation in, be denied the </w:t>
      </w:r>
      <w:r w:rsidR="00DF0D2B">
        <w:lastRenderedPageBreak/>
        <w:t xml:space="preserve">benefits of, or be subject to discrimination under any educational program or activity in the university. The Disability Services Coordinator and Academic Coach </w:t>
      </w:r>
      <w:proofErr w:type="gramStart"/>
      <w:r w:rsidR="00DF0D2B">
        <w:t>serves</w:t>
      </w:r>
      <w:proofErr w:type="gramEnd"/>
      <w:r w:rsidR="00DF0D2B">
        <w:t xml:space="preserve"> as the coordinator of students with disabilities and must be contacted concerning accommodation requests (office (806) 291-1057.</w:t>
      </w:r>
      <w:r w:rsidR="00DF0D2B">
        <w:rPr>
          <w:spacing w:val="40"/>
        </w:rPr>
        <w:t xml:space="preserve"> </w:t>
      </w:r>
      <w:r w:rsidR="00DF0D2B">
        <w:t>Documentation of a disability must accompany any request for accommodations.</w:t>
      </w:r>
    </w:p>
    <w:p w14:paraId="0C345F57" w14:textId="77777777" w:rsidR="00DF0D2B" w:rsidRPr="005F0835" w:rsidRDefault="00DF0D2B" w:rsidP="00DF0D2B">
      <w:pPr>
        <w:spacing w:after="0"/>
        <w:rPr>
          <w:rFonts w:ascii="Calibri" w:hAnsi="Calibri"/>
        </w:rPr>
      </w:pPr>
      <w:r w:rsidRPr="005F0835">
        <w:rPr>
          <w:rFonts w:ascii="Calibri" w:hAnsi="Calibri"/>
        </w:rPr>
        <w:t xml:space="preserve"> </w:t>
      </w:r>
    </w:p>
    <w:p w14:paraId="503A4EEB" w14:textId="77777777" w:rsidR="00DF0D2B" w:rsidRPr="005F0835" w:rsidRDefault="00DF0D2B" w:rsidP="00DF0D2B">
      <w:pPr>
        <w:spacing w:after="0"/>
        <w:contextualSpacing w:val="0"/>
        <w:rPr>
          <w:rFonts w:ascii="Calibri" w:hAnsi="Calibri"/>
        </w:rPr>
      </w:pPr>
      <w:r w:rsidRPr="005F0835">
        <w:rPr>
          <w:rFonts w:ascii="Calibri" w:hAnsi="Calibri"/>
        </w:rPr>
        <w:t xml:space="preserve">Accessibility issues with content in </w:t>
      </w:r>
      <w:proofErr w:type="spellStart"/>
      <w:r w:rsidRPr="005F0835">
        <w:rPr>
          <w:rFonts w:ascii="Calibri" w:hAnsi="Calibri"/>
        </w:rPr>
        <w:t>WBUonline</w:t>
      </w:r>
      <w:proofErr w:type="spellEnd"/>
      <w:r w:rsidRPr="005F0835">
        <w:rPr>
          <w:rFonts w:ascii="Calibri" w:hAnsi="Calibri"/>
        </w:rPr>
        <w:t xml:space="preserve"> courses or in Blackboard should be addressed to the WBU accessibility coordinator, Dr. </w:t>
      </w:r>
      <w:r>
        <w:rPr>
          <w:rFonts w:ascii="Calibri" w:hAnsi="Calibri"/>
        </w:rPr>
        <w:t>Rick Hammer</w:t>
      </w:r>
      <w:r w:rsidRPr="005F0835">
        <w:rPr>
          <w:rFonts w:ascii="Calibri" w:hAnsi="Calibri"/>
        </w:rPr>
        <w:t xml:space="preserve">, </w:t>
      </w:r>
      <w:hyperlink r:id="rId10" w:history="1">
        <w:r w:rsidRPr="00353468">
          <w:rPr>
            <w:rStyle w:val="Hyperlink"/>
            <w:rFonts w:ascii="Calibri" w:hAnsi="Calibri"/>
          </w:rPr>
          <w:t>hammerr@wbu.edu</w:t>
        </w:r>
      </w:hyperlink>
      <w:r w:rsidRPr="005F0835">
        <w:rPr>
          <w:rFonts w:ascii="Calibri" w:hAnsi="Calibri"/>
        </w:rPr>
        <w:t xml:space="preserve"> or call (806) 29</w:t>
      </w:r>
      <w:r>
        <w:rPr>
          <w:rFonts w:ascii="Calibri" w:hAnsi="Calibri"/>
        </w:rPr>
        <w:t>2</w:t>
      </w:r>
      <w:r w:rsidRPr="005F0835">
        <w:rPr>
          <w:rFonts w:ascii="Calibri" w:hAnsi="Calibri"/>
        </w:rPr>
        <w:t>-</w:t>
      </w:r>
      <w:r>
        <w:rPr>
          <w:rFonts w:ascii="Calibri" w:hAnsi="Calibri"/>
        </w:rPr>
        <w:t>9150</w:t>
      </w:r>
      <w:r w:rsidRPr="005F0835">
        <w:rPr>
          <w:rFonts w:ascii="Calibri" w:hAnsi="Calibri"/>
        </w:rPr>
        <w:t>.</w:t>
      </w:r>
    </w:p>
    <w:p w14:paraId="4F9A54C7" w14:textId="67F25DB1" w:rsidR="00E43952" w:rsidRPr="00E43952" w:rsidRDefault="00E43952" w:rsidP="00DF0D2B">
      <w:pPr>
        <w:spacing w:after="0"/>
        <w:rPr>
          <w:rFonts w:ascii="Calibri" w:hAnsi="Calibri"/>
        </w:rPr>
      </w:pPr>
    </w:p>
    <w:p w14:paraId="6EB3494E" w14:textId="77777777" w:rsidR="00E43952" w:rsidRPr="00E43952" w:rsidRDefault="00E43952" w:rsidP="00E43952">
      <w:pPr>
        <w:spacing w:after="0"/>
      </w:pPr>
    </w:p>
    <w:p w14:paraId="6F102E91" w14:textId="77777777" w:rsidR="00E43952" w:rsidRPr="00E43952" w:rsidRDefault="00E43952" w:rsidP="00E43952">
      <w:pPr>
        <w:spacing w:after="0"/>
        <w:outlineLvl w:val="1"/>
        <w:rPr>
          <w:b/>
          <w:vanish/>
        </w:rPr>
      </w:pPr>
      <w:r w:rsidRPr="00E43952">
        <w:rPr>
          <w:b/>
        </w:rPr>
        <w:t>Student Grade Appeals</w:t>
      </w:r>
    </w:p>
    <w:p w14:paraId="5AD76CFB" w14:textId="77777777" w:rsidR="00E43952" w:rsidRPr="00E43952" w:rsidRDefault="00E43952" w:rsidP="00E43952">
      <w:pPr>
        <w:spacing w:after="0"/>
      </w:pPr>
      <w:r w:rsidRPr="00E43952">
        <w:rPr>
          <w:b/>
        </w:rPr>
        <w:t>:</w:t>
      </w:r>
      <w:r w:rsidRPr="00E43952">
        <w:rPr>
          <w:rFonts w:ascii="Calibri" w:hAnsi="Calibri" w:cs="Times New Roman"/>
          <w:sz w:val="24"/>
          <w:szCs w:val="24"/>
        </w:rPr>
        <w:t xml:space="preserve"> </w:t>
      </w:r>
      <w:r w:rsidRPr="00E4395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E43952">
        <w:rPr>
          <w:u w:val="single"/>
        </w:rPr>
        <w:t>final</w:t>
      </w:r>
      <w:r w:rsidRPr="00E43952">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57CC037" w14:textId="77777777" w:rsidR="00E43952" w:rsidRPr="00E43952" w:rsidRDefault="00E43952" w:rsidP="00E43952">
      <w:pPr>
        <w:outlineLvl w:val="1"/>
      </w:pPr>
    </w:p>
    <w:p w14:paraId="6DE6A816" w14:textId="77777777" w:rsidR="00E43952" w:rsidRPr="00E43952" w:rsidRDefault="00E43952" w:rsidP="00E43952">
      <w:pPr>
        <w:outlineLvl w:val="1"/>
      </w:pPr>
      <w:hyperlink r:id="rId11" w:tooltip="Link to WBU Online Catalog" w:history="1">
        <w:r w:rsidRPr="00E43952">
          <w:rPr>
            <w:color w:val="0563C1" w:themeColor="hyperlink"/>
            <w:u w:val="single"/>
          </w:rPr>
          <w:t>WBU Catalog</w:t>
        </w:r>
      </w:hyperlink>
    </w:p>
    <w:p w14:paraId="44CB5757" w14:textId="77777777" w:rsidR="00E43952" w:rsidRDefault="00E43952" w:rsidP="00FE6369"/>
    <w:p w14:paraId="47E28E7B" w14:textId="77777777" w:rsidR="00E43952" w:rsidRPr="00E43952" w:rsidRDefault="00E43952" w:rsidP="00E43952">
      <w:pPr>
        <w:pBdr>
          <w:bottom w:val="single" w:sz="8" w:space="1" w:color="auto"/>
        </w:pBdr>
        <w:spacing w:before="240" w:after="240" w:line="360" w:lineRule="auto"/>
        <w:outlineLvl w:val="0"/>
        <w:rPr>
          <w:rFonts w:ascii="Georgia" w:hAnsi="Georgia"/>
          <w:b/>
          <w:sz w:val="28"/>
        </w:rPr>
      </w:pPr>
      <w:r w:rsidRPr="00E43952">
        <w:rPr>
          <w:rFonts w:ascii="Georgia" w:hAnsi="Georgia"/>
          <w:b/>
          <w:sz w:val="28"/>
        </w:rPr>
        <w:t>Course Requirements and Grading Criteria</w:t>
      </w:r>
    </w:p>
    <w:p w14:paraId="5980D169" w14:textId="77777777" w:rsidR="00E43952" w:rsidRDefault="00E43952" w:rsidP="00FE6369"/>
    <w:p w14:paraId="3DEE82FC" w14:textId="77777777" w:rsidR="000E44AC" w:rsidRDefault="000E44AC" w:rsidP="000E44AC">
      <w:pPr>
        <w:rPr>
          <w:i/>
          <w:iCs/>
          <w:sz w:val="24"/>
          <w:szCs w:val="24"/>
        </w:rPr>
      </w:pPr>
      <w:r>
        <w:rPr>
          <w:i/>
          <w:iCs/>
          <w:sz w:val="24"/>
          <w:szCs w:val="24"/>
        </w:rPr>
        <w:t>Citation and Format Styles.</w:t>
      </w:r>
    </w:p>
    <w:p w14:paraId="0223CF39" w14:textId="77777777" w:rsidR="000E44AC" w:rsidRDefault="000E44AC" w:rsidP="000E44AC">
      <w:pPr>
        <w:rPr>
          <w:iCs/>
          <w:sz w:val="24"/>
          <w:szCs w:val="24"/>
        </w:rPr>
      </w:pPr>
      <w:r>
        <w:rPr>
          <w:iCs/>
          <w:sz w:val="24"/>
          <w:szCs w:val="24"/>
        </w:rPr>
        <w:t>Students are expected to be familiar with the required Turabian style for all formatting and source citations.  Turabian, in its latest edition, has developed two styles.  You are required to follow the “Note and Bibliography” version.  DO NOT use the Turabian “Author-date” style.</w:t>
      </w:r>
    </w:p>
    <w:p w14:paraId="32D170BC" w14:textId="77777777" w:rsidR="000E44AC" w:rsidRPr="004E7C26" w:rsidRDefault="000E44AC" w:rsidP="000E44AC">
      <w:pPr>
        <w:rPr>
          <w:rStyle w:val="Hyperlink"/>
          <w:iCs/>
          <w:sz w:val="24"/>
          <w:szCs w:val="24"/>
        </w:rPr>
      </w:pPr>
      <w:r>
        <w:rPr>
          <w:iCs/>
          <w:sz w:val="24"/>
          <w:szCs w:val="24"/>
        </w:rPr>
        <w:t xml:space="preserve">A useful guide is found here </w:t>
      </w:r>
      <w:r>
        <w:rPr>
          <w:iCs/>
          <w:sz w:val="24"/>
          <w:szCs w:val="24"/>
        </w:rPr>
        <w:fldChar w:fldCharType="begin"/>
      </w:r>
      <w:r>
        <w:rPr>
          <w:iCs/>
          <w:sz w:val="24"/>
          <w:szCs w:val="24"/>
        </w:rPr>
        <w:instrText xml:space="preserve"> HYPERLINK "https://www.chicagomanualofstyle.org/turabian/turabian-notes-and-bibliography-citation-quick-guide.html" \o "Turabian style guide" </w:instrText>
      </w:r>
      <w:r>
        <w:rPr>
          <w:iCs/>
          <w:sz w:val="24"/>
          <w:szCs w:val="24"/>
        </w:rPr>
      </w:r>
      <w:r>
        <w:rPr>
          <w:iCs/>
          <w:sz w:val="24"/>
          <w:szCs w:val="24"/>
        </w:rPr>
        <w:fldChar w:fldCharType="separate"/>
      </w:r>
      <w:r w:rsidRPr="004E7C26">
        <w:rPr>
          <w:rStyle w:val="Hyperlink"/>
          <w:iCs/>
          <w:sz w:val="24"/>
          <w:szCs w:val="24"/>
        </w:rPr>
        <w:t>https://www.chicagomanualofstyle.org/turabian/turabian-notes-and-bibliography-citation-quick-guide.html</w:t>
      </w:r>
    </w:p>
    <w:p w14:paraId="27DEAA87" w14:textId="77777777" w:rsidR="000E44AC" w:rsidRDefault="000E44AC" w:rsidP="000E44AC">
      <w:r>
        <w:rPr>
          <w:iCs/>
          <w:sz w:val="24"/>
          <w:szCs w:val="24"/>
        </w:rPr>
        <w:fldChar w:fldCharType="end"/>
      </w:r>
    </w:p>
    <w:p w14:paraId="2440B970" w14:textId="77777777" w:rsidR="00E43952" w:rsidRPr="004F67F2" w:rsidRDefault="00E43952" w:rsidP="00E43952">
      <w:pPr>
        <w:rPr>
          <w:sz w:val="24"/>
          <w:szCs w:val="24"/>
        </w:rPr>
      </w:pPr>
      <w:r w:rsidRPr="004F67F2">
        <w:rPr>
          <w:i/>
          <w:iCs/>
          <w:sz w:val="24"/>
          <w:szCs w:val="24"/>
        </w:rPr>
        <w:t xml:space="preserve">Weekly Discussion Boards </w:t>
      </w:r>
      <w:r>
        <w:rPr>
          <w:sz w:val="24"/>
          <w:szCs w:val="24"/>
        </w:rPr>
        <w:t>(80</w:t>
      </w:r>
      <w:r w:rsidRPr="004F67F2">
        <w:rPr>
          <w:sz w:val="24"/>
          <w:szCs w:val="24"/>
        </w:rPr>
        <w:t xml:space="preserve"> points) </w:t>
      </w:r>
    </w:p>
    <w:p w14:paraId="6216C099" w14:textId="77777777" w:rsidR="00E43952" w:rsidRDefault="00E43952" w:rsidP="00E43952">
      <w:pPr>
        <w:rPr>
          <w:sz w:val="24"/>
          <w:szCs w:val="24"/>
        </w:rPr>
      </w:pPr>
      <w:r w:rsidRPr="004F67F2">
        <w:rPr>
          <w:sz w:val="24"/>
          <w:szCs w:val="24"/>
        </w:rPr>
        <w:t xml:space="preserve">Each student will contribute original discussion threads for each weekly reading assignment. Questions will posted by the instructor to prompt discussions. Students will also make two comments on classmates’ discussion threads for a total of 10 points per week based on the assigned reading. Original posts will be due by </w:t>
      </w:r>
      <w:r w:rsidRPr="004F67F2">
        <w:rPr>
          <w:b/>
          <w:bCs/>
          <w:sz w:val="24"/>
          <w:szCs w:val="24"/>
        </w:rPr>
        <w:t>11:59 p.m. (Central Time) on Wednesdays</w:t>
      </w:r>
      <w:r w:rsidRPr="004F67F2">
        <w:rPr>
          <w:sz w:val="24"/>
          <w:szCs w:val="24"/>
        </w:rPr>
        <w:t xml:space="preserve">. Comments will be due by </w:t>
      </w:r>
      <w:r w:rsidRPr="004F67F2">
        <w:rPr>
          <w:b/>
          <w:bCs/>
          <w:sz w:val="24"/>
          <w:szCs w:val="24"/>
        </w:rPr>
        <w:t>11:59 p.m. (Central Time) on Sundays</w:t>
      </w:r>
      <w:r w:rsidRPr="004F67F2">
        <w:rPr>
          <w:sz w:val="24"/>
          <w:szCs w:val="24"/>
        </w:rPr>
        <w:t xml:space="preserve">. Late posts will be penalized 1 point per every </w:t>
      </w:r>
      <w:proofErr w:type="gramStart"/>
      <w:r w:rsidRPr="004F67F2">
        <w:rPr>
          <w:sz w:val="24"/>
          <w:szCs w:val="24"/>
        </w:rPr>
        <w:t>24 hour</w:t>
      </w:r>
      <w:proofErr w:type="gramEnd"/>
      <w:r w:rsidRPr="004F67F2">
        <w:rPr>
          <w:sz w:val="24"/>
          <w:szCs w:val="24"/>
        </w:rPr>
        <w:t xml:space="preserve"> period past the due date. </w:t>
      </w:r>
    </w:p>
    <w:p w14:paraId="1DE78F4A" w14:textId="77777777" w:rsidR="00E43952" w:rsidRPr="004F67F2" w:rsidRDefault="00E43952" w:rsidP="00E43952">
      <w:pPr>
        <w:rPr>
          <w:sz w:val="24"/>
          <w:szCs w:val="24"/>
        </w:rPr>
      </w:pPr>
    </w:p>
    <w:p w14:paraId="5770DE53" w14:textId="77777777" w:rsidR="00E43952" w:rsidRPr="004F67F2" w:rsidRDefault="00E43952" w:rsidP="00E43952">
      <w:pPr>
        <w:rPr>
          <w:sz w:val="24"/>
          <w:szCs w:val="24"/>
        </w:rPr>
      </w:pPr>
      <w:r w:rsidRPr="004F67F2">
        <w:rPr>
          <w:i/>
          <w:iCs/>
          <w:sz w:val="24"/>
          <w:szCs w:val="24"/>
        </w:rPr>
        <w:t xml:space="preserve">Book Reviews </w:t>
      </w:r>
      <w:r w:rsidRPr="004F67F2">
        <w:rPr>
          <w:sz w:val="24"/>
          <w:szCs w:val="24"/>
        </w:rPr>
        <w:t>(100 points ea</w:t>
      </w:r>
      <w:r>
        <w:rPr>
          <w:sz w:val="24"/>
          <w:szCs w:val="24"/>
        </w:rPr>
        <w:t>ch, 300</w:t>
      </w:r>
      <w:r w:rsidRPr="004F67F2">
        <w:rPr>
          <w:sz w:val="24"/>
          <w:szCs w:val="24"/>
        </w:rPr>
        <w:t xml:space="preserve"> points total) </w:t>
      </w:r>
    </w:p>
    <w:p w14:paraId="200E0B31" w14:textId="022C9F8E" w:rsidR="00E43952" w:rsidRDefault="00E43952" w:rsidP="00E43952">
      <w:pPr>
        <w:rPr>
          <w:sz w:val="24"/>
          <w:szCs w:val="24"/>
        </w:rPr>
      </w:pPr>
      <w:r w:rsidRPr="004F67F2">
        <w:rPr>
          <w:sz w:val="24"/>
          <w:szCs w:val="24"/>
        </w:rPr>
        <w:t xml:space="preserve">Refer to the Book Review guidelines attached to this syllabus.  Each </w:t>
      </w:r>
      <w:r w:rsidR="000E44AC">
        <w:rPr>
          <w:sz w:val="24"/>
          <w:szCs w:val="24"/>
        </w:rPr>
        <w:t xml:space="preserve">book review should be between 2 </w:t>
      </w:r>
      <w:r w:rsidRPr="004F67F2">
        <w:rPr>
          <w:sz w:val="24"/>
          <w:szCs w:val="24"/>
        </w:rPr>
        <w:t xml:space="preserve">and </w:t>
      </w:r>
      <w:r w:rsidR="000E44AC">
        <w:rPr>
          <w:sz w:val="24"/>
          <w:szCs w:val="24"/>
        </w:rPr>
        <w:t>3</w:t>
      </w:r>
      <w:r w:rsidRPr="004F67F2">
        <w:rPr>
          <w:sz w:val="24"/>
          <w:szCs w:val="24"/>
        </w:rPr>
        <w:t xml:space="preserve"> pages in length (double spaced, 12 point font, 1 inch margins), and will be worth 100 points each for a total of </w:t>
      </w:r>
      <w:r w:rsidR="000E44AC">
        <w:rPr>
          <w:sz w:val="24"/>
          <w:szCs w:val="24"/>
        </w:rPr>
        <w:t>3</w:t>
      </w:r>
      <w:r w:rsidRPr="004F67F2">
        <w:rPr>
          <w:sz w:val="24"/>
          <w:szCs w:val="24"/>
        </w:rPr>
        <w:t xml:space="preserve">00 points. Guidelines for books reviews can be found below.  Refer to the Schedule of Topics and Assignments in this syllabus for the due dates.  Reviewed books will be selected from </w:t>
      </w:r>
      <w:r w:rsidR="00BC436D">
        <w:rPr>
          <w:sz w:val="24"/>
          <w:szCs w:val="24"/>
        </w:rPr>
        <w:t>book lists below. (The lists are also posted on Blackboard</w:t>
      </w:r>
      <w:r w:rsidRPr="004F67F2">
        <w:rPr>
          <w:sz w:val="24"/>
          <w:szCs w:val="24"/>
        </w:rPr>
        <w:t>.</w:t>
      </w:r>
      <w:r w:rsidR="00BC436D">
        <w:rPr>
          <w:sz w:val="24"/>
          <w:szCs w:val="24"/>
        </w:rPr>
        <w:t>)</w:t>
      </w:r>
      <w:r w:rsidRPr="004F67F2">
        <w:rPr>
          <w:sz w:val="24"/>
          <w:szCs w:val="24"/>
        </w:rPr>
        <w:t xml:space="preserve"> Reviews will be submitted to the instructor and will also be posted for class discussion and comment via the discussion board.  Reviews will be due by </w:t>
      </w:r>
      <w:r w:rsidRPr="004F67F2">
        <w:rPr>
          <w:b/>
          <w:bCs/>
          <w:sz w:val="24"/>
          <w:szCs w:val="24"/>
        </w:rPr>
        <w:t xml:space="preserve">11:59 p.m. (Central Time) on </w:t>
      </w:r>
      <w:r>
        <w:rPr>
          <w:b/>
          <w:bCs/>
          <w:sz w:val="24"/>
          <w:szCs w:val="24"/>
        </w:rPr>
        <w:t xml:space="preserve">the following Saturdays: June </w:t>
      </w:r>
      <w:r w:rsidR="00E17E4D">
        <w:rPr>
          <w:b/>
          <w:bCs/>
          <w:sz w:val="24"/>
          <w:szCs w:val="24"/>
        </w:rPr>
        <w:t>1</w:t>
      </w:r>
      <w:r w:rsidR="001535FB">
        <w:rPr>
          <w:b/>
          <w:bCs/>
          <w:sz w:val="24"/>
          <w:szCs w:val="24"/>
        </w:rPr>
        <w:t>3</w:t>
      </w:r>
      <w:r>
        <w:rPr>
          <w:b/>
          <w:bCs/>
          <w:sz w:val="24"/>
          <w:szCs w:val="24"/>
        </w:rPr>
        <w:t>, June 2</w:t>
      </w:r>
      <w:r w:rsidR="001535FB">
        <w:rPr>
          <w:b/>
          <w:bCs/>
          <w:sz w:val="24"/>
          <w:szCs w:val="24"/>
        </w:rPr>
        <w:t>7</w:t>
      </w:r>
      <w:r>
        <w:rPr>
          <w:b/>
          <w:bCs/>
          <w:sz w:val="24"/>
          <w:szCs w:val="24"/>
        </w:rPr>
        <w:t xml:space="preserve">, July </w:t>
      </w:r>
      <w:r w:rsidR="00E17E4D">
        <w:rPr>
          <w:b/>
          <w:bCs/>
          <w:sz w:val="24"/>
          <w:szCs w:val="24"/>
        </w:rPr>
        <w:t>1</w:t>
      </w:r>
      <w:r w:rsidR="001535FB">
        <w:rPr>
          <w:b/>
          <w:bCs/>
          <w:sz w:val="24"/>
          <w:szCs w:val="24"/>
        </w:rPr>
        <w:t>1</w:t>
      </w:r>
      <w:r w:rsidRPr="004F67F2">
        <w:rPr>
          <w:sz w:val="24"/>
          <w:szCs w:val="24"/>
        </w:rPr>
        <w:t xml:space="preserve">. </w:t>
      </w:r>
      <w:proofErr w:type="gramStart"/>
      <w:r w:rsidRPr="004F67F2">
        <w:rPr>
          <w:sz w:val="24"/>
          <w:szCs w:val="24"/>
        </w:rPr>
        <w:t>Late</w:t>
      </w:r>
      <w:proofErr w:type="gramEnd"/>
      <w:r w:rsidRPr="004F67F2">
        <w:rPr>
          <w:sz w:val="24"/>
          <w:szCs w:val="24"/>
        </w:rPr>
        <w:t xml:space="preserve"> papers will be penalized 5 points per </w:t>
      </w:r>
      <w:proofErr w:type="gramStart"/>
      <w:r w:rsidRPr="004F67F2">
        <w:rPr>
          <w:sz w:val="24"/>
          <w:szCs w:val="24"/>
        </w:rPr>
        <w:t>24 hour</w:t>
      </w:r>
      <w:proofErr w:type="gramEnd"/>
      <w:r w:rsidRPr="004F67F2">
        <w:rPr>
          <w:sz w:val="24"/>
          <w:szCs w:val="24"/>
        </w:rPr>
        <w:t xml:space="preserve"> period after the due date. Reviews should be formatted and cited in </w:t>
      </w:r>
      <w:r w:rsidRPr="004F67F2">
        <w:rPr>
          <w:sz w:val="24"/>
          <w:szCs w:val="24"/>
          <w:u w:val="double"/>
        </w:rPr>
        <w:t>Turabian style</w:t>
      </w:r>
      <w:r w:rsidRPr="004F67F2">
        <w:rPr>
          <w:sz w:val="24"/>
          <w:szCs w:val="24"/>
        </w:rPr>
        <w:t xml:space="preserve">. </w:t>
      </w:r>
    </w:p>
    <w:p w14:paraId="55D02600" w14:textId="77777777" w:rsidR="00E43952" w:rsidRPr="004F67F2" w:rsidRDefault="00E43952" w:rsidP="00E43952">
      <w:pPr>
        <w:rPr>
          <w:sz w:val="24"/>
          <w:szCs w:val="24"/>
        </w:rPr>
      </w:pPr>
    </w:p>
    <w:p w14:paraId="2D4EA79E" w14:textId="77777777" w:rsidR="00E43952" w:rsidRPr="004F67F2" w:rsidRDefault="00E43952" w:rsidP="00E43952">
      <w:pPr>
        <w:rPr>
          <w:sz w:val="24"/>
          <w:szCs w:val="24"/>
        </w:rPr>
      </w:pPr>
      <w:r w:rsidRPr="004F67F2">
        <w:rPr>
          <w:i/>
          <w:sz w:val="24"/>
          <w:szCs w:val="24"/>
        </w:rPr>
        <w:t>Review Responses</w:t>
      </w:r>
      <w:r>
        <w:rPr>
          <w:sz w:val="24"/>
          <w:szCs w:val="24"/>
        </w:rPr>
        <w:t xml:space="preserve"> (150</w:t>
      </w:r>
      <w:r w:rsidRPr="004F67F2">
        <w:rPr>
          <w:sz w:val="24"/>
          <w:szCs w:val="24"/>
        </w:rPr>
        <w:t xml:space="preserve"> points total)</w:t>
      </w:r>
    </w:p>
    <w:p w14:paraId="3D81152A" w14:textId="77777777" w:rsidR="00E43952" w:rsidRDefault="00E43952" w:rsidP="00E43952">
      <w:pPr>
        <w:rPr>
          <w:b/>
          <w:sz w:val="24"/>
          <w:szCs w:val="24"/>
        </w:rPr>
      </w:pPr>
      <w:r w:rsidRPr="004F67F2">
        <w:rPr>
          <w:sz w:val="24"/>
          <w:szCs w:val="24"/>
        </w:rPr>
        <w:lastRenderedPageBreak/>
        <w:t xml:space="preserve">Each student will post comments/questions about the Book Reviews posted in the discussion boards.  The author of the review will also make responses to questions posted by their classmates and the instructor.  Review responses are due by </w:t>
      </w:r>
      <w:r w:rsidRPr="004F67F2">
        <w:rPr>
          <w:b/>
          <w:sz w:val="24"/>
          <w:szCs w:val="24"/>
        </w:rPr>
        <w:t xml:space="preserve">11:59 p.m. (Central Time) on Tuesdays.  </w:t>
      </w:r>
      <w:r w:rsidRPr="004F67F2">
        <w:rPr>
          <w:sz w:val="24"/>
          <w:szCs w:val="24"/>
        </w:rPr>
        <w:t xml:space="preserve">Replies from the book review author are due by </w:t>
      </w:r>
      <w:r w:rsidRPr="004F67F2">
        <w:rPr>
          <w:b/>
          <w:sz w:val="24"/>
          <w:szCs w:val="24"/>
        </w:rPr>
        <w:t>11:59 (Central Time) on</w:t>
      </w:r>
      <w:r w:rsidRPr="004F67F2">
        <w:rPr>
          <w:sz w:val="24"/>
          <w:szCs w:val="24"/>
        </w:rPr>
        <w:t xml:space="preserve"> </w:t>
      </w:r>
      <w:r w:rsidRPr="004F67F2">
        <w:rPr>
          <w:b/>
          <w:sz w:val="24"/>
          <w:szCs w:val="24"/>
        </w:rPr>
        <w:t>Thursdays</w:t>
      </w:r>
    </w:p>
    <w:p w14:paraId="1C15D203" w14:textId="77777777" w:rsidR="00E43952" w:rsidRPr="004F67F2" w:rsidRDefault="00E43952" w:rsidP="00E43952">
      <w:pPr>
        <w:rPr>
          <w:b/>
          <w:sz w:val="24"/>
          <w:szCs w:val="24"/>
        </w:rPr>
      </w:pPr>
    </w:p>
    <w:p w14:paraId="0C268A32" w14:textId="77777777" w:rsidR="00BC436D" w:rsidRDefault="00BC436D" w:rsidP="00E43952">
      <w:pPr>
        <w:rPr>
          <w:i/>
          <w:iCs/>
          <w:sz w:val="24"/>
          <w:szCs w:val="24"/>
        </w:rPr>
      </w:pPr>
    </w:p>
    <w:p w14:paraId="3D90501E" w14:textId="77777777" w:rsidR="00E43952" w:rsidRPr="004F67F2" w:rsidRDefault="00E43952" w:rsidP="00E43952">
      <w:pPr>
        <w:rPr>
          <w:sz w:val="24"/>
          <w:szCs w:val="24"/>
        </w:rPr>
      </w:pPr>
      <w:r>
        <w:rPr>
          <w:i/>
          <w:iCs/>
          <w:sz w:val="24"/>
          <w:szCs w:val="24"/>
        </w:rPr>
        <w:t>Final Project: Churchill Presentation</w:t>
      </w:r>
      <w:r w:rsidRPr="004F67F2">
        <w:rPr>
          <w:i/>
          <w:iCs/>
          <w:sz w:val="24"/>
          <w:szCs w:val="24"/>
        </w:rPr>
        <w:t xml:space="preserve"> </w:t>
      </w:r>
      <w:r>
        <w:rPr>
          <w:sz w:val="24"/>
          <w:szCs w:val="24"/>
        </w:rPr>
        <w:t>(7</w:t>
      </w:r>
      <w:r w:rsidRPr="004F67F2">
        <w:rPr>
          <w:sz w:val="24"/>
          <w:szCs w:val="24"/>
        </w:rPr>
        <w:t xml:space="preserve">0 points) </w:t>
      </w:r>
    </w:p>
    <w:p w14:paraId="645E7254" w14:textId="544DF2E4" w:rsidR="00E43952" w:rsidRDefault="00E43952" w:rsidP="00E43952">
      <w:pPr>
        <w:rPr>
          <w:sz w:val="24"/>
          <w:szCs w:val="24"/>
        </w:rPr>
      </w:pPr>
      <w:r w:rsidRPr="004F67F2">
        <w:rPr>
          <w:sz w:val="24"/>
          <w:szCs w:val="24"/>
        </w:rPr>
        <w:t xml:space="preserve">Each student will </w:t>
      </w:r>
      <w:r>
        <w:rPr>
          <w:sz w:val="24"/>
          <w:szCs w:val="24"/>
        </w:rPr>
        <w:t xml:space="preserve">be assigned a chapter in Richard Toye’s </w:t>
      </w:r>
      <w:r>
        <w:rPr>
          <w:sz w:val="24"/>
          <w:szCs w:val="24"/>
          <w:u w:val="single"/>
        </w:rPr>
        <w:t xml:space="preserve">Winston Churchill: Politics, Strategy, </w:t>
      </w:r>
      <w:r w:rsidRPr="00A74898">
        <w:rPr>
          <w:sz w:val="24"/>
          <w:szCs w:val="24"/>
          <w:u w:val="single"/>
        </w:rPr>
        <w:t>and Statecraft</w:t>
      </w:r>
      <w:r>
        <w:rPr>
          <w:sz w:val="24"/>
          <w:szCs w:val="24"/>
        </w:rPr>
        <w:t xml:space="preserve"> to present to the class.  Drawing from this chapter, as well</w:t>
      </w:r>
      <w:r w:rsidR="00BC436D">
        <w:rPr>
          <w:sz w:val="24"/>
          <w:szCs w:val="24"/>
        </w:rPr>
        <w:t xml:space="preserve"> as</w:t>
      </w:r>
      <w:r>
        <w:rPr>
          <w:sz w:val="24"/>
          <w:szCs w:val="24"/>
        </w:rPr>
        <w:t xml:space="preserve"> Best’s </w:t>
      </w:r>
      <w:r>
        <w:rPr>
          <w:sz w:val="24"/>
          <w:szCs w:val="24"/>
          <w:u w:val="single"/>
        </w:rPr>
        <w:t>Churchill</w:t>
      </w:r>
      <w:r>
        <w:rPr>
          <w:sz w:val="24"/>
          <w:szCs w:val="24"/>
        </w:rPr>
        <w:t xml:space="preserve"> and other course readings</w:t>
      </w:r>
      <w:r w:rsidR="00BC436D">
        <w:rPr>
          <w:sz w:val="24"/>
          <w:szCs w:val="24"/>
        </w:rPr>
        <w:t>,</w:t>
      </w:r>
      <w:r>
        <w:rPr>
          <w:sz w:val="24"/>
          <w:szCs w:val="24"/>
        </w:rPr>
        <w:t xml:space="preserve"> students will submit and post an essay and lead class discussion on the topic.  The essay should attempt </w:t>
      </w:r>
      <w:r w:rsidR="00BC436D">
        <w:rPr>
          <w:sz w:val="24"/>
          <w:szCs w:val="24"/>
        </w:rPr>
        <w:t xml:space="preserve">to </w:t>
      </w:r>
      <w:r>
        <w:rPr>
          <w:sz w:val="24"/>
          <w:szCs w:val="24"/>
        </w:rPr>
        <w:t xml:space="preserve">answer or explain: the nature of the historical debate on the topic.  What are the major points, issues, or events related to the topic? Does the author of the chapter contradict, add to, support, or modify points made in the biography by Best?  Has a consensus been reached or is there still debate? </w:t>
      </w:r>
      <w:r w:rsidR="00E17E4D">
        <w:rPr>
          <w:sz w:val="24"/>
          <w:szCs w:val="24"/>
        </w:rPr>
        <w:t xml:space="preserve">The essay is to be posted by </w:t>
      </w:r>
      <w:r>
        <w:rPr>
          <w:b/>
          <w:bCs/>
          <w:sz w:val="24"/>
          <w:szCs w:val="24"/>
        </w:rPr>
        <w:t>Tues</w:t>
      </w:r>
      <w:r w:rsidRPr="00A74898">
        <w:rPr>
          <w:b/>
          <w:bCs/>
          <w:sz w:val="24"/>
          <w:szCs w:val="24"/>
        </w:rPr>
        <w:t>day</w:t>
      </w:r>
      <w:r>
        <w:rPr>
          <w:b/>
          <w:bCs/>
          <w:sz w:val="24"/>
          <w:szCs w:val="24"/>
        </w:rPr>
        <w:t xml:space="preserve">, </w:t>
      </w:r>
      <w:r w:rsidR="00E17E4D">
        <w:rPr>
          <w:b/>
          <w:bCs/>
          <w:sz w:val="24"/>
          <w:szCs w:val="24"/>
        </w:rPr>
        <w:t>July 2</w:t>
      </w:r>
      <w:r w:rsidR="00EF74C0">
        <w:rPr>
          <w:b/>
          <w:bCs/>
          <w:sz w:val="24"/>
          <w:szCs w:val="24"/>
        </w:rPr>
        <w:t>1</w:t>
      </w:r>
      <w:r w:rsidRPr="004F67F2">
        <w:rPr>
          <w:b/>
          <w:bCs/>
          <w:sz w:val="24"/>
          <w:szCs w:val="24"/>
        </w:rPr>
        <w:t>, at 11:59 p.m. (Central Time)</w:t>
      </w:r>
      <w:r w:rsidRPr="004F67F2">
        <w:rPr>
          <w:sz w:val="24"/>
          <w:szCs w:val="24"/>
        </w:rPr>
        <w:t xml:space="preserve">. </w:t>
      </w:r>
      <w:r>
        <w:rPr>
          <w:sz w:val="24"/>
          <w:szCs w:val="24"/>
        </w:rPr>
        <w:t xml:space="preserve"> Responses from each class member are due by </w:t>
      </w:r>
      <w:r>
        <w:rPr>
          <w:b/>
          <w:sz w:val="24"/>
          <w:szCs w:val="24"/>
        </w:rPr>
        <w:t xml:space="preserve">Thursday, </w:t>
      </w:r>
      <w:r w:rsidR="00E17E4D">
        <w:rPr>
          <w:b/>
          <w:sz w:val="24"/>
          <w:szCs w:val="24"/>
        </w:rPr>
        <w:t>July 2</w:t>
      </w:r>
      <w:r w:rsidR="00EF74C0">
        <w:rPr>
          <w:b/>
          <w:sz w:val="24"/>
          <w:szCs w:val="24"/>
        </w:rPr>
        <w:t>3</w:t>
      </w:r>
      <w:r>
        <w:rPr>
          <w:b/>
          <w:sz w:val="24"/>
          <w:szCs w:val="24"/>
        </w:rPr>
        <w:t xml:space="preserve">, at 11:59 p.m. (Central Time).  </w:t>
      </w:r>
      <w:r w:rsidRPr="004F67F2">
        <w:rPr>
          <w:sz w:val="24"/>
          <w:szCs w:val="24"/>
        </w:rPr>
        <w:t xml:space="preserve">Late papers </w:t>
      </w:r>
      <w:r>
        <w:rPr>
          <w:sz w:val="24"/>
          <w:szCs w:val="24"/>
        </w:rPr>
        <w:t xml:space="preserve">and responses </w:t>
      </w:r>
      <w:r w:rsidRPr="004F67F2">
        <w:rPr>
          <w:sz w:val="24"/>
          <w:szCs w:val="24"/>
        </w:rPr>
        <w:t xml:space="preserve">will be penalized 5 points per </w:t>
      </w:r>
      <w:proofErr w:type="gramStart"/>
      <w:r w:rsidRPr="004F67F2">
        <w:rPr>
          <w:sz w:val="24"/>
          <w:szCs w:val="24"/>
        </w:rPr>
        <w:t>24 hour</w:t>
      </w:r>
      <w:proofErr w:type="gramEnd"/>
      <w:r w:rsidRPr="004F67F2">
        <w:rPr>
          <w:sz w:val="24"/>
          <w:szCs w:val="24"/>
        </w:rPr>
        <w:t xml:space="preserve"> period after the due date. This assignment should be formatted in Turabian style</w:t>
      </w:r>
      <w:r w:rsidR="00BC436D">
        <w:rPr>
          <w:sz w:val="24"/>
          <w:szCs w:val="24"/>
        </w:rPr>
        <w:t xml:space="preserve"> as noted above</w:t>
      </w:r>
      <w:r w:rsidRPr="004F67F2">
        <w:rPr>
          <w:sz w:val="24"/>
          <w:szCs w:val="24"/>
        </w:rPr>
        <w:t xml:space="preserve">. </w:t>
      </w:r>
    </w:p>
    <w:p w14:paraId="1654DBC8" w14:textId="77777777" w:rsidR="00E43952" w:rsidRPr="004F67F2" w:rsidRDefault="00E43952" w:rsidP="00E43952">
      <w:pPr>
        <w:rPr>
          <w:sz w:val="24"/>
          <w:szCs w:val="24"/>
        </w:rPr>
      </w:pPr>
    </w:p>
    <w:p w14:paraId="50804446" w14:textId="77777777" w:rsidR="00E43952" w:rsidRPr="004F67F2" w:rsidRDefault="00E43952" w:rsidP="00E43952">
      <w:pPr>
        <w:rPr>
          <w:b/>
          <w:sz w:val="24"/>
          <w:szCs w:val="24"/>
        </w:rPr>
      </w:pPr>
      <w:r w:rsidRPr="004F67F2">
        <w:rPr>
          <w:b/>
          <w:sz w:val="24"/>
          <w:szCs w:val="24"/>
        </w:rPr>
        <w:t xml:space="preserve">Method of determining course grade: </w:t>
      </w:r>
    </w:p>
    <w:p w14:paraId="63C8093E" w14:textId="77777777" w:rsidR="00E43952" w:rsidRPr="004F67F2" w:rsidRDefault="00E43952" w:rsidP="00E43952">
      <w:pPr>
        <w:rPr>
          <w:sz w:val="24"/>
          <w:szCs w:val="24"/>
        </w:rPr>
      </w:pPr>
      <w:r>
        <w:rPr>
          <w:sz w:val="24"/>
          <w:szCs w:val="24"/>
        </w:rPr>
        <w:t xml:space="preserve">Weekly Discussion Boards </w:t>
      </w:r>
      <w:r>
        <w:rPr>
          <w:sz w:val="24"/>
          <w:szCs w:val="24"/>
        </w:rPr>
        <w:tab/>
        <w:t xml:space="preserve">  8</w:t>
      </w:r>
      <w:r w:rsidRPr="004F67F2">
        <w:rPr>
          <w:sz w:val="24"/>
          <w:szCs w:val="24"/>
        </w:rPr>
        <w:t xml:space="preserve">0 points </w:t>
      </w:r>
    </w:p>
    <w:p w14:paraId="0C178B3C" w14:textId="77777777" w:rsidR="00E43952" w:rsidRPr="004F67F2" w:rsidRDefault="00E43952" w:rsidP="00E43952">
      <w:pPr>
        <w:rPr>
          <w:sz w:val="24"/>
          <w:szCs w:val="24"/>
        </w:rPr>
      </w:pPr>
      <w:r w:rsidRPr="004F67F2">
        <w:rPr>
          <w:sz w:val="24"/>
          <w:szCs w:val="24"/>
        </w:rPr>
        <w:t xml:space="preserve">Book Reviews </w:t>
      </w:r>
      <w:r w:rsidRPr="004F67F2">
        <w:rPr>
          <w:sz w:val="24"/>
          <w:szCs w:val="24"/>
        </w:rPr>
        <w:tab/>
      </w:r>
      <w:r w:rsidRPr="004F67F2">
        <w:rPr>
          <w:sz w:val="24"/>
          <w:szCs w:val="24"/>
        </w:rPr>
        <w:tab/>
      </w:r>
      <w:r>
        <w:rPr>
          <w:sz w:val="24"/>
          <w:szCs w:val="24"/>
        </w:rPr>
        <w:tab/>
        <w:t>3</w:t>
      </w:r>
      <w:r w:rsidRPr="004F67F2">
        <w:rPr>
          <w:sz w:val="24"/>
          <w:szCs w:val="24"/>
        </w:rPr>
        <w:t xml:space="preserve">00 points </w:t>
      </w:r>
    </w:p>
    <w:p w14:paraId="7E452C00" w14:textId="77777777" w:rsidR="00E43952" w:rsidRPr="004F67F2" w:rsidRDefault="00E43952" w:rsidP="00E43952">
      <w:pPr>
        <w:rPr>
          <w:sz w:val="24"/>
          <w:szCs w:val="24"/>
        </w:rPr>
      </w:pPr>
      <w:r>
        <w:rPr>
          <w:sz w:val="24"/>
          <w:szCs w:val="24"/>
        </w:rPr>
        <w:t>Book Review Responses</w:t>
      </w:r>
      <w:r>
        <w:rPr>
          <w:sz w:val="24"/>
          <w:szCs w:val="24"/>
        </w:rPr>
        <w:tab/>
        <w:t>150</w:t>
      </w:r>
      <w:r w:rsidRPr="004F67F2">
        <w:rPr>
          <w:sz w:val="24"/>
          <w:szCs w:val="24"/>
        </w:rPr>
        <w:t xml:space="preserve"> points</w:t>
      </w:r>
    </w:p>
    <w:p w14:paraId="3EB5E679" w14:textId="77777777" w:rsidR="00E43952" w:rsidRPr="004F67F2" w:rsidRDefault="00E43952" w:rsidP="00E43952">
      <w:pPr>
        <w:rPr>
          <w:sz w:val="24"/>
          <w:szCs w:val="24"/>
        </w:rPr>
      </w:pPr>
      <w:r>
        <w:rPr>
          <w:sz w:val="24"/>
          <w:szCs w:val="24"/>
        </w:rPr>
        <w:t xml:space="preserve">Final Project </w:t>
      </w:r>
      <w:r>
        <w:rPr>
          <w:sz w:val="24"/>
          <w:szCs w:val="24"/>
        </w:rPr>
        <w:tab/>
      </w:r>
      <w:r>
        <w:rPr>
          <w:sz w:val="24"/>
          <w:szCs w:val="24"/>
        </w:rPr>
        <w:tab/>
      </w:r>
      <w:r>
        <w:rPr>
          <w:sz w:val="24"/>
          <w:szCs w:val="24"/>
        </w:rPr>
        <w:tab/>
        <w:t xml:space="preserve">  7</w:t>
      </w:r>
      <w:r w:rsidRPr="004F67F2">
        <w:rPr>
          <w:sz w:val="24"/>
          <w:szCs w:val="24"/>
        </w:rPr>
        <w:t xml:space="preserve">0 points </w:t>
      </w:r>
    </w:p>
    <w:p w14:paraId="63578E24" w14:textId="77777777" w:rsidR="00E43952" w:rsidRPr="004F67F2" w:rsidRDefault="00E43952" w:rsidP="00E43952">
      <w:pPr>
        <w:rPr>
          <w:iCs/>
          <w:sz w:val="24"/>
          <w:szCs w:val="24"/>
        </w:rPr>
      </w:pPr>
      <w:r w:rsidRPr="004F67F2">
        <w:rPr>
          <w:iCs/>
          <w:sz w:val="24"/>
          <w:szCs w:val="24"/>
        </w:rPr>
        <w:t>------------------------------------</w:t>
      </w:r>
    </w:p>
    <w:p w14:paraId="30F4E148" w14:textId="77777777" w:rsidR="00E43952" w:rsidRDefault="00E43952" w:rsidP="00E43952">
      <w:pPr>
        <w:rPr>
          <w:iCs/>
          <w:sz w:val="24"/>
          <w:szCs w:val="24"/>
        </w:rPr>
      </w:pPr>
      <w:proofErr w:type="gramStart"/>
      <w:r>
        <w:rPr>
          <w:iCs/>
          <w:sz w:val="24"/>
          <w:szCs w:val="24"/>
        </w:rPr>
        <w:t>Total :</w:t>
      </w:r>
      <w:proofErr w:type="gramEnd"/>
      <w:r>
        <w:rPr>
          <w:iCs/>
          <w:sz w:val="24"/>
          <w:szCs w:val="24"/>
        </w:rPr>
        <w:t xml:space="preserve">  6</w:t>
      </w:r>
      <w:r w:rsidRPr="004F67F2">
        <w:rPr>
          <w:iCs/>
          <w:sz w:val="24"/>
          <w:szCs w:val="24"/>
        </w:rPr>
        <w:t>00 points</w:t>
      </w:r>
    </w:p>
    <w:p w14:paraId="3D7357B4" w14:textId="77777777" w:rsidR="00E43952" w:rsidRDefault="00E43952" w:rsidP="00FE6369"/>
    <w:p w14:paraId="0CF87859" w14:textId="77777777" w:rsidR="00E43952" w:rsidRPr="00E43952" w:rsidRDefault="00E43952" w:rsidP="00E43952">
      <w:pPr>
        <w:spacing w:after="0"/>
        <w:contextualSpacing w:val="0"/>
        <w:rPr>
          <w:rFonts w:ascii="Calibri" w:hAnsi="Calibri" w:cs="Calibri"/>
          <w:color w:val="000000"/>
        </w:rPr>
      </w:pPr>
      <w:r w:rsidRPr="00E43952">
        <w:rPr>
          <w:rFonts w:ascii="Calibri" w:hAnsi="Calibri" w:cs="Calibri"/>
          <w:b/>
          <w:bCs/>
          <w:color w:val="000000"/>
        </w:rPr>
        <w:t>The University has a standard grade scale</w:t>
      </w:r>
      <w:r w:rsidRPr="00E43952">
        <w:rPr>
          <w:rFonts w:ascii="Calibri" w:hAnsi="Calibri" w:cs="Calibri"/>
          <w:b/>
          <w:bCs/>
          <w:color w:val="000000"/>
          <w:u w:val="single"/>
        </w:rPr>
        <w:t>:</w:t>
      </w:r>
    </w:p>
    <w:p w14:paraId="332DADA6" w14:textId="77777777" w:rsidR="00E43952" w:rsidRPr="00E43952" w:rsidRDefault="00E43952" w:rsidP="00E43952">
      <w:pPr>
        <w:spacing w:after="0"/>
        <w:contextualSpacing w:val="0"/>
        <w:rPr>
          <w:rFonts w:ascii="Times New Roman" w:hAnsi="Times New Roman" w:cs="Times New Roman"/>
          <w:b/>
          <w:sz w:val="24"/>
          <w:szCs w:val="24"/>
          <w:u w:val="single"/>
        </w:rPr>
      </w:pPr>
      <w:r w:rsidRPr="00E43952">
        <w:rPr>
          <w:rFonts w:ascii="Calibri" w:hAnsi="Calibri" w:cs="Calibri"/>
          <w:color w:val="000000"/>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w:t>
      </w:r>
      <w:proofErr w:type="spellStart"/>
      <w:r w:rsidRPr="00E43952">
        <w:rPr>
          <w:rFonts w:ascii="Calibri" w:hAnsi="Calibri" w:cs="Calibri"/>
          <w:color w:val="000000"/>
        </w:rPr>
        <w:t>microterm</w:t>
      </w:r>
      <w:proofErr w:type="spellEnd"/>
      <w:r w:rsidRPr="00E43952">
        <w:rPr>
          <w:rFonts w:ascii="Calibri" w:hAnsi="Calibri" w:cs="Calibri"/>
          <w:color w:val="000000"/>
        </w:rPr>
        <w:t xml:space="preserve">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w:t>
      </w:r>
      <w:proofErr w:type="gramStart"/>
      <w:r w:rsidRPr="00E43952">
        <w:rPr>
          <w:rFonts w:ascii="Calibri" w:hAnsi="Calibri" w:cs="Calibri"/>
          <w:color w:val="000000"/>
        </w:rPr>
        <w:t>the</w:t>
      </w:r>
      <w:proofErr w:type="gramEnd"/>
      <w:r w:rsidRPr="00E43952">
        <w:rPr>
          <w:rFonts w:ascii="Calibri" w:hAnsi="Calibri" w:cs="Calibri"/>
          <w:color w:val="000000"/>
        </w:rPr>
        <w:t xml:space="preserve"> I </w:t>
      </w:r>
      <w:proofErr w:type="gramStart"/>
      <w:r w:rsidRPr="00E43952">
        <w:rPr>
          <w:rFonts w:ascii="Calibri" w:hAnsi="Calibri" w:cs="Calibri"/>
          <w:color w:val="000000"/>
        </w:rPr>
        <w:t>is</w:t>
      </w:r>
      <w:proofErr w:type="gramEnd"/>
      <w:r w:rsidRPr="00E43952">
        <w:rPr>
          <w:rFonts w:ascii="Calibri" w:hAnsi="Calibri" w:cs="Calibri"/>
          <w:color w:val="000000"/>
        </w:rPr>
        <w:t xml:space="preserve"> converted to an F.</w:t>
      </w:r>
    </w:p>
    <w:p w14:paraId="7A6B7F6F" w14:textId="77777777" w:rsidR="00E43952" w:rsidRDefault="00E43952" w:rsidP="00FE6369"/>
    <w:p w14:paraId="0904C621" w14:textId="77777777" w:rsidR="000E44AC" w:rsidRPr="000E44AC" w:rsidRDefault="000E44AC" w:rsidP="000E44AC">
      <w:pPr>
        <w:rPr>
          <w:rStyle w:val="Hyperlink"/>
          <w:color w:val="000000" w:themeColor="text1"/>
          <w:sz w:val="24"/>
          <w:szCs w:val="24"/>
          <w:u w:val="none"/>
        </w:rPr>
      </w:pPr>
      <w:r w:rsidRPr="000E44AC">
        <w:rPr>
          <w:rStyle w:val="Hyperlink"/>
          <w:b/>
          <w:color w:val="000000" w:themeColor="text1"/>
          <w:sz w:val="24"/>
          <w:szCs w:val="24"/>
          <w:u w:val="none"/>
        </w:rPr>
        <w:t>Final Word of Encouragement:</w:t>
      </w:r>
      <w:r w:rsidRPr="000E44AC">
        <w:rPr>
          <w:rStyle w:val="Hyperlink"/>
          <w:color w:val="000000" w:themeColor="text1"/>
          <w:sz w:val="24"/>
          <w:szCs w:val="24"/>
          <w:u w:val="none"/>
        </w:rPr>
        <w:t xml:space="preserve">  During the struggles of World War II posters appeared around Britain often featuring the likeness of Winston Churchill and quoting one of his many famous lines from speeches.  One of his favorite admonitions was:</w:t>
      </w:r>
    </w:p>
    <w:p w14:paraId="17319CC2" w14:textId="77777777" w:rsidR="000E44AC" w:rsidRPr="000E44AC" w:rsidRDefault="000E44AC" w:rsidP="000E44AC">
      <w:pPr>
        <w:rPr>
          <w:rStyle w:val="Hyperlink"/>
          <w:color w:val="000000" w:themeColor="text1"/>
          <w:sz w:val="24"/>
          <w:szCs w:val="24"/>
          <w:u w:val="none"/>
        </w:rPr>
      </w:pPr>
    </w:p>
    <w:p w14:paraId="65577DDD" w14:textId="77777777" w:rsidR="000E44AC" w:rsidRPr="000E44AC" w:rsidRDefault="000E44AC" w:rsidP="000E44AC">
      <w:pPr>
        <w:jc w:val="center"/>
        <w:rPr>
          <w:rStyle w:val="Hyperlink"/>
          <w:color w:val="000000" w:themeColor="text1"/>
          <w:sz w:val="24"/>
          <w:szCs w:val="24"/>
          <w:u w:val="none"/>
        </w:rPr>
      </w:pPr>
      <w:r w:rsidRPr="000E44AC">
        <w:rPr>
          <w:rStyle w:val="Hyperlink"/>
          <w:color w:val="000000" w:themeColor="text1"/>
          <w:sz w:val="24"/>
          <w:szCs w:val="24"/>
          <w:u w:val="none"/>
        </w:rPr>
        <w:t>LET US GO FORWARD TOGETHER.</w:t>
      </w:r>
    </w:p>
    <w:p w14:paraId="68847ABF" w14:textId="77777777" w:rsidR="000E44AC" w:rsidRPr="000E44AC" w:rsidRDefault="000E44AC" w:rsidP="000E44AC">
      <w:pPr>
        <w:jc w:val="center"/>
        <w:rPr>
          <w:rStyle w:val="Hyperlink"/>
          <w:color w:val="000000" w:themeColor="text1"/>
          <w:sz w:val="24"/>
          <w:szCs w:val="24"/>
          <w:u w:val="none"/>
        </w:rPr>
      </w:pPr>
    </w:p>
    <w:p w14:paraId="3D65EE11" w14:textId="77777777" w:rsidR="000E44AC" w:rsidRPr="000E44AC" w:rsidRDefault="000E44AC" w:rsidP="000E44AC">
      <w:pPr>
        <w:rPr>
          <w:color w:val="000000" w:themeColor="text1"/>
          <w:sz w:val="24"/>
          <w:szCs w:val="24"/>
        </w:rPr>
      </w:pPr>
      <w:r w:rsidRPr="000E44AC">
        <w:rPr>
          <w:rStyle w:val="Hyperlink"/>
          <w:color w:val="000000" w:themeColor="text1"/>
          <w:sz w:val="24"/>
          <w:szCs w:val="24"/>
          <w:u w:val="none"/>
        </w:rPr>
        <w:t xml:space="preserve">This graduate course requires and expects a level of cooperation in learning.  You will read, share, and discuss material in this course.  We will all share in the learning experience.  In that same spirit of cooperation, Churchill called on his countrymen to make sacrifices.  I remind you that graduate education also calls you to sacrifice. It is more demanding of time than undergraduate work. We all have family obligations and responsibilities, jobs, service obligations etc.  </w:t>
      </w:r>
      <w:proofErr w:type="gramStart"/>
      <w:r w:rsidRPr="000E44AC">
        <w:rPr>
          <w:rStyle w:val="Hyperlink"/>
          <w:color w:val="000000" w:themeColor="text1"/>
          <w:sz w:val="24"/>
          <w:szCs w:val="24"/>
          <w:u w:val="none"/>
        </w:rPr>
        <w:t>So</w:t>
      </w:r>
      <w:proofErr w:type="gramEnd"/>
      <w:r w:rsidRPr="000E44AC">
        <w:rPr>
          <w:rStyle w:val="Hyperlink"/>
          <w:color w:val="000000" w:themeColor="text1"/>
          <w:sz w:val="24"/>
          <w:szCs w:val="24"/>
          <w:u w:val="none"/>
        </w:rPr>
        <w:t xml:space="preserve"> you are being asked not only to sacrifice financially while earning a degree but also to sacrifice in other ways too but even </w:t>
      </w:r>
      <w:proofErr w:type="gramStart"/>
      <w:r w:rsidRPr="000E44AC">
        <w:rPr>
          <w:rStyle w:val="Hyperlink"/>
          <w:color w:val="000000" w:themeColor="text1"/>
          <w:sz w:val="24"/>
          <w:szCs w:val="24"/>
          <w:u w:val="none"/>
        </w:rPr>
        <w:t>then</w:t>
      </w:r>
      <w:proofErr w:type="gramEnd"/>
      <w:r w:rsidRPr="000E44AC">
        <w:rPr>
          <w:rStyle w:val="Hyperlink"/>
          <w:color w:val="000000" w:themeColor="text1"/>
          <w:sz w:val="24"/>
          <w:szCs w:val="24"/>
          <w:u w:val="none"/>
        </w:rPr>
        <w:t xml:space="preserve"> knowing in the end it will be worth it.  </w:t>
      </w:r>
      <w:proofErr w:type="gramStart"/>
      <w:r w:rsidRPr="000E44AC">
        <w:rPr>
          <w:rStyle w:val="Hyperlink"/>
          <w:color w:val="000000" w:themeColor="text1"/>
          <w:sz w:val="24"/>
          <w:szCs w:val="24"/>
          <w:u w:val="none"/>
        </w:rPr>
        <w:t>So</w:t>
      </w:r>
      <w:proofErr w:type="gramEnd"/>
      <w:r w:rsidRPr="000E44AC">
        <w:rPr>
          <w:rStyle w:val="Hyperlink"/>
          <w:color w:val="000000" w:themeColor="text1"/>
          <w:sz w:val="24"/>
          <w:szCs w:val="24"/>
          <w:u w:val="none"/>
        </w:rPr>
        <w:t xml:space="preserve"> keep this in mind before whining about course expectations and </w:t>
      </w:r>
      <w:proofErr w:type="gramStart"/>
      <w:r w:rsidRPr="000E44AC">
        <w:rPr>
          <w:rStyle w:val="Hyperlink"/>
          <w:color w:val="000000" w:themeColor="text1"/>
          <w:sz w:val="24"/>
          <w:szCs w:val="24"/>
          <w:u w:val="none"/>
        </w:rPr>
        <w:t>work load</w:t>
      </w:r>
      <w:proofErr w:type="gramEnd"/>
      <w:r w:rsidRPr="000E44AC">
        <w:rPr>
          <w:rStyle w:val="Hyperlink"/>
          <w:color w:val="000000" w:themeColor="text1"/>
          <w:sz w:val="24"/>
          <w:szCs w:val="24"/>
          <w:u w:val="none"/>
        </w:rPr>
        <w:t>.</w:t>
      </w:r>
    </w:p>
    <w:p w14:paraId="0A6AE59C" w14:textId="77777777" w:rsidR="000E44AC" w:rsidRDefault="000E44AC" w:rsidP="00FE6369"/>
    <w:p w14:paraId="41F74692" w14:textId="77777777" w:rsidR="00F356BD" w:rsidRDefault="00F356BD" w:rsidP="00FE6369"/>
    <w:p w14:paraId="465B3205" w14:textId="77777777" w:rsidR="00F356BD" w:rsidRDefault="00F356BD" w:rsidP="00FE6369"/>
    <w:p w14:paraId="339AC1A2" w14:textId="77777777" w:rsidR="00F356BD" w:rsidRDefault="00F356BD" w:rsidP="00FE6369"/>
    <w:p w14:paraId="53033932" w14:textId="77777777" w:rsidR="00F356BD" w:rsidRDefault="00F356BD" w:rsidP="00FE6369"/>
    <w:p w14:paraId="3DB608BC" w14:textId="77777777" w:rsidR="00F356BD" w:rsidRDefault="00F356BD" w:rsidP="00FE6369"/>
    <w:p w14:paraId="0B79D869" w14:textId="77777777" w:rsidR="00F356BD" w:rsidRDefault="00F356BD" w:rsidP="00FE6369"/>
    <w:p w14:paraId="5C6FEBE4" w14:textId="77777777" w:rsidR="000E44AC" w:rsidRPr="000E44AC" w:rsidRDefault="000E44AC" w:rsidP="000E44AC">
      <w:pPr>
        <w:pBdr>
          <w:bottom w:val="single" w:sz="8" w:space="1" w:color="auto"/>
        </w:pBdr>
        <w:spacing w:before="240" w:after="240" w:line="360" w:lineRule="auto"/>
        <w:outlineLvl w:val="0"/>
        <w:rPr>
          <w:rFonts w:ascii="Georgia" w:hAnsi="Georgia"/>
          <w:b/>
          <w:sz w:val="28"/>
        </w:rPr>
      </w:pPr>
      <w:r w:rsidRPr="000E44AC">
        <w:rPr>
          <w:rFonts w:ascii="Georgia" w:hAnsi="Georgia"/>
          <w:b/>
          <w:sz w:val="28"/>
        </w:rPr>
        <w:t>Tentative Schedule</w:t>
      </w:r>
    </w:p>
    <w:p w14:paraId="4CB96910" w14:textId="77777777" w:rsidR="000E44AC" w:rsidRDefault="000E44AC" w:rsidP="00FE6369"/>
    <w:p w14:paraId="00005F7C" w14:textId="77777777" w:rsidR="004739B2" w:rsidRPr="004739B2" w:rsidRDefault="004739B2" w:rsidP="004739B2">
      <w:pPr>
        <w:spacing w:after="0"/>
        <w:ind w:left="-360" w:right="-180" w:firstLine="360"/>
        <w:rPr>
          <w:rFonts w:eastAsia="Times New Roman"/>
          <w:b/>
          <w:bCs/>
          <w:sz w:val="20"/>
          <w:szCs w:val="20"/>
          <w:u w:val="single"/>
        </w:rPr>
      </w:pPr>
      <w:r w:rsidRPr="004739B2">
        <w:rPr>
          <w:rFonts w:eastAsia="Times New Roman"/>
          <w:b/>
          <w:bCs/>
          <w:sz w:val="20"/>
          <w:szCs w:val="20"/>
          <w:u w:val="single"/>
        </w:rPr>
        <w:t>Schedule of Lecture Topics and Reading Assignments</w:t>
      </w:r>
      <w:r w:rsidRPr="004739B2">
        <w:rPr>
          <w:rFonts w:eastAsia="Times New Roman"/>
          <w:sz w:val="20"/>
          <w:szCs w:val="20"/>
        </w:rPr>
        <w:t>:</w:t>
      </w:r>
    </w:p>
    <w:p w14:paraId="295BD544" w14:textId="77777777" w:rsidR="004739B2" w:rsidRPr="004739B2" w:rsidRDefault="004739B2" w:rsidP="004739B2">
      <w:pPr>
        <w:spacing w:after="0"/>
        <w:ind w:left="-360" w:right="-180"/>
        <w:rPr>
          <w:rFonts w:eastAsia="Times New Roman"/>
          <w:sz w:val="20"/>
          <w:szCs w:val="20"/>
        </w:rPr>
      </w:pPr>
    </w:p>
    <w:p w14:paraId="4311548A" w14:textId="77777777" w:rsidR="004739B2" w:rsidRPr="004739B2" w:rsidRDefault="004739B2" w:rsidP="004739B2">
      <w:pPr>
        <w:spacing w:after="0"/>
        <w:ind w:left="-360" w:right="-180" w:firstLine="360"/>
        <w:rPr>
          <w:rFonts w:eastAsia="Times New Roman"/>
          <w:sz w:val="20"/>
          <w:szCs w:val="20"/>
        </w:rPr>
      </w:pPr>
      <w:r w:rsidRPr="004739B2">
        <w:rPr>
          <w:rFonts w:eastAsia="Times New Roman"/>
          <w:sz w:val="20"/>
          <w:szCs w:val="20"/>
        </w:rPr>
        <w:t>Date</w:t>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t>Topic</w:t>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t>Assignment</w:t>
      </w:r>
      <w:r w:rsidRPr="004739B2">
        <w:rPr>
          <w:rFonts w:eastAsia="Times New Roman"/>
          <w:sz w:val="20"/>
          <w:szCs w:val="20"/>
        </w:rPr>
        <w:tab/>
      </w:r>
      <w:r w:rsidRPr="004739B2">
        <w:rPr>
          <w:rFonts w:eastAsia="Times New Roman"/>
          <w:sz w:val="20"/>
          <w:szCs w:val="20"/>
        </w:rPr>
        <w:tab/>
        <w:t>Readings</w:t>
      </w:r>
      <w:r w:rsidRPr="004739B2">
        <w:rPr>
          <w:rFonts w:eastAsia="Times New Roman"/>
          <w:sz w:val="20"/>
          <w:szCs w:val="20"/>
        </w:rPr>
        <w:tab/>
      </w:r>
      <w:r w:rsidRPr="004739B2">
        <w:rPr>
          <w:rFonts w:eastAsia="Times New Roman"/>
          <w:sz w:val="20"/>
          <w:szCs w:val="20"/>
        </w:rPr>
        <w:tab/>
      </w:r>
    </w:p>
    <w:p w14:paraId="0AE51AA9" w14:textId="77777777" w:rsidR="004739B2" w:rsidRPr="004739B2" w:rsidRDefault="004739B2" w:rsidP="004739B2">
      <w:pPr>
        <w:tabs>
          <w:tab w:val="left" w:pos="-1440"/>
        </w:tabs>
        <w:spacing w:after="0"/>
        <w:ind w:left="-360" w:right="-180"/>
        <w:rPr>
          <w:rFonts w:eastAsia="Times New Roman"/>
          <w:sz w:val="20"/>
          <w:szCs w:val="20"/>
        </w:rPr>
      </w:pPr>
    </w:p>
    <w:p w14:paraId="123C87C9" w14:textId="77777777" w:rsidR="004739B2" w:rsidRPr="004739B2" w:rsidRDefault="004739B2" w:rsidP="004739B2">
      <w:pPr>
        <w:tabs>
          <w:tab w:val="left" w:pos="-1440"/>
        </w:tabs>
        <w:spacing w:after="0"/>
        <w:ind w:left="-360" w:right="-180"/>
        <w:rPr>
          <w:rFonts w:eastAsia="Times New Roman"/>
          <w:b/>
          <w:sz w:val="20"/>
          <w:szCs w:val="20"/>
        </w:rPr>
      </w:pPr>
      <w:r>
        <w:rPr>
          <w:rFonts w:eastAsia="Times New Roman"/>
          <w:b/>
          <w:sz w:val="20"/>
          <w:szCs w:val="20"/>
        </w:rPr>
        <w:tab/>
        <w:t>May 31</w:t>
      </w:r>
      <w:r w:rsidRPr="004739B2">
        <w:rPr>
          <w:rFonts w:eastAsia="Times New Roman"/>
          <w:b/>
          <w:sz w:val="20"/>
          <w:szCs w:val="20"/>
        </w:rPr>
        <w:tab/>
      </w:r>
      <w:r w:rsidRPr="004739B2">
        <w:rPr>
          <w:rFonts w:eastAsia="Times New Roman"/>
          <w:b/>
          <w:sz w:val="20"/>
          <w:szCs w:val="20"/>
        </w:rPr>
        <w:tab/>
        <w:t>Memorial Day Holiday</w:t>
      </w:r>
    </w:p>
    <w:p w14:paraId="3731DAF3" w14:textId="77777777" w:rsidR="004739B2" w:rsidRPr="004739B2" w:rsidRDefault="004739B2" w:rsidP="004739B2">
      <w:pPr>
        <w:tabs>
          <w:tab w:val="left" w:pos="-1440"/>
        </w:tabs>
        <w:spacing w:after="0"/>
        <w:ind w:left="-360" w:right="-180"/>
        <w:rPr>
          <w:rFonts w:eastAsia="Times New Roman"/>
          <w:b/>
          <w:sz w:val="20"/>
          <w:szCs w:val="20"/>
        </w:rPr>
      </w:pPr>
    </w:p>
    <w:p w14:paraId="0EA96735" w14:textId="1D64A567" w:rsidR="004739B2" w:rsidRPr="004739B2" w:rsidRDefault="004739B2" w:rsidP="004739B2">
      <w:pPr>
        <w:tabs>
          <w:tab w:val="left" w:pos="-1440"/>
        </w:tabs>
        <w:spacing w:after="0"/>
        <w:ind w:left="-360" w:right="-180"/>
        <w:rPr>
          <w:rFonts w:eastAsia="Times New Roman"/>
          <w:sz w:val="20"/>
          <w:szCs w:val="20"/>
        </w:rPr>
      </w:pPr>
      <w:r w:rsidRPr="004739B2">
        <w:rPr>
          <w:rFonts w:eastAsia="Times New Roman"/>
          <w:sz w:val="20"/>
          <w:szCs w:val="20"/>
        </w:rPr>
        <w:tab/>
      </w:r>
      <w:r>
        <w:rPr>
          <w:rFonts w:eastAsia="Times New Roman"/>
          <w:sz w:val="20"/>
          <w:szCs w:val="20"/>
        </w:rPr>
        <w:t>Week 1</w:t>
      </w:r>
      <w:proofErr w:type="gramStart"/>
      <w:r>
        <w:rPr>
          <w:rFonts w:eastAsia="Times New Roman"/>
          <w:sz w:val="20"/>
          <w:szCs w:val="20"/>
        </w:rPr>
        <w:t xml:space="preserve">:  </w:t>
      </w:r>
      <w:r w:rsidR="00EF74C0">
        <w:rPr>
          <w:rFonts w:eastAsia="Times New Roman"/>
          <w:sz w:val="20"/>
          <w:szCs w:val="20"/>
        </w:rPr>
        <w:t>June</w:t>
      </w:r>
      <w:proofErr w:type="gramEnd"/>
      <w:r w:rsidR="00EF74C0">
        <w:rPr>
          <w:rFonts w:eastAsia="Times New Roman"/>
          <w:sz w:val="20"/>
          <w:szCs w:val="20"/>
        </w:rPr>
        <w:t xml:space="preserve"> </w:t>
      </w:r>
      <w:r>
        <w:rPr>
          <w:rFonts w:eastAsia="Times New Roman"/>
          <w:sz w:val="20"/>
          <w:szCs w:val="20"/>
        </w:rPr>
        <w:t xml:space="preserve">1- June </w:t>
      </w:r>
      <w:r w:rsidR="00EF74C0">
        <w:rPr>
          <w:rFonts w:eastAsia="Times New Roman"/>
          <w:sz w:val="20"/>
          <w:szCs w:val="20"/>
        </w:rPr>
        <w:t>7</w:t>
      </w:r>
      <w:r w:rsidRPr="004739B2">
        <w:rPr>
          <w:rFonts w:eastAsia="Times New Roman"/>
          <w:sz w:val="20"/>
          <w:szCs w:val="20"/>
        </w:rPr>
        <w:tab/>
      </w:r>
      <w:r w:rsidRPr="004739B2">
        <w:rPr>
          <w:rFonts w:eastAsia="Times New Roman"/>
          <w:sz w:val="20"/>
          <w:szCs w:val="20"/>
        </w:rPr>
        <w:tab/>
        <w:t>Introduction</w:t>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t xml:space="preserve">Lowe, Chapter 1; Toye,   </w:t>
      </w:r>
    </w:p>
    <w:p w14:paraId="13E9284F" w14:textId="77777777" w:rsidR="004739B2" w:rsidRPr="004739B2" w:rsidRDefault="004739B2" w:rsidP="004739B2">
      <w:pPr>
        <w:tabs>
          <w:tab w:val="left" w:pos="-1440"/>
        </w:tabs>
        <w:spacing w:after="0"/>
        <w:ind w:left="-360" w:right="-180"/>
        <w:rPr>
          <w:rFonts w:eastAsia="Times New Roman"/>
          <w:sz w:val="20"/>
          <w:szCs w:val="20"/>
        </w:rPr>
      </w:pP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t>Chapter 1</w:t>
      </w:r>
    </w:p>
    <w:p w14:paraId="72BC202F" w14:textId="77777777" w:rsidR="004739B2" w:rsidRPr="004739B2" w:rsidRDefault="004739B2" w:rsidP="004739B2">
      <w:pPr>
        <w:tabs>
          <w:tab w:val="left" w:pos="-1440"/>
        </w:tabs>
        <w:spacing w:after="0"/>
        <w:ind w:left="-360" w:right="-180"/>
        <w:rPr>
          <w:rFonts w:eastAsia="Times New Roman"/>
          <w:sz w:val="20"/>
          <w:szCs w:val="20"/>
        </w:rPr>
      </w:pPr>
    </w:p>
    <w:p w14:paraId="362BA1D6" w14:textId="7895D746" w:rsidR="004739B2" w:rsidRPr="004739B2" w:rsidRDefault="004739B2" w:rsidP="004739B2">
      <w:pPr>
        <w:tabs>
          <w:tab w:val="left" w:pos="-1440"/>
        </w:tabs>
        <w:spacing w:after="0"/>
        <w:ind w:left="-360" w:right="-180"/>
        <w:rPr>
          <w:rFonts w:eastAsia="Times New Roman"/>
          <w:sz w:val="20"/>
          <w:szCs w:val="20"/>
        </w:rPr>
      </w:pPr>
      <w:r w:rsidRPr="004739B2">
        <w:rPr>
          <w:rFonts w:eastAsia="Times New Roman"/>
          <w:sz w:val="20"/>
          <w:szCs w:val="20"/>
        </w:rPr>
        <w:tab/>
        <w:t>Week 2</w:t>
      </w:r>
      <w:proofErr w:type="gramStart"/>
      <w:r w:rsidRPr="004739B2">
        <w:rPr>
          <w:rFonts w:eastAsia="Times New Roman"/>
          <w:sz w:val="20"/>
          <w:szCs w:val="20"/>
        </w:rPr>
        <w:t>:  June</w:t>
      </w:r>
      <w:proofErr w:type="gramEnd"/>
      <w:r w:rsidRPr="004739B2">
        <w:rPr>
          <w:rFonts w:eastAsia="Times New Roman"/>
          <w:sz w:val="20"/>
          <w:szCs w:val="20"/>
        </w:rPr>
        <w:t xml:space="preserve"> </w:t>
      </w:r>
      <w:r w:rsidR="00EF74C0">
        <w:rPr>
          <w:rFonts w:eastAsia="Times New Roman"/>
          <w:sz w:val="20"/>
          <w:szCs w:val="20"/>
        </w:rPr>
        <w:t>8</w:t>
      </w:r>
      <w:r w:rsidRPr="004739B2">
        <w:rPr>
          <w:rFonts w:eastAsia="Times New Roman"/>
          <w:sz w:val="20"/>
          <w:szCs w:val="20"/>
        </w:rPr>
        <w:t>- June 1</w:t>
      </w:r>
      <w:r w:rsidR="00EF74C0">
        <w:rPr>
          <w:rFonts w:eastAsia="Times New Roman"/>
          <w:sz w:val="20"/>
          <w:szCs w:val="20"/>
        </w:rPr>
        <w:t>4</w:t>
      </w:r>
      <w:r w:rsidR="00682B73">
        <w:rPr>
          <w:rFonts w:eastAsia="Times New Roman"/>
          <w:sz w:val="20"/>
          <w:szCs w:val="20"/>
        </w:rPr>
        <w:tab/>
      </w:r>
      <w:r w:rsidRPr="004739B2">
        <w:rPr>
          <w:rFonts w:eastAsia="Times New Roman"/>
          <w:sz w:val="20"/>
          <w:szCs w:val="20"/>
        </w:rPr>
        <w:tab/>
      </w:r>
      <w:proofErr w:type="gramStart"/>
      <w:r w:rsidR="006D2C43">
        <w:rPr>
          <w:rFonts w:eastAsia="Times New Roman"/>
          <w:sz w:val="20"/>
          <w:szCs w:val="20"/>
        </w:rPr>
        <w:t>The</w:t>
      </w:r>
      <w:proofErr w:type="gramEnd"/>
      <w:r w:rsidR="006D2C43">
        <w:rPr>
          <w:rFonts w:eastAsia="Times New Roman"/>
          <w:sz w:val="20"/>
          <w:szCs w:val="20"/>
        </w:rPr>
        <w:t xml:space="preserve"> late</w:t>
      </w:r>
      <w:r w:rsidRPr="004739B2">
        <w:rPr>
          <w:rFonts w:eastAsia="Times New Roman"/>
          <w:sz w:val="20"/>
          <w:szCs w:val="20"/>
        </w:rPr>
        <w:t xml:space="preserve"> Victorian Era</w:t>
      </w:r>
      <w:r w:rsidRPr="004739B2">
        <w:rPr>
          <w:rFonts w:eastAsia="Times New Roman"/>
          <w:sz w:val="20"/>
          <w:szCs w:val="20"/>
        </w:rPr>
        <w:tab/>
      </w:r>
      <w:r w:rsidR="006D2C43">
        <w:rPr>
          <w:rFonts w:eastAsia="Times New Roman"/>
          <w:sz w:val="20"/>
          <w:szCs w:val="20"/>
        </w:rPr>
        <w:tab/>
      </w:r>
      <w:r w:rsidRPr="004739B2">
        <w:rPr>
          <w:rFonts w:eastAsia="Times New Roman"/>
          <w:sz w:val="20"/>
          <w:szCs w:val="20"/>
        </w:rPr>
        <w:t>Book Review 1</w:t>
      </w:r>
      <w:r w:rsidRPr="004739B2">
        <w:rPr>
          <w:rFonts w:eastAsia="Times New Roman"/>
          <w:sz w:val="20"/>
          <w:szCs w:val="20"/>
        </w:rPr>
        <w:tab/>
      </w:r>
      <w:r w:rsidRPr="004739B2">
        <w:rPr>
          <w:rFonts w:eastAsia="Times New Roman"/>
          <w:sz w:val="20"/>
          <w:szCs w:val="20"/>
        </w:rPr>
        <w:tab/>
      </w:r>
      <w:r w:rsidR="006D2C43">
        <w:rPr>
          <w:rFonts w:eastAsia="Times New Roman"/>
          <w:sz w:val="20"/>
          <w:szCs w:val="20"/>
        </w:rPr>
        <w:t>Lowe, Chapters 13 -18</w:t>
      </w:r>
    </w:p>
    <w:p w14:paraId="42EC64D6" w14:textId="77777777" w:rsidR="004739B2" w:rsidRPr="004739B2" w:rsidRDefault="004739B2" w:rsidP="004739B2">
      <w:pPr>
        <w:tabs>
          <w:tab w:val="left" w:pos="-1440"/>
        </w:tabs>
        <w:spacing w:after="0"/>
        <w:ind w:left="-360" w:right="-180"/>
        <w:rPr>
          <w:rFonts w:eastAsia="Times New Roman"/>
          <w:sz w:val="20"/>
          <w:szCs w:val="20"/>
        </w:rPr>
      </w:pP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t>Best, pp. ix-30</w:t>
      </w:r>
    </w:p>
    <w:p w14:paraId="01E53445" w14:textId="77777777" w:rsidR="004739B2" w:rsidRPr="004739B2" w:rsidRDefault="004739B2" w:rsidP="006D2C43">
      <w:pPr>
        <w:tabs>
          <w:tab w:val="left" w:pos="-1440"/>
        </w:tabs>
        <w:spacing w:after="0"/>
        <w:ind w:right="-180"/>
        <w:rPr>
          <w:rFonts w:eastAsia="Times New Roman"/>
          <w:sz w:val="20"/>
          <w:szCs w:val="20"/>
        </w:rPr>
      </w:pPr>
      <w:r w:rsidRPr="004739B2">
        <w:rPr>
          <w:rFonts w:eastAsia="Times New Roman"/>
          <w:sz w:val="20"/>
          <w:szCs w:val="20"/>
        </w:rPr>
        <w:t xml:space="preserve">               </w:t>
      </w:r>
      <w:r w:rsidRPr="004739B2">
        <w:rPr>
          <w:rFonts w:eastAsia="Times New Roman"/>
          <w:sz w:val="20"/>
          <w:szCs w:val="20"/>
        </w:rPr>
        <w:tab/>
      </w:r>
    </w:p>
    <w:p w14:paraId="5112FC54" w14:textId="7117271D" w:rsidR="004739B2" w:rsidRPr="004739B2" w:rsidRDefault="004739B2" w:rsidP="004739B2">
      <w:pPr>
        <w:tabs>
          <w:tab w:val="left" w:pos="-1440"/>
        </w:tabs>
        <w:spacing w:after="0"/>
        <w:ind w:left="-360" w:right="-180"/>
        <w:rPr>
          <w:rFonts w:eastAsia="Times New Roman"/>
          <w:sz w:val="20"/>
          <w:szCs w:val="20"/>
        </w:rPr>
      </w:pPr>
      <w:r w:rsidRPr="004739B2">
        <w:rPr>
          <w:rFonts w:eastAsia="Times New Roman"/>
          <w:sz w:val="20"/>
          <w:szCs w:val="20"/>
        </w:rPr>
        <w:tab/>
      </w:r>
      <w:r w:rsidR="006D2C43">
        <w:rPr>
          <w:rFonts w:eastAsia="Times New Roman"/>
          <w:sz w:val="20"/>
          <w:szCs w:val="20"/>
        </w:rPr>
        <w:t>Week 3:  June 1</w:t>
      </w:r>
      <w:r w:rsidR="00EF74C0">
        <w:rPr>
          <w:rFonts w:eastAsia="Times New Roman"/>
          <w:sz w:val="20"/>
          <w:szCs w:val="20"/>
        </w:rPr>
        <w:t>5</w:t>
      </w:r>
      <w:r w:rsidR="006D2C43">
        <w:rPr>
          <w:rFonts w:eastAsia="Times New Roman"/>
          <w:sz w:val="20"/>
          <w:szCs w:val="20"/>
        </w:rPr>
        <w:t>-June 2</w:t>
      </w:r>
      <w:r w:rsidR="00EF74C0">
        <w:rPr>
          <w:rFonts w:eastAsia="Times New Roman"/>
          <w:sz w:val="20"/>
          <w:szCs w:val="20"/>
        </w:rPr>
        <w:t>1</w:t>
      </w:r>
      <w:r w:rsidRPr="004739B2">
        <w:rPr>
          <w:rFonts w:eastAsia="Times New Roman"/>
          <w:sz w:val="20"/>
          <w:szCs w:val="20"/>
        </w:rPr>
        <w:tab/>
      </w:r>
      <w:r w:rsidRPr="004739B2">
        <w:rPr>
          <w:rFonts w:eastAsia="Times New Roman"/>
          <w:sz w:val="20"/>
          <w:szCs w:val="20"/>
        </w:rPr>
        <w:tab/>
      </w:r>
      <w:proofErr w:type="gramStart"/>
      <w:r w:rsidRPr="004739B2">
        <w:rPr>
          <w:rFonts w:eastAsia="Times New Roman"/>
          <w:sz w:val="20"/>
          <w:szCs w:val="20"/>
        </w:rPr>
        <w:t>The</w:t>
      </w:r>
      <w:proofErr w:type="gramEnd"/>
      <w:r w:rsidRPr="004739B2">
        <w:rPr>
          <w:rFonts w:eastAsia="Times New Roman"/>
          <w:sz w:val="20"/>
          <w:szCs w:val="20"/>
        </w:rPr>
        <w:t xml:space="preserve"> Liberals in Power and </w:t>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006D2C43">
        <w:rPr>
          <w:rFonts w:eastAsia="Times New Roman"/>
          <w:sz w:val="20"/>
          <w:szCs w:val="20"/>
        </w:rPr>
        <w:tab/>
      </w:r>
      <w:r w:rsidRPr="004739B2">
        <w:rPr>
          <w:rFonts w:eastAsia="Times New Roman"/>
          <w:sz w:val="20"/>
          <w:szCs w:val="20"/>
        </w:rPr>
        <w:t>Lowe, Chapters 19 &amp;20</w:t>
      </w:r>
    </w:p>
    <w:p w14:paraId="6067045F" w14:textId="77777777" w:rsidR="004739B2" w:rsidRPr="004739B2" w:rsidRDefault="004739B2" w:rsidP="004739B2">
      <w:pPr>
        <w:tabs>
          <w:tab w:val="left" w:pos="-1440"/>
        </w:tabs>
        <w:spacing w:after="0"/>
        <w:ind w:left="-360" w:right="-180"/>
        <w:rPr>
          <w:rFonts w:eastAsia="Times New Roman"/>
          <w:sz w:val="20"/>
          <w:szCs w:val="20"/>
        </w:rPr>
      </w:pPr>
      <w:r w:rsidRPr="004739B2">
        <w:rPr>
          <w:rFonts w:eastAsia="Times New Roman"/>
          <w:sz w:val="20"/>
          <w:szCs w:val="20"/>
        </w:rPr>
        <w:t xml:space="preserve">                                                              </w:t>
      </w:r>
      <w:r w:rsidR="006D2C43">
        <w:rPr>
          <w:rFonts w:eastAsia="Times New Roman"/>
          <w:sz w:val="20"/>
          <w:szCs w:val="20"/>
        </w:rPr>
        <w:tab/>
      </w:r>
      <w:r w:rsidRPr="004739B2">
        <w:rPr>
          <w:rFonts w:eastAsia="Times New Roman"/>
          <w:sz w:val="20"/>
          <w:szCs w:val="20"/>
        </w:rPr>
        <w:t>World War I</w:t>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t>Best, pp. 31-91</w:t>
      </w:r>
    </w:p>
    <w:p w14:paraId="6B1FA9E5" w14:textId="77777777" w:rsidR="004739B2" w:rsidRPr="004739B2" w:rsidRDefault="004739B2" w:rsidP="004739B2">
      <w:pPr>
        <w:tabs>
          <w:tab w:val="left" w:pos="-1440"/>
        </w:tabs>
        <w:spacing w:after="0"/>
        <w:ind w:left="-360" w:right="-180"/>
        <w:rPr>
          <w:rFonts w:eastAsia="Times New Roman"/>
          <w:sz w:val="20"/>
          <w:szCs w:val="20"/>
        </w:rPr>
      </w:pPr>
    </w:p>
    <w:p w14:paraId="38C599EC" w14:textId="30E2F3EB" w:rsidR="004739B2" w:rsidRPr="004739B2" w:rsidRDefault="004739B2" w:rsidP="004739B2">
      <w:pPr>
        <w:tabs>
          <w:tab w:val="left" w:pos="-1440"/>
        </w:tabs>
        <w:spacing w:after="0"/>
        <w:ind w:left="-360" w:right="-180"/>
        <w:rPr>
          <w:rFonts w:eastAsia="Times New Roman"/>
          <w:sz w:val="20"/>
          <w:szCs w:val="20"/>
        </w:rPr>
      </w:pPr>
      <w:r w:rsidRPr="004739B2">
        <w:rPr>
          <w:rFonts w:eastAsia="Times New Roman"/>
          <w:sz w:val="20"/>
          <w:szCs w:val="20"/>
        </w:rPr>
        <w:tab/>
      </w:r>
      <w:proofErr w:type="gramStart"/>
      <w:r w:rsidR="006D2C43">
        <w:rPr>
          <w:rFonts w:eastAsia="Times New Roman"/>
          <w:sz w:val="20"/>
          <w:szCs w:val="20"/>
        </w:rPr>
        <w:t>Week  4</w:t>
      </w:r>
      <w:proofErr w:type="gramEnd"/>
      <w:r w:rsidR="006D2C43">
        <w:rPr>
          <w:rFonts w:eastAsia="Times New Roman"/>
          <w:sz w:val="20"/>
          <w:szCs w:val="20"/>
        </w:rPr>
        <w:t xml:space="preserve">  June </w:t>
      </w:r>
      <w:r w:rsidRPr="004739B2">
        <w:rPr>
          <w:rFonts w:eastAsia="Times New Roman"/>
          <w:sz w:val="20"/>
          <w:szCs w:val="20"/>
        </w:rPr>
        <w:t>2</w:t>
      </w:r>
      <w:r w:rsidR="00EF74C0">
        <w:rPr>
          <w:rFonts w:eastAsia="Times New Roman"/>
          <w:sz w:val="20"/>
          <w:szCs w:val="20"/>
        </w:rPr>
        <w:t>2</w:t>
      </w:r>
      <w:r w:rsidRPr="004739B2">
        <w:rPr>
          <w:rFonts w:eastAsia="Times New Roman"/>
          <w:sz w:val="20"/>
          <w:szCs w:val="20"/>
        </w:rPr>
        <w:t>-</w:t>
      </w:r>
      <w:r w:rsidR="006D2C43">
        <w:rPr>
          <w:rFonts w:eastAsia="Times New Roman"/>
          <w:sz w:val="20"/>
          <w:szCs w:val="20"/>
        </w:rPr>
        <w:t>June 2</w:t>
      </w:r>
      <w:r w:rsidR="00EF74C0">
        <w:rPr>
          <w:rFonts w:eastAsia="Times New Roman"/>
          <w:sz w:val="20"/>
          <w:szCs w:val="20"/>
        </w:rPr>
        <w:t>8</w:t>
      </w:r>
      <w:r w:rsidRPr="004739B2">
        <w:rPr>
          <w:rFonts w:eastAsia="Times New Roman"/>
          <w:sz w:val="20"/>
          <w:szCs w:val="20"/>
        </w:rPr>
        <w:tab/>
      </w:r>
      <w:r w:rsidRPr="004739B2">
        <w:rPr>
          <w:rFonts w:eastAsia="Times New Roman"/>
          <w:sz w:val="20"/>
          <w:szCs w:val="20"/>
        </w:rPr>
        <w:tab/>
        <w:t>Postwar Politics</w:t>
      </w:r>
      <w:r w:rsidR="006D2C43">
        <w:rPr>
          <w:rFonts w:eastAsia="Times New Roman"/>
          <w:sz w:val="20"/>
          <w:szCs w:val="20"/>
        </w:rPr>
        <w:t xml:space="preserve"> and Crisis</w:t>
      </w:r>
      <w:r w:rsidRPr="004739B2">
        <w:rPr>
          <w:rFonts w:eastAsia="Times New Roman"/>
          <w:sz w:val="20"/>
          <w:szCs w:val="20"/>
        </w:rPr>
        <w:tab/>
      </w:r>
      <w:r w:rsidRPr="004739B2">
        <w:rPr>
          <w:rFonts w:eastAsia="Times New Roman"/>
          <w:sz w:val="20"/>
          <w:szCs w:val="20"/>
        </w:rPr>
        <w:tab/>
      </w:r>
      <w:r w:rsidR="006D2C43">
        <w:rPr>
          <w:rFonts w:eastAsia="Times New Roman"/>
          <w:sz w:val="20"/>
          <w:szCs w:val="20"/>
        </w:rPr>
        <w:t>Book Review 2</w:t>
      </w:r>
      <w:r w:rsidRPr="004739B2">
        <w:rPr>
          <w:rFonts w:eastAsia="Times New Roman"/>
          <w:sz w:val="20"/>
          <w:szCs w:val="20"/>
        </w:rPr>
        <w:tab/>
      </w:r>
      <w:r w:rsidRPr="004739B2">
        <w:rPr>
          <w:rFonts w:eastAsia="Times New Roman"/>
          <w:sz w:val="20"/>
          <w:szCs w:val="20"/>
        </w:rPr>
        <w:tab/>
      </w:r>
      <w:r w:rsidR="006D2C43">
        <w:rPr>
          <w:rFonts w:eastAsia="Times New Roman"/>
          <w:sz w:val="20"/>
          <w:szCs w:val="20"/>
        </w:rPr>
        <w:t>Lowe, Chapters 21-24</w:t>
      </w:r>
    </w:p>
    <w:p w14:paraId="0FAEC396" w14:textId="77777777" w:rsidR="004739B2" w:rsidRPr="004739B2" w:rsidRDefault="006D2C43" w:rsidP="006D2C43">
      <w:pPr>
        <w:tabs>
          <w:tab w:val="left" w:pos="-1440"/>
        </w:tabs>
        <w:spacing w:after="0"/>
        <w:ind w:left="-360" w:right="-180"/>
        <w:rPr>
          <w:rFonts w:eastAsia="Times New Roman"/>
          <w:sz w:val="20"/>
          <w:szCs w:val="20"/>
        </w:rPr>
      </w:pP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t>Best, pp. 93-140</w:t>
      </w:r>
    </w:p>
    <w:p w14:paraId="3E920498" w14:textId="77777777" w:rsidR="004739B2" w:rsidRPr="004739B2" w:rsidRDefault="004739B2" w:rsidP="004739B2">
      <w:pPr>
        <w:tabs>
          <w:tab w:val="left" w:pos="-1440"/>
        </w:tabs>
        <w:spacing w:after="0"/>
        <w:ind w:left="-360" w:right="-180"/>
        <w:rPr>
          <w:rFonts w:eastAsia="Times New Roman"/>
          <w:sz w:val="20"/>
          <w:szCs w:val="20"/>
        </w:rPr>
      </w:pPr>
    </w:p>
    <w:p w14:paraId="02C7106B" w14:textId="614F61EA" w:rsidR="004739B2" w:rsidRPr="004739B2" w:rsidRDefault="004739B2" w:rsidP="004739B2">
      <w:pPr>
        <w:tabs>
          <w:tab w:val="left" w:pos="-1440"/>
        </w:tabs>
        <w:spacing w:after="0"/>
        <w:ind w:left="-360" w:right="-180"/>
        <w:rPr>
          <w:rFonts w:eastAsia="Times New Roman"/>
          <w:sz w:val="20"/>
          <w:szCs w:val="20"/>
        </w:rPr>
      </w:pPr>
      <w:r w:rsidRPr="004739B2">
        <w:rPr>
          <w:rFonts w:eastAsia="Times New Roman"/>
          <w:sz w:val="20"/>
          <w:szCs w:val="20"/>
        </w:rPr>
        <w:tab/>
      </w:r>
      <w:r w:rsidR="006D2C43">
        <w:rPr>
          <w:rFonts w:eastAsia="Times New Roman"/>
          <w:sz w:val="20"/>
          <w:szCs w:val="20"/>
        </w:rPr>
        <w:t>Week 5</w:t>
      </w:r>
      <w:proofErr w:type="gramStart"/>
      <w:r w:rsidR="006D2C43">
        <w:rPr>
          <w:rFonts w:eastAsia="Times New Roman"/>
          <w:sz w:val="20"/>
          <w:szCs w:val="20"/>
        </w:rPr>
        <w:t>:  June</w:t>
      </w:r>
      <w:proofErr w:type="gramEnd"/>
      <w:r w:rsidR="006D2C43">
        <w:rPr>
          <w:rFonts w:eastAsia="Times New Roman"/>
          <w:sz w:val="20"/>
          <w:szCs w:val="20"/>
        </w:rPr>
        <w:t xml:space="preserve"> 2</w:t>
      </w:r>
      <w:r w:rsidR="00EF74C0">
        <w:rPr>
          <w:rFonts w:eastAsia="Times New Roman"/>
          <w:sz w:val="20"/>
          <w:szCs w:val="20"/>
        </w:rPr>
        <w:t>9</w:t>
      </w:r>
      <w:r w:rsidR="006D2C43">
        <w:rPr>
          <w:rFonts w:eastAsia="Times New Roman"/>
          <w:sz w:val="20"/>
          <w:szCs w:val="20"/>
        </w:rPr>
        <w:t xml:space="preserve">-July </w:t>
      </w:r>
      <w:r w:rsidR="00EF74C0">
        <w:rPr>
          <w:rFonts w:eastAsia="Times New Roman"/>
          <w:sz w:val="20"/>
          <w:szCs w:val="20"/>
        </w:rPr>
        <w:t>5</w:t>
      </w:r>
      <w:r w:rsidRPr="004739B2">
        <w:rPr>
          <w:rFonts w:eastAsia="Times New Roman"/>
          <w:sz w:val="20"/>
          <w:szCs w:val="20"/>
        </w:rPr>
        <w:tab/>
      </w:r>
      <w:r w:rsidRPr="004739B2">
        <w:rPr>
          <w:rFonts w:eastAsia="Times New Roman"/>
          <w:sz w:val="20"/>
          <w:szCs w:val="20"/>
        </w:rPr>
        <w:tab/>
        <w:t>Appeasers and War</w:t>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0067728A">
        <w:rPr>
          <w:rFonts w:eastAsia="Times New Roman"/>
          <w:sz w:val="20"/>
          <w:szCs w:val="20"/>
        </w:rPr>
        <w:tab/>
      </w:r>
      <w:r w:rsidRPr="004739B2">
        <w:rPr>
          <w:rFonts w:eastAsia="Times New Roman"/>
          <w:sz w:val="20"/>
          <w:szCs w:val="20"/>
        </w:rPr>
        <w:t>Lowe, Chapters 25 &amp; 26</w:t>
      </w:r>
    </w:p>
    <w:p w14:paraId="29CD7A24" w14:textId="77777777" w:rsidR="004739B2" w:rsidRDefault="004739B2" w:rsidP="004739B2">
      <w:pPr>
        <w:tabs>
          <w:tab w:val="left" w:pos="-1440"/>
        </w:tabs>
        <w:spacing w:after="0"/>
        <w:ind w:left="-360" w:right="-180"/>
        <w:rPr>
          <w:rFonts w:eastAsia="Times New Roman"/>
          <w:sz w:val="20"/>
          <w:szCs w:val="20"/>
        </w:rPr>
      </w:pP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t>Best, pp. 141-264</w:t>
      </w:r>
    </w:p>
    <w:p w14:paraId="4AD3836F" w14:textId="77777777" w:rsidR="006D2C43" w:rsidRPr="006D2C43" w:rsidRDefault="006D2C43" w:rsidP="004739B2">
      <w:pPr>
        <w:tabs>
          <w:tab w:val="left" w:pos="-1440"/>
        </w:tabs>
        <w:spacing w:after="0"/>
        <w:ind w:left="-360" w:right="-180"/>
        <w:rPr>
          <w:rFonts w:eastAsia="Times New Roman"/>
          <w:b/>
          <w:sz w:val="20"/>
          <w:szCs w:val="20"/>
        </w:rPr>
      </w:pPr>
      <w:r>
        <w:rPr>
          <w:rFonts w:eastAsia="Times New Roman"/>
          <w:sz w:val="20"/>
          <w:szCs w:val="20"/>
        </w:rPr>
        <w:tab/>
      </w:r>
      <w:r w:rsidRPr="006D2C43">
        <w:rPr>
          <w:rFonts w:eastAsia="Times New Roman"/>
          <w:b/>
          <w:sz w:val="20"/>
          <w:szCs w:val="20"/>
        </w:rPr>
        <w:t>July 4</w:t>
      </w:r>
      <w:r w:rsidRPr="006D2C43">
        <w:rPr>
          <w:rFonts w:eastAsia="Times New Roman"/>
          <w:b/>
          <w:sz w:val="20"/>
          <w:szCs w:val="20"/>
        </w:rPr>
        <w:tab/>
      </w:r>
      <w:r w:rsidRPr="006D2C43">
        <w:rPr>
          <w:rFonts w:eastAsia="Times New Roman"/>
          <w:b/>
          <w:sz w:val="20"/>
          <w:szCs w:val="20"/>
        </w:rPr>
        <w:tab/>
        <w:t>Independence Day Holiday</w:t>
      </w:r>
    </w:p>
    <w:p w14:paraId="2F660753" w14:textId="77777777" w:rsidR="004739B2" w:rsidRPr="004739B2" w:rsidRDefault="004739B2" w:rsidP="004739B2">
      <w:pPr>
        <w:tabs>
          <w:tab w:val="left" w:pos="-1440"/>
        </w:tabs>
        <w:spacing w:after="0"/>
        <w:ind w:left="-360" w:right="-180"/>
        <w:rPr>
          <w:rFonts w:eastAsia="Times New Roman"/>
          <w:sz w:val="20"/>
          <w:szCs w:val="20"/>
        </w:rPr>
      </w:pPr>
      <w:r w:rsidRPr="004739B2">
        <w:rPr>
          <w:rFonts w:eastAsia="Times New Roman"/>
          <w:sz w:val="20"/>
          <w:szCs w:val="20"/>
        </w:rPr>
        <w:tab/>
      </w:r>
    </w:p>
    <w:p w14:paraId="7833D85C" w14:textId="475BABEA" w:rsidR="004739B2" w:rsidRPr="004739B2" w:rsidRDefault="004739B2" w:rsidP="004739B2">
      <w:pPr>
        <w:tabs>
          <w:tab w:val="left" w:pos="-1440"/>
        </w:tabs>
        <w:spacing w:after="0"/>
        <w:ind w:right="-180" w:hanging="360"/>
        <w:rPr>
          <w:rFonts w:eastAsia="Times New Roman"/>
          <w:sz w:val="20"/>
          <w:szCs w:val="20"/>
        </w:rPr>
      </w:pPr>
      <w:r w:rsidRPr="004739B2">
        <w:rPr>
          <w:rFonts w:eastAsia="Times New Roman"/>
          <w:sz w:val="20"/>
          <w:szCs w:val="20"/>
        </w:rPr>
        <w:tab/>
      </w:r>
      <w:r w:rsidR="006D2C43">
        <w:rPr>
          <w:rFonts w:eastAsia="Times New Roman"/>
          <w:sz w:val="20"/>
          <w:szCs w:val="20"/>
        </w:rPr>
        <w:t>Week 6</w:t>
      </w:r>
      <w:proofErr w:type="gramStart"/>
      <w:r w:rsidR="006D2C43">
        <w:rPr>
          <w:rFonts w:eastAsia="Times New Roman"/>
          <w:sz w:val="20"/>
          <w:szCs w:val="20"/>
        </w:rPr>
        <w:t>:  July</w:t>
      </w:r>
      <w:proofErr w:type="gramEnd"/>
      <w:r w:rsidR="006D2C43">
        <w:rPr>
          <w:rFonts w:eastAsia="Times New Roman"/>
          <w:sz w:val="20"/>
          <w:szCs w:val="20"/>
        </w:rPr>
        <w:t xml:space="preserve"> </w:t>
      </w:r>
      <w:r w:rsidR="00EF74C0">
        <w:rPr>
          <w:rFonts w:eastAsia="Times New Roman"/>
          <w:sz w:val="20"/>
          <w:szCs w:val="20"/>
        </w:rPr>
        <w:t>6</w:t>
      </w:r>
      <w:r w:rsidR="006D2C43">
        <w:rPr>
          <w:rFonts w:eastAsia="Times New Roman"/>
          <w:sz w:val="20"/>
          <w:szCs w:val="20"/>
        </w:rPr>
        <w:t>- July 1</w:t>
      </w:r>
      <w:r w:rsidR="00EF74C0">
        <w:rPr>
          <w:rFonts w:eastAsia="Times New Roman"/>
          <w:sz w:val="20"/>
          <w:szCs w:val="20"/>
        </w:rPr>
        <w:t>2</w:t>
      </w:r>
      <w:r w:rsidRPr="004739B2">
        <w:rPr>
          <w:rFonts w:eastAsia="Times New Roman"/>
          <w:sz w:val="20"/>
          <w:szCs w:val="20"/>
        </w:rPr>
        <w:tab/>
      </w:r>
      <w:r w:rsidRPr="004739B2">
        <w:rPr>
          <w:rFonts w:eastAsia="Times New Roman"/>
          <w:sz w:val="20"/>
          <w:szCs w:val="20"/>
        </w:rPr>
        <w:tab/>
        <w:t>Postwar Britain at home</w:t>
      </w:r>
      <w:r w:rsidRPr="004739B2">
        <w:rPr>
          <w:rFonts w:eastAsia="Times New Roman"/>
          <w:sz w:val="20"/>
          <w:szCs w:val="20"/>
        </w:rPr>
        <w:tab/>
      </w:r>
      <w:r w:rsidRPr="004739B2">
        <w:rPr>
          <w:rFonts w:eastAsia="Times New Roman"/>
          <w:sz w:val="20"/>
          <w:szCs w:val="20"/>
        </w:rPr>
        <w:tab/>
      </w:r>
      <w:r w:rsidR="006D2C43">
        <w:rPr>
          <w:rFonts w:eastAsia="Times New Roman"/>
          <w:sz w:val="20"/>
          <w:szCs w:val="20"/>
        </w:rPr>
        <w:t>Book Review 3</w:t>
      </w:r>
      <w:r w:rsidRPr="004739B2">
        <w:rPr>
          <w:rFonts w:eastAsia="Times New Roman"/>
          <w:sz w:val="20"/>
          <w:szCs w:val="20"/>
        </w:rPr>
        <w:tab/>
      </w:r>
      <w:r w:rsidRPr="004739B2">
        <w:rPr>
          <w:rFonts w:eastAsia="Times New Roman"/>
          <w:sz w:val="20"/>
          <w:szCs w:val="20"/>
        </w:rPr>
        <w:tab/>
        <w:t>Lowe, Chapter 27 &amp; pp. 461-</w:t>
      </w:r>
    </w:p>
    <w:p w14:paraId="7800401F" w14:textId="77777777" w:rsidR="004739B2" w:rsidRPr="004739B2" w:rsidRDefault="004739B2" w:rsidP="004739B2">
      <w:pPr>
        <w:tabs>
          <w:tab w:val="left" w:pos="-1440"/>
        </w:tabs>
        <w:spacing w:after="0"/>
        <w:ind w:right="-180" w:hanging="360"/>
        <w:rPr>
          <w:rFonts w:eastAsia="Times New Roman"/>
          <w:sz w:val="20"/>
          <w:szCs w:val="20"/>
        </w:rPr>
      </w:pP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t>469; Best, pp. 265-314</w:t>
      </w:r>
    </w:p>
    <w:p w14:paraId="3CA8EB75" w14:textId="77777777" w:rsidR="004739B2" w:rsidRPr="004739B2" w:rsidRDefault="004739B2" w:rsidP="004739B2">
      <w:pPr>
        <w:tabs>
          <w:tab w:val="left" w:pos="-1440"/>
        </w:tabs>
        <w:spacing w:after="0"/>
        <w:ind w:left="-360" w:right="-180"/>
        <w:rPr>
          <w:rFonts w:eastAsia="Times New Roman"/>
          <w:sz w:val="20"/>
          <w:szCs w:val="20"/>
        </w:rPr>
      </w:pPr>
    </w:p>
    <w:p w14:paraId="375DCDA2" w14:textId="0E89F416" w:rsidR="004739B2" w:rsidRPr="004739B2" w:rsidRDefault="004739B2" w:rsidP="004739B2">
      <w:pPr>
        <w:tabs>
          <w:tab w:val="left" w:pos="-1440"/>
        </w:tabs>
        <w:spacing w:after="0"/>
        <w:ind w:left="-360" w:right="-180"/>
        <w:rPr>
          <w:rFonts w:eastAsia="Times New Roman"/>
          <w:sz w:val="20"/>
          <w:szCs w:val="20"/>
        </w:rPr>
      </w:pPr>
      <w:r w:rsidRPr="004739B2">
        <w:rPr>
          <w:rFonts w:eastAsia="Times New Roman"/>
          <w:sz w:val="20"/>
          <w:szCs w:val="20"/>
        </w:rPr>
        <w:tab/>
      </w:r>
      <w:r w:rsidR="006D2C43">
        <w:rPr>
          <w:rFonts w:eastAsia="Times New Roman"/>
          <w:sz w:val="20"/>
          <w:szCs w:val="20"/>
        </w:rPr>
        <w:t>Week 7: July 1</w:t>
      </w:r>
      <w:r w:rsidR="00EF74C0">
        <w:rPr>
          <w:rFonts w:eastAsia="Times New Roman"/>
          <w:sz w:val="20"/>
          <w:szCs w:val="20"/>
        </w:rPr>
        <w:t>3</w:t>
      </w:r>
      <w:r w:rsidR="006D2C43">
        <w:rPr>
          <w:rFonts w:eastAsia="Times New Roman"/>
          <w:sz w:val="20"/>
          <w:szCs w:val="20"/>
        </w:rPr>
        <w:t>- July 1</w:t>
      </w:r>
      <w:r w:rsidR="00EF74C0">
        <w:rPr>
          <w:rFonts w:eastAsia="Times New Roman"/>
          <w:sz w:val="20"/>
          <w:szCs w:val="20"/>
        </w:rPr>
        <w:t>9</w:t>
      </w:r>
      <w:r w:rsidR="006D2C43">
        <w:rPr>
          <w:rFonts w:eastAsia="Times New Roman"/>
          <w:sz w:val="20"/>
          <w:szCs w:val="20"/>
        </w:rPr>
        <w:tab/>
      </w:r>
      <w:r w:rsidRPr="004739B2">
        <w:rPr>
          <w:rFonts w:eastAsia="Times New Roman"/>
          <w:sz w:val="20"/>
          <w:szCs w:val="20"/>
        </w:rPr>
        <w:tab/>
        <w:t>Postwar Britain in the world</w:t>
      </w:r>
      <w:r w:rsidRPr="004739B2">
        <w:rPr>
          <w:rFonts w:eastAsia="Times New Roman"/>
          <w:sz w:val="20"/>
          <w:szCs w:val="20"/>
        </w:rPr>
        <w:tab/>
      </w:r>
      <w:r w:rsidR="006D2C43">
        <w:rPr>
          <w:rFonts w:eastAsia="Times New Roman"/>
          <w:sz w:val="20"/>
          <w:szCs w:val="20"/>
        </w:rPr>
        <w:tab/>
      </w:r>
      <w:r w:rsidRPr="004739B2">
        <w:rPr>
          <w:rFonts w:eastAsia="Times New Roman"/>
          <w:sz w:val="20"/>
          <w:szCs w:val="20"/>
        </w:rPr>
        <w:tab/>
      </w:r>
      <w:r w:rsidRPr="004739B2">
        <w:rPr>
          <w:rFonts w:eastAsia="Times New Roman"/>
          <w:sz w:val="20"/>
          <w:szCs w:val="20"/>
        </w:rPr>
        <w:tab/>
        <w:t>Lowe, Chapters 31-32</w:t>
      </w:r>
    </w:p>
    <w:p w14:paraId="24A6896F" w14:textId="77777777" w:rsidR="004739B2" w:rsidRPr="004739B2" w:rsidRDefault="004739B2" w:rsidP="004739B2">
      <w:pPr>
        <w:tabs>
          <w:tab w:val="left" w:pos="-1440"/>
        </w:tabs>
        <w:spacing w:after="0"/>
        <w:ind w:left="-360" w:right="-180"/>
        <w:rPr>
          <w:rFonts w:eastAsia="Times New Roman"/>
          <w:sz w:val="20"/>
          <w:szCs w:val="20"/>
        </w:rPr>
      </w:pP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t>Best, pp. 315-336</w:t>
      </w:r>
    </w:p>
    <w:p w14:paraId="23F3290A" w14:textId="77777777" w:rsidR="004739B2" w:rsidRPr="004739B2" w:rsidRDefault="004739B2" w:rsidP="004739B2">
      <w:pPr>
        <w:tabs>
          <w:tab w:val="left" w:pos="-1440"/>
        </w:tabs>
        <w:spacing w:after="0"/>
        <w:ind w:left="-360" w:right="-180"/>
        <w:rPr>
          <w:rFonts w:eastAsia="Times New Roman"/>
          <w:sz w:val="20"/>
          <w:szCs w:val="20"/>
        </w:rPr>
      </w:pPr>
    </w:p>
    <w:p w14:paraId="427A2393" w14:textId="65FF1667" w:rsidR="004739B2" w:rsidRPr="004739B2" w:rsidRDefault="004739B2" w:rsidP="004739B2">
      <w:pPr>
        <w:tabs>
          <w:tab w:val="left" w:pos="-1440"/>
        </w:tabs>
        <w:spacing w:after="0"/>
        <w:ind w:left="-360" w:right="-180"/>
        <w:rPr>
          <w:rFonts w:eastAsia="Times New Roman"/>
          <w:sz w:val="20"/>
          <w:szCs w:val="20"/>
        </w:rPr>
      </w:pPr>
      <w:r w:rsidRPr="004739B2">
        <w:rPr>
          <w:rFonts w:eastAsia="Times New Roman"/>
          <w:sz w:val="20"/>
          <w:szCs w:val="20"/>
        </w:rPr>
        <w:tab/>
      </w:r>
      <w:r w:rsidR="006D2C43">
        <w:rPr>
          <w:rFonts w:eastAsia="Times New Roman"/>
          <w:sz w:val="20"/>
          <w:szCs w:val="20"/>
        </w:rPr>
        <w:t xml:space="preserve">Week 8: July </w:t>
      </w:r>
      <w:r w:rsidR="00EF74C0">
        <w:rPr>
          <w:rFonts w:eastAsia="Times New Roman"/>
          <w:sz w:val="20"/>
          <w:szCs w:val="20"/>
        </w:rPr>
        <w:t>20</w:t>
      </w:r>
      <w:r w:rsidR="006D2C43">
        <w:rPr>
          <w:rFonts w:eastAsia="Times New Roman"/>
          <w:sz w:val="20"/>
          <w:szCs w:val="20"/>
        </w:rPr>
        <w:t>- July 2</w:t>
      </w:r>
      <w:r w:rsidR="00EF74C0">
        <w:rPr>
          <w:rFonts w:eastAsia="Times New Roman"/>
          <w:sz w:val="20"/>
          <w:szCs w:val="20"/>
        </w:rPr>
        <w:t>5</w:t>
      </w:r>
      <w:r w:rsidR="006D2C43">
        <w:rPr>
          <w:rFonts w:eastAsia="Times New Roman"/>
          <w:sz w:val="20"/>
          <w:szCs w:val="20"/>
        </w:rPr>
        <w:tab/>
      </w:r>
      <w:r w:rsidRPr="004739B2">
        <w:rPr>
          <w:rFonts w:eastAsia="Times New Roman"/>
          <w:sz w:val="20"/>
          <w:szCs w:val="20"/>
        </w:rPr>
        <w:tab/>
        <w:t>Epilogue</w:t>
      </w:r>
      <w:r w:rsidRPr="004739B2">
        <w:rPr>
          <w:rFonts w:eastAsia="Times New Roman"/>
          <w:sz w:val="20"/>
          <w:szCs w:val="20"/>
        </w:rPr>
        <w:tab/>
      </w:r>
      <w:r w:rsidRPr="004739B2">
        <w:rPr>
          <w:rFonts w:eastAsia="Times New Roman"/>
          <w:sz w:val="20"/>
          <w:szCs w:val="20"/>
        </w:rPr>
        <w:tab/>
      </w:r>
      <w:r w:rsidRPr="004739B2">
        <w:rPr>
          <w:rFonts w:eastAsia="Times New Roman"/>
          <w:sz w:val="20"/>
          <w:szCs w:val="20"/>
        </w:rPr>
        <w:tab/>
      </w:r>
      <w:r w:rsidR="006D2C43">
        <w:rPr>
          <w:rFonts w:eastAsia="Times New Roman"/>
          <w:sz w:val="20"/>
          <w:szCs w:val="20"/>
        </w:rPr>
        <w:tab/>
      </w:r>
      <w:r w:rsidRPr="004739B2">
        <w:rPr>
          <w:rFonts w:eastAsia="Times New Roman"/>
          <w:sz w:val="20"/>
          <w:szCs w:val="20"/>
        </w:rPr>
        <w:t>Churchill Presentation</w:t>
      </w:r>
      <w:r w:rsidRPr="004739B2">
        <w:rPr>
          <w:rFonts w:eastAsia="Times New Roman"/>
          <w:sz w:val="20"/>
          <w:szCs w:val="20"/>
        </w:rPr>
        <w:tab/>
        <w:t>Assigned chapter in Toye</w:t>
      </w:r>
    </w:p>
    <w:p w14:paraId="62B3880E" w14:textId="77777777" w:rsidR="0029363D" w:rsidRDefault="0029363D" w:rsidP="00FE6369"/>
    <w:p w14:paraId="1C777022" w14:textId="77777777" w:rsidR="00B609F7" w:rsidRDefault="00B609F7" w:rsidP="00FE6369"/>
    <w:p w14:paraId="2D15832C" w14:textId="77777777" w:rsidR="00B609F7" w:rsidRPr="00B609F7" w:rsidRDefault="00B609F7" w:rsidP="00B609F7">
      <w:pPr>
        <w:pBdr>
          <w:bottom w:val="single" w:sz="8" w:space="1" w:color="auto"/>
        </w:pBdr>
        <w:spacing w:before="240" w:after="240" w:line="360" w:lineRule="auto"/>
        <w:outlineLvl w:val="0"/>
        <w:rPr>
          <w:rFonts w:ascii="Georgia" w:hAnsi="Georgia"/>
          <w:b/>
          <w:sz w:val="28"/>
        </w:rPr>
      </w:pPr>
      <w:r w:rsidRPr="00B609F7">
        <w:rPr>
          <w:rFonts w:ascii="Georgia" w:hAnsi="Georgia"/>
          <w:b/>
          <w:sz w:val="28"/>
        </w:rPr>
        <w:t xml:space="preserve">Additional Information </w:t>
      </w:r>
    </w:p>
    <w:p w14:paraId="2D55F904" w14:textId="77777777" w:rsidR="00B609F7" w:rsidRDefault="00B609F7" w:rsidP="00FE6369"/>
    <w:p w14:paraId="563ED39C" w14:textId="77777777" w:rsidR="00B609F7" w:rsidRPr="00F356BD" w:rsidRDefault="00B609F7" w:rsidP="00B609F7">
      <w:pPr>
        <w:tabs>
          <w:tab w:val="center" w:pos="4680"/>
        </w:tabs>
        <w:jc w:val="center"/>
        <w:rPr>
          <w:rFonts w:cstheme="minorHAnsi"/>
          <w:b/>
          <w:sz w:val="28"/>
          <w:szCs w:val="28"/>
        </w:rPr>
      </w:pPr>
      <w:r w:rsidRPr="00F356BD">
        <w:rPr>
          <w:rFonts w:cstheme="minorHAnsi"/>
          <w:b/>
          <w:sz w:val="28"/>
          <w:szCs w:val="28"/>
        </w:rPr>
        <w:t>Elements of a Book Review</w:t>
      </w:r>
    </w:p>
    <w:p w14:paraId="4348FA9D" w14:textId="77777777" w:rsidR="00B609F7" w:rsidRPr="00B609F7" w:rsidRDefault="00B609F7" w:rsidP="00B609F7">
      <w:pPr>
        <w:tabs>
          <w:tab w:val="center" w:pos="4680"/>
        </w:tabs>
        <w:rPr>
          <w:rFonts w:cstheme="minorHAnsi"/>
        </w:rPr>
      </w:pPr>
      <w:r w:rsidRPr="00B609F7">
        <w:rPr>
          <w:rFonts w:cstheme="minorHAnsi"/>
        </w:rPr>
        <w:tab/>
      </w:r>
    </w:p>
    <w:p w14:paraId="61C324F0" w14:textId="77777777" w:rsidR="00B609F7" w:rsidRPr="00B609F7" w:rsidRDefault="00B609F7" w:rsidP="00B609F7">
      <w:pPr>
        <w:pStyle w:val="Level1"/>
        <w:widowControl/>
        <w:numPr>
          <w:ilvl w:val="0"/>
          <w:numId w:val="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heme="minorHAnsi" w:hAnsiTheme="minorHAnsi" w:cstheme="minorHAnsi"/>
          <w:sz w:val="22"/>
          <w:szCs w:val="22"/>
        </w:rPr>
      </w:pPr>
      <w:r w:rsidRPr="00B609F7">
        <w:rPr>
          <w:rFonts w:asciiTheme="minorHAnsi" w:hAnsiTheme="minorHAnsi" w:cstheme="minorHAnsi"/>
          <w:sz w:val="22"/>
          <w:szCs w:val="22"/>
        </w:rPr>
        <w:t xml:space="preserve">    The heading, which includes author, title, and publication information in proper bibliographic citation format:</w:t>
      </w:r>
    </w:p>
    <w:p w14:paraId="166CE51B" w14:textId="77777777" w:rsidR="00B609F7" w:rsidRPr="00B609F7" w:rsidRDefault="00B609F7" w:rsidP="00B609F7">
      <w:pPr>
        <w:pStyle w:val="Level1"/>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6A9DEF15" w14:textId="77777777" w:rsidR="00B609F7" w:rsidRPr="00B609F7" w:rsidRDefault="00B609F7" w:rsidP="00B609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inorHAnsi"/>
          <w:b/>
        </w:rPr>
      </w:pPr>
      <w:r w:rsidRPr="00B609F7">
        <w:rPr>
          <w:rFonts w:cstheme="minorHAnsi"/>
          <w:b/>
        </w:rPr>
        <w:t xml:space="preserve">Rose, Inbal.  </w:t>
      </w:r>
      <w:r w:rsidRPr="00B609F7">
        <w:rPr>
          <w:rFonts w:cstheme="minorHAnsi"/>
          <w:b/>
          <w:u w:val="single"/>
        </w:rPr>
        <w:t>Conservatism and Foreign Policy during the Lloyd George Coalition, 1918-1922</w:t>
      </w:r>
      <w:r w:rsidRPr="00B609F7">
        <w:rPr>
          <w:rFonts w:cstheme="minorHAnsi"/>
          <w:b/>
        </w:rPr>
        <w:t>.  London:  Frank Cass and Co., Ltd., 1999.</w:t>
      </w:r>
    </w:p>
    <w:p w14:paraId="47E9F443" w14:textId="77777777" w:rsidR="00B609F7" w:rsidRPr="00B609F7" w:rsidRDefault="00B609F7" w:rsidP="00B609F7">
      <w:pPr>
        <w:pStyle w:val="Level1"/>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754C7CF0" w14:textId="77777777" w:rsidR="00B609F7" w:rsidRPr="00B609F7" w:rsidRDefault="00B609F7" w:rsidP="00B609F7">
      <w:pPr>
        <w:pStyle w:val="Level1"/>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1261F1C9" w14:textId="77777777" w:rsidR="00B609F7" w:rsidRPr="00B609F7" w:rsidRDefault="00B609F7" w:rsidP="00B609F7">
      <w:pPr>
        <w:pStyle w:val="Level1"/>
        <w:widowControl/>
        <w:numPr>
          <w:ilvl w:val="0"/>
          <w:numId w:val="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heme="minorHAnsi" w:hAnsiTheme="minorHAnsi" w:cstheme="minorHAnsi"/>
          <w:sz w:val="22"/>
          <w:szCs w:val="22"/>
        </w:rPr>
      </w:pPr>
      <w:r w:rsidRPr="00B609F7">
        <w:rPr>
          <w:rFonts w:asciiTheme="minorHAnsi" w:hAnsiTheme="minorHAnsi" w:cstheme="minorHAnsi"/>
          <w:sz w:val="22"/>
          <w:szCs w:val="22"/>
        </w:rPr>
        <w:lastRenderedPageBreak/>
        <w:t xml:space="preserve">    The only time parenthetic citations are allowed is in a book review, AND THEN ONLY WHEN CITING PAGES FROM THE BOOK UNDER REVIEW.  All other citations of outside material require a complete FOOTNOTE citation.  </w:t>
      </w:r>
      <w:proofErr w:type="gramStart"/>
      <w:r w:rsidRPr="00B609F7">
        <w:rPr>
          <w:rFonts w:asciiTheme="minorHAnsi" w:hAnsiTheme="minorHAnsi" w:cstheme="minorHAnsi"/>
          <w:sz w:val="22"/>
          <w:szCs w:val="22"/>
        </w:rPr>
        <w:t>Endnotes  are</w:t>
      </w:r>
      <w:proofErr w:type="gramEnd"/>
      <w:r w:rsidRPr="00B609F7">
        <w:rPr>
          <w:rFonts w:asciiTheme="minorHAnsi" w:hAnsiTheme="minorHAnsi" w:cstheme="minorHAnsi"/>
          <w:sz w:val="22"/>
          <w:szCs w:val="22"/>
        </w:rPr>
        <w:t xml:space="preserve"> not allowed.  </w:t>
      </w:r>
    </w:p>
    <w:p w14:paraId="52856364" w14:textId="77777777" w:rsidR="00B609F7" w:rsidRPr="00B609F7" w:rsidRDefault="00B609F7" w:rsidP="00B609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p>
    <w:p w14:paraId="6242D615" w14:textId="77777777" w:rsidR="00B609F7" w:rsidRPr="00B609F7" w:rsidRDefault="00B609F7" w:rsidP="00B609F7">
      <w:pPr>
        <w:pStyle w:val="Level1"/>
        <w:widowControl/>
        <w:numPr>
          <w:ilvl w:val="0"/>
          <w:numId w:val="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heme="minorHAnsi" w:hAnsiTheme="minorHAnsi" w:cstheme="minorHAnsi"/>
          <w:sz w:val="22"/>
          <w:szCs w:val="22"/>
        </w:rPr>
      </w:pPr>
      <w:r w:rsidRPr="00B609F7">
        <w:rPr>
          <w:rFonts w:asciiTheme="minorHAnsi" w:hAnsiTheme="minorHAnsi" w:cstheme="minorHAnsi"/>
          <w:sz w:val="22"/>
          <w:szCs w:val="22"/>
        </w:rPr>
        <w:t xml:space="preserve">    Other format issues: Pages should be numbered and the correct position for each page.  No cover sheet or title page is required or necessary.  There should be no running headers.  </w:t>
      </w:r>
      <w:r w:rsidRPr="00B609F7">
        <w:rPr>
          <w:rFonts w:asciiTheme="minorHAnsi" w:hAnsiTheme="minorHAnsi" w:cstheme="minorHAnsi"/>
          <w:sz w:val="22"/>
          <w:szCs w:val="22"/>
          <w:u w:val="single"/>
        </w:rPr>
        <w:t>There should be no extra lines between paragraphs.</w:t>
      </w:r>
      <w:r w:rsidRPr="00B609F7">
        <w:rPr>
          <w:rFonts w:asciiTheme="minorHAnsi" w:hAnsiTheme="minorHAnsi" w:cstheme="minorHAnsi"/>
          <w:sz w:val="22"/>
          <w:szCs w:val="22"/>
        </w:rPr>
        <w:t xml:space="preserve">  Change the settings on your word processor if necessary.</w:t>
      </w:r>
    </w:p>
    <w:p w14:paraId="391BCCE7" w14:textId="77777777" w:rsidR="00B609F7" w:rsidRPr="00B609F7" w:rsidRDefault="00B609F7" w:rsidP="00B609F7">
      <w:pPr>
        <w:pStyle w:val="Level1"/>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7A909B9F" w14:textId="77777777" w:rsidR="00B609F7" w:rsidRPr="00B609F7" w:rsidRDefault="00B609F7" w:rsidP="00B609F7">
      <w:pPr>
        <w:pStyle w:val="Level1"/>
        <w:widowControl/>
        <w:numPr>
          <w:ilvl w:val="0"/>
          <w:numId w:val="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heme="minorHAnsi" w:hAnsiTheme="minorHAnsi" w:cstheme="minorHAnsi"/>
          <w:sz w:val="22"/>
          <w:szCs w:val="22"/>
        </w:rPr>
      </w:pPr>
      <w:r w:rsidRPr="00B609F7">
        <w:rPr>
          <w:rFonts w:asciiTheme="minorHAnsi" w:hAnsiTheme="minorHAnsi" w:cstheme="minorHAnsi"/>
          <w:sz w:val="22"/>
          <w:szCs w:val="22"/>
        </w:rPr>
        <w:tab/>
        <w:t xml:space="preserve">Background of the author; his/her authority for writing the book.  </w:t>
      </w:r>
    </w:p>
    <w:p w14:paraId="18AF1D92" w14:textId="77777777" w:rsidR="00B609F7" w:rsidRPr="00B609F7" w:rsidRDefault="00B609F7" w:rsidP="00B609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p>
    <w:p w14:paraId="110E38CB" w14:textId="77777777" w:rsidR="00B609F7" w:rsidRPr="00B609F7" w:rsidRDefault="00B609F7" w:rsidP="00B609F7">
      <w:pPr>
        <w:pStyle w:val="Level1"/>
        <w:widowControl/>
        <w:numPr>
          <w:ilvl w:val="0"/>
          <w:numId w:val="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heme="minorHAnsi" w:hAnsiTheme="minorHAnsi" w:cstheme="minorHAnsi"/>
          <w:sz w:val="22"/>
          <w:szCs w:val="22"/>
        </w:rPr>
      </w:pPr>
      <w:r w:rsidRPr="00B609F7">
        <w:rPr>
          <w:rFonts w:asciiTheme="minorHAnsi" w:hAnsiTheme="minorHAnsi" w:cstheme="minorHAnsi"/>
          <w:sz w:val="22"/>
          <w:szCs w:val="22"/>
        </w:rPr>
        <w:tab/>
        <w:t xml:space="preserve">The introduction, which includes a brief summary of the book </w:t>
      </w:r>
      <w:r w:rsidRPr="005C3134">
        <w:rPr>
          <w:rFonts w:asciiTheme="minorHAnsi" w:hAnsiTheme="minorHAnsi" w:cstheme="minorHAnsi"/>
          <w:sz w:val="22"/>
          <w:szCs w:val="22"/>
          <w:u w:val="single"/>
        </w:rPr>
        <w:t>and especially its thesis</w:t>
      </w:r>
      <w:r w:rsidRPr="00B609F7">
        <w:rPr>
          <w:rFonts w:asciiTheme="minorHAnsi" w:hAnsiTheme="minorHAnsi" w:cstheme="minorHAnsi"/>
          <w:sz w:val="22"/>
          <w:szCs w:val="22"/>
        </w:rPr>
        <w:t>.</w:t>
      </w:r>
    </w:p>
    <w:p w14:paraId="69A5738C" w14:textId="77777777" w:rsidR="00B609F7" w:rsidRPr="00B609F7" w:rsidRDefault="00B609F7" w:rsidP="00B609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inorHAnsi"/>
        </w:rPr>
      </w:pPr>
      <w:r w:rsidRPr="00B609F7">
        <w:rPr>
          <w:rFonts w:cstheme="minorHAnsi"/>
        </w:rPr>
        <w:t xml:space="preserve"> </w:t>
      </w:r>
      <w:r w:rsidRPr="00B609F7">
        <w:rPr>
          <w:rFonts w:cstheme="minorHAnsi"/>
        </w:rPr>
        <w:tab/>
        <w:t>What is the scope of the volume under review?  (chronological as well as thematic)</w:t>
      </w:r>
    </w:p>
    <w:p w14:paraId="0B4EBDB8" w14:textId="77777777" w:rsidR="00B609F7" w:rsidRPr="00B609F7" w:rsidRDefault="00B609F7" w:rsidP="00B609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theme="minorHAnsi"/>
        </w:rPr>
      </w:pPr>
      <w:r w:rsidRPr="00B609F7">
        <w:rPr>
          <w:rFonts w:cstheme="minorHAnsi"/>
        </w:rPr>
        <w:t>What is the author's thesis?  (note the salient features of his argument, listing the page numbers if appropriate)</w:t>
      </w:r>
    </w:p>
    <w:p w14:paraId="66D0F8FC" w14:textId="77777777" w:rsidR="00B609F7" w:rsidRPr="00B609F7" w:rsidRDefault="00B609F7" w:rsidP="00B609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p>
    <w:p w14:paraId="79ECBDC6" w14:textId="77777777" w:rsidR="00B609F7" w:rsidRPr="00B609F7" w:rsidRDefault="00B609F7" w:rsidP="00B609F7">
      <w:pPr>
        <w:pStyle w:val="Level1"/>
        <w:widowControl/>
        <w:numPr>
          <w:ilvl w:val="0"/>
          <w:numId w:val="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heme="minorHAnsi" w:hAnsiTheme="minorHAnsi" w:cstheme="minorHAnsi"/>
          <w:sz w:val="22"/>
          <w:szCs w:val="22"/>
        </w:rPr>
      </w:pPr>
      <w:r w:rsidRPr="00B609F7">
        <w:rPr>
          <w:rFonts w:asciiTheme="minorHAnsi" w:hAnsiTheme="minorHAnsi" w:cstheme="minorHAnsi"/>
          <w:sz w:val="22"/>
          <w:szCs w:val="22"/>
        </w:rPr>
        <w:tab/>
        <w:t>A recap of the evidence that the author uses to back the thesis.  (a discussion of the author's point of view may be part of this summary)</w:t>
      </w:r>
    </w:p>
    <w:p w14:paraId="0A395A28" w14:textId="77777777" w:rsidR="00B609F7" w:rsidRPr="00B609F7" w:rsidRDefault="00B609F7" w:rsidP="00B609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p>
    <w:p w14:paraId="55446282" w14:textId="77777777" w:rsidR="00B609F7" w:rsidRPr="00B609F7" w:rsidRDefault="00B609F7" w:rsidP="00B609F7">
      <w:pPr>
        <w:pStyle w:val="Level1"/>
        <w:widowControl/>
        <w:numPr>
          <w:ilvl w:val="0"/>
          <w:numId w:val="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heme="minorHAnsi" w:hAnsiTheme="minorHAnsi" w:cstheme="minorHAnsi"/>
          <w:sz w:val="22"/>
          <w:szCs w:val="22"/>
        </w:rPr>
      </w:pPr>
      <w:r w:rsidRPr="00B609F7">
        <w:rPr>
          <w:rFonts w:asciiTheme="minorHAnsi" w:hAnsiTheme="minorHAnsi" w:cstheme="minorHAnsi"/>
          <w:sz w:val="22"/>
          <w:szCs w:val="22"/>
        </w:rPr>
        <w:tab/>
        <w:t>A discussion of how the book supports, attacks, modifies, or expands the view of a subject covered by the course.</w:t>
      </w:r>
    </w:p>
    <w:p w14:paraId="3B83F4FC" w14:textId="77777777" w:rsidR="00B609F7" w:rsidRPr="00B609F7" w:rsidRDefault="00B609F7" w:rsidP="00B609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p>
    <w:p w14:paraId="505A46A1" w14:textId="77777777" w:rsidR="00B609F7" w:rsidRPr="00B609F7" w:rsidRDefault="00B609F7" w:rsidP="00B609F7">
      <w:pPr>
        <w:pStyle w:val="Level1"/>
        <w:widowControl/>
        <w:numPr>
          <w:ilvl w:val="0"/>
          <w:numId w:val="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sz w:val="22"/>
          <w:szCs w:val="22"/>
        </w:rPr>
      </w:pPr>
      <w:r w:rsidRPr="00B609F7">
        <w:rPr>
          <w:rFonts w:asciiTheme="minorHAnsi" w:hAnsiTheme="minorHAnsi" w:cstheme="minorHAnsi"/>
          <w:sz w:val="22"/>
          <w:szCs w:val="22"/>
        </w:rPr>
        <w:t xml:space="preserve">   Comments about the book's readability and any features, such as illustrations, and bibliography, worthy of </w:t>
      </w:r>
    </w:p>
    <w:p w14:paraId="32547B96" w14:textId="77777777" w:rsidR="00B609F7" w:rsidRPr="00B609F7" w:rsidRDefault="00B609F7" w:rsidP="00B609F7">
      <w:pPr>
        <w:pStyle w:val="Level1"/>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B609F7">
        <w:rPr>
          <w:rFonts w:asciiTheme="minorHAnsi" w:hAnsiTheme="minorHAnsi" w:cstheme="minorHAnsi"/>
          <w:sz w:val="22"/>
          <w:szCs w:val="22"/>
        </w:rPr>
        <w:t>note.</w:t>
      </w:r>
    </w:p>
    <w:p w14:paraId="6E15EEF3" w14:textId="77777777" w:rsidR="00B609F7" w:rsidRPr="00B609F7" w:rsidRDefault="00B609F7" w:rsidP="00B609F7">
      <w:pPr>
        <w:pStyle w:val="ListParagraph"/>
        <w:rPr>
          <w:rFonts w:asciiTheme="minorHAnsi" w:hAnsiTheme="minorHAnsi" w:cstheme="minorHAnsi"/>
          <w:sz w:val="22"/>
          <w:szCs w:val="22"/>
        </w:rPr>
      </w:pPr>
    </w:p>
    <w:p w14:paraId="5A7CC8BA" w14:textId="77777777" w:rsidR="00B609F7" w:rsidRPr="00B609F7" w:rsidRDefault="00B609F7" w:rsidP="00B609F7">
      <w:pPr>
        <w:pStyle w:val="Level1"/>
        <w:widowControl/>
        <w:numPr>
          <w:ilvl w:val="0"/>
          <w:numId w:val="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sz w:val="22"/>
          <w:szCs w:val="22"/>
        </w:rPr>
      </w:pPr>
      <w:r w:rsidRPr="00B609F7">
        <w:rPr>
          <w:rFonts w:asciiTheme="minorHAnsi" w:hAnsiTheme="minorHAnsi" w:cstheme="minorHAnsi"/>
          <w:sz w:val="22"/>
          <w:szCs w:val="22"/>
        </w:rPr>
        <w:t xml:space="preserve">   Stylistic qualities.  Maps, tables, index...  What are the author’s main sources?  How does he/she use</w:t>
      </w:r>
    </w:p>
    <w:p w14:paraId="002D6981" w14:textId="77777777" w:rsidR="00B609F7" w:rsidRPr="00B609F7" w:rsidRDefault="00B609F7" w:rsidP="00B609F7">
      <w:pPr>
        <w:pStyle w:val="Level1"/>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B609F7">
        <w:rPr>
          <w:rFonts w:asciiTheme="minorHAnsi" w:hAnsiTheme="minorHAnsi" w:cstheme="minorHAnsi"/>
          <w:sz w:val="22"/>
          <w:szCs w:val="22"/>
        </w:rPr>
        <w:t>them?</w:t>
      </w:r>
    </w:p>
    <w:p w14:paraId="69353CD9" w14:textId="77777777" w:rsidR="00B609F7" w:rsidRPr="00B609F7" w:rsidRDefault="00B609F7" w:rsidP="00B609F7">
      <w:pPr>
        <w:pStyle w:val="Level1"/>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sz w:val="22"/>
          <w:szCs w:val="22"/>
        </w:rPr>
      </w:pPr>
    </w:p>
    <w:p w14:paraId="3A6C3982" w14:textId="77777777" w:rsidR="00B609F7" w:rsidRPr="00B609F7" w:rsidRDefault="00B609F7" w:rsidP="00B609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cstheme="minorHAnsi"/>
        </w:rPr>
      </w:pPr>
      <w:r w:rsidRPr="00B609F7">
        <w:rPr>
          <w:rFonts w:cstheme="minorHAnsi"/>
        </w:rPr>
        <w:t>7.  Your criticism.  A final recommendation for or against the book as an aid to understanding the subject.</w:t>
      </w:r>
    </w:p>
    <w:p w14:paraId="64E70EEF" w14:textId="77777777" w:rsidR="00B609F7" w:rsidRPr="00B609F7" w:rsidRDefault="00B609F7" w:rsidP="00B609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p>
    <w:p w14:paraId="0F34D772" w14:textId="77777777" w:rsidR="00B609F7" w:rsidRPr="00B609F7" w:rsidRDefault="00B609F7" w:rsidP="00B609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rFonts w:cstheme="minorHAnsi"/>
        </w:rPr>
      </w:pPr>
      <w:r w:rsidRPr="00B609F7">
        <w:rPr>
          <w:rFonts w:cstheme="minorHAnsi"/>
        </w:rPr>
        <w:t>8.</w:t>
      </w:r>
      <w:r w:rsidRPr="00B609F7">
        <w:rPr>
          <w:rFonts w:cstheme="minorHAnsi"/>
        </w:rPr>
        <w:tab/>
        <w:t>Grade: 10% format/style; 20% grammar, spelling, etc.; 70% content</w:t>
      </w:r>
    </w:p>
    <w:p w14:paraId="7939E41D" w14:textId="77777777" w:rsidR="00B609F7" w:rsidRPr="00B609F7" w:rsidRDefault="00B609F7" w:rsidP="00B609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p>
    <w:p w14:paraId="3CF1131D" w14:textId="77777777" w:rsidR="00B609F7" w:rsidRPr="00B609F7" w:rsidRDefault="00B609F7" w:rsidP="00B609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cstheme="minorHAnsi"/>
        </w:rPr>
      </w:pPr>
      <w:r w:rsidRPr="00B609F7">
        <w:rPr>
          <w:rFonts w:cstheme="minorHAnsi"/>
        </w:rPr>
        <w:t>9.  Reviewer information:</w:t>
      </w:r>
    </w:p>
    <w:p w14:paraId="07770CA4" w14:textId="77777777" w:rsidR="00B609F7" w:rsidRPr="00B609F7" w:rsidRDefault="00B609F7" w:rsidP="00B609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p>
    <w:p w14:paraId="7D2C9F87" w14:textId="77777777" w:rsidR="00B609F7" w:rsidRPr="00B609F7" w:rsidRDefault="00B609F7" w:rsidP="00B609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b/>
        </w:rPr>
      </w:pPr>
      <w:r w:rsidRPr="00B609F7">
        <w:rPr>
          <w:rFonts w:cstheme="minorHAnsi"/>
          <w:b/>
        </w:rPr>
        <w:t>Reviewed by:</w:t>
      </w:r>
    </w:p>
    <w:p w14:paraId="33F107D6" w14:textId="77777777" w:rsidR="00B609F7" w:rsidRPr="00B609F7" w:rsidRDefault="00B609F7" w:rsidP="00B609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r w:rsidRPr="00B609F7">
        <w:rPr>
          <w:rFonts w:cstheme="minorHAnsi"/>
          <w:b/>
        </w:rPr>
        <w:t>John Smith</w:t>
      </w:r>
    </w:p>
    <w:p w14:paraId="40C67814" w14:textId="77777777" w:rsidR="00B609F7" w:rsidRPr="00B609F7" w:rsidRDefault="00B609F7" w:rsidP="00B609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p>
    <w:p w14:paraId="18F98138" w14:textId="77777777" w:rsidR="00B609F7" w:rsidRPr="00B609F7" w:rsidRDefault="00B609F7" w:rsidP="00B609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r w:rsidRPr="00B609F7">
        <w:rPr>
          <w:rFonts w:cstheme="minorHAnsi"/>
        </w:rPr>
        <w:tab/>
        <w:t>Feel free to elaborate on any of these categories, or even to introduce new or additional categories if you feel them to be important.</w:t>
      </w:r>
    </w:p>
    <w:p w14:paraId="36DEEEAD" w14:textId="77777777" w:rsidR="00B609F7" w:rsidRPr="00B609F7" w:rsidRDefault="00B609F7" w:rsidP="00B609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cstheme="minorHAnsi"/>
        </w:rPr>
      </w:pPr>
      <w:r w:rsidRPr="00B609F7">
        <w:rPr>
          <w:rFonts w:cstheme="minorHAnsi"/>
        </w:rPr>
        <w:tab/>
        <w:t xml:space="preserve">You can get some idea of how book reviews are written by looking in scholarly journals like the </w:t>
      </w:r>
      <w:r w:rsidRPr="00B609F7">
        <w:rPr>
          <w:rFonts w:cstheme="minorHAnsi"/>
          <w:u w:val="single"/>
        </w:rPr>
        <w:t>Journal of British Studies</w:t>
      </w:r>
      <w:r w:rsidRPr="00B609F7">
        <w:rPr>
          <w:rFonts w:cstheme="minorHAnsi"/>
        </w:rPr>
        <w:t xml:space="preserve">, </w:t>
      </w:r>
      <w:r w:rsidRPr="00B609F7">
        <w:rPr>
          <w:rFonts w:cstheme="minorHAnsi"/>
          <w:u w:val="single"/>
        </w:rPr>
        <w:t>The Historian</w:t>
      </w:r>
      <w:r w:rsidRPr="00B609F7">
        <w:rPr>
          <w:rFonts w:cstheme="minorHAnsi"/>
        </w:rPr>
        <w:t xml:space="preserve">, </w:t>
      </w:r>
      <w:r w:rsidRPr="00B609F7">
        <w:rPr>
          <w:rFonts w:cstheme="minorHAnsi"/>
          <w:u w:val="single"/>
        </w:rPr>
        <w:t>The English Historical Review</w:t>
      </w:r>
      <w:r w:rsidRPr="00B609F7">
        <w:rPr>
          <w:rFonts w:cstheme="minorHAnsi"/>
        </w:rPr>
        <w:t xml:space="preserve">, or the </w:t>
      </w:r>
      <w:r w:rsidRPr="00B609F7">
        <w:rPr>
          <w:rFonts w:cstheme="minorHAnsi"/>
          <w:u w:val="single"/>
        </w:rPr>
        <w:t>American Historical Review</w:t>
      </w:r>
      <w:r w:rsidRPr="00B609F7">
        <w:rPr>
          <w:rFonts w:cstheme="minorHAnsi"/>
        </w:rPr>
        <w:t xml:space="preserve">.  Remember, however, that scholarly journal reviews are written by and for professional historians with a wide knowledge of the subject.  For a fuller discussion of how to write book reports, see "Reviewing books and articles," in Henry J. Steffens and Mary Jane Dickerson, </w:t>
      </w:r>
      <w:r w:rsidRPr="00B609F7">
        <w:rPr>
          <w:rFonts w:cstheme="minorHAnsi"/>
          <w:u w:val="single"/>
        </w:rPr>
        <w:t>Writer's Guide:  History</w:t>
      </w:r>
      <w:r w:rsidRPr="00B609F7">
        <w:rPr>
          <w:rFonts w:cstheme="minorHAnsi"/>
        </w:rPr>
        <w:t xml:space="preserve"> (Lexington:  D.C. Heath, 1987), 60-68 or Mary Lynn Rampolla, </w:t>
      </w:r>
      <w:r w:rsidRPr="00B609F7">
        <w:rPr>
          <w:rFonts w:cstheme="minorHAnsi"/>
          <w:u w:val="single"/>
        </w:rPr>
        <w:t>A Pocket Guide to Writing in History</w:t>
      </w:r>
      <w:r w:rsidRPr="00B609F7">
        <w:rPr>
          <w:rFonts w:cstheme="minorHAnsi"/>
        </w:rPr>
        <w:t>10</w:t>
      </w:r>
      <w:r w:rsidRPr="00B609F7">
        <w:rPr>
          <w:rFonts w:cstheme="minorHAnsi"/>
          <w:vertAlign w:val="superscript"/>
        </w:rPr>
        <w:t>th</w:t>
      </w:r>
      <w:r w:rsidRPr="00B609F7">
        <w:rPr>
          <w:rFonts w:cstheme="minorHAnsi"/>
        </w:rPr>
        <w:t xml:space="preserve"> ed. (Boston: Bedford/St. Martins, 2021), 24-31.</w:t>
      </w:r>
    </w:p>
    <w:p w14:paraId="21773891" w14:textId="77777777" w:rsidR="00B609F7" w:rsidRPr="007952C5" w:rsidRDefault="00B609F7" w:rsidP="00B609F7"/>
    <w:p w14:paraId="75C1E4B8" w14:textId="77777777" w:rsidR="00B609F7" w:rsidRDefault="00B609F7" w:rsidP="00FE6369"/>
    <w:p w14:paraId="2A706314" w14:textId="77777777" w:rsidR="00BC436D" w:rsidRDefault="00BC436D" w:rsidP="00FE6369"/>
    <w:p w14:paraId="3495B009" w14:textId="77777777" w:rsidR="00BC436D" w:rsidRPr="00BC436D" w:rsidRDefault="00BC436D" w:rsidP="00BC436D">
      <w:pPr>
        <w:spacing w:after="0"/>
        <w:ind w:left="-360" w:right="-180"/>
        <w:jc w:val="center"/>
        <w:rPr>
          <w:rFonts w:eastAsia="Times New Roman"/>
          <w:b/>
          <w:sz w:val="28"/>
          <w:szCs w:val="28"/>
        </w:rPr>
      </w:pPr>
      <w:r w:rsidRPr="00BC436D">
        <w:rPr>
          <w:rFonts w:eastAsia="Times New Roman"/>
          <w:b/>
          <w:sz w:val="28"/>
          <w:szCs w:val="28"/>
        </w:rPr>
        <w:t>READING LISTS</w:t>
      </w:r>
    </w:p>
    <w:p w14:paraId="6D8F24D4" w14:textId="77777777" w:rsidR="00BC436D" w:rsidRDefault="00BC436D" w:rsidP="00BC436D">
      <w:pPr>
        <w:spacing w:after="0"/>
        <w:ind w:left="-360" w:right="-180"/>
        <w:rPr>
          <w:rFonts w:eastAsia="Times New Roman"/>
          <w:sz w:val="24"/>
          <w:szCs w:val="24"/>
        </w:rPr>
      </w:pPr>
    </w:p>
    <w:p w14:paraId="2784D7DF" w14:textId="77777777" w:rsidR="00BC436D" w:rsidRPr="00C67203" w:rsidRDefault="00BC436D" w:rsidP="00BC436D">
      <w:pPr>
        <w:spacing w:after="0"/>
        <w:ind w:left="-360" w:right="-180"/>
        <w:rPr>
          <w:rFonts w:eastAsia="Times New Roman"/>
          <w:sz w:val="24"/>
          <w:szCs w:val="24"/>
        </w:rPr>
      </w:pPr>
      <w:r w:rsidRPr="00C67203">
        <w:rPr>
          <w:rFonts w:eastAsia="Times New Roman"/>
          <w:sz w:val="24"/>
          <w:szCs w:val="24"/>
        </w:rPr>
        <w:lastRenderedPageBreak/>
        <w:t xml:space="preserve">Students will select ONE book </w:t>
      </w:r>
      <w:r>
        <w:rPr>
          <w:rFonts w:eastAsia="Times New Roman"/>
          <w:sz w:val="24"/>
          <w:szCs w:val="24"/>
          <w:u w:val="single"/>
        </w:rPr>
        <w:t>from each of the three</w:t>
      </w:r>
      <w:r w:rsidRPr="00C67203">
        <w:rPr>
          <w:rFonts w:eastAsia="Times New Roman"/>
          <w:sz w:val="24"/>
          <w:szCs w:val="24"/>
          <w:u w:val="single"/>
        </w:rPr>
        <w:t xml:space="preserve"> book lists</w:t>
      </w:r>
      <w:r w:rsidRPr="00C67203">
        <w:rPr>
          <w:rFonts w:eastAsia="Times New Roman"/>
          <w:sz w:val="24"/>
          <w:szCs w:val="24"/>
        </w:rPr>
        <w:t>.  The books are available on a first come first served basis and once a book is selected it is no longer available for review by another student.  Make your book selections for the term and post them on the “book choices” discussion board.  Be sure to check this board before submitting your choices.  Also keep in mind if you are using Interlibrary Loan it can take up to 2-3 weeks to receive a book.</w:t>
      </w:r>
      <w:r>
        <w:rPr>
          <w:rFonts w:eastAsia="Times New Roman"/>
          <w:sz w:val="24"/>
          <w:szCs w:val="24"/>
        </w:rPr>
        <w:t xml:space="preserve">  Also please note the book lists are created using an abbreviated style to save space in the syllabus and are NOT in proper Turabian style.  Do NOT adopt this or any other abbreviated style for assignments where Turabian is specifically required.</w:t>
      </w:r>
    </w:p>
    <w:p w14:paraId="2E5A4D6B" w14:textId="77777777" w:rsidR="00BC436D" w:rsidRPr="00C67203" w:rsidRDefault="00BC436D" w:rsidP="00BC436D">
      <w:pPr>
        <w:spacing w:after="0"/>
        <w:ind w:left="-360" w:right="-180"/>
        <w:rPr>
          <w:rFonts w:eastAsia="Times New Roman"/>
          <w:sz w:val="24"/>
          <w:szCs w:val="24"/>
        </w:rPr>
      </w:pPr>
    </w:p>
    <w:p w14:paraId="5958DFAE" w14:textId="77777777" w:rsidR="00BC436D" w:rsidRPr="00FB34F9" w:rsidRDefault="00BC436D" w:rsidP="00BC436D">
      <w:pPr>
        <w:spacing w:after="0"/>
        <w:ind w:left="-360" w:right="-180"/>
        <w:jc w:val="center"/>
        <w:rPr>
          <w:rFonts w:eastAsia="Times New Roman"/>
          <w:b/>
          <w:sz w:val="24"/>
          <w:szCs w:val="24"/>
        </w:rPr>
      </w:pPr>
      <w:r w:rsidRPr="00FB34F9">
        <w:rPr>
          <w:rFonts w:eastAsia="Times New Roman"/>
          <w:b/>
          <w:sz w:val="24"/>
          <w:szCs w:val="24"/>
        </w:rPr>
        <w:t>Book List for Review 1</w:t>
      </w:r>
    </w:p>
    <w:p w14:paraId="4189FFEF" w14:textId="77777777" w:rsidR="00BC436D" w:rsidRPr="00C67203" w:rsidRDefault="00BC436D" w:rsidP="00BC436D">
      <w:pPr>
        <w:spacing w:after="0"/>
        <w:ind w:left="-360" w:right="-180"/>
        <w:jc w:val="center"/>
        <w:rPr>
          <w:rFonts w:eastAsia="Times New Roman"/>
          <w:sz w:val="24"/>
          <w:szCs w:val="24"/>
        </w:rPr>
      </w:pPr>
    </w:p>
    <w:p w14:paraId="662C58FA" w14:textId="77777777" w:rsidR="00BC436D" w:rsidRDefault="00BC436D" w:rsidP="00BC436D">
      <w:pPr>
        <w:spacing w:after="0"/>
        <w:ind w:left="-360" w:right="-180"/>
        <w:rPr>
          <w:rFonts w:eastAsia="Times New Roman"/>
          <w:i/>
          <w:sz w:val="24"/>
          <w:szCs w:val="24"/>
        </w:rPr>
      </w:pPr>
      <w:proofErr w:type="gramStart"/>
      <w:r>
        <w:rPr>
          <w:rFonts w:eastAsia="Times New Roman"/>
          <w:i/>
          <w:sz w:val="24"/>
          <w:szCs w:val="24"/>
        </w:rPr>
        <w:t>the</w:t>
      </w:r>
      <w:proofErr w:type="gramEnd"/>
      <w:r>
        <w:rPr>
          <w:rFonts w:eastAsia="Times New Roman"/>
          <w:i/>
          <w:sz w:val="24"/>
          <w:szCs w:val="24"/>
        </w:rPr>
        <w:t xml:space="preserve"> Late Victorian Era</w:t>
      </w:r>
    </w:p>
    <w:p w14:paraId="4E5E50E7" w14:textId="77777777" w:rsidR="00BC436D" w:rsidRDefault="00BC436D" w:rsidP="00BC436D">
      <w:pPr>
        <w:spacing w:after="0"/>
        <w:ind w:left="-360" w:right="-180"/>
        <w:rPr>
          <w:rFonts w:eastAsia="Times New Roman"/>
          <w:i/>
          <w:sz w:val="24"/>
          <w:szCs w:val="24"/>
        </w:rPr>
      </w:pPr>
    </w:p>
    <w:p w14:paraId="13527ED8" w14:textId="77777777" w:rsidR="00BC436D" w:rsidRPr="0062032C" w:rsidRDefault="00BC436D" w:rsidP="00BC436D">
      <w:pPr>
        <w:spacing w:after="0"/>
        <w:ind w:left="-360" w:right="-180"/>
        <w:rPr>
          <w:rFonts w:eastAsia="Times New Roman"/>
          <w:sz w:val="24"/>
          <w:szCs w:val="24"/>
        </w:rPr>
      </w:pPr>
      <w:r>
        <w:rPr>
          <w:rFonts w:eastAsia="Times New Roman"/>
          <w:sz w:val="24"/>
          <w:szCs w:val="24"/>
        </w:rPr>
        <w:t xml:space="preserve">Randolph S. Churchill, </w:t>
      </w:r>
      <w:r>
        <w:rPr>
          <w:rFonts w:eastAsia="Times New Roman"/>
          <w:sz w:val="24"/>
          <w:szCs w:val="24"/>
          <w:u w:val="single"/>
        </w:rPr>
        <w:t>Winston S. Churchill: Youth 1874-1900</w:t>
      </w:r>
      <w:r>
        <w:rPr>
          <w:rFonts w:eastAsia="Times New Roman"/>
          <w:sz w:val="24"/>
          <w:szCs w:val="24"/>
        </w:rPr>
        <w:t xml:space="preserve"> (1966).</w:t>
      </w:r>
    </w:p>
    <w:p w14:paraId="5ED8DE89" w14:textId="77777777" w:rsidR="00BC436D" w:rsidRDefault="00BC436D" w:rsidP="00BC436D">
      <w:pPr>
        <w:spacing w:after="0"/>
        <w:ind w:left="-360" w:right="-180"/>
        <w:rPr>
          <w:rFonts w:eastAsia="Times New Roman"/>
          <w:sz w:val="24"/>
          <w:szCs w:val="24"/>
        </w:rPr>
      </w:pPr>
    </w:p>
    <w:p w14:paraId="40DE2535" w14:textId="77777777" w:rsidR="00BC436D" w:rsidRDefault="00BC436D" w:rsidP="00BC436D">
      <w:pPr>
        <w:spacing w:after="0"/>
        <w:ind w:left="-360" w:right="-180"/>
        <w:rPr>
          <w:rFonts w:eastAsia="Times New Roman"/>
          <w:sz w:val="24"/>
          <w:szCs w:val="24"/>
        </w:rPr>
      </w:pPr>
      <w:r>
        <w:rPr>
          <w:rFonts w:eastAsia="Times New Roman"/>
          <w:sz w:val="24"/>
          <w:szCs w:val="24"/>
        </w:rPr>
        <w:t xml:space="preserve">M. </w:t>
      </w:r>
      <w:proofErr w:type="spellStart"/>
      <w:r>
        <w:rPr>
          <w:rFonts w:eastAsia="Times New Roman"/>
          <w:sz w:val="24"/>
          <w:szCs w:val="24"/>
        </w:rPr>
        <w:t>Daunton</w:t>
      </w:r>
      <w:proofErr w:type="spellEnd"/>
      <w:r>
        <w:rPr>
          <w:rFonts w:eastAsia="Times New Roman"/>
          <w:sz w:val="24"/>
          <w:szCs w:val="24"/>
        </w:rPr>
        <w:t xml:space="preserve">, </w:t>
      </w:r>
      <w:r>
        <w:rPr>
          <w:rFonts w:eastAsia="Times New Roman"/>
          <w:sz w:val="24"/>
          <w:szCs w:val="24"/>
          <w:u w:val="single"/>
        </w:rPr>
        <w:t>The Political Economy of Britain</w:t>
      </w:r>
      <w:r>
        <w:rPr>
          <w:rFonts w:eastAsia="Times New Roman"/>
          <w:sz w:val="24"/>
          <w:szCs w:val="24"/>
        </w:rPr>
        <w:t xml:space="preserve"> (1996).</w:t>
      </w:r>
    </w:p>
    <w:p w14:paraId="25462A43" w14:textId="77777777" w:rsidR="00BC436D" w:rsidRDefault="00BC436D" w:rsidP="00BC436D">
      <w:pPr>
        <w:spacing w:after="0"/>
        <w:ind w:left="-360" w:right="-180"/>
        <w:rPr>
          <w:rFonts w:eastAsia="Times New Roman"/>
          <w:sz w:val="24"/>
          <w:szCs w:val="24"/>
        </w:rPr>
      </w:pPr>
    </w:p>
    <w:p w14:paraId="0FD0152C" w14:textId="77777777" w:rsidR="00BC436D" w:rsidRDefault="00BC436D" w:rsidP="00BC436D">
      <w:pPr>
        <w:spacing w:after="0"/>
        <w:ind w:left="-360" w:right="-180"/>
        <w:rPr>
          <w:rFonts w:eastAsia="Times New Roman"/>
          <w:sz w:val="24"/>
          <w:szCs w:val="24"/>
        </w:rPr>
      </w:pPr>
      <w:r>
        <w:rPr>
          <w:rFonts w:eastAsia="Times New Roman"/>
          <w:sz w:val="24"/>
          <w:szCs w:val="24"/>
        </w:rPr>
        <w:t xml:space="preserve">Mary S. Lovell, </w:t>
      </w:r>
      <w:r>
        <w:rPr>
          <w:rFonts w:eastAsia="Times New Roman"/>
          <w:sz w:val="24"/>
          <w:szCs w:val="24"/>
          <w:u w:val="single"/>
        </w:rPr>
        <w:t>The Churchills in Love and War</w:t>
      </w:r>
      <w:r>
        <w:rPr>
          <w:rFonts w:eastAsia="Times New Roman"/>
          <w:sz w:val="24"/>
          <w:szCs w:val="24"/>
        </w:rPr>
        <w:t>, (2012).</w:t>
      </w:r>
    </w:p>
    <w:p w14:paraId="3CC901BE" w14:textId="77777777" w:rsidR="00BC436D" w:rsidRDefault="00BC436D" w:rsidP="00BC436D">
      <w:pPr>
        <w:spacing w:after="0"/>
        <w:ind w:left="-360" w:right="-180"/>
        <w:rPr>
          <w:rFonts w:eastAsia="Times New Roman"/>
          <w:sz w:val="24"/>
          <w:szCs w:val="24"/>
        </w:rPr>
      </w:pPr>
    </w:p>
    <w:p w14:paraId="065497D0" w14:textId="77777777" w:rsidR="00BC436D" w:rsidRPr="00CF634E" w:rsidRDefault="00BC436D" w:rsidP="00BC436D">
      <w:pPr>
        <w:spacing w:after="0"/>
        <w:ind w:left="-360" w:right="-180"/>
        <w:rPr>
          <w:rFonts w:eastAsia="Times New Roman"/>
          <w:sz w:val="24"/>
          <w:szCs w:val="24"/>
        </w:rPr>
      </w:pPr>
      <w:r>
        <w:rPr>
          <w:rFonts w:eastAsia="Times New Roman"/>
          <w:sz w:val="24"/>
          <w:szCs w:val="24"/>
        </w:rPr>
        <w:t xml:space="preserve">Niall Ferguson, </w:t>
      </w:r>
      <w:r>
        <w:rPr>
          <w:rFonts w:eastAsia="Times New Roman"/>
          <w:sz w:val="24"/>
          <w:szCs w:val="24"/>
          <w:u w:val="single"/>
        </w:rPr>
        <w:t>Empire: How Britain Made the Modern World</w:t>
      </w:r>
      <w:r>
        <w:rPr>
          <w:rFonts w:eastAsia="Times New Roman"/>
          <w:sz w:val="24"/>
          <w:szCs w:val="24"/>
        </w:rPr>
        <w:t>, (2004).</w:t>
      </w:r>
    </w:p>
    <w:p w14:paraId="7650CC78" w14:textId="77777777" w:rsidR="00BC436D" w:rsidRPr="0062032C" w:rsidRDefault="00BC436D" w:rsidP="00BC436D">
      <w:pPr>
        <w:spacing w:after="0"/>
        <w:ind w:left="-360" w:right="-180"/>
        <w:rPr>
          <w:rFonts w:eastAsia="Times New Roman"/>
          <w:sz w:val="24"/>
          <w:szCs w:val="24"/>
        </w:rPr>
      </w:pPr>
    </w:p>
    <w:p w14:paraId="14C1037E" w14:textId="77777777" w:rsidR="00BC436D" w:rsidRPr="00FD712E" w:rsidRDefault="00BC436D" w:rsidP="00BC436D">
      <w:pPr>
        <w:spacing w:after="0"/>
        <w:ind w:left="-360" w:right="-180"/>
        <w:rPr>
          <w:rFonts w:eastAsia="Times New Roman"/>
          <w:sz w:val="24"/>
          <w:szCs w:val="24"/>
        </w:rPr>
      </w:pPr>
      <w:r>
        <w:rPr>
          <w:rFonts w:eastAsia="Times New Roman"/>
          <w:sz w:val="24"/>
          <w:szCs w:val="24"/>
        </w:rPr>
        <w:t xml:space="preserve">Bernard Porter, </w:t>
      </w:r>
      <w:r>
        <w:rPr>
          <w:rFonts w:eastAsia="Times New Roman"/>
          <w:sz w:val="24"/>
          <w:szCs w:val="24"/>
          <w:u w:val="single"/>
        </w:rPr>
        <w:t>The Lion’s Share</w:t>
      </w:r>
      <w:r>
        <w:rPr>
          <w:rFonts w:eastAsia="Times New Roman"/>
          <w:sz w:val="24"/>
          <w:szCs w:val="24"/>
        </w:rPr>
        <w:t xml:space="preserve"> 3 ed., (1996)</w:t>
      </w:r>
    </w:p>
    <w:p w14:paraId="4BAFC1D4" w14:textId="77777777" w:rsidR="00BC436D" w:rsidRDefault="00BC436D" w:rsidP="00BC436D">
      <w:pPr>
        <w:spacing w:after="0"/>
        <w:ind w:left="-360" w:right="-180"/>
        <w:rPr>
          <w:rFonts w:eastAsia="Times New Roman"/>
          <w:sz w:val="24"/>
          <w:szCs w:val="24"/>
          <w:u w:val="single"/>
        </w:rPr>
      </w:pPr>
    </w:p>
    <w:p w14:paraId="30ABBFAD" w14:textId="77777777" w:rsidR="00BC436D" w:rsidRDefault="00BC436D" w:rsidP="00BC436D">
      <w:pPr>
        <w:spacing w:after="0"/>
        <w:ind w:left="-360" w:right="-180"/>
        <w:rPr>
          <w:rFonts w:eastAsia="Times New Roman"/>
          <w:sz w:val="24"/>
          <w:szCs w:val="24"/>
        </w:rPr>
      </w:pPr>
      <w:r w:rsidRPr="00C67203">
        <w:rPr>
          <w:rFonts w:eastAsia="Times New Roman"/>
          <w:sz w:val="24"/>
          <w:szCs w:val="24"/>
        </w:rPr>
        <w:t xml:space="preserve">Jan Ruger, </w:t>
      </w:r>
      <w:r w:rsidRPr="00C67203">
        <w:rPr>
          <w:rFonts w:eastAsia="Times New Roman"/>
          <w:sz w:val="24"/>
          <w:szCs w:val="24"/>
          <w:u w:val="single"/>
        </w:rPr>
        <w:t>The Great Naval Game: Britain and Germany in the Age of Empire</w:t>
      </w:r>
      <w:r w:rsidRPr="00C67203">
        <w:rPr>
          <w:rFonts w:eastAsia="Times New Roman"/>
          <w:sz w:val="24"/>
          <w:szCs w:val="24"/>
        </w:rPr>
        <w:t>, (2007).</w:t>
      </w:r>
    </w:p>
    <w:p w14:paraId="47E52BA2" w14:textId="77777777" w:rsidR="00BC436D" w:rsidRDefault="00BC436D" w:rsidP="00BC436D">
      <w:pPr>
        <w:spacing w:after="0"/>
        <w:ind w:left="-360" w:right="-180"/>
        <w:rPr>
          <w:rFonts w:eastAsia="Times New Roman"/>
          <w:sz w:val="24"/>
          <w:szCs w:val="24"/>
        </w:rPr>
      </w:pPr>
    </w:p>
    <w:p w14:paraId="3DC7D33F" w14:textId="77777777" w:rsidR="00BC436D" w:rsidRPr="00D14FDA" w:rsidRDefault="00BC436D" w:rsidP="00BC436D">
      <w:pPr>
        <w:spacing w:after="0"/>
        <w:ind w:left="-360" w:right="-180"/>
        <w:rPr>
          <w:rFonts w:eastAsia="Times New Roman"/>
          <w:sz w:val="24"/>
          <w:szCs w:val="24"/>
        </w:rPr>
      </w:pPr>
      <w:r>
        <w:rPr>
          <w:rFonts w:eastAsia="Times New Roman"/>
          <w:sz w:val="24"/>
          <w:szCs w:val="24"/>
        </w:rPr>
        <w:t xml:space="preserve">Robert Rhodes James, </w:t>
      </w:r>
      <w:r>
        <w:rPr>
          <w:rFonts w:eastAsia="Times New Roman"/>
          <w:sz w:val="24"/>
          <w:szCs w:val="24"/>
          <w:u w:val="single"/>
        </w:rPr>
        <w:t>The British Revolution</w:t>
      </w:r>
      <w:r>
        <w:rPr>
          <w:rFonts w:eastAsia="Times New Roman"/>
          <w:sz w:val="24"/>
          <w:szCs w:val="24"/>
        </w:rPr>
        <w:t>, (1977).</w:t>
      </w:r>
    </w:p>
    <w:p w14:paraId="35FFF938" w14:textId="77777777" w:rsidR="00BC436D" w:rsidRDefault="00BC436D" w:rsidP="00BC436D">
      <w:pPr>
        <w:spacing w:after="0"/>
        <w:ind w:left="-360" w:right="-180"/>
        <w:rPr>
          <w:rFonts w:eastAsia="Times New Roman"/>
          <w:sz w:val="24"/>
          <w:szCs w:val="24"/>
        </w:rPr>
      </w:pPr>
    </w:p>
    <w:p w14:paraId="3808B14F" w14:textId="77777777" w:rsidR="00BC436D" w:rsidRPr="00D14FDA" w:rsidRDefault="00BC436D" w:rsidP="00BC436D">
      <w:pPr>
        <w:spacing w:after="0"/>
        <w:ind w:left="-360" w:right="-180"/>
        <w:rPr>
          <w:rFonts w:eastAsia="Times New Roman"/>
          <w:sz w:val="24"/>
          <w:szCs w:val="24"/>
        </w:rPr>
      </w:pPr>
      <w:r>
        <w:rPr>
          <w:rFonts w:eastAsia="Times New Roman"/>
          <w:sz w:val="24"/>
          <w:szCs w:val="24"/>
        </w:rPr>
        <w:t xml:space="preserve">A. N. Wilson, </w:t>
      </w:r>
      <w:r>
        <w:rPr>
          <w:rFonts w:eastAsia="Times New Roman"/>
          <w:sz w:val="24"/>
          <w:szCs w:val="24"/>
          <w:u w:val="single"/>
        </w:rPr>
        <w:t>The Victorians</w:t>
      </w:r>
      <w:r>
        <w:rPr>
          <w:rFonts w:eastAsia="Times New Roman"/>
          <w:sz w:val="24"/>
          <w:szCs w:val="24"/>
        </w:rPr>
        <w:t>, (2003).</w:t>
      </w:r>
    </w:p>
    <w:p w14:paraId="408706FB" w14:textId="77777777" w:rsidR="00BC436D" w:rsidRPr="00C67203" w:rsidRDefault="00BC436D" w:rsidP="00BC436D">
      <w:pPr>
        <w:spacing w:after="0"/>
        <w:ind w:left="-360" w:right="-180"/>
        <w:rPr>
          <w:rFonts w:eastAsia="Times New Roman"/>
          <w:i/>
          <w:sz w:val="24"/>
          <w:szCs w:val="24"/>
        </w:rPr>
      </w:pPr>
    </w:p>
    <w:p w14:paraId="17239883" w14:textId="77777777" w:rsidR="00BC436D" w:rsidRDefault="00BC436D" w:rsidP="00BC436D">
      <w:pPr>
        <w:spacing w:after="0"/>
        <w:ind w:left="-360" w:right="-180"/>
        <w:rPr>
          <w:rFonts w:eastAsia="Times New Roman"/>
          <w:i/>
          <w:sz w:val="24"/>
          <w:szCs w:val="24"/>
        </w:rPr>
      </w:pPr>
      <w:r>
        <w:rPr>
          <w:rFonts w:eastAsia="Times New Roman"/>
          <w:i/>
          <w:sz w:val="24"/>
          <w:szCs w:val="24"/>
        </w:rPr>
        <w:t>Conservatives in Power</w:t>
      </w:r>
    </w:p>
    <w:p w14:paraId="4B9E9E73" w14:textId="77777777" w:rsidR="00BC436D" w:rsidRDefault="00BC436D" w:rsidP="00BC436D">
      <w:pPr>
        <w:spacing w:after="0"/>
        <w:ind w:left="-360" w:right="-180"/>
        <w:rPr>
          <w:rFonts w:eastAsia="Times New Roman"/>
          <w:sz w:val="24"/>
          <w:szCs w:val="24"/>
        </w:rPr>
      </w:pPr>
    </w:p>
    <w:p w14:paraId="1F3178D9" w14:textId="77777777" w:rsidR="00BC436D" w:rsidRDefault="00BC436D" w:rsidP="00BC436D">
      <w:pPr>
        <w:spacing w:after="0"/>
        <w:ind w:left="-360" w:right="-180"/>
        <w:rPr>
          <w:rFonts w:eastAsia="Times New Roman"/>
          <w:sz w:val="24"/>
          <w:szCs w:val="24"/>
        </w:rPr>
      </w:pPr>
      <w:r>
        <w:rPr>
          <w:rFonts w:eastAsia="Times New Roman"/>
          <w:sz w:val="24"/>
          <w:szCs w:val="24"/>
        </w:rPr>
        <w:t xml:space="preserve">I. </w:t>
      </w:r>
      <w:proofErr w:type="spellStart"/>
      <w:r>
        <w:rPr>
          <w:rFonts w:eastAsia="Times New Roman"/>
          <w:sz w:val="24"/>
          <w:szCs w:val="24"/>
        </w:rPr>
        <w:t>Cawood</w:t>
      </w:r>
      <w:proofErr w:type="spellEnd"/>
      <w:r>
        <w:rPr>
          <w:rFonts w:eastAsia="Times New Roman"/>
          <w:sz w:val="24"/>
          <w:szCs w:val="24"/>
        </w:rPr>
        <w:t xml:space="preserve">, </w:t>
      </w:r>
      <w:r>
        <w:rPr>
          <w:rFonts w:eastAsia="Times New Roman"/>
          <w:sz w:val="24"/>
          <w:szCs w:val="24"/>
          <w:u w:val="single"/>
        </w:rPr>
        <w:t>The Liberal Unionist Party: A History</w:t>
      </w:r>
      <w:r>
        <w:rPr>
          <w:rFonts w:eastAsia="Times New Roman"/>
          <w:sz w:val="24"/>
          <w:szCs w:val="24"/>
        </w:rPr>
        <w:t>, (2012).</w:t>
      </w:r>
    </w:p>
    <w:p w14:paraId="47F5D2DB" w14:textId="77777777" w:rsidR="00BC436D" w:rsidRDefault="00BC436D" w:rsidP="00BC436D">
      <w:pPr>
        <w:spacing w:after="0"/>
        <w:ind w:left="-360" w:right="-180"/>
        <w:rPr>
          <w:rFonts w:eastAsia="Times New Roman"/>
          <w:sz w:val="24"/>
          <w:szCs w:val="24"/>
        </w:rPr>
      </w:pPr>
    </w:p>
    <w:p w14:paraId="3CA6F3F9" w14:textId="77777777" w:rsidR="00BC436D" w:rsidRPr="00CF634E" w:rsidRDefault="00BC436D" w:rsidP="00BC436D">
      <w:pPr>
        <w:spacing w:after="0"/>
        <w:ind w:left="-360" w:right="-180"/>
        <w:rPr>
          <w:rFonts w:eastAsia="Times New Roman"/>
          <w:sz w:val="24"/>
          <w:szCs w:val="24"/>
        </w:rPr>
      </w:pPr>
      <w:r>
        <w:rPr>
          <w:rFonts w:eastAsia="Times New Roman"/>
          <w:sz w:val="24"/>
          <w:szCs w:val="24"/>
        </w:rPr>
        <w:t xml:space="preserve">Muriel E. Chamberlain, </w:t>
      </w:r>
      <w:r>
        <w:rPr>
          <w:rFonts w:eastAsia="Times New Roman"/>
          <w:sz w:val="24"/>
          <w:szCs w:val="24"/>
          <w:u w:val="single"/>
        </w:rPr>
        <w:t>Pax Britannica? British Foreign Policy 1789-1914</w:t>
      </w:r>
      <w:r>
        <w:rPr>
          <w:rFonts w:eastAsia="Times New Roman"/>
          <w:sz w:val="24"/>
          <w:szCs w:val="24"/>
        </w:rPr>
        <w:t>, (1988).</w:t>
      </w:r>
    </w:p>
    <w:p w14:paraId="6BEA7E2E" w14:textId="77777777" w:rsidR="00BC436D" w:rsidRDefault="00BC436D" w:rsidP="00BC436D">
      <w:pPr>
        <w:spacing w:after="0"/>
        <w:ind w:left="-360" w:right="-180"/>
        <w:rPr>
          <w:rFonts w:eastAsia="Times New Roman"/>
          <w:sz w:val="24"/>
          <w:szCs w:val="24"/>
        </w:rPr>
      </w:pPr>
    </w:p>
    <w:p w14:paraId="1DF7AC0A" w14:textId="77777777" w:rsidR="00BC436D" w:rsidRPr="0035147F" w:rsidRDefault="00BC436D" w:rsidP="00BC436D">
      <w:pPr>
        <w:spacing w:after="0"/>
        <w:ind w:left="-360" w:right="-180"/>
        <w:rPr>
          <w:rFonts w:eastAsia="Times New Roman"/>
          <w:sz w:val="24"/>
          <w:szCs w:val="24"/>
        </w:rPr>
      </w:pPr>
      <w:r w:rsidRPr="0035147F">
        <w:rPr>
          <w:rFonts w:eastAsia="Times New Roman"/>
          <w:sz w:val="24"/>
          <w:szCs w:val="24"/>
        </w:rPr>
        <w:t xml:space="preserve">Con Coughlin, </w:t>
      </w:r>
      <w:r w:rsidRPr="0035147F">
        <w:rPr>
          <w:rFonts w:eastAsia="Times New Roman"/>
          <w:sz w:val="24"/>
          <w:szCs w:val="24"/>
          <w:u w:val="single"/>
        </w:rPr>
        <w:t>Churchill’s First War: Young Winston at War with the Afghans</w:t>
      </w:r>
      <w:r w:rsidRPr="0035147F">
        <w:rPr>
          <w:rFonts w:eastAsia="Times New Roman"/>
          <w:sz w:val="24"/>
          <w:szCs w:val="24"/>
        </w:rPr>
        <w:t xml:space="preserve"> (2013).</w:t>
      </w:r>
    </w:p>
    <w:p w14:paraId="418FC2E4" w14:textId="77777777" w:rsidR="00BC436D" w:rsidRPr="00DC771E" w:rsidRDefault="00BC436D" w:rsidP="00BC436D">
      <w:pPr>
        <w:spacing w:after="0"/>
        <w:ind w:left="-360" w:right="-180"/>
        <w:rPr>
          <w:rFonts w:eastAsia="Times New Roman"/>
          <w:sz w:val="24"/>
          <w:szCs w:val="24"/>
        </w:rPr>
      </w:pPr>
    </w:p>
    <w:p w14:paraId="433474B4" w14:textId="77777777" w:rsidR="00BC436D" w:rsidRDefault="00BC436D" w:rsidP="00BC436D">
      <w:pPr>
        <w:spacing w:after="0"/>
        <w:ind w:left="-360" w:right="-180"/>
        <w:rPr>
          <w:rFonts w:eastAsia="Times New Roman"/>
          <w:sz w:val="24"/>
          <w:szCs w:val="24"/>
        </w:rPr>
      </w:pPr>
      <w:r w:rsidRPr="00DC771E">
        <w:rPr>
          <w:rFonts w:eastAsia="Times New Roman"/>
          <w:sz w:val="24"/>
          <w:szCs w:val="24"/>
        </w:rPr>
        <w:t xml:space="preserve">D. A. Hamer, </w:t>
      </w:r>
      <w:r w:rsidRPr="00DC771E">
        <w:rPr>
          <w:rFonts w:eastAsia="Times New Roman"/>
          <w:sz w:val="24"/>
          <w:szCs w:val="24"/>
          <w:u w:val="single"/>
        </w:rPr>
        <w:t>Liberal Politics in the Age of Gladstone and Rosebery</w:t>
      </w:r>
      <w:r w:rsidRPr="00DC771E">
        <w:rPr>
          <w:rFonts w:eastAsia="Times New Roman"/>
          <w:sz w:val="24"/>
          <w:szCs w:val="24"/>
        </w:rPr>
        <w:t xml:space="preserve">, </w:t>
      </w:r>
      <w:r>
        <w:rPr>
          <w:rFonts w:eastAsia="Times New Roman"/>
          <w:sz w:val="24"/>
          <w:szCs w:val="24"/>
        </w:rPr>
        <w:t>(</w:t>
      </w:r>
      <w:r w:rsidRPr="00DC771E">
        <w:rPr>
          <w:rFonts w:eastAsia="Times New Roman"/>
          <w:sz w:val="24"/>
          <w:szCs w:val="24"/>
        </w:rPr>
        <w:t>1972</w:t>
      </w:r>
      <w:r>
        <w:rPr>
          <w:rFonts w:eastAsia="Times New Roman"/>
          <w:sz w:val="24"/>
          <w:szCs w:val="24"/>
        </w:rPr>
        <w:t>)</w:t>
      </w:r>
      <w:r w:rsidRPr="00DC771E">
        <w:rPr>
          <w:rFonts w:eastAsia="Times New Roman"/>
          <w:sz w:val="24"/>
          <w:szCs w:val="24"/>
        </w:rPr>
        <w:t>.</w:t>
      </w:r>
    </w:p>
    <w:p w14:paraId="4E6DE8FE" w14:textId="77777777" w:rsidR="00BC436D" w:rsidRDefault="00BC436D" w:rsidP="00BC436D">
      <w:pPr>
        <w:spacing w:after="0"/>
        <w:ind w:left="-360" w:right="-180"/>
        <w:rPr>
          <w:rFonts w:eastAsia="Times New Roman"/>
          <w:sz w:val="24"/>
          <w:szCs w:val="24"/>
        </w:rPr>
      </w:pPr>
    </w:p>
    <w:p w14:paraId="69903CAD" w14:textId="77777777" w:rsidR="00BC436D" w:rsidRDefault="00BC436D" w:rsidP="00BC436D">
      <w:pPr>
        <w:tabs>
          <w:tab w:val="left" w:pos="-1440"/>
        </w:tabs>
        <w:spacing w:after="0"/>
        <w:ind w:left="-360" w:right="-180"/>
        <w:rPr>
          <w:rFonts w:eastAsia="Times New Roman"/>
          <w:sz w:val="24"/>
          <w:szCs w:val="24"/>
        </w:rPr>
      </w:pPr>
      <w:r w:rsidRPr="00DC771E">
        <w:rPr>
          <w:rFonts w:eastAsia="Times New Roman"/>
          <w:sz w:val="24"/>
          <w:szCs w:val="24"/>
          <w:lang w:val="en-CA"/>
        </w:rPr>
        <w:fldChar w:fldCharType="begin"/>
      </w:r>
      <w:r w:rsidRPr="00DC771E">
        <w:rPr>
          <w:rFonts w:eastAsia="Times New Roman"/>
          <w:sz w:val="24"/>
          <w:szCs w:val="24"/>
          <w:lang w:val="en-CA"/>
        </w:rPr>
        <w:instrText xml:space="preserve"> SEQ CHAPTER \h \r 1</w:instrText>
      </w:r>
      <w:r w:rsidRPr="00DC771E">
        <w:rPr>
          <w:rFonts w:eastAsia="Times New Roman"/>
          <w:sz w:val="24"/>
          <w:szCs w:val="24"/>
        </w:rPr>
        <w:fldChar w:fldCharType="end"/>
      </w:r>
      <w:r w:rsidRPr="00DC771E">
        <w:rPr>
          <w:rFonts w:eastAsia="Times New Roman"/>
          <w:sz w:val="24"/>
          <w:szCs w:val="24"/>
        </w:rPr>
        <w:t xml:space="preserve">J. L. Hammond, </w:t>
      </w:r>
      <w:r w:rsidRPr="00DC771E">
        <w:rPr>
          <w:rFonts w:eastAsia="Times New Roman"/>
          <w:sz w:val="24"/>
          <w:szCs w:val="24"/>
          <w:u w:val="single"/>
        </w:rPr>
        <w:t>Gladstone and the Irish Nation</w:t>
      </w:r>
      <w:r w:rsidRPr="00DC771E">
        <w:rPr>
          <w:rFonts w:eastAsia="Times New Roman"/>
          <w:sz w:val="24"/>
          <w:szCs w:val="24"/>
        </w:rPr>
        <w:t xml:space="preserve">, </w:t>
      </w:r>
      <w:r>
        <w:rPr>
          <w:rFonts w:eastAsia="Times New Roman"/>
          <w:sz w:val="24"/>
          <w:szCs w:val="24"/>
        </w:rPr>
        <w:t>(</w:t>
      </w:r>
      <w:r w:rsidRPr="00DC771E">
        <w:rPr>
          <w:rFonts w:eastAsia="Times New Roman"/>
          <w:sz w:val="24"/>
          <w:szCs w:val="24"/>
        </w:rPr>
        <w:t>1938</w:t>
      </w:r>
      <w:r>
        <w:rPr>
          <w:rFonts w:eastAsia="Times New Roman"/>
          <w:sz w:val="24"/>
          <w:szCs w:val="24"/>
        </w:rPr>
        <w:t>)</w:t>
      </w:r>
      <w:r w:rsidRPr="00DC771E">
        <w:rPr>
          <w:rFonts w:eastAsia="Times New Roman"/>
          <w:sz w:val="24"/>
          <w:szCs w:val="24"/>
        </w:rPr>
        <w:t>.</w:t>
      </w:r>
    </w:p>
    <w:p w14:paraId="5D74A1F8" w14:textId="77777777" w:rsidR="00BC436D" w:rsidRDefault="00BC436D" w:rsidP="00BC436D">
      <w:pPr>
        <w:tabs>
          <w:tab w:val="left" w:pos="-1440"/>
        </w:tabs>
        <w:spacing w:after="0"/>
        <w:ind w:left="-360" w:right="-180"/>
        <w:rPr>
          <w:rFonts w:eastAsia="Times New Roman"/>
          <w:sz w:val="24"/>
          <w:szCs w:val="24"/>
        </w:rPr>
      </w:pPr>
    </w:p>
    <w:p w14:paraId="5E76A13A" w14:textId="77777777" w:rsidR="00BC436D" w:rsidRPr="00C67203" w:rsidRDefault="00BC436D" w:rsidP="00BC436D">
      <w:pPr>
        <w:spacing w:after="0" w:line="480" w:lineRule="auto"/>
        <w:ind w:hanging="360"/>
        <w:jc w:val="both"/>
        <w:rPr>
          <w:rFonts w:eastAsia="Times New Roman"/>
          <w:sz w:val="24"/>
          <w:szCs w:val="24"/>
        </w:rPr>
      </w:pPr>
      <w:r w:rsidRPr="00C67203">
        <w:rPr>
          <w:rFonts w:eastAsia="Times New Roman"/>
          <w:sz w:val="24"/>
          <w:szCs w:val="24"/>
        </w:rPr>
        <w:t xml:space="preserve">Christopher Howard, </w:t>
      </w:r>
      <w:r w:rsidRPr="00C67203">
        <w:rPr>
          <w:rFonts w:eastAsia="Times New Roman"/>
          <w:sz w:val="24"/>
          <w:szCs w:val="24"/>
          <w:u w:val="single"/>
        </w:rPr>
        <w:t>Splendid Isolation</w:t>
      </w:r>
      <w:r w:rsidRPr="00C67203">
        <w:rPr>
          <w:rFonts w:eastAsia="Times New Roman"/>
          <w:sz w:val="24"/>
          <w:szCs w:val="24"/>
        </w:rPr>
        <w:t>,</w:t>
      </w:r>
    </w:p>
    <w:p w14:paraId="08140AC3" w14:textId="77777777" w:rsidR="00BC436D" w:rsidRPr="00CF634E" w:rsidRDefault="00BC436D" w:rsidP="00BC436D">
      <w:pPr>
        <w:spacing w:after="0"/>
        <w:ind w:left="-360" w:right="-180"/>
        <w:rPr>
          <w:rFonts w:eastAsia="Times New Roman"/>
          <w:sz w:val="24"/>
          <w:szCs w:val="24"/>
        </w:rPr>
      </w:pPr>
      <w:r>
        <w:rPr>
          <w:rFonts w:eastAsia="Times New Roman"/>
          <w:sz w:val="24"/>
          <w:szCs w:val="24"/>
        </w:rPr>
        <w:t xml:space="preserve">L. McKinstry, </w:t>
      </w:r>
      <w:r>
        <w:rPr>
          <w:rFonts w:eastAsia="Times New Roman"/>
          <w:sz w:val="24"/>
          <w:szCs w:val="24"/>
          <w:u w:val="single"/>
        </w:rPr>
        <w:t>Rosebery: Statesman in Turmoil</w:t>
      </w:r>
      <w:r>
        <w:rPr>
          <w:rFonts w:eastAsia="Times New Roman"/>
          <w:sz w:val="24"/>
          <w:szCs w:val="24"/>
        </w:rPr>
        <w:t>, (2006).</w:t>
      </w:r>
    </w:p>
    <w:p w14:paraId="03ED8268" w14:textId="77777777" w:rsidR="00BC436D" w:rsidRPr="00DC771E" w:rsidRDefault="00BC436D" w:rsidP="00BC436D">
      <w:pPr>
        <w:spacing w:after="0"/>
        <w:ind w:left="-360" w:right="-180"/>
        <w:rPr>
          <w:rFonts w:eastAsia="Times New Roman"/>
          <w:sz w:val="24"/>
          <w:szCs w:val="24"/>
        </w:rPr>
      </w:pPr>
    </w:p>
    <w:p w14:paraId="49B07FA9" w14:textId="77777777" w:rsidR="00BC436D" w:rsidRDefault="00BC436D" w:rsidP="00BC436D">
      <w:pPr>
        <w:spacing w:after="0"/>
        <w:ind w:left="-360" w:right="-180"/>
        <w:rPr>
          <w:rFonts w:eastAsia="Times New Roman"/>
          <w:sz w:val="24"/>
          <w:szCs w:val="24"/>
        </w:rPr>
      </w:pPr>
      <w:r w:rsidRPr="00DC771E">
        <w:rPr>
          <w:rFonts w:eastAsia="Times New Roman"/>
          <w:sz w:val="24"/>
          <w:szCs w:val="24"/>
        </w:rPr>
        <w:t xml:space="preserve">Dennis Judd, </w:t>
      </w:r>
      <w:r w:rsidRPr="00DC771E">
        <w:rPr>
          <w:rFonts w:eastAsia="Times New Roman"/>
          <w:sz w:val="24"/>
          <w:szCs w:val="24"/>
          <w:u w:val="single"/>
        </w:rPr>
        <w:t>Radical Joe</w:t>
      </w:r>
      <w:r w:rsidRPr="00DC771E">
        <w:rPr>
          <w:rFonts w:eastAsia="Times New Roman"/>
          <w:sz w:val="24"/>
          <w:szCs w:val="24"/>
        </w:rPr>
        <w:t xml:space="preserve">, </w:t>
      </w:r>
      <w:r>
        <w:rPr>
          <w:rFonts w:eastAsia="Times New Roman"/>
          <w:sz w:val="24"/>
          <w:szCs w:val="24"/>
        </w:rPr>
        <w:t>(</w:t>
      </w:r>
      <w:r w:rsidRPr="00DC771E">
        <w:rPr>
          <w:rFonts w:eastAsia="Times New Roman"/>
          <w:sz w:val="24"/>
          <w:szCs w:val="24"/>
        </w:rPr>
        <w:t>1977</w:t>
      </w:r>
      <w:r>
        <w:rPr>
          <w:rFonts w:eastAsia="Times New Roman"/>
          <w:sz w:val="24"/>
          <w:szCs w:val="24"/>
        </w:rPr>
        <w:t>)</w:t>
      </w:r>
      <w:r w:rsidRPr="00DC771E">
        <w:rPr>
          <w:rFonts w:eastAsia="Times New Roman"/>
          <w:sz w:val="24"/>
          <w:szCs w:val="24"/>
        </w:rPr>
        <w:t>.</w:t>
      </w:r>
    </w:p>
    <w:p w14:paraId="131E52DC" w14:textId="77777777" w:rsidR="00BC436D" w:rsidRDefault="00BC436D" w:rsidP="00BC436D">
      <w:pPr>
        <w:spacing w:after="0"/>
        <w:ind w:left="-360" w:right="-180"/>
        <w:rPr>
          <w:rFonts w:eastAsia="Times New Roman"/>
          <w:sz w:val="24"/>
          <w:szCs w:val="24"/>
        </w:rPr>
      </w:pPr>
    </w:p>
    <w:p w14:paraId="0D5D7AF2" w14:textId="77777777" w:rsidR="00BC436D" w:rsidRPr="00CF634E" w:rsidRDefault="00BC436D" w:rsidP="00BC436D">
      <w:pPr>
        <w:spacing w:after="0"/>
        <w:ind w:left="-360" w:right="-180"/>
        <w:rPr>
          <w:rFonts w:eastAsia="Times New Roman"/>
          <w:sz w:val="24"/>
          <w:szCs w:val="24"/>
        </w:rPr>
      </w:pPr>
      <w:r>
        <w:rPr>
          <w:rFonts w:eastAsia="Times New Roman"/>
          <w:sz w:val="24"/>
          <w:szCs w:val="24"/>
        </w:rPr>
        <w:t xml:space="preserve">G. Morton, </w:t>
      </w:r>
      <w:r>
        <w:rPr>
          <w:rFonts w:eastAsia="Times New Roman"/>
          <w:sz w:val="24"/>
          <w:szCs w:val="24"/>
          <w:u w:val="single"/>
        </w:rPr>
        <w:t>Home Rule and the Irish Question</w:t>
      </w:r>
      <w:r>
        <w:rPr>
          <w:rFonts w:eastAsia="Times New Roman"/>
          <w:sz w:val="24"/>
          <w:szCs w:val="24"/>
        </w:rPr>
        <w:t>, (1980).</w:t>
      </w:r>
    </w:p>
    <w:p w14:paraId="56425228" w14:textId="77777777" w:rsidR="00BC436D" w:rsidRDefault="00BC436D" w:rsidP="00BC436D">
      <w:pPr>
        <w:spacing w:after="0"/>
        <w:ind w:left="-360" w:right="-180"/>
        <w:rPr>
          <w:rFonts w:eastAsia="Times New Roman"/>
          <w:sz w:val="24"/>
          <w:szCs w:val="24"/>
        </w:rPr>
      </w:pPr>
    </w:p>
    <w:p w14:paraId="4956A3DE" w14:textId="77777777" w:rsidR="00BC436D" w:rsidRDefault="00BC436D" w:rsidP="00BC436D">
      <w:pPr>
        <w:spacing w:after="0"/>
        <w:ind w:left="-360" w:right="-180"/>
        <w:rPr>
          <w:rFonts w:eastAsia="Times New Roman"/>
          <w:sz w:val="24"/>
          <w:szCs w:val="24"/>
        </w:rPr>
      </w:pPr>
      <w:r w:rsidRPr="00DC771E">
        <w:rPr>
          <w:rFonts w:eastAsia="Times New Roman"/>
          <w:sz w:val="24"/>
          <w:szCs w:val="24"/>
        </w:rPr>
        <w:t xml:space="preserve">Thomas Pakenham, </w:t>
      </w:r>
      <w:r w:rsidRPr="00DC771E">
        <w:rPr>
          <w:rFonts w:eastAsia="Times New Roman"/>
          <w:sz w:val="24"/>
          <w:szCs w:val="24"/>
          <w:u w:val="single"/>
        </w:rPr>
        <w:t>The Anglo-Boer War</w:t>
      </w:r>
      <w:r w:rsidRPr="00DC771E">
        <w:rPr>
          <w:rFonts w:eastAsia="Times New Roman"/>
          <w:sz w:val="24"/>
          <w:szCs w:val="24"/>
        </w:rPr>
        <w:t xml:space="preserve">, </w:t>
      </w:r>
      <w:r>
        <w:rPr>
          <w:rFonts w:eastAsia="Times New Roman"/>
          <w:sz w:val="24"/>
          <w:szCs w:val="24"/>
        </w:rPr>
        <w:t>(</w:t>
      </w:r>
      <w:r w:rsidRPr="00DC771E">
        <w:rPr>
          <w:rFonts w:eastAsia="Times New Roman"/>
          <w:sz w:val="24"/>
          <w:szCs w:val="24"/>
        </w:rPr>
        <w:t>1979</w:t>
      </w:r>
      <w:r>
        <w:rPr>
          <w:rFonts w:eastAsia="Times New Roman"/>
          <w:sz w:val="24"/>
          <w:szCs w:val="24"/>
        </w:rPr>
        <w:t>).</w:t>
      </w:r>
    </w:p>
    <w:p w14:paraId="1BD96599" w14:textId="77777777" w:rsidR="00BC436D" w:rsidRDefault="00BC436D" w:rsidP="00BC436D">
      <w:pPr>
        <w:spacing w:after="0"/>
        <w:ind w:left="-360" w:right="-180"/>
        <w:rPr>
          <w:rFonts w:eastAsia="Times New Roman"/>
          <w:sz w:val="24"/>
          <w:szCs w:val="24"/>
        </w:rPr>
      </w:pPr>
    </w:p>
    <w:p w14:paraId="7E1B7246" w14:textId="77777777" w:rsidR="00BC436D" w:rsidRPr="00C67203" w:rsidRDefault="00BC436D" w:rsidP="00BC436D">
      <w:pPr>
        <w:spacing w:after="0" w:line="480" w:lineRule="auto"/>
        <w:ind w:hanging="360"/>
        <w:rPr>
          <w:rFonts w:eastAsia="Times New Roman"/>
          <w:sz w:val="24"/>
          <w:szCs w:val="24"/>
        </w:rPr>
      </w:pPr>
      <w:r w:rsidRPr="00C67203">
        <w:rPr>
          <w:rFonts w:eastAsia="Times New Roman"/>
          <w:sz w:val="24"/>
          <w:szCs w:val="24"/>
        </w:rPr>
        <w:t xml:space="preserve">Bradford Perkins, </w:t>
      </w:r>
      <w:r w:rsidRPr="00C67203">
        <w:rPr>
          <w:rFonts w:eastAsia="Times New Roman"/>
          <w:sz w:val="24"/>
          <w:szCs w:val="24"/>
          <w:u w:val="single"/>
        </w:rPr>
        <w:t>The Great Rapprochement: England and the United States, 1895-1914</w:t>
      </w:r>
      <w:r w:rsidRPr="00C67203">
        <w:rPr>
          <w:rFonts w:eastAsia="Times New Roman"/>
          <w:sz w:val="24"/>
          <w:szCs w:val="24"/>
        </w:rPr>
        <w:t xml:space="preserve"> (1968)</w:t>
      </w:r>
    </w:p>
    <w:p w14:paraId="7DFBE382" w14:textId="77777777" w:rsidR="00BC436D" w:rsidRDefault="00BC436D" w:rsidP="00BC436D">
      <w:pPr>
        <w:spacing w:after="0"/>
        <w:ind w:left="-360" w:right="-180"/>
        <w:rPr>
          <w:rFonts w:eastAsia="Times New Roman"/>
          <w:sz w:val="24"/>
          <w:szCs w:val="24"/>
        </w:rPr>
      </w:pPr>
      <w:r w:rsidRPr="00C67203">
        <w:rPr>
          <w:rFonts w:eastAsia="Times New Roman"/>
          <w:sz w:val="24"/>
          <w:szCs w:val="24"/>
        </w:rPr>
        <w:t xml:space="preserve">Andrew Roberts, </w:t>
      </w:r>
      <w:r w:rsidRPr="00C67203">
        <w:rPr>
          <w:rFonts w:eastAsia="Times New Roman"/>
          <w:sz w:val="24"/>
          <w:szCs w:val="24"/>
          <w:u w:val="single"/>
        </w:rPr>
        <w:t>Salisbury: Victorian Titan</w:t>
      </w:r>
      <w:r w:rsidRPr="00C67203">
        <w:rPr>
          <w:rFonts w:eastAsia="Times New Roman"/>
          <w:sz w:val="24"/>
          <w:szCs w:val="24"/>
        </w:rPr>
        <w:t>, (1999).</w:t>
      </w:r>
    </w:p>
    <w:p w14:paraId="4353EAA3" w14:textId="77777777" w:rsidR="00BC436D" w:rsidRDefault="00BC436D" w:rsidP="00BC436D">
      <w:pPr>
        <w:spacing w:after="0"/>
        <w:ind w:left="-360" w:right="-180"/>
        <w:rPr>
          <w:rFonts w:eastAsia="Times New Roman"/>
          <w:sz w:val="24"/>
          <w:szCs w:val="24"/>
        </w:rPr>
      </w:pPr>
    </w:p>
    <w:p w14:paraId="055D4529" w14:textId="77777777" w:rsidR="00BC436D" w:rsidRPr="004D2D27" w:rsidRDefault="00BC436D" w:rsidP="00BC436D">
      <w:pPr>
        <w:spacing w:after="0"/>
        <w:ind w:left="-360" w:right="-180"/>
        <w:rPr>
          <w:rFonts w:eastAsia="Times New Roman"/>
          <w:i/>
          <w:sz w:val="24"/>
          <w:szCs w:val="24"/>
        </w:rPr>
      </w:pPr>
      <w:r>
        <w:rPr>
          <w:rFonts w:eastAsia="Times New Roman"/>
          <w:i/>
          <w:sz w:val="24"/>
          <w:szCs w:val="24"/>
        </w:rPr>
        <w:t>Rise of Labor and a New Era</w:t>
      </w:r>
    </w:p>
    <w:p w14:paraId="6632F67B" w14:textId="77777777" w:rsidR="00BC436D" w:rsidRPr="00C67203" w:rsidRDefault="00BC436D" w:rsidP="00BC436D">
      <w:pPr>
        <w:spacing w:after="0"/>
        <w:ind w:left="-360" w:right="-180"/>
        <w:rPr>
          <w:rFonts w:eastAsia="Times New Roman"/>
          <w:sz w:val="24"/>
          <w:szCs w:val="24"/>
          <w:u w:val="single"/>
        </w:rPr>
      </w:pPr>
    </w:p>
    <w:p w14:paraId="4C26BC8D" w14:textId="77777777" w:rsidR="00BC436D" w:rsidRDefault="00BC436D" w:rsidP="00BC436D">
      <w:pPr>
        <w:spacing w:after="0"/>
        <w:ind w:left="-360" w:right="-18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Paul Adelman, </w:t>
      </w:r>
      <w:r>
        <w:rPr>
          <w:sz w:val="24"/>
          <w:szCs w:val="24"/>
          <w:u w:val="single"/>
        </w:rPr>
        <w:t xml:space="preserve">The Rise of the </w:t>
      </w:r>
      <w:proofErr w:type="spellStart"/>
      <w:r>
        <w:rPr>
          <w:sz w:val="24"/>
          <w:szCs w:val="24"/>
          <w:u w:val="single"/>
        </w:rPr>
        <w:t>Labour</w:t>
      </w:r>
      <w:proofErr w:type="spellEnd"/>
      <w:r>
        <w:rPr>
          <w:sz w:val="24"/>
          <w:szCs w:val="24"/>
          <w:u w:val="single"/>
        </w:rPr>
        <w:t xml:space="preserve"> Party</w:t>
      </w:r>
      <w:r>
        <w:rPr>
          <w:sz w:val="24"/>
          <w:szCs w:val="24"/>
        </w:rPr>
        <w:t>, 2 ed. (1986).</w:t>
      </w:r>
    </w:p>
    <w:p w14:paraId="051C4E55" w14:textId="77777777" w:rsidR="00BC436D" w:rsidRDefault="00BC436D" w:rsidP="00BC436D">
      <w:pPr>
        <w:spacing w:after="0"/>
        <w:ind w:left="-360" w:right="-180"/>
        <w:rPr>
          <w:sz w:val="24"/>
          <w:szCs w:val="24"/>
        </w:rPr>
      </w:pPr>
    </w:p>
    <w:p w14:paraId="29F5D5F1" w14:textId="77777777" w:rsidR="00BC436D" w:rsidRDefault="00BC436D" w:rsidP="00BC436D">
      <w:pPr>
        <w:spacing w:after="0"/>
        <w:ind w:left="-360" w:right="-180"/>
        <w:rPr>
          <w:rFonts w:eastAsia="Times New Roman"/>
          <w:sz w:val="24"/>
          <w:szCs w:val="24"/>
        </w:rPr>
      </w:pPr>
      <w:r w:rsidRPr="00DC771E">
        <w:rPr>
          <w:rFonts w:eastAsia="Times New Roman"/>
          <w:sz w:val="24"/>
          <w:szCs w:val="24"/>
          <w:lang w:val="en-CA"/>
        </w:rPr>
        <w:fldChar w:fldCharType="begin"/>
      </w:r>
      <w:r w:rsidRPr="00DC771E">
        <w:rPr>
          <w:rFonts w:eastAsia="Times New Roman"/>
          <w:sz w:val="24"/>
          <w:szCs w:val="24"/>
          <w:lang w:val="en-CA"/>
        </w:rPr>
        <w:instrText xml:space="preserve"> SEQ CHAPTER \h \r 1</w:instrText>
      </w:r>
      <w:r w:rsidRPr="00DC771E">
        <w:rPr>
          <w:rFonts w:eastAsia="Times New Roman"/>
          <w:sz w:val="24"/>
          <w:szCs w:val="24"/>
          <w:lang w:val="en-CA"/>
        </w:rPr>
        <w:fldChar w:fldCharType="end"/>
      </w:r>
      <w:r w:rsidRPr="00DC771E">
        <w:rPr>
          <w:rFonts w:eastAsia="Times New Roman"/>
          <w:sz w:val="24"/>
          <w:szCs w:val="24"/>
        </w:rPr>
        <w:t xml:space="preserve">David Brooks, </w:t>
      </w:r>
      <w:r w:rsidRPr="00DC771E">
        <w:rPr>
          <w:rFonts w:eastAsia="Times New Roman"/>
          <w:sz w:val="24"/>
          <w:szCs w:val="24"/>
          <w:u w:val="single"/>
        </w:rPr>
        <w:t>The Age of Upheaval: Edwardian Politics, 1899-1914</w:t>
      </w:r>
      <w:r w:rsidRPr="00DC771E">
        <w:rPr>
          <w:rFonts w:eastAsia="Times New Roman"/>
          <w:sz w:val="24"/>
          <w:szCs w:val="24"/>
        </w:rPr>
        <w:t xml:space="preserve">, </w:t>
      </w:r>
      <w:r>
        <w:rPr>
          <w:rFonts w:eastAsia="Times New Roman"/>
          <w:sz w:val="24"/>
          <w:szCs w:val="24"/>
        </w:rPr>
        <w:t>(</w:t>
      </w:r>
      <w:r w:rsidRPr="00DC771E">
        <w:rPr>
          <w:rFonts w:eastAsia="Times New Roman"/>
          <w:sz w:val="24"/>
          <w:szCs w:val="24"/>
        </w:rPr>
        <w:t>1995</w:t>
      </w:r>
      <w:r>
        <w:rPr>
          <w:rFonts w:eastAsia="Times New Roman"/>
          <w:sz w:val="24"/>
          <w:szCs w:val="24"/>
        </w:rPr>
        <w:t>).</w:t>
      </w:r>
    </w:p>
    <w:p w14:paraId="571D47D4" w14:textId="77777777" w:rsidR="00BC436D" w:rsidRPr="00DC771E" w:rsidRDefault="00BC436D" w:rsidP="00BC436D">
      <w:pPr>
        <w:spacing w:after="0"/>
        <w:ind w:left="-360" w:right="-180"/>
        <w:rPr>
          <w:rFonts w:eastAsia="Times New Roman"/>
          <w:sz w:val="24"/>
          <w:szCs w:val="24"/>
        </w:rPr>
      </w:pPr>
    </w:p>
    <w:p w14:paraId="19598295" w14:textId="77777777" w:rsidR="00BC436D" w:rsidRPr="00DC771E" w:rsidRDefault="00BC436D" w:rsidP="00BC436D">
      <w:pPr>
        <w:spacing w:after="0"/>
        <w:ind w:left="-360" w:right="-180"/>
        <w:rPr>
          <w:rFonts w:eastAsia="Times New Roman"/>
          <w:sz w:val="24"/>
          <w:szCs w:val="24"/>
        </w:rPr>
      </w:pPr>
      <w:r w:rsidRPr="00DC771E">
        <w:rPr>
          <w:rFonts w:eastAsia="Times New Roman"/>
          <w:sz w:val="24"/>
          <w:szCs w:val="24"/>
        </w:rPr>
        <w:t xml:space="preserve">David Cannadine, </w:t>
      </w:r>
      <w:r w:rsidRPr="00DC771E">
        <w:rPr>
          <w:rFonts w:eastAsia="Times New Roman"/>
          <w:sz w:val="24"/>
          <w:szCs w:val="24"/>
          <w:u w:val="single"/>
        </w:rPr>
        <w:t>The Decline and Fall of the British Aristocracy</w:t>
      </w:r>
      <w:r w:rsidRPr="00DC771E">
        <w:rPr>
          <w:rFonts w:eastAsia="Times New Roman"/>
          <w:sz w:val="24"/>
          <w:szCs w:val="24"/>
        </w:rPr>
        <w:t xml:space="preserve">, </w:t>
      </w:r>
      <w:r>
        <w:rPr>
          <w:rFonts w:eastAsia="Times New Roman"/>
          <w:sz w:val="24"/>
          <w:szCs w:val="24"/>
        </w:rPr>
        <w:t>(</w:t>
      </w:r>
      <w:r w:rsidRPr="00DC771E">
        <w:rPr>
          <w:rFonts w:eastAsia="Times New Roman"/>
          <w:sz w:val="24"/>
          <w:szCs w:val="24"/>
        </w:rPr>
        <w:t>1992</w:t>
      </w:r>
      <w:r>
        <w:rPr>
          <w:rFonts w:eastAsia="Times New Roman"/>
          <w:sz w:val="24"/>
          <w:szCs w:val="24"/>
        </w:rPr>
        <w:t>).</w:t>
      </w:r>
    </w:p>
    <w:p w14:paraId="19F35D8E" w14:textId="77777777" w:rsidR="00BC436D" w:rsidRDefault="00BC436D" w:rsidP="00BC436D">
      <w:pPr>
        <w:spacing w:after="0"/>
        <w:ind w:left="-360" w:right="-180"/>
        <w:rPr>
          <w:rFonts w:eastAsia="Times New Roman"/>
          <w:sz w:val="24"/>
          <w:szCs w:val="24"/>
          <w:lang w:val="en-CA"/>
        </w:rPr>
      </w:pPr>
    </w:p>
    <w:p w14:paraId="2858D8BE" w14:textId="77777777" w:rsidR="00BC436D" w:rsidRPr="00950101" w:rsidRDefault="00BC436D" w:rsidP="00BC436D">
      <w:pPr>
        <w:spacing w:after="0"/>
        <w:ind w:left="-360" w:right="-180"/>
        <w:rPr>
          <w:rFonts w:eastAsia="Times New Roman"/>
          <w:sz w:val="24"/>
          <w:szCs w:val="24"/>
        </w:rPr>
      </w:pPr>
      <w:r w:rsidRPr="00950101">
        <w:rPr>
          <w:rFonts w:eastAsia="Times New Roman"/>
          <w:sz w:val="24"/>
          <w:szCs w:val="24"/>
        </w:rPr>
        <w:t xml:space="preserve">Kenneth O. Morgan, </w:t>
      </w:r>
      <w:r w:rsidRPr="00950101">
        <w:rPr>
          <w:rFonts w:eastAsia="Times New Roman"/>
          <w:sz w:val="24"/>
          <w:szCs w:val="24"/>
          <w:u w:val="single"/>
        </w:rPr>
        <w:t>Kier Hardie</w:t>
      </w:r>
      <w:r w:rsidRPr="00950101">
        <w:rPr>
          <w:rFonts w:eastAsia="Times New Roman"/>
          <w:sz w:val="24"/>
          <w:szCs w:val="24"/>
        </w:rPr>
        <w:t xml:space="preserve">, </w:t>
      </w:r>
      <w:r>
        <w:rPr>
          <w:rFonts w:eastAsia="Times New Roman"/>
          <w:sz w:val="24"/>
          <w:szCs w:val="24"/>
        </w:rPr>
        <w:t>(</w:t>
      </w:r>
      <w:r w:rsidRPr="00950101">
        <w:rPr>
          <w:rFonts w:eastAsia="Times New Roman"/>
          <w:sz w:val="24"/>
          <w:szCs w:val="24"/>
        </w:rPr>
        <w:t>1975</w:t>
      </w:r>
      <w:r>
        <w:rPr>
          <w:rFonts w:eastAsia="Times New Roman"/>
          <w:sz w:val="24"/>
          <w:szCs w:val="24"/>
        </w:rPr>
        <w:t>)</w:t>
      </w:r>
      <w:r w:rsidRPr="00950101">
        <w:rPr>
          <w:rFonts w:eastAsia="Times New Roman"/>
          <w:sz w:val="24"/>
          <w:szCs w:val="24"/>
        </w:rPr>
        <w:t>.</w:t>
      </w:r>
    </w:p>
    <w:p w14:paraId="737FC7CA" w14:textId="77777777" w:rsidR="00BC436D" w:rsidRDefault="00BC436D" w:rsidP="00BC436D">
      <w:pPr>
        <w:spacing w:after="0"/>
        <w:ind w:left="-360" w:right="-180"/>
        <w:rPr>
          <w:rFonts w:eastAsia="Times New Roman"/>
          <w:sz w:val="24"/>
          <w:szCs w:val="24"/>
          <w:lang w:val="en-CA"/>
        </w:rPr>
      </w:pPr>
    </w:p>
    <w:p w14:paraId="08207743" w14:textId="77777777" w:rsidR="00BC436D" w:rsidRDefault="00BC436D" w:rsidP="00BC436D">
      <w:pPr>
        <w:spacing w:after="0"/>
        <w:ind w:left="-360" w:right="-180"/>
        <w:rPr>
          <w:rFonts w:eastAsia="Times New Roman"/>
          <w:sz w:val="24"/>
          <w:szCs w:val="24"/>
        </w:rPr>
      </w:pPr>
      <w:r w:rsidRPr="00950101">
        <w:rPr>
          <w:rFonts w:eastAsia="Times New Roman"/>
          <w:sz w:val="24"/>
          <w:szCs w:val="24"/>
          <w:lang w:val="en-CA"/>
        </w:rPr>
        <w:fldChar w:fldCharType="begin"/>
      </w:r>
      <w:r w:rsidRPr="00950101">
        <w:rPr>
          <w:rFonts w:eastAsia="Times New Roman"/>
          <w:sz w:val="24"/>
          <w:szCs w:val="24"/>
          <w:lang w:val="en-CA"/>
        </w:rPr>
        <w:instrText xml:space="preserve"> SEQ CHAPTER \h \r 1</w:instrText>
      </w:r>
      <w:r w:rsidRPr="00950101">
        <w:rPr>
          <w:rFonts w:eastAsia="Times New Roman"/>
          <w:sz w:val="24"/>
          <w:szCs w:val="24"/>
        </w:rPr>
        <w:fldChar w:fldCharType="end"/>
      </w:r>
      <w:r w:rsidRPr="00950101">
        <w:rPr>
          <w:rFonts w:eastAsia="Times New Roman"/>
          <w:sz w:val="24"/>
          <w:szCs w:val="24"/>
        </w:rPr>
        <w:t xml:space="preserve">Henry Pelling, </w:t>
      </w:r>
      <w:r w:rsidRPr="00950101">
        <w:rPr>
          <w:rFonts w:eastAsia="Times New Roman"/>
          <w:sz w:val="24"/>
          <w:szCs w:val="24"/>
          <w:u w:val="single"/>
        </w:rPr>
        <w:t xml:space="preserve">The Origins of the </w:t>
      </w:r>
      <w:proofErr w:type="spellStart"/>
      <w:r w:rsidRPr="00950101">
        <w:rPr>
          <w:rFonts w:eastAsia="Times New Roman"/>
          <w:sz w:val="24"/>
          <w:szCs w:val="24"/>
          <w:u w:val="single"/>
        </w:rPr>
        <w:t>Labour</w:t>
      </w:r>
      <w:proofErr w:type="spellEnd"/>
      <w:r w:rsidRPr="00950101">
        <w:rPr>
          <w:rFonts w:eastAsia="Times New Roman"/>
          <w:sz w:val="24"/>
          <w:szCs w:val="24"/>
          <w:u w:val="single"/>
        </w:rPr>
        <w:t xml:space="preserve"> Party</w:t>
      </w:r>
      <w:r w:rsidRPr="00950101">
        <w:rPr>
          <w:rFonts w:eastAsia="Times New Roman"/>
          <w:sz w:val="24"/>
          <w:szCs w:val="24"/>
        </w:rPr>
        <w:t xml:space="preserve">, </w:t>
      </w:r>
      <w:r>
        <w:rPr>
          <w:rFonts w:eastAsia="Times New Roman"/>
          <w:sz w:val="24"/>
          <w:szCs w:val="24"/>
        </w:rPr>
        <w:t>(</w:t>
      </w:r>
      <w:r w:rsidRPr="00950101">
        <w:rPr>
          <w:rFonts w:eastAsia="Times New Roman"/>
          <w:sz w:val="24"/>
          <w:szCs w:val="24"/>
        </w:rPr>
        <w:t>1966</w:t>
      </w:r>
      <w:r>
        <w:rPr>
          <w:rFonts w:eastAsia="Times New Roman"/>
          <w:sz w:val="24"/>
          <w:szCs w:val="24"/>
        </w:rPr>
        <w:t>)</w:t>
      </w:r>
      <w:r w:rsidRPr="00950101">
        <w:rPr>
          <w:rFonts w:eastAsia="Times New Roman"/>
          <w:sz w:val="24"/>
          <w:szCs w:val="24"/>
        </w:rPr>
        <w:t>.</w:t>
      </w:r>
    </w:p>
    <w:p w14:paraId="608C07F3" w14:textId="77777777" w:rsidR="00BC436D" w:rsidRPr="00950101" w:rsidRDefault="00BC436D" w:rsidP="00BC436D">
      <w:pPr>
        <w:spacing w:after="0"/>
        <w:ind w:left="-360" w:right="-180"/>
        <w:rPr>
          <w:rFonts w:eastAsia="Times New Roman"/>
          <w:sz w:val="24"/>
          <w:szCs w:val="24"/>
        </w:rPr>
      </w:pPr>
    </w:p>
    <w:p w14:paraId="7719E179" w14:textId="77777777" w:rsidR="00BC436D" w:rsidRDefault="00BC436D" w:rsidP="00BC436D">
      <w:pPr>
        <w:spacing w:after="0"/>
        <w:ind w:left="-360" w:right="-180"/>
        <w:rPr>
          <w:rFonts w:eastAsia="Times New Roman"/>
          <w:sz w:val="24"/>
          <w:szCs w:val="24"/>
          <w:u w:val="single"/>
        </w:rPr>
      </w:pPr>
      <w:r w:rsidRPr="00DC771E">
        <w:rPr>
          <w:rFonts w:eastAsia="Times New Roman"/>
          <w:sz w:val="24"/>
          <w:szCs w:val="24"/>
          <w:lang w:val="en-CA"/>
        </w:rPr>
        <w:fldChar w:fldCharType="begin"/>
      </w:r>
      <w:r w:rsidRPr="00DC771E">
        <w:rPr>
          <w:rFonts w:eastAsia="Times New Roman"/>
          <w:sz w:val="24"/>
          <w:szCs w:val="24"/>
          <w:lang w:val="en-CA"/>
        </w:rPr>
        <w:instrText xml:space="preserve"> SEQ CHAPTER \h \r 1</w:instrText>
      </w:r>
      <w:r w:rsidRPr="00DC771E">
        <w:rPr>
          <w:rFonts w:eastAsia="Times New Roman"/>
          <w:sz w:val="24"/>
          <w:szCs w:val="24"/>
        </w:rPr>
        <w:fldChar w:fldCharType="end"/>
      </w:r>
      <w:r w:rsidRPr="00DC771E">
        <w:rPr>
          <w:rFonts w:eastAsia="Times New Roman"/>
          <w:sz w:val="24"/>
          <w:szCs w:val="24"/>
        </w:rPr>
        <w:t xml:space="preserve">Matin Pugh, </w:t>
      </w:r>
      <w:r w:rsidRPr="00DC771E">
        <w:rPr>
          <w:rFonts w:eastAsia="Times New Roman"/>
          <w:sz w:val="24"/>
          <w:szCs w:val="24"/>
          <w:u w:val="single"/>
        </w:rPr>
        <w:t xml:space="preserve">The March of the Women: </w:t>
      </w:r>
      <w:proofErr w:type="gramStart"/>
      <w:r w:rsidRPr="00DC771E">
        <w:rPr>
          <w:rFonts w:eastAsia="Times New Roman"/>
          <w:sz w:val="24"/>
          <w:szCs w:val="24"/>
          <w:u w:val="single"/>
        </w:rPr>
        <w:t>a</w:t>
      </w:r>
      <w:proofErr w:type="gramEnd"/>
      <w:r w:rsidRPr="00DC771E">
        <w:rPr>
          <w:rFonts w:eastAsia="Times New Roman"/>
          <w:sz w:val="24"/>
          <w:szCs w:val="24"/>
          <w:u w:val="single"/>
        </w:rPr>
        <w:t xml:space="preserve"> Revisionist Analysis of the Campaign for Women's Suffrage, 1866-</w:t>
      </w:r>
      <w:r>
        <w:rPr>
          <w:rFonts w:eastAsia="Times New Roman"/>
          <w:sz w:val="24"/>
          <w:szCs w:val="24"/>
          <w:u w:val="single"/>
        </w:rPr>
        <w:t xml:space="preserve"> </w:t>
      </w:r>
    </w:p>
    <w:p w14:paraId="36EBC3E3" w14:textId="77777777" w:rsidR="00BC436D" w:rsidRDefault="00BC436D" w:rsidP="00BC436D">
      <w:pPr>
        <w:spacing w:after="0"/>
        <w:ind w:left="-360" w:right="-180" w:firstLine="1080"/>
        <w:rPr>
          <w:rFonts w:eastAsia="Times New Roman"/>
          <w:sz w:val="24"/>
          <w:szCs w:val="24"/>
        </w:rPr>
      </w:pPr>
      <w:r>
        <w:rPr>
          <w:rFonts w:eastAsia="Times New Roman"/>
          <w:sz w:val="24"/>
          <w:szCs w:val="24"/>
          <w:u w:val="single"/>
        </w:rPr>
        <w:t xml:space="preserve"> </w:t>
      </w:r>
      <w:r w:rsidRPr="00DC771E">
        <w:rPr>
          <w:rFonts w:eastAsia="Times New Roman"/>
          <w:sz w:val="24"/>
          <w:szCs w:val="24"/>
          <w:u w:val="single"/>
        </w:rPr>
        <w:t>1914</w:t>
      </w:r>
      <w:r w:rsidRPr="00DC771E">
        <w:rPr>
          <w:rFonts w:eastAsia="Times New Roman"/>
          <w:sz w:val="24"/>
          <w:szCs w:val="24"/>
        </w:rPr>
        <w:t xml:space="preserve">, </w:t>
      </w:r>
      <w:r>
        <w:rPr>
          <w:rFonts w:eastAsia="Times New Roman"/>
          <w:sz w:val="24"/>
          <w:szCs w:val="24"/>
        </w:rPr>
        <w:t>(</w:t>
      </w:r>
      <w:r w:rsidRPr="00DC771E">
        <w:rPr>
          <w:rFonts w:eastAsia="Times New Roman"/>
          <w:sz w:val="24"/>
          <w:szCs w:val="24"/>
        </w:rPr>
        <w:t>2000</w:t>
      </w:r>
      <w:r>
        <w:rPr>
          <w:rFonts w:eastAsia="Times New Roman"/>
          <w:sz w:val="24"/>
          <w:szCs w:val="24"/>
        </w:rPr>
        <w:t>)</w:t>
      </w:r>
      <w:r w:rsidRPr="00DC771E">
        <w:rPr>
          <w:rFonts w:eastAsia="Times New Roman"/>
          <w:sz w:val="24"/>
          <w:szCs w:val="24"/>
        </w:rPr>
        <w:t>.</w:t>
      </w:r>
    </w:p>
    <w:p w14:paraId="0DC6A8B8" w14:textId="77777777" w:rsidR="00BC436D" w:rsidRDefault="00BC436D" w:rsidP="00BC436D">
      <w:pPr>
        <w:spacing w:after="0"/>
        <w:ind w:left="-360" w:right="-180" w:firstLine="1080"/>
        <w:rPr>
          <w:rFonts w:eastAsia="Times New Roman"/>
          <w:sz w:val="24"/>
          <w:szCs w:val="24"/>
        </w:rPr>
      </w:pPr>
    </w:p>
    <w:p w14:paraId="194358BD" w14:textId="77777777" w:rsidR="00BC436D" w:rsidRPr="00CF634E" w:rsidRDefault="00BC436D" w:rsidP="00BC436D">
      <w:pPr>
        <w:spacing w:after="0"/>
        <w:ind w:left="-360" w:right="-180"/>
        <w:rPr>
          <w:rFonts w:eastAsia="Times New Roman"/>
          <w:sz w:val="24"/>
          <w:szCs w:val="24"/>
        </w:rPr>
      </w:pPr>
      <w:r>
        <w:rPr>
          <w:rFonts w:eastAsia="Times New Roman"/>
          <w:sz w:val="24"/>
          <w:szCs w:val="24"/>
        </w:rPr>
        <w:t xml:space="preserve">Martin Pugh, </w:t>
      </w:r>
      <w:r>
        <w:rPr>
          <w:rFonts w:eastAsia="Times New Roman"/>
          <w:sz w:val="24"/>
          <w:szCs w:val="24"/>
          <w:u w:val="single"/>
        </w:rPr>
        <w:t xml:space="preserve">Speak for Britain: A New History of the </w:t>
      </w:r>
      <w:proofErr w:type="spellStart"/>
      <w:r>
        <w:rPr>
          <w:rFonts w:eastAsia="Times New Roman"/>
          <w:sz w:val="24"/>
          <w:szCs w:val="24"/>
          <w:u w:val="single"/>
        </w:rPr>
        <w:t>Labour</w:t>
      </w:r>
      <w:proofErr w:type="spellEnd"/>
      <w:r>
        <w:rPr>
          <w:rFonts w:eastAsia="Times New Roman"/>
          <w:sz w:val="24"/>
          <w:szCs w:val="24"/>
          <w:u w:val="single"/>
        </w:rPr>
        <w:t xml:space="preserve"> Party</w:t>
      </w:r>
      <w:r>
        <w:rPr>
          <w:rFonts w:eastAsia="Times New Roman"/>
          <w:sz w:val="24"/>
          <w:szCs w:val="24"/>
        </w:rPr>
        <w:t>, (2011).</w:t>
      </w:r>
    </w:p>
    <w:p w14:paraId="47AFFF7C" w14:textId="77777777" w:rsidR="00BC436D" w:rsidRPr="00DC771E" w:rsidRDefault="00BC436D" w:rsidP="00BC436D">
      <w:pPr>
        <w:spacing w:after="0"/>
        <w:ind w:left="-360" w:right="-180" w:firstLine="1080"/>
        <w:rPr>
          <w:rFonts w:eastAsia="Times New Roman"/>
          <w:sz w:val="24"/>
          <w:szCs w:val="24"/>
        </w:rPr>
      </w:pPr>
    </w:p>
    <w:p w14:paraId="45E9140F" w14:textId="77777777" w:rsidR="00BC436D" w:rsidRDefault="00BC436D" w:rsidP="00BC436D">
      <w:pPr>
        <w:spacing w:after="0"/>
        <w:ind w:left="-360" w:right="-180"/>
        <w:rPr>
          <w:rFonts w:eastAsia="Times New Roman"/>
          <w:sz w:val="24"/>
          <w:szCs w:val="24"/>
        </w:rPr>
      </w:pPr>
      <w:r w:rsidRPr="00DC771E">
        <w:rPr>
          <w:rFonts w:eastAsia="Times New Roman"/>
          <w:sz w:val="24"/>
          <w:szCs w:val="24"/>
        </w:rPr>
        <w:t xml:space="preserve">Jane Purvis, </w:t>
      </w:r>
      <w:r w:rsidRPr="00DC771E">
        <w:rPr>
          <w:rFonts w:eastAsia="Times New Roman"/>
          <w:sz w:val="24"/>
          <w:szCs w:val="24"/>
          <w:u w:val="single"/>
        </w:rPr>
        <w:t>Emmeline Pankhurst: A Biography</w:t>
      </w:r>
      <w:r>
        <w:rPr>
          <w:rFonts w:eastAsia="Times New Roman"/>
          <w:sz w:val="24"/>
          <w:szCs w:val="24"/>
        </w:rPr>
        <w:t>, (2002).</w:t>
      </w:r>
    </w:p>
    <w:p w14:paraId="19B35F64" w14:textId="77777777" w:rsidR="00BC436D" w:rsidRDefault="00BC436D" w:rsidP="00BC436D">
      <w:pPr>
        <w:spacing w:after="0"/>
        <w:ind w:left="-360" w:right="-180"/>
        <w:rPr>
          <w:rFonts w:eastAsia="Times New Roman"/>
          <w:sz w:val="24"/>
          <w:szCs w:val="24"/>
        </w:rPr>
      </w:pPr>
    </w:p>
    <w:p w14:paraId="115F2DF0" w14:textId="77777777" w:rsidR="00BC436D" w:rsidRPr="00FB34F9" w:rsidRDefault="00BC436D" w:rsidP="00BC436D">
      <w:pPr>
        <w:spacing w:after="0"/>
        <w:ind w:left="-360" w:right="-180"/>
        <w:rPr>
          <w:rFonts w:eastAsia="Times New Roman"/>
          <w:b/>
          <w:sz w:val="24"/>
          <w:szCs w:val="24"/>
        </w:rPr>
      </w:pPr>
    </w:p>
    <w:p w14:paraId="0B7202EB" w14:textId="77777777" w:rsidR="00BC436D" w:rsidRPr="00FB34F9" w:rsidRDefault="00BC436D" w:rsidP="00BC436D">
      <w:pPr>
        <w:spacing w:after="0"/>
        <w:ind w:left="-360" w:right="-180"/>
        <w:jc w:val="center"/>
        <w:rPr>
          <w:rFonts w:eastAsia="Times New Roman"/>
          <w:b/>
          <w:sz w:val="24"/>
          <w:szCs w:val="24"/>
        </w:rPr>
      </w:pPr>
      <w:r w:rsidRPr="00FB34F9">
        <w:rPr>
          <w:rFonts w:eastAsia="Times New Roman"/>
          <w:b/>
          <w:sz w:val="24"/>
          <w:szCs w:val="24"/>
        </w:rPr>
        <w:t>Book List for Review 2</w:t>
      </w:r>
    </w:p>
    <w:p w14:paraId="2FE6A3B9" w14:textId="77777777" w:rsidR="00BC436D" w:rsidRPr="00C67203" w:rsidRDefault="00BC436D" w:rsidP="00BC436D">
      <w:pPr>
        <w:spacing w:after="0"/>
        <w:ind w:left="-360" w:right="-180"/>
        <w:rPr>
          <w:rFonts w:eastAsia="Times New Roman"/>
          <w:sz w:val="24"/>
          <w:szCs w:val="24"/>
        </w:rPr>
      </w:pPr>
    </w:p>
    <w:p w14:paraId="3E23CC72" w14:textId="77777777" w:rsidR="00BC436D" w:rsidRPr="00C67203" w:rsidRDefault="00BC436D" w:rsidP="00BC436D">
      <w:pPr>
        <w:spacing w:after="0"/>
        <w:ind w:left="-360" w:right="-180"/>
        <w:jc w:val="center"/>
        <w:rPr>
          <w:rFonts w:eastAsia="Times New Roman"/>
          <w:sz w:val="24"/>
          <w:szCs w:val="24"/>
        </w:rPr>
      </w:pPr>
    </w:p>
    <w:p w14:paraId="7E66FBE4" w14:textId="77777777" w:rsidR="00BC436D" w:rsidRDefault="00BC436D" w:rsidP="00BC436D">
      <w:pPr>
        <w:spacing w:after="0"/>
        <w:ind w:left="-360" w:right="-180"/>
        <w:rPr>
          <w:rFonts w:eastAsia="Times New Roman"/>
          <w:sz w:val="24"/>
          <w:szCs w:val="24"/>
        </w:rPr>
      </w:pPr>
      <w:r>
        <w:rPr>
          <w:rFonts w:eastAsia="Times New Roman"/>
          <w:i/>
          <w:sz w:val="24"/>
          <w:szCs w:val="24"/>
        </w:rPr>
        <w:t>Liberals in Power</w:t>
      </w:r>
    </w:p>
    <w:p w14:paraId="4FDA48CC" w14:textId="77777777" w:rsidR="00BC436D" w:rsidRDefault="00BC436D" w:rsidP="00BC436D">
      <w:pPr>
        <w:spacing w:after="0"/>
        <w:ind w:left="-360" w:right="-180"/>
        <w:rPr>
          <w:rFonts w:eastAsia="Times New Roman"/>
          <w:sz w:val="24"/>
          <w:szCs w:val="24"/>
        </w:rPr>
      </w:pPr>
    </w:p>
    <w:p w14:paraId="04279467" w14:textId="77777777" w:rsidR="00BC436D" w:rsidRDefault="00BC436D" w:rsidP="00BC436D">
      <w:pPr>
        <w:tabs>
          <w:tab w:val="left" w:pos="-1440"/>
        </w:tabs>
        <w:spacing w:after="0"/>
        <w:ind w:left="-360" w:right="-180"/>
        <w:rPr>
          <w:rFonts w:eastAsia="Times New Roman"/>
          <w:sz w:val="24"/>
          <w:szCs w:val="24"/>
        </w:rPr>
      </w:pPr>
      <w:r w:rsidRPr="00C67203">
        <w:rPr>
          <w:rFonts w:eastAsia="Times New Roman"/>
          <w:sz w:val="24"/>
          <w:szCs w:val="24"/>
        </w:rPr>
        <w:t xml:space="preserve">F. H. Hinsley, </w:t>
      </w:r>
      <w:r w:rsidRPr="00C67203">
        <w:rPr>
          <w:rFonts w:eastAsia="Times New Roman"/>
          <w:sz w:val="24"/>
          <w:szCs w:val="24"/>
          <w:u w:val="single"/>
        </w:rPr>
        <w:t>British Foreign Policy under Sir Edward Grey</w:t>
      </w:r>
      <w:r w:rsidRPr="00C67203">
        <w:rPr>
          <w:rFonts w:eastAsia="Times New Roman"/>
          <w:sz w:val="24"/>
          <w:szCs w:val="24"/>
        </w:rPr>
        <w:t xml:space="preserve"> (2008).</w:t>
      </w:r>
    </w:p>
    <w:p w14:paraId="7D74E22B" w14:textId="77777777" w:rsidR="00BC436D" w:rsidRDefault="00BC436D" w:rsidP="00BC436D">
      <w:pPr>
        <w:tabs>
          <w:tab w:val="left" w:pos="-1440"/>
        </w:tabs>
        <w:spacing w:after="0"/>
        <w:ind w:left="-360" w:right="-180"/>
        <w:rPr>
          <w:rFonts w:eastAsia="Times New Roman"/>
          <w:sz w:val="24"/>
          <w:szCs w:val="24"/>
        </w:rPr>
      </w:pPr>
    </w:p>
    <w:p w14:paraId="08159904" w14:textId="77777777" w:rsidR="00BC436D" w:rsidRDefault="00BC436D" w:rsidP="00BC436D">
      <w:pPr>
        <w:tabs>
          <w:tab w:val="left" w:pos="-1440"/>
        </w:tabs>
        <w:spacing w:after="0"/>
        <w:ind w:left="-360" w:right="-180"/>
        <w:rPr>
          <w:rFonts w:eastAsia="Times New Roman"/>
          <w:sz w:val="24"/>
          <w:szCs w:val="24"/>
        </w:rPr>
      </w:pPr>
      <w:r w:rsidRPr="00DC771E">
        <w:rPr>
          <w:rFonts w:eastAsia="Times New Roman"/>
          <w:sz w:val="24"/>
          <w:szCs w:val="24"/>
        </w:rPr>
        <w:t xml:space="preserve">Colin Cross, </w:t>
      </w:r>
      <w:r w:rsidRPr="00DC771E">
        <w:rPr>
          <w:rFonts w:eastAsia="Times New Roman"/>
          <w:sz w:val="24"/>
          <w:szCs w:val="24"/>
          <w:u w:val="single"/>
        </w:rPr>
        <w:t>The Liberals in Power</w:t>
      </w:r>
      <w:r w:rsidRPr="00DC771E">
        <w:rPr>
          <w:rFonts w:eastAsia="Times New Roman"/>
          <w:sz w:val="24"/>
          <w:szCs w:val="24"/>
        </w:rPr>
        <w:t>,</w:t>
      </w:r>
      <w:r>
        <w:rPr>
          <w:rFonts w:eastAsia="Times New Roman"/>
          <w:sz w:val="24"/>
          <w:szCs w:val="24"/>
        </w:rPr>
        <w:t xml:space="preserve"> (</w:t>
      </w:r>
      <w:r w:rsidRPr="00DC771E">
        <w:rPr>
          <w:rFonts w:eastAsia="Times New Roman"/>
          <w:sz w:val="24"/>
          <w:szCs w:val="24"/>
        </w:rPr>
        <w:t>1963</w:t>
      </w:r>
      <w:r>
        <w:rPr>
          <w:rFonts w:eastAsia="Times New Roman"/>
          <w:sz w:val="24"/>
          <w:szCs w:val="24"/>
        </w:rPr>
        <w:t>)</w:t>
      </w:r>
      <w:r w:rsidRPr="00DC771E">
        <w:rPr>
          <w:rFonts w:eastAsia="Times New Roman"/>
          <w:sz w:val="24"/>
          <w:szCs w:val="24"/>
        </w:rPr>
        <w:t>.</w:t>
      </w:r>
    </w:p>
    <w:p w14:paraId="3F9BD8A3" w14:textId="77777777" w:rsidR="00BC436D" w:rsidRPr="00DC771E" w:rsidRDefault="00BC436D" w:rsidP="00BC436D">
      <w:pPr>
        <w:tabs>
          <w:tab w:val="left" w:pos="-1440"/>
        </w:tabs>
        <w:spacing w:after="0"/>
        <w:ind w:left="-360" w:right="-180"/>
        <w:rPr>
          <w:rFonts w:eastAsia="Times New Roman"/>
          <w:sz w:val="24"/>
          <w:szCs w:val="24"/>
        </w:rPr>
      </w:pPr>
    </w:p>
    <w:p w14:paraId="58D2C92B" w14:textId="77777777" w:rsidR="00BC436D" w:rsidRDefault="00BC436D" w:rsidP="00BC436D">
      <w:pPr>
        <w:tabs>
          <w:tab w:val="left" w:pos="-1440"/>
        </w:tabs>
        <w:spacing w:after="0"/>
        <w:ind w:left="-360" w:right="-180"/>
        <w:rPr>
          <w:rFonts w:eastAsia="Times New Roman"/>
          <w:sz w:val="24"/>
          <w:szCs w:val="24"/>
        </w:rPr>
      </w:pPr>
      <w:r w:rsidRPr="00DC771E">
        <w:rPr>
          <w:rFonts w:eastAsia="Times New Roman"/>
          <w:sz w:val="24"/>
          <w:szCs w:val="24"/>
        </w:rPr>
        <w:t xml:space="preserve">George Dangerfield, </w:t>
      </w:r>
      <w:r w:rsidRPr="00DC771E">
        <w:rPr>
          <w:rFonts w:eastAsia="Times New Roman"/>
          <w:sz w:val="24"/>
          <w:szCs w:val="24"/>
          <w:u w:val="single"/>
        </w:rPr>
        <w:t>The Strange Death of Liberal England</w:t>
      </w:r>
      <w:r w:rsidRPr="00DC771E">
        <w:rPr>
          <w:rFonts w:eastAsia="Times New Roman"/>
          <w:sz w:val="24"/>
          <w:szCs w:val="24"/>
        </w:rPr>
        <w:t xml:space="preserve">, </w:t>
      </w:r>
      <w:r>
        <w:rPr>
          <w:rFonts w:eastAsia="Times New Roman"/>
          <w:sz w:val="24"/>
          <w:szCs w:val="24"/>
        </w:rPr>
        <w:t>(1936, 1997)</w:t>
      </w:r>
      <w:r w:rsidRPr="00DC771E">
        <w:rPr>
          <w:rFonts w:eastAsia="Times New Roman"/>
          <w:sz w:val="24"/>
          <w:szCs w:val="24"/>
        </w:rPr>
        <w:t>.</w:t>
      </w:r>
    </w:p>
    <w:p w14:paraId="297C5C4D" w14:textId="77777777" w:rsidR="00BC436D" w:rsidRPr="00DC771E" w:rsidRDefault="00BC436D" w:rsidP="00BC436D">
      <w:pPr>
        <w:tabs>
          <w:tab w:val="left" w:pos="-1440"/>
        </w:tabs>
        <w:spacing w:after="0"/>
        <w:ind w:left="-360" w:right="-180"/>
        <w:rPr>
          <w:rFonts w:eastAsia="Times New Roman"/>
          <w:sz w:val="24"/>
          <w:szCs w:val="24"/>
        </w:rPr>
      </w:pPr>
    </w:p>
    <w:p w14:paraId="22EDBC1C" w14:textId="77777777" w:rsidR="00BC436D" w:rsidRDefault="00BC436D" w:rsidP="00BC436D">
      <w:pPr>
        <w:tabs>
          <w:tab w:val="left" w:pos="-1440"/>
        </w:tabs>
        <w:spacing w:after="0"/>
        <w:ind w:left="-360" w:right="-180"/>
        <w:rPr>
          <w:rFonts w:eastAsia="Times New Roman"/>
          <w:sz w:val="24"/>
          <w:szCs w:val="24"/>
        </w:rPr>
      </w:pPr>
      <w:r w:rsidRPr="00DC771E">
        <w:rPr>
          <w:rFonts w:eastAsia="Times New Roman"/>
          <w:sz w:val="24"/>
          <w:szCs w:val="24"/>
        </w:rPr>
        <w:t xml:space="preserve">Roger Fulford, </w:t>
      </w:r>
      <w:r w:rsidRPr="00DC771E">
        <w:rPr>
          <w:rFonts w:eastAsia="Times New Roman"/>
          <w:sz w:val="24"/>
          <w:szCs w:val="24"/>
          <w:u w:val="single"/>
        </w:rPr>
        <w:t>Votes for Women</w:t>
      </w:r>
      <w:r w:rsidRPr="00DC771E">
        <w:rPr>
          <w:rFonts w:eastAsia="Times New Roman"/>
          <w:sz w:val="24"/>
          <w:szCs w:val="24"/>
        </w:rPr>
        <w:t xml:space="preserve">, </w:t>
      </w:r>
      <w:r>
        <w:rPr>
          <w:rFonts w:eastAsia="Times New Roman"/>
          <w:sz w:val="24"/>
          <w:szCs w:val="24"/>
        </w:rPr>
        <w:t>(</w:t>
      </w:r>
      <w:r w:rsidRPr="00DC771E">
        <w:rPr>
          <w:rFonts w:eastAsia="Times New Roman"/>
          <w:sz w:val="24"/>
          <w:szCs w:val="24"/>
        </w:rPr>
        <w:t>1957</w:t>
      </w:r>
      <w:r>
        <w:rPr>
          <w:rFonts w:eastAsia="Times New Roman"/>
          <w:sz w:val="24"/>
          <w:szCs w:val="24"/>
        </w:rPr>
        <w:t>)</w:t>
      </w:r>
      <w:r w:rsidRPr="00DC771E">
        <w:rPr>
          <w:rFonts w:eastAsia="Times New Roman"/>
          <w:sz w:val="24"/>
          <w:szCs w:val="24"/>
        </w:rPr>
        <w:t>.</w:t>
      </w:r>
    </w:p>
    <w:p w14:paraId="15563240" w14:textId="77777777" w:rsidR="00BC436D" w:rsidRDefault="00BC436D" w:rsidP="00BC436D">
      <w:pPr>
        <w:tabs>
          <w:tab w:val="left" w:pos="-1440"/>
        </w:tabs>
        <w:spacing w:after="0"/>
        <w:ind w:left="-360" w:right="-180"/>
        <w:rPr>
          <w:rFonts w:eastAsia="Times New Roman"/>
          <w:sz w:val="24"/>
          <w:szCs w:val="24"/>
        </w:rPr>
      </w:pPr>
    </w:p>
    <w:p w14:paraId="26D27DF2" w14:textId="77777777" w:rsidR="00BC436D" w:rsidRDefault="00BC436D" w:rsidP="00BC436D">
      <w:pPr>
        <w:tabs>
          <w:tab w:val="left" w:pos="-1440"/>
        </w:tabs>
        <w:spacing w:after="0"/>
        <w:ind w:left="-360" w:right="-180"/>
        <w:rPr>
          <w:rFonts w:eastAsia="Times New Roman"/>
          <w:sz w:val="24"/>
          <w:szCs w:val="24"/>
          <w:u w:val="single"/>
        </w:rPr>
      </w:pPr>
      <w:r w:rsidRPr="0035147F">
        <w:rPr>
          <w:rFonts w:eastAsia="Times New Roman"/>
          <w:sz w:val="24"/>
          <w:szCs w:val="24"/>
        </w:rPr>
        <w:t xml:space="preserve">Robert Lloyd George, </w:t>
      </w:r>
      <w:r w:rsidRPr="0035147F">
        <w:rPr>
          <w:rFonts w:eastAsia="Times New Roman"/>
          <w:sz w:val="24"/>
          <w:szCs w:val="24"/>
          <w:u w:val="single"/>
        </w:rPr>
        <w:t xml:space="preserve">David and Winston: How the Friendship between Lloyd George and Churchill Changed </w:t>
      </w:r>
    </w:p>
    <w:p w14:paraId="74366555" w14:textId="77777777" w:rsidR="00BC436D" w:rsidRPr="0035147F" w:rsidRDefault="00BC436D" w:rsidP="00BC436D">
      <w:pPr>
        <w:tabs>
          <w:tab w:val="left" w:pos="-1440"/>
        </w:tabs>
        <w:spacing w:after="0"/>
        <w:ind w:left="-360" w:right="-180"/>
        <w:rPr>
          <w:rFonts w:eastAsia="Times New Roman"/>
          <w:sz w:val="24"/>
          <w:szCs w:val="24"/>
        </w:rPr>
      </w:pPr>
      <w:r>
        <w:rPr>
          <w:rFonts w:eastAsia="Times New Roman"/>
          <w:i/>
          <w:sz w:val="24"/>
          <w:szCs w:val="24"/>
        </w:rPr>
        <w:tab/>
      </w:r>
      <w:proofErr w:type="gramStart"/>
      <w:r w:rsidRPr="0035147F">
        <w:rPr>
          <w:rFonts w:eastAsia="Times New Roman"/>
          <w:sz w:val="24"/>
          <w:szCs w:val="24"/>
          <w:u w:val="single"/>
        </w:rPr>
        <w:t>the</w:t>
      </w:r>
      <w:proofErr w:type="gramEnd"/>
      <w:r w:rsidRPr="0035147F">
        <w:rPr>
          <w:rFonts w:eastAsia="Times New Roman"/>
          <w:sz w:val="24"/>
          <w:szCs w:val="24"/>
          <w:u w:val="single"/>
        </w:rPr>
        <w:t xml:space="preserve"> Course of History</w:t>
      </w:r>
      <w:r w:rsidRPr="0035147F">
        <w:rPr>
          <w:rFonts w:eastAsia="Times New Roman"/>
          <w:sz w:val="24"/>
          <w:szCs w:val="24"/>
        </w:rPr>
        <w:t xml:space="preserve"> (2008).</w:t>
      </w:r>
    </w:p>
    <w:p w14:paraId="65DA6576" w14:textId="77777777" w:rsidR="00BC436D" w:rsidRDefault="00BC436D" w:rsidP="00BC436D">
      <w:pPr>
        <w:tabs>
          <w:tab w:val="left" w:pos="-1440"/>
        </w:tabs>
        <w:spacing w:after="0"/>
        <w:ind w:left="-360" w:right="-180"/>
        <w:rPr>
          <w:rFonts w:eastAsia="Times New Roman"/>
          <w:sz w:val="24"/>
          <w:szCs w:val="24"/>
        </w:rPr>
      </w:pPr>
    </w:p>
    <w:p w14:paraId="06735C2D" w14:textId="77777777" w:rsidR="00BC436D" w:rsidRDefault="00BC436D" w:rsidP="00BC436D">
      <w:pPr>
        <w:tabs>
          <w:tab w:val="left" w:pos="-1440"/>
        </w:tabs>
        <w:spacing w:after="0"/>
        <w:ind w:left="-360" w:right="-180"/>
        <w:rPr>
          <w:rFonts w:eastAsia="Times New Roman"/>
          <w:sz w:val="24"/>
          <w:szCs w:val="24"/>
        </w:rPr>
      </w:pPr>
      <w:r w:rsidRPr="00DC771E">
        <w:rPr>
          <w:rFonts w:eastAsia="Times New Roman"/>
          <w:sz w:val="24"/>
          <w:szCs w:val="24"/>
        </w:rPr>
        <w:t xml:space="preserve">John Grigg, </w:t>
      </w:r>
      <w:r w:rsidRPr="00DC771E">
        <w:rPr>
          <w:rFonts w:eastAsia="Times New Roman"/>
          <w:sz w:val="24"/>
          <w:szCs w:val="24"/>
          <w:u w:val="single"/>
        </w:rPr>
        <w:t>Llyod George:  The People's Champion</w:t>
      </w:r>
      <w:r w:rsidRPr="00DC771E">
        <w:rPr>
          <w:rFonts w:eastAsia="Times New Roman"/>
          <w:sz w:val="24"/>
          <w:szCs w:val="24"/>
        </w:rPr>
        <w:t xml:space="preserve">, </w:t>
      </w:r>
      <w:r>
        <w:rPr>
          <w:rFonts w:eastAsia="Times New Roman"/>
          <w:sz w:val="24"/>
          <w:szCs w:val="24"/>
        </w:rPr>
        <w:t>(</w:t>
      </w:r>
      <w:r w:rsidRPr="00DC771E">
        <w:rPr>
          <w:rFonts w:eastAsia="Times New Roman"/>
          <w:sz w:val="24"/>
          <w:szCs w:val="24"/>
        </w:rPr>
        <w:t>1978</w:t>
      </w:r>
      <w:r>
        <w:rPr>
          <w:rFonts w:eastAsia="Times New Roman"/>
          <w:sz w:val="24"/>
          <w:szCs w:val="24"/>
        </w:rPr>
        <w:t>)</w:t>
      </w:r>
      <w:r w:rsidRPr="00DC771E">
        <w:rPr>
          <w:rFonts w:eastAsia="Times New Roman"/>
          <w:sz w:val="24"/>
          <w:szCs w:val="24"/>
        </w:rPr>
        <w:t>.</w:t>
      </w:r>
    </w:p>
    <w:p w14:paraId="12A3EAF0" w14:textId="77777777" w:rsidR="00BC436D" w:rsidRPr="00DC771E" w:rsidRDefault="00BC436D" w:rsidP="00BC436D">
      <w:pPr>
        <w:tabs>
          <w:tab w:val="left" w:pos="-1440"/>
        </w:tabs>
        <w:spacing w:after="0"/>
        <w:ind w:left="-360" w:right="-180"/>
        <w:rPr>
          <w:rFonts w:eastAsia="Times New Roman"/>
          <w:sz w:val="24"/>
          <w:szCs w:val="24"/>
        </w:rPr>
      </w:pPr>
    </w:p>
    <w:p w14:paraId="3578C2B1" w14:textId="77777777" w:rsidR="00BC436D" w:rsidRDefault="00BC436D" w:rsidP="00BC436D">
      <w:pPr>
        <w:tabs>
          <w:tab w:val="left" w:pos="-1440"/>
        </w:tabs>
        <w:spacing w:after="0"/>
        <w:ind w:left="-360" w:right="-180"/>
        <w:rPr>
          <w:rFonts w:eastAsia="Times New Roman"/>
          <w:sz w:val="24"/>
          <w:szCs w:val="24"/>
        </w:rPr>
      </w:pPr>
      <w:r w:rsidRPr="00DC771E">
        <w:rPr>
          <w:rFonts w:eastAsia="Times New Roman"/>
          <w:sz w:val="24"/>
          <w:szCs w:val="24"/>
        </w:rPr>
        <w:t xml:space="preserve">Patricia Jalland, </w:t>
      </w:r>
      <w:r w:rsidRPr="00DC771E">
        <w:rPr>
          <w:rFonts w:eastAsia="Times New Roman"/>
          <w:sz w:val="24"/>
          <w:szCs w:val="24"/>
          <w:u w:val="single"/>
        </w:rPr>
        <w:t>The Liberals and Ireland</w:t>
      </w:r>
      <w:r w:rsidRPr="00DC771E">
        <w:rPr>
          <w:rFonts w:eastAsia="Times New Roman"/>
          <w:sz w:val="24"/>
          <w:szCs w:val="24"/>
        </w:rPr>
        <w:t xml:space="preserve">, </w:t>
      </w:r>
      <w:r>
        <w:rPr>
          <w:rFonts w:eastAsia="Times New Roman"/>
          <w:sz w:val="24"/>
          <w:szCs w:val="24"/>
        </w:rPr>
        <w:t>(</w:t>
      </w:r>
      <w:r w:rsidRPr="00DC771E">
        <w:rPr>
          <w:rFonts w:eastAsia="Times New Roman"/>
          <w:sz w:val="24"/>
          <w:szCs w:val="24"/>
        </w:rPr>
        <w:t>1980</w:t>
      </w:r>
      <w:r>
        <w:rPr>
          <w:rFonts w:eastAsia="Times New Roman"/>
          <w:sz w:val="24"/>
          <w:szCs w:val="24"/>
        </w:rPr>
        <w:t>)</w:t>
      </w:r>
      <w:r w:rsidRPr="00DC771E">
        <w:rPr>
          <w:rFonts w:eastAsia="Times New Roman"/>
          <w:sz w:val="24"/>
          <w:szCs w:val="24"/>
        </w:rPr>
        <w:t>.</w:t>
      </w:r>
    </w:p>
    <w:p w14:paraId="74D1E168" w14:textId="77777777" w:rsidR="00BC436D" w:rsidRDefault="00BC436D" w:rsidP="00BC436D">
      <w:pPr>
        <w:tabs>
          <w:tab w:val="left" w:pos="-1440"/>
        </w:tabs>
        <w:spacing w:after="0"/>
        <w:ind w:left="-360" w:right="-180"/>
        <w:rPr>
          <w:rFonts w:eastAsia="Times New Roman"/>
          <w:sz w:val="24"/>
          <w:szCs w:val="24"/>
        </w:rPr>
      </w:pPr>
    </w:p>
    <w:p w14:paraId="32C13C35" w14:textId="77777777" w:rsidR="00BC436D" w:rsidRPr="00AB31DB" w:rsidRDefault="00BC436D" w:rsidP="00BC436D">
      <w:pPr>
        <w:tabs>
          <w:tab w:val="left" w:pos="-1440"/>
        </w:tabs>
        <w:spacing w:after="0"/>
        <w:ind w:left="-360" w:right="-180"/>
        <w:rPr>
          <w:rFonts w:eastAsia="Times New Roman"/>
          <w:sz w:val="24"/>
          <w:szCs w:val="24"/>
        </w:rPr>
      </w:pPr>
      <w:r w:rsidRPr="00AB31DB">
        <w:rPr>
          <w:rFonts w:eastAsia="Times New Roman"/>
          <w:sz w:val="24"/>
          <w:szCs w:val="24"/>
        </w:rPr>
        <w:lastRenderedPageBreak/>
        <w:t xml:space="preserve">R. R. James, </w:t>
      </w:r>
      <w:r w:rsidRPr="00AB31DB">
        <w:rPr>
          <w:rFonts w:eastAsia="Times New Roman"/>
          <w:sz w:val="24"/>
          <w:szCs w:val="24"/>
          <w:u w:val="single"/>
        </w:rPr>
        <w:t>Churchill: A Study in Failure, 1900-1939</w:t>
      </w:r>
      <w:r w:rsidRPr="00AB31DB">
        <w:rPr>
          <w:rFonts w:eastAsia="Times New Roman"/>
          <w:sz w:val="24"/>
          <w:szCs w:val="24"/>
        </w:rPr>
        <w:t xml:space="preserve"> (1970).</w:t>
      </w:r>
    </w:p>
    <w:p w14:paraId="3A2F869C" w14:textId="77777777" w:rsidR="00BC436D" w:rsidRPr="00DC771E" w:rsidRDefault="00BC436D" w:rsidP="00BC436D">
      <w:pPr>
        <w:tabs>
          <w:tab w:val="left" w:pos="-1440"/>
        </w:tabs>
        <w:spacing w:after="0"/>
        <w:ind w:left="-360" w:right="-180"/>
        <w:rPr>
          <w:rFonts w:eastAsia="Times New Roman"/>
          <w:sz w:val="24"/>
          <w:szCs w:val="24"/>
        </w:rPr>
      </w:pPr>
    </w:p>
    <w:p w14:paraId="4C4BE1D8" w14:textId="77777777" w:rsidR="00BC436D" w:rsidRDefault="00BC436D" w:rsidP="00BC436D">
      <w:pPr>
        <w:tabs>
          <w:tab w:val="left" w:pos="-1440"/>
        </w:tabs>
        <w:spacing w:after="0"/>
        <w:ind w:left="-360" w:right="-180"/>
        <w:rPr>
          <w:rFonts w:eastAsia="Times New Roman"/>
          <w:sz w:val="24"/>
          <w:szCs w:val="24"/>
        </w:rPr>
      </w:pPr>
      <w:r w:rsidRPr="00DC771E">
        <w:rPr>
          <w:rFonts w:eastAsia="Times New Roman"/>
          <w:sz w:val="24"/>
          <w:szCs w:val="24"/>
        </w:rPr>
        <w:t xml:space="preserve">Roy Jenkins, </w:t>
      </w:r>
      <w:r w:rsidRPr="00DC771E">
        <w:rPr>
          <w:rFonts w:eastAsia="Times New Roman"/>
          <w:sz w:val="24"/>
          <w:szCs w:val="24"/>
          <w:u w:val="single"/>
        </w:rPr>
        <w:t>Mr. Balfour's Poodle</w:t>
      </w:r>
      <w:r w:rsidRPr="00DC771E">
        <w:rPr>
          <w:rFonts w:eastAsia="Times New Roman"/>
          <w:sz w:val="24"/>
          <w:szCs w:val="24"/>
        </w:rPr>
        <w:t xml:space="preserve">, </w:t>
      </w:r>
      <w:r>
        <w:rPr>
          <w:rFonts w:eastAsia="Times New Roman"/>
          <w:sz w:val="24"/>
          <w:szCs w:val="24"/>
        </w:rPr>
        <w:t>(</w:t>
      </w:r>
      <w:r w:rsidRPr="00DC771E">
        <w:rPr>
          <w:rFonts w:eastAsia="Times New Roman"/>
          <w:sz w:val="24"/>
          <w:szCs w:val="24"/>
        </w:rPr>
        <w:t>1954</w:t>
      </w:r>
      <w:r>
        <w:rPr>
          <w:rFonts w:eastAsia="Times New Roman"/>
          <w:sz w:val="24"/>
          <w:szCs w:val="24"/>
        </w:rPr>
        <w:t>)</w:t>
      </w:r>
      <w:r w:rsidRPr="00DC771E">
        <w:rPr>
          <w:rFonts w:eastAsia="Times New Roman"/>
          <w:sz w:val="24"/>
          <w:szCs w:val="24"/>
        </w:rPr>
        <w:t>.</w:t>
      </w:r>
    </w:p>
    <w:p w14:paraId="1623E6C6" w14:textId="77777777" w:rsidR="00BC436D" w:rsidRDefault="00BC436D" w:rsidP="00BC436D">
      <w:pPr>
        <w:tabs>
          <w:tab w:val="left" w:pos="-1440"/>
        </w:tabs>
        <w:spacing w:after="0"/>
        <w:ind w:left="-360" w:right="-180"/>
        <w:rPr>
          <w:rFonts w:eastAsia="Times New Roman"/>
          <w:sz w:val="24"/>
          <w:szCs w:val="24"/>
        </w:rPr>
      </w:pPr>
    </w:p>
    <w:p w14:paraId="7A590275" w14:textId="77777777" w:rsidR="00BC436D" w:rsidRPr="00FD43D9" w:rsidRDefault="00BC436D" w:rsidP="00BC436D">
      <w:pPr>
        <w:tabs>
          <w:tab w:val="left" w:pos="-1440"/>
        </w:tabs>
        <w:spacing w:after="0"/>
        <w:ind w:left="-360" w:right="-180"/>
        <w:rPr>
          <w:rFonts w:eastAsia="Times New Roman"/>
          <w:sz w:val="24"/>
          <w:szCs w:val="24"/>
        </w:rPr>
      </w:pPr>
      <w:r>
        <w:rPr>
          <w:rFonts w:eastAsia="Times New Roman"/>
          <w:sz w:val="24"/>
          <w:szCs w:val="24"/>
        </w:rPr>
        <w:t xml:space="preserve">J. Liddington, </w:t>
      </w:r>
      <w:r>
        <w:rPr>
          <w:rFonts w:eastAsia="Times New Roman"/>
          <w:sz w:val="24"/>
          <w:szCs w:val="24"/>
          <w:u w:val="single"/>
        </w:rPr>
        <w:t>Rebel Girls: Their Fight for the Vote</w:t>
      </w:r>
      <w:r>
        <w:rPr>
          <w:rFonts w:eastAsia="Times New Roman"/>
          <w:sz w:val="24"/>
          <w:szCs w:val="24"/>
        </w:rPr>
        <w:t>, (2006).</w:t>
      </w:r>
    </w:p>
    <w:p w14:paraId="43C03C1D" w14:textId="77777777" w:rsidR="00BC436D" w:rsidRPr="00DC771E" w:rsidRDefault="00BC436D" w:rsidP="00BC436D">
      <w:pPr>
        <w:tabs>
          <w:tab w:val="left" w:pos="-1440"/>
        </w:tabs>
        <w:spacing w:after="0"/>
        <w:ind w:left="-360" w:right="-180"/>
        <w:rPr>
          <w:rFonts w:eastAsia="Times New Roman"/>
          <w:sz w:val="24"/>
          <w:szCs w:val="24"/>
        </w:rPr>
      </w:pPr>
    </w:p>
    <w:p w14:paraId="40CEF6E2" w14:textId="77777777" w:rsidR="00BC436D" w:rsidRDefault="00BC436D" w:rsidP="00BC436D">
      <w:pPr>
        <w:tabs>
          <w:tab w:val="left" w:pos="-1440"/>
        </w:tabs>
        <w:spacing w:after="0"/>
        <w:ind w:left="-360" w:right="-180"/>
        <w:rPr>
          <w:rFonts w:eastAsia="Times New Roman"/>
          <w:sz w:val="24"/>
          <w:szCs w:val="24"/>
        </w:rPr>
      </w:pPr>
      <w:r w:rsidRPr="00DC771E">
        <w:rPr>
          <w:rFonts w:eastAsia="Times New Roman"/>
          <w:sz w:val="24"/>
          <w:szCs w:val="24"/>
        </w:rPr>
        <w:t xml:space="preserve">Ian Packer, </w:t>
      </w:r>
      <w:r w:rsidRPr="00DC771E">
        <w:rPr>
          <w:rFonts w:eastAsia="Times New Roman"/>
          <w:sz w:val="24"/>
          <w:szCs w:val="24"/>
          <w:u w:val="single"/>
        </w:rPr>
        <w:t>Liberal Government and Politics</w:t>
      </w:r>
      <w:r w:rsidRPr="00DC771E">
        <w:rPr>
          <w:rFonts w:eastAsia="Times New Roman"/>
          <w:sz w:val="24"/>
          <w:szCs w:val="24"/>
        </w:rPr>
        <w:t xml:space="preserve">, </w:t>
      </w:r>
      <w:r>
        <w:rPr>
          <w:rFonts w:eastAsia="Times New Roman"/>
          <w:sz w:val="24"/>
          <w:szCs w:val="24"/>
        </w:rPr>
        <w:t>(</w:t>
      </w:r>
      <w:r w:rsidRPr="00DC771E">
        <w:rPr>
          <w:rFonts w:eastAsia="Times New Roman"/>
          <w:sz w:val="24"/>
          <w:szCs w:val="24"/>
        </w:rPr>
        <w:t>2006</w:t>
      </w:r>
      <w:r>
        <w:rPr>
          <w:rFonts w:eastAsia="Times New Roman"/>
          <w:sz w:val="24"/>
          <w:szCs w:val="24"/>
        </w:rPr>
        <w:t>).</w:t>
      </w:r>
    </w:p>
    <w:p w14:paraId="5EE2077A" w14:textId="77777777" w:rsidR="00BC436D" w:rsidRPr="00DC771E" w:rsidRDefault="00BC436D" w:rsidP="00BC436D">
      <w:pPr>
        <w:tabs>
          <w:tab w:val="left" w:pos="-1440"/>
        </w:tabs>
        <w:spacing w:after="0"/>
        <w:ind w:left="-360" w:right="-180"/>
        <w:rPr>
          <w:rFonts w:eastAsia="Times New Roman"/>
          <w:sz w:val="24"/>
          <w:szCs w:val="24"/>
        </w:rPr>
      </w:pPr>
    </w:p>
    <w:p w14:paraId="2045C92F" w14:textId="77777777" w:rsidR="00BC436D" w:rsidRDefault="00BC436D" w:rsidP="00BC436D">
      <w:pPr>
        <w:tabs>
          <w:tab w:val="left" w:pos="-1440"/>
        </w:tabs>
        <w:spacing w:after="0"/>
        <w:ind w:left="-360" w:right="-180"/>
        <w:rPr>
          <w:rFonts w:eastAsia="Times New Roman"/>
          <w:sz w:val="24"/>
          <w:szCs w:val="24"/>
        </w:rPr>
      </w:pPr>
      <w:r w:rsidRPr="00DC771E">
        <w:rPr>
          <w:rFonts w:eastAsia="Times New Roman"/>
          <w:sz w:val="24"/>
          <w:szCs w:val="24"/>
        </w:rPr>
        <w:t xml:space="preserve">Charles Petrie, </w:t>
      </w:r>
      <w:r w:rsidRPr="00DC771E">
        <w:rPr>
          <w:rFonts w:eastAsia="Times New Roman"/>
          <w:sz w:val="24"/>
          <w:szCs w:val="24"/>
          <w:u w:val="single"/>
        </w:rPr>
        <w:t>Scenes of Edwardian Life</w:t>
      </w:r>
      <w:r w:rsidRPr="00DC771E">
        <w:rPr>
          <w:rFonts w:eastAsia="Times New Roman"/>
          <w:sz w:val="24"/>
          <w:szCs w:val="24"/>
        </w:rPr>
        <w:t xml:space="preserve">, </w:t>
      </w:r>
      <w:r>
        <w:rPr>
          <w:rFonts w:eastAsia="Times New Roman"/>
          <w:sz w:val="24"/>
          <w:szCs w:val="24"/>
        </w:rPr>
        <w:t>(</w:t>
      </w:r>
      <w:r w:rsidRPr="00DC771E">
        <w:rPr>
          <w:rFonts w:eastAsia="Times New Roman"/>
          <w:sz w:val="24"/>
          <w:szCs w:val="24"/>
        </w:rPr>
        <w:t>1965</w:t>
      </w:r>
      <w:r>
        <w:rPr>
          <w:rFonts w:eastAsia="Times New Roman"/>
          <w:sz w:val="24"/>
          <w:szCs w:val="24"/>
        </w:rPr>
        <w:t>).</w:t>
      </w:r>
    </w:p>
    <w:p w14:paraId="3043DF33" w14:textId="77777777" w:rsidR="00BC436D" w:rsidRDefault="00BC436D" w:rsidP="00BC436D">
      <w:pPr>
        <w:tabs>
          <w:tab w:val="left" w:pos="-1440"/>
        </w:tabs>
        <w:spacing w:after="0"/>
        <w:ind w:left="-360" w:right="-180"/>
        <w:rPr>
          <w:rFonts w:eastAsia="Times New Roman"/>
          <w:sz w:val="24"/>
          <w:szCs w:val="24"/>
        </w:rPr>
      </w:pPr>
    </w:p>
    <w:p w14:paraId="36D67A2D" w14:textId="77777777" w:rsidR="00BC436D" w:rsidRDefault="00BC436D" w:rsidP="00BC436D">
      <w:pPr>
        <w:tabs>
          <w:tab w:val="left" w:pos="-1440"/>
        </w:tabs>
        <w:spacing w:after="0"/>
        <w:ind w:left="-360" w:right="-180"/>
        <w:rPr>
          <w:rFonts w:eastAsia="Times New Roman"/>
          <w:sz w:val="24"/>
          <w:szCs w:val="24"/>
        </w:rPr>
      </w:pPr>
      <w:r w:rsidRPr="0035147F">
        <w:rPr>
          <w:rFonts w:eastAsia="Times New Roman"/>
          <w:sz w:val="24"/>
          <w:szCs w:val="24"/>
        </w:rPr>
        <w:t xml:space="preserve">Sonia Purnell, </w:t>
      </w:r>
      <w:r w:rsidRPr="0035147F">
        <w:rPr>
          <w:rFonts w:eastAsia="Times New Roman"/>
          <w:sz w:val="24"/>
          <w:szCs w:val="24"/>
          <w:u w:val="single"/>
        </w:rPr>
        <w:t>Clementine: The Life of Mrs. Winston Churchill</w:t>
      </w:r>
      <w:r w:rsidRPr="0035147F">
        <w:rPr>
          <w:rFonts w:eastAsia="Times New Roman"/>
          <w:sz w:val="24"/>
          <w:szCs w:val="24"/>
        </w:rPr>
        <w:t xml:space="preserve"> (2015).</w:t>
      </w:r>
    </w:p>
    <w:p w14:paraId="5D19D13C" w14:textId="77777777" w:rsidR="00BC436D" w:rsidRDefault="00BC436D" w:rsidP="00BC436D">
      <w:pPr>
        <w:tabs>
          <w:tab w:val="left" w:pos="-1440"/>
        </w:tabs>
        <w:spacing w:after="0"/>
        <w:ind w:left="-360" w:right="-180"/>
        <w:rPr>
          <w:rFonts w:eastAsia="Times New Roman"/>
          <w:sz w:val="24"/>
          <w:szCs w:val="24"/>
        </w:rPr>
      </w:pPr>
    </w:p>
    <w:p w14:paraId="427CD02D" w14:textId="77777777" w:rsidR="00BC436D" w:rsidRDefault="00BC436D" w:rsidP="00BC436D">
      <w:pPr>
        <w:tabs>
          <w:tab w:val="left" w:pos="-1440"/>
        </w:tabs>
        <w:spacing w:after="0"/>
        <w:ind w:left="-360" w:right="-180"/>
        <w:rPr>
          <w:rFonts w:eastAsia="Times New Roman"/>
          <w:sz w:val="24"/>
          <w:szCs w:val="24"/>
        </w:rPr>
      </w:pPr>
      <w:r>
        <w:rPr>
          <w:rFonts w:eastAsia="Times New Roman"/>
          <w:sz w:val="24"/>
          <w:szCs w:val="24"/>
        </w:rPr>
        <w:t xml:space="preserve">George Searle, </w:t>
      </w:r>
      <w:r>
        <w:rPr>
          <w:rFonts w:eastAsia="Times New Roman"/>
          <w:sz w:val="24"/>
          <w:szCs w:val="24"/>
          <w:u w:val="single"/>
        </w:rPr>
        <w:t>The Liberal Party: Triumph and Disintegration, 1886-1939</w:t>
      </w:r>
      <w:r>
        <w:rPr>
          <w:rFonts w:eastAsia="Times New Roman"/>
          <w:sz w:val="24"/>
          <w:szCs w:val="24"/>
        </w:rPr>
        <w:t>, (1992).</w:t>
      </w:r>
    </w:p>
    <w:p w14:paraId="494B1EF8" w14:textId="77777777" w:rsidR="00BC436D" w:rsidRDefault="00BC436D" w:rsidP="00BC436D">
      <w:pPr>
        <w:tabs>
          <w:tab w:val="left" w:pos="-1440"/>
        </w:tabs>
        <w:spacing w:after="0"/>
        <w:ind w:left="-360" w:right="-180"/>
        <w:rPr>
          <w:rFonts w:eastAsia="Times New Roman"/>
          <w:sz w:val="24"/>
          <w:szCs w:val="24"/>
        </w:rPr>
      </w:pPr>
    </w:p>
    <w:p w14:paraId="61EFFB04" w14:textId="77777777" w:rsidR="00BC436D" w:rsidRPr="00FD43D9" w:rsidRDefault="00BC436D" w:rsidP="00BC436D">
      <w:pPr>
        <w:tabs>
          <w:tab w:val="left" w:pos="-1440"/>
        </w:tabs>
        <w:spacing w:after="0"/>
        <w:ind w:left="-360" w:right="-180"/>
        <w:rPr>
          <w:rFonts w:eastAsia="Times New Roman"/>
          <w:sz w:val="24"/>
          <w:szCs w:val="24"/>
        </w:rPr>
      </w:pPr>
      <w:r>
        <w:rPr>
          <w:rFonts w:eastAsia="Times New Roman"/>
          <w:sz w:val="24"/>
          <w:szCs w:val="24"/>
        </w:rPr>
        <w:t xml:space="preserve">George Searle, </w:t>
      </w:r>
      <w:proofErr w:type="gramStart"/>
      <w:r>
        <w:rPr>
          <w:rFonts w:eastAsia="Times New Roman"/>
          <w:sz w:val="24"/>
          <w:szCs w:val="24"/>
          <w:u w:val="single"/>
        </w:rPr>
        <w:t>A New</w:t>
      </w:r>
      <w:proofErr w:type="gramEnd"/>
      <w:r>
        <w:rPr>
          <w:rFonts w:eastAsia="Times New Roman"/>
          <w:sz w:val="24"/>
          <w:szCs w:val="24"/>
          <w:u w:val="single"/>
        </w:rPr>
        <w:t xml:space="preserve"> England? Peace and War 1886-1918</w:t>
      </w:r>
      <w:r>
        <w:rPr>
          <w:rFonts w:eastAsia="Times New Roman"/>
          <w:sz w:val="24"/>
          <w:szCs w:val="24"/>
        </w:rPr>
        <w:t>, (2004).</w:t>
      </w:r>
    </w:p>
    <w:p w14:paraId="4E7DAA02" w14:textId="77777777" w:rsidR="00BC436D" w:rsidRPr="00C67203" w:rsidRDefault="00BC436D" w:rsidP="00BC436D">
      <w:pPr>
        <w:tabs>
          <w:tab w:val="left" w:pos="-1440"/>
        </w:tabs>
        <w:spacing w:after="0"/>
        <w:ind w:left="-360" w:right="-180"/>
        <w:rPr>
          <w:rFonts w:eastAsia="Times New Roman"/>
          <w:sz w:val="24"/>
          <w:szCs w:val="24"/>
        </w:rPr>
      </w:pPr>
    </w:p>
    <w:p w14:paraId="45EFFB99" w14:textId="77777777" w:rsidR="00BC436D" w:rsidRDefault="00BC436D" w:rsidP="00BC436D">
      <w:pPr>
        <w:spacing w:after="0"/>
        <w:ind w:left="-360" w:right="-180"/>
        <w:rPr>
          <w:rFonts w:eastAsia="Times New Roman"/>
          <w:sz w:val="24"/>
          <w:szCs w:val="24"/>
        </w:rPr>
      </w:pPr>
      <w:r>
        <w:rPr>
          <w:rFonts w:eastAsia="Times New Roman"/>
          <w:i/>
          <w:sz w:val="24"/>
          <w:szCs w:val="24"/>
        </w:rPr>
        <w:t>World War I</w:t>
      </w:r>
    </w:p>
    <w:p w14:paraId="2293F380" w14:textId="77777777" w:rsidR="00BC436D" w:rsidRDefault="00BC436D" w:rsidP="00BC436D">
      <w:pPr>
        <w:spacing w:after="0"/>
        <w:ind w:left="-360" w:right="-180"/>
        <w:rPr>
          <w:rFonts w:eastAsia="Times New Roman"/>
          <w:sz w:val="24"/>
          <w:szCs w:val="24"/>
        </w:rPr>
      </w:pPr>
    </w:p>
    <w:p w14:paraId="20F143F4" w14:textId="77777777" w:rsidR="00BC436D" w:rsidRDefault="00BC436D" w:rsidP="00BC436D">
      <w:pPr>
        <w:spacing w:after="0"/>
        <w:ind w:left="-360" w:right="-180"/>
        <w:rPr>
          <w:rFonts w:eastAsia="Times New Roman"/>
          <w:sz w:val="24"/>
          <w:szCs w:val="24"/>
        </w:rPr>
      </w:pPr>
      <w:r w:rsidRPr="0035147F">
        <w:rPr>
          <w:rFonts w:eastAsia="Times New Roman"/>
          <w:sz w:val="24"/>
          <w:szCs w:val="24"/>
        </w:rPr>
        <w:t xml:space="preserve">Christopher M. Bell, </w:t>
      </w:r>
      <w:r w:rsidRPr="0035147F">
        <w:rPr>
          <w:rFonts w:eastAsia="Times New Roman"/>
          <w:sz w:val="24"/>
          <w:szCs w:val="24"/>
          <w:u w:val="single"/>
        </w:rPr>
        <w:t>Churchill and the Dardanelles</w:t>
      </w:r>
      <w:r w:rsidRPr="0035147F">
        <w:rPr>
          <w:rFonts w:eastAsia="Times New Roman"/>
          <w:sz w:val="24"/>
          <w:szCs w:val="24"/>
        </w:rPr>
        <w:t xml:space="preserve"> (2017).</w:t>
      </w:r>
    </w:p>
    <w:p w14:paraId="62C8A1EF" w14:textId="77777777" w:rsidR="00BC436D" w:rsidRDefault="00BC436D" w:rsidP="00BC436D">
      <w:pPr>
        <w:spacing w:after="0"/>
        <w:ind w:left="-360" w:right="-180"/>
        <w:rPr>
          <w:rFonts w:eastAsia="Times New Roman"/>
          <w:sz w:val="24"/>
          <w:szCs w:val="24"/>
        </w:rPr>
      </w:pPr>
    </w:p>
    <w:p w14:paraId="45F933CD" w14:textId="77777777" w:rsidR="00BC436D" w:rsidRPr="00FD43D9" w:rsidRDefault="00BC436D" w:rsidP="00BC436D">
      <w:pPr>
        <w:spacing w:after="0"/>
        <w:ind w:left="-360" w:right="-180"/>
        <w:rPr>
          <w:rFonts w:eastAsia="Times New Roman"/>
          <w:sz w:val="24"/>
          <w:szCs w:val="24"/>
        </w:rPr>
      </w:pPr>
      <w:r>
        <w:rPr>
          <w:rFonts w:eastAsia="Times New Roman"/>
          <w:sz w:val="24"/>
          <w:szCs w:val="24"/>
        </w:rPr>
        <w:t xml:space="preserve">Ian Beckett, </w:t>
      </w:r>
      <w:r>
        <w:rPr>
          <w:rFonts w:eastAsia="Times New Roman"/>
          <w:sz w:val="24"/>
          <w:szCs w:val="24"/>
          <w:u w:val="single"/>
        </w:rPr>
        <w:t>The Great War, 1914-1918</w:t>
      </w:r>
      <w:r>
        <w:rPr>
          <w:rFonts w:eastAsia="Times New Roman"/>
          <w:sz w:val="24"/>
          <w:szCs w:val="24"/>
        </w:rPr>
        <w:t>, (2000).</w:t>
      </w:r>
    </w:p>
    <w:p w14:paraId="0445217C" w14:textId="77777777" w:rsidR="00BC436D" w:rsidRPr="00C67203" w:rsidRDefault="00BC436D" w:rsidP="00BC436D">
      <w:pPr>
        <w:tabs>
          <w:tab w:val="left" w:pos="-1440"/>
        </w:tabs>
        <w:spacing w:after="0"/>
        <w:ind w:left="-360" w:right="-180"/>
        <w:rPr>
          <w:rFonts w:eastAsia="Times New Roman"/>
          <w:sz w:val="24"/>
          <w:szCs w:val="24"/>
        </w:rPr>
      </w:pPr>
    </w:p>
    <w:p w14:paraId="6B2235A3" w14:textId="77777777" w:rsidR="00BC436D" w:rsidRDefault="00BC436D" w:rsidP="00BC436D">
      <w:pPr>
        <w:tabs>
          <w:tab w:val="left" w:pos="-1440"/>
        </w:tabs>
        <w:spacing w:after="0"/>
        <w:ind w:left="-360" w:right="-180"/>
        <w:rPr>
          <w:rFonts w:eastAsia="Times New Roman"/>
          <w:sz w:val="24"/>
          <w:szCs w:val="24"/>
        </w:rPr>
      </w:pPr>
      <w:r w:rsidRPr="00DC771E">
        <w:rPr>
          <w:rFonts w:eastAsia="Times New Roman"/>
          <w:sz w:val="24"/>
          <w:szCs w:val="24"/>
          <w:lang w:val="en-CA"/>
        </w:rPr>
        <w:fldChar w:fldCharType="begin"/>
      </w:r>
      <w:r w:rsidRPr="00DC771E">
        <w:rPr>
          <w:rFonts w:eastAsia="Times New Roman"/>
          <w:sz w:val="24"/>
          <w:szCs w:val="24"/>
          <w:lang w:val="en-CA"/>
        </w:rPr>
        <w:instrText xml:space="preserve"> SEQ CHAPTER \h \r 1</w:instrText>
      </w:r>
      <w:r w:rsidRPr="00DC771E">
        <w:rPr>
          <w:rFonts w:eastAsia="Times New Roman"/>
          <w:sz w:val="24"/>
          <w:szCs w:val="24"/>
        </w:rPr>
        <w:fldChar w:fldCharType="end"/>
      </w:r>
      <w:r w:rsidRPr="00DC771E">
        <w:rPr>
          <w:rFonts w:eastAsia="Times New Roman"/>
          <w:sz w:val="24"/>
          <w:szCs w:val="24"/>
        </w:rPr>
        <w:t xml:space="preserve">Ian Beckett, </w:t>
      </w:r>
      <w:r w:rsidRPr="00DC771E">
        <w:rPr>
          <w:rFonts w:eastAsia="Times New Roman"/>
          <w:sz w:val="24"/>
          <w:szCs w:val="24"/>
          <w:u w:val="single"/>
        </w:rPr>
        <w:t>Ypres: the First Battle, 1914</w:t>
      </w:r>
      <w:r>
        <w:rPr>
          <w:rFonts w:eastAsia="Times New Roman"/>
          <w:sz w:val="24"/>
          <w:szCs w:val="24"/>
        </w:rPr>
        <w:t>, (20</w:t>
      </w:r>
      <w:r w:rsidRPr="00DC771E">
        <w:rPr>
          <w:rFonts w:eastAsia="Times New Roman"/>
          <w:sz w:val="24"/>
          <w:szCs w:val="24"/>
        </w:rPr>
        <w:t>06</w:t>
      </w:r>
      <w:r>
        <w:rPr>
          <w:rFonts w:eastAsia="Times New Roman"/>
          <w:sz w:val="24"/>
          <w:szCs w:val="24"/>
        </w:rPr>
        <w:t>)</w:t>
      </w:r>
      <w:r w:rsidRPr="00DC771E">
        <w:rPr>
          <w:rFonts w:eastAsia="Times New Roman"/>
          <w:sz w:val="24"/>
          <w:szCs w:val="24"/>
        </w:rPr>
        <w:t>.</w:t>
      </w:r>
    </w:p>
    <w:p w14:paraId="1A7092C5" w14:textId="77777777" w:rsidR="00BC436D" w:rsidRPr="00DC771E" w:rsidRDefault="00BC436D" w:rsidP="00BC436D">
      <w:pPr>
        <w:tabs>
          <w:tab w:val="left" w:pos="-1440"/>
        </w:tabs>
        <w:spacing w:after="0"/>
        <w:ind w:left="-360" w:right="-180"/>
        <w:rPr>
          <w:rFonts w:eastAsia="Times New Roman"/>
          <w:sz w:val="24"/>
          <w:szCs w:val="24"/>
        </w:rPr>
      </w:pPr>
    </w:p>
    <w:p w14:paraId="6BBB6069" w14:textId="77777777" w:rsidR="00BC436D" w:rsidRDefault="00BC436D" w:rsidP="00BC436D">
      <w:pPr>
        <w:tabs>
          <w:tab w:val="left" w:pos="-1440"/>
        </w:tabs>
        <w:spacing w:after="0"/>
        <w:ind w:left="-360" w:right="-180"/>
        <w:rPr>
          <w:rFonts w:eastAsia="Times New Roman"/>
          <w:sz w:val="24"/>
          <w:szCs w:val="24"/>
        </w:rPr>
      </w:pPr>
      <w:r w:rsidRPr="00DC771E">
        <w:rPr>
          <w:rFonts w:eastAsia="Times New Roman"/>
          <w:sz w:val="24"/>
          <w:szCs w:val="24"/>
        </w:rPr>
        <w:t xml:space="preserve">George Cassar, </w:t>
      </w:r>
      <w:r w:rsidRPr="00DC771E">
        <w:rPr>
          <w:rFonts w:eastAsia="Times New Roman"/>
          <w:sz w:val="24"/>
          <w:szCs w:val="24"/>
          <w:u w:val="single"/>
        </w:rPr>
        <w:t>Kitchner’s War: British Strategy from 1914-1916</w:t>
      </w:r>
      <w:r w:rsidRPr="00DC771E">
        <w:rPr>
          <w:rFonts w:eastAsia="Times New Roman"/>
          <w:sz w:val="24"/>
          <w:szCs w:val="24"/>
        </w:rPr>
        <w:t xml:space="preserve">, </w:t>
      </w:r>
      <w:r>
        <w:rPr>
          <w:rFonts w:eastAsia="Times New Roman"/>
          <w:sz w:val="24"/>
          <w:szCs w:val="24"/>
        </w:rPr>
        <w:t>(</w:t>
      </w:r>
      <w:r w:rsidRPr="00DC771E">
        <w:rPr>
          <w:rFonts w:eastAsia="Times New Roman"/>
          <w:sz w:val="24"/>
          <w:szCs w:val="24"/>
        </w:rPr>
        <w:t>2004</w:t>
      </w:r>
      <w:r>
        <w:rPr>
          <w:rFonts w:eastAsia="Times New Roman"/>
          <w:sz w:val="24"/>
          <w:szCs w:val="24"/>
        </w:rPr>
        <w:t>)</w:t>
      </w:r>
      <w:r w:rsidRPr="00DC771E">
        <w:rPr>
          <w:rFonts w:eastAsia="Times New Roman"/>
          <w:sz w:val="24"/>
          <w:szCs w:val="24"/>
        </w:rPr>
        <w:t>.</w:t>
      </w:r>
    </w:p>
    <w:p w14:paraId="0E6E9BFA" w14:textId="77777777" w:rsidR="00BC436D" w:rsidRPr="00DC771E" w:rsidRDefault="00BC436D" w:rsidP="00BC436D">
      <w:pPr>
        <w:tabs>
          <w:tab w:val="left" w:pos="-1440"/>
        </w:tabs>
        <w:spacing w:after="0"/>
        <w:ind w:left="-360" w:right="-180"/>
        <w:rPr>
          <w:rFonts w:eastAsia="Times New Roman"/>
          <w:sz w:val="24"/>
          <w:szCs w:val="24"/>
        </w:rPr>
      </w:pPr>
    </w:p>
    <w:p w14:paraId="446274CD" w14:textId="77777777" w:rsidR="00BC436D" w:rsidRDefault="00BC436D" w:rsidP="00BC436D">
      <w:pPr>
        <w:tabs>
          <w:tab w:val="left" w:pos="-1440"/>
        </w:tabs>
        <w:spacing w:after="0"/>
        <w:ind w:left="-360" w:right="-180"/>
        <w:rPr>
          <w:rFonts w:eastAsia="Times New Roman"/>
          <w:sz w:val="24"/>
          <w:szCs w:val="24"/>
        </w:rPr>
      </w:pPr>
      <w:r w:rsidRPr="00DC771E">
        <w:rPr>
          <w:rFonts w:eastAsia="Times New Roman"/>
          <w:sz w:val="24"/>
          <w:szCs w:val="24"/>
        </w:rPr>
        <w:t xml:space="preserve">Niall Ferguson, </w:t>
      </w:r>
      <w:r w:rsidRPr="00DC771E">
        <w:rPr>
          <w:rFonts w:eastAsia="Times New Roman"/>
          <w:sz w:val="24"/>
          <w:szCs w:val="24"/>
          <w:u w:val="single"/>
        </w:rPr>
        <w:t>The Pity of War: Explaining World War I</w:t>
      </w:r>
      <w:r w:rsidRPr="00DC771E">
        <w:rPr>
          <w:rFonts w:eastAsia="Times New Roman"/>
          <w:sz w:val="24"/>
          <w:szCs w:val="24"/>
        </w:rPr>
        <w:t xml:space="preserve">, </w:t>
      </w:r>
      <w:r>
        <w:rPr>
          <w:rFonts w:eastAsia="Times New Roman"/>
          <w:sz w:val="24"/>
          <w:szCs w:val="24"/>
        </w:rPr>
        <w:t>(</w:t>
      </w:r>
      <w:r w:rsidRPr="00DC771E">
        <w:rPr>
          <w:rFonts w:eastAsia="Times New Roman"/>
          <w:sz w:val="24"/>
          <w:szCs w:val="24"/>
        </w:rPr>
        <w:t>1998</w:t>
      </w:r>
      <w:r>
        <w:rPr>
          <w:rFonts w:eastAsia="Times New Roman"/>
          <w:sz w:val="24"/>
          <w:szCs w:val="24"/>
        </w:rPr>
        <w:t>)</w:t>
      </w:r>
      <w:r w:rsidRPr="00DC771E">
        <w:rPr>
          <w:rFonts w:eastAsia="Times New Roman"/>
          <w:sz w:val="24"/>
          <w:szCs w:val="24"/>
        </w:rPr>
        <w:t>.</w:t>
      </w:r>
    </w:p>
    <w:p w14:paraId="1027B20B" w14:textId="77777777" w:rsidR="00BC436D" w:rsidRPr="00DC771E" w:rsidRDefault="00BC436D" w:rsidP="00BC436D">
      <w:pPr>
        <w:tabs>
          <w:tab w:val="left" w:pos="-1440"/>
        </w:tabs>
        <w:spacing w:after="0"/>
        <w:ind w:left="-360" w:right="-180"/>
        <w:rPr>
          <w:rFonts w:eastAsia="Times New Roman"/>
          <w:sz w:val="24"/>
          <w:szCs w:val="24"/>
        </w:rPr>
      </w:pPr>
    </w:p>
    <w:p w14:paraId="5DE6141B" w14:textId="77777777" w:rsidR="00BC436D" w:rsidRDefault="00BC436D" w:rsidP="00BC436D">
      <w:pPr>
        <w:tabs>
          <w:tab w:val="left" w:pos="-1440"/>
        </w:tabs>
        <w:spacing w:after="0"/>
        <w:ind w:left="-360" w:right="-180"/>
        <w:rPr>
          <w:rFonts w:eastAsia="Times New Roman"/>
          <w:sz w:val="24"/>
          <w:szCs w:val="24"/>
        </w:rPr>
      </w:pPr>
      <w:r w:rsidRPr="00DC771E">
        <w:rPr>
          <w:rFonts w:eastAsia="Times New Roman"/>
          <w:sz w:val="24"/>
          <w:szCs w:val="24"/>
        </w:rPr>
        <w:t xml:space="preserve">Robert Graves, </w:t>
      </w:r>
      <w:r w:rsidRPr="00DC771E">
        <w:rPr>
          <w:rFonts w:eastAsia="Times New Roman"/>
          <w:sz w:val="24"/>
          <w:szCs w:val="24"/>
          <w:u w:val="single"/>
        </w:rPr>
        <w:t>Goodbye to All That</w:t>
      </w:r>
      <w:r w:rsidRPr="00DC771E">
        <w:rPr>
          <w:rFonts w:eastAsia="Times New Roman"/>
          <w:sz w:val="24"/>
          <w:szCs w:val="24"/>
        </w:rPr>
        <w:t xml:space="preserve">, </w:t>
      </w:r>
      <w:r>
        <w:rPr>
          <w:rFonts w:eastAsia="Times New Roman"/>
          <w:sz w:val="24"/>
          <w:szCs w:val="24"/>
        </w:rPr>
        <w:t>(</w:t>
      </w:r>
      <w:r w:rsidRPr="00DC771E">
        <w:rPr>
          <w:rFonts w:eastAsia="Times New Roman"/>
          <w:sz w:val="24"/>
          <w:szCs w:val="24"/>
        </w:rPr>
        <w:t>1929</w:t>
      </w:r>
      <w:r>
        <w:rPr>
          <w:rFonts w:eastAsia="Times New Roman"/>
          <w:sz w:val="24"/>
          <w:szCs w:val="24"/>
        </w:rPr>
        <w:t>)</w:t>
      </w:r>
      <w:r w:rsidRPr="00DC771E">
        <w:rPr>
          <w:rFonts w:eastAsia="Times New Roman"/>
          <w:sz w:val="24"/>
          <w:szCs w:val="24"/>
        </w:rPr>
        <w:t>.</w:t>
      </w:r>
    </w:p>
    <w:p w14:paraId="5E9E2DEB" w14:textId="77777777" w:rsidR="00BC436D" w:rsidRDefault="00BC436D" w:rsidP="00BC436D">
      <w:pPr>
        <w:tabs>
          <w:tab w:val="left" w:pos="-1440"/>
        </w:tabs>
        <w:spacing w:after="0"/>
        <w:ind w:left="-360" w:right="-180"/>
        <w:rPr>
          <w:rFonts w:eastAsia="Times New Roman"/>
          <w:sz w:val="24"/>
          <w:szCs w:val="24"/>
        </w:rPr>
      </w:pPr>
    </w:p>
    <w:p w14:paraId="75546F9A" w14:textId="77777777" w:rsidR="00BC436D" w:rsidRDefault="00BC436D" w:rsidP="00BC436D">
      <w:pPr>
        <w:tabs>
          <w:tab w:val="left" w:pos="-1440"/>
        </w:tabs>
        <w:spacing w:after="0"/>
        <w:ind w:left="-360" w:right="-180"/>
        <w:rPr>
          <w:rFonts w:eastAsia="Times New Roman"/>
          <w:sz w:val="24"/>
          <w:szCs w:val="24"/>
        </w:rPr>
      </w:pPr>
      <w:r w:rsidRPr="00C67203">
        <w:rPr>
          <w:rFonts w:eastAsia="Times New Roman"/>
          <w:sz w:val="24"/>
          <w:szCs w:val="24"/>
        </w:rPr>
        <w:t xml:space="preserve">Paul Guinn, </w:t>
      </w:r>
      <w:r w:rsidRPr="00C67203">
        <w:rPr>
          <w:rFonts w:eastAsia="Times New Roman"/>
          <w:sz w:val="24"/>
          <w:szCs w:val="24"/>
          <w:u w:val="single"/>
        </w:rPr>
        <w:t>British Strategy and Politics, 1914-1918</w:t>
      </w:r>
      <w:r w:rsidRPr="00C67203">
        <w:rPr>
          <w:rFonts w:eastAsia="Times New Roman"/>
          <w:sz w:val="24"/>
          <w:szCs w:val="24"/>
        </w:rPr>
        <w:t xml:space="preserve">, </w:t>
      </w:r>
    </w:p>
    <w:p w14:paraId="434A61FA" w14:textId="77777777" w:rsidR="00BC436D" w:rsidRPr="00DC771E" w:rsidRDefault="00BC436D" w:rsidP="00BC436D">
      <w:pPr>
        <w:tabs>
          <w:tab w:val="left" w:pos="-1440"/>
        </w:tabs>
        <w:spacing w:after="0"/>
        <w:ind w:left="-360" w:right="-180"/>
        <w:rPr>
          <w:rFonts w:eastAsia="Times New Roman"/>
          <w:sz w:val="24"/>
          <w:szCs w:val="24"/>
        </w:rPr>
      </w:pPr>
    </w:p>
    <w:p w14:paraId="179D978D" w14:textId="77777777" w:rsidR="00BC436D" w:rsidRDefault="00BC436D" w:rsidP="00BC436D">
      <w:pPr>
        <w:tabs>
          <w:tab w:val="left" w:pos="-1440"/>
        </w:tabs>
        <w:spacing w:after="0"/>
        <w:ind w:left="-360" w:right="-180"/>
        <w:rPr>
          <w:rFonts w:eastAsia="Times New Roman"/>
          <w:sz w:val="24"/>
          <w:szCs w:val="24"/>
        </w:rPr>
      </w:pPr>
      <w:r w:rsidRPr="00DC771E">
        <w:rPr>
          <w:rFonts w:eastAsia="Times New Roman"/>
          <w:sz w:val="24"/>
          <w:szCs w:val="24"/>
        </w:rPr>
        <w:t xml:space="preserve">Peter Hart, </w:t>
      </w:r>
      <w:r w:rsidRPr="00DC771E">
        <w:rPr>
          <w:rFonts w:eastAsia="Times New Roman"/>
          <w:sz w:val="24"/>
          <w:szCs w:val="24"/>
          <w:u w:val="single"/>
        </w:rPr>
        <w:t>Gallipoli</w:t>
      </w:r>
      <w:r w:rsidRPr="00DC771E">
        <w:rPr>
          <w:rFonts w:eastAsia="Times New Roman"/>
          <w:sz w:val="24"/>
          <w:szCs w:val="24"/>
        </w:rPr>
        <w:t xml:space="preserve">, </w:t>
      </w:r>
      <w:r>
        <w:rPr>
          <w:rFonts w:eastAsia="Times New Roman"/>
          <w:sz w:val="24"/>
          <w:szCs w:val="24"/>
        </w:rPr>
        <w:t>(</w:t>
      </w:r>
      <w:r w:rsidRPr="00DC771E">
        <w:rPr>
          <w:rFonts w:eastAsia="Times New Roman"/>
          <w:sz w:val="24"/>
          <w:szCs w:val="24"/>
        </w:rPr>
        <w:t>2011</w:t>
      </w:r>
      <w:r>
        <w:rPr>
          <w:rFonts w:eastAsia="Times New Roman"/>
          <w:sz w:val="24"/>
          <w:szCs w:val="24"/>
        </w:rPr>
        <w:t>)</w:t>
      </w:r>
      <w:r w:rsidRPr="00DC771E">
        <w:rPr>
          <w:rFonts w:eastAsia="Times New Roman"/>
          <w:sz w:val="24"/>
          <w:szCs w:val="24"/>
        </w:rPr>
        <w:t>.</w:t>
      </w:r>
    </w:p>
    <w:p w14:paraId="13CBCD00" w14:textId="77777777" w:rsidR="00BC436D" w:rsidRDefault="00BC436D" w:rsidP="00BC436D">
      <w:pPr>
        <w:tabs>
          <w:tab w:val="left" w:pos="-1440"/>
        </w:tabs>
        <w:spacing w:after="0"/>
        <w:ind w:left="-360" w:right="-180"/>
        <w:rPr>
          <w:rFonts w:eastAsia="Times New Roman"/>
          <w:sz w:val="24"/>
          <w:szCs w:val="24"/>
        </w:rPr>
      </w:pPr>
    </w:p>
    <w:p w14:paraId="0C842523" w14:textId="77777777" w:rsidR="00BC436D" w:rsidRDefault="00BC436D" w:rsidP="00BC436D">
      <w:pPr>
        <w:spacing w:after="0"/>
        <w:ind w:left="-360" w:right="-180"/>
        <w:rPr>
          <w:rFonts w:eastAsia="Times New Roman"/>
          <w:sz w:val="24"/>
          <w:szCs w:val="24"/>
        </w:rPr>
      </w:pPr>
      <w:r w:rsidRPr="00C67203">
        <w:rPr>
          <w:rFonts w:eastAsia="Times New Roman"/>
          <w:sz w:val="24"/>
          <w:szCs w:val="24"/>
        </w:rPr>
        <w:t xml:space="preserve">Paul M. Kennedy, </w:t>
      </w:r>
      <w:r w:rsidRPr="00C67203">
        <w:rPr>
          <w:rFonts w:eastAsia="Times New Roman"/>
          <w:sz w:val="24"/>
          <w:szCs w:val="24"/>
          <w:u w:val="single"/>
        </w:rPr>
        <w:t>The Rise of Anglo-German Antagonism</w:t>
      </w:r>
      <w:r w:rsidRPr="00C67203">
        <w:rPr>
          <w:rFonts w:eastAsia="Times New Roman"/>
          <w:sz w:val="24"/>
          <w:szCs w:val="24"/>
        </w:rPr>
        <w:t>, 1860-1914 (1980)</w:t>
      </w:r>
      <w:r>
        <w:rPr>
          <w:rFonts w:eastAsia="Times New Roman"/>
          <w:sz w:val="24"/>
          <w:szCs w:val="24"/>
        </w:rPr>
        <w:t>.</w:t>
      </w:r>
    </w:p>
    <w:p w14:paraId="449162AB" w14:textId="77777777" w:rsidR="00BC436D" w:rsidRDefault="00BC436D" w:rsidP="00BC436D">
      <w:pPr>
        <w:tabs>
          <w:tab w:val="left" w:pos="-1440"/>
        </w:tabs>
        <w:spacing w:after="0"/>
        <w:ind w:left="-360" w:right="-180"/>
        <w:rPr>
          <w:rFonts w:eastAsia="Times New Roman"/>
          <w:sz w:val="24"/>
          <w:szCs w:val="24"/>
        </w:rPr>
      </w:pPr>
    </w:p>
    <w:p w14:paraId="18830161" w14:textId="77777777" w:rsidR="00BC436D" w:rsidRDefault="00BC436D" w:rsidP="00BC436D">
      <w:pPr>
        <w:tabs>
          <w:tab w:val="left" w:pos="-1440"/>
        </w:tabs>
        <w:spacing w:after="0"/>
        <w:ind w:left="-360" w:right="-180"/>
        <w:rPr>
          <w:rFonts w:eastAsia="Times New Roman"/>
          <w:sz w:val="24"/>
          <w:szCs w:val="24"/>
        </w:rPr>
      </w:pPr>
      <w:r w:rsidRPr="00DC771E">
        <w:rPr>
          <w:rFonts w:eastAsia="Times New Roman"/>
          <w:sz w:val="24"/>
          <w:szCs w:val="24"/>
        </w:rPr>
        <w:t xml:space="preserve">Arthur Marder, </w:t>
      </w:r>
      <w:r w:rsidRPr="00DC771E">
        <w:rPr>
          <w:rFonts w:eastAsia="Times New Roman"/>
          <w:sz w:val="24"/>
          <w:szCs w:val="24"/>
          <w:u w:val="single"/>
        </w:rPr>
        <w:t>From Dreadnought to Scapa Flow</w:t>
      </w:r>
      <w:r w:rsidRPr="00DC771E">
        <w:rPr>
          <w:rFonts w:eastAsia="Times New Roman"/>
          <w:sz w:val="24"/>
          <w:szCs w:val="24"/>
        </w:rPr>
        <w:t>, 5 vols.</w:t>
      </w:r>
      <w:r>
        <w:rPr>
          <w:rFonts w:eastAsia="Times New Roman"/>
          <w:sz w:val="24"/>
          <w:szCs w:val="24"/>
        </w:rPr>
        <w:t>,</w:t>
      </w:r>
      <w:r w:rsidRPr="00DC771E">
        <w:rPr>
          <w:rFonts w:eastAsia="Times New Roman"/>
          <w:sz w:val="24"/>
          <w:szCs w:val="24"/>
        </w:rPr>
        <w:t xml:space="preserve"> </w:t>
      </w:r>
      <w:r>
        <w:rPr>
          <w:rFonts w:eastAsia="Times New Roman"/>
          <w:sz w:val="24"/>
          <w:szCs w:val="24"/>
        </w:rPr>
        <w:t>(</w:t>
      </w:r>
      <w:r w:rsidRPr="00DC771E">
        <w:rPr>
          <w:rFonts w:eastAsia="Times New Roman"/>
          <w:sz w:val="24"/>
          <w:szCs w:val="24"/>
        </w:rPr>
        <w:t>1961-1970</w:t>
      </w:r>
      <w:r>
        <w:rPr>
          <w:rFonts w:eastAsia="Times New Roman"/>
          <w:sz w:val="24"/>
          <w:szCs w:val="24"/>
        </w:rPr>
        <w:t>)</w:t>
      </w:r>
      <w:r w:rsidRPr="00DC771E">
        <w:rPr>
          <w:rFonts w:eastAsia="Times New Roman"/>
          <w:sz w:val="24"/>
          <w:szCs w:val="24"/>
        </w:rPr>
        <w:t>.</w:t>
      </w:r>
    </w:p>
    <w:p w14:paraId="74D8B61C" w14:textId="77777777" w:rsidR="00BC436D" w:rsidRPr="00DC771E" w:rsidRDefault="00BC436D" w:rsidP="00BC436D">
      <w:pPr>
        <w:tabs>
          <w:tab w:val="left" w:pos="-1440"/>
        </w:tabs>
        <w:spacing w:after="0"/>
        <w:ind w:left="-360" w:right="-180"/>
        <w:rPr>
          <w:rFonts w:eastAsia="Times New Roman"/>
          <w:sz w:val="24"/>
          <w:szCs w:val="24"/>
        </w:rPr>
      </w:pPr>
    </w:p>
    <w:p w14:paraId="38CF4223" w14:textId="77777777" w:rsidR="00BC436D" w:rsidRDefault="00BC436D" w:rsidP="00BC436D">
      <w:pPr>
        <w:tabs>
          <w:tab w:val="left" w:pos="-1440"/>
        </w:tabs>
        <w:spacing w:after="0"/>
        <w:ind w:left="-360" w:right="-180"/>
        <w:rPr>
          <w:rFonts w:eastAsia="Times New Roman"/>
          <w:sz w:val="24"/>
          <w:szCs w:val="24"/>
        </w:rPr>
      </w:pPr>
      <w:r w:rsidRPr="00DC771E">
        <w:rPr>
          <w:rFonts w:eastAsia="Times New Roman"/>
          <w:sz w:val="24"/>
          <w:szCs w:val="24"/>
        </w:rPr>
        <w:t xml:space="preserve">Arthur Marwick, </w:t>
      </w:r>
      <w:r w:rsidRPr="00DC771E">
        <w:rPr>
          <w:rFonts w:eastAsia="Times New Roman"/>
          <w:sz w:val="24"/>
          <w:szCs w:val="24"/>
          <w:u w:val="single"/>
        </w:rPr>
        <w:t>The Deluge:  British Society and the First World War</w:t>
      </w:r>
      <w:r w:rsidRPr="00DC771E">
        <w:rPr>
          <w:rFonts w:eastAsia="Times New Roman"/>
          <w:sz w:val="24"/>
          <w:szCs w:val="24"/>
        </w:rPr>
        <w:t xml:space="preserve">, </w:t>
      </w:r>
      <w:r>
        <w:rPr>
          <w:rFonts w:eastAsia="Times New Roman"/>
          <w:sz w:val="24"/>
          <w:szCs w:val="24"/>
        </w:rPr>
        <w:t>(1973, 1991)</w:t>
      </w:r>
      <w:r w:rsidRPr="00DC771E">
        <w:rPr>
          <w:rFonts w:eastAsia="Times New Roman"/>
          <w:sz w:val="24"/>
          <w:szCs w:val="24"/>
        </w:rPr>
        <w:t>.</w:t>
      </w:r>
    </w:p>
    <w:p w14:paraId="02291D33" w14:textId="77777777" w:rsidR="00BC436D" w:rsidRPr="00DC771E" w:rsidRDefault="00BC436D" w:rsidP="00BC436D">
      <w:pPr>
        <w:tabs>
          <w:tab w:val="left" w:pos="-1440"/>
        </w:tabs>
        <w:spacing w:after="0"/>
        <w:ind w:left="-360" w:right="-180"/>
        <w:rPr>
          <w:rFonts w:eastAsia="Times New Roman"/>
          <w:sz w:val="24"/>
          <w:szCs w:val="24"/>
        </w:rPr>
      </w:pPr>
    </w:p>
    <w:p w14:paraId="7E51D0E4" w14:textId="77777777" w:rsidR="00BC436D" w:rsidRDefault="00BC436D" w:rsidP="00BC436D">
      <w:pPr>
        <w:tabs>
          <w:tab w:val="left" w:pos="-1440"/>
        </w:tabs>
        <w:spacing w:after="0"/>
        <w:ind w:left="-360" w:right="-180"/>
        <w:rPr>
          <w:rFonts w:eastAsia="Times New Roman"/>
          <w:sz w:val="24"/>
          <w:szCs w:val="24"/>
        </w:rPr>
      </w:pPr>
      <w:r w:rsidRPr="00DC771E">
        <w:rPr>
          <w:rFonts w:eastAsia="Times New Roman"/>
          <w:sz w:val="24"/>
          <w:szCs w:val="24"/>
        </w:rPr>
        <w:t xml:space="preserve">Martin Middlebrook, </w:t>
      </w:r>
      <w:r w:rsidRPr="00DC771E">
        <w:rPr>
          <w:rFonts w:eastAsia="Times New Roman"/>
          <w:sz w:val="24"/>
          <w:szCs w:val="24"/>
          <w:u w:val="single"/>
        </w:rPr>
        <w:t>The First Day on the Somme</w:t>
      </w:r>
      <w:r w:rsidRPr="00DC771E">
        <w:rPr>
          <w:rFonts w:eastAsia="Times New Roman"/>
          <w:sz w:val="24"/>
          <w:szCs w:val="24"/>
        </w:rPr>
        <w:t xml:space="preserve">, </w:t>
      </w:r>
      <w:r>
        <w:rPr>
          <w:rFonts w:eastAsia="Times New Roman"/>
          <w:sz w:val="24"/>
          <w:szCs w:val="24"/>
        </w:rPr>
        <w:t>(</w:t>
      </w:r>
      <w:r w:rsidRPr="00DC771E">
        <w:rPr>
          <w:rFonts w:eastAsia="Times New Roman"/>
          <w:sz w:val="24"/>
          <w:szCs w:val="24"/>
        </w:rPr>
        <w:t>1971</w:t>
      </w:r>
      <w:r>
        <w:rPr>
          <w:rFonts w:eastAsia="Times New Roman"/>
          <w:sz w:val="24"/>
          <w:szCs w:val="24"/>
        </w:rPr>
        <w:t>)</w:t>
      </w:r>
      <w:r w:rsidRPr="00DC771E">
        <w:rPr>
          <w:rFonts w:eastAsia="Times New Roman"/>
          <w:sz w:val="24"/>
          <w:szCs w:val="24"/>
        </w:rPr>
        <w:t>.</w:t>
      </w:r>
    </w:p>
    <w:p w14:paraId="23C7B0D8" w14:textId="77777777" w:rsidR="00BC436D" w:rsidRDefault="00BC436D" w:rsidP="00BC436D">
      <w:pPr>
        <w:tabs>
          <w:tab w:val="left" w:pos="-1440"/>
        </w:tabs>
        <w:spacing w:after="0"/>
        <w:ind w:left="-360" w:right="-180"/>
        <w:rPr>
          <w:rFonts w:eastAsia="Times New Roman"/>
          <w:sz w:val="24"/>
          <w:szCs w:val="24"/>
        </w:rPr>
      </w:pPr>
    </w:p>
    <w:p w14:paraId="3ED81C2B" w14:textId="77777777" w:rsidR="00BC436D" w:rsidRDefault="00BC436D" w:rsidP="00BC436D">
      <w:pPr>
        <w:tabs>
          <w:tab w:val="left" w:pos="-1440"/>
        </w:tabs>
        <w:spacing w:after="0"/>
        <w:ind w:left="-360" w:right="-180"/>
        <w:rPr>
          <w:rFonts w:eastAsia="Times New Roman"/>
          <w:sz w:val="24"/>
          <w:szCs w:val="24"/>
        </w:rPr>
      </w:pPr>
      <w:r w:rsidRPr="00DC771E">
        <w:rPr>
          <w:rFonts w:eastAsia="Times New Roman"/>
          <w:sz w:val="24"/>
          <w:szCs w:val="24"/>
        </w:rPr>
        <w:t xml:space="preserve">Robin Prior, </w:t>
      </w:r>
      <w:r w:rsidRPr="00DC771E">
        <w:rPr>
          <w:rFonts w:eastAsia="Times New Roman"/>
          <w:sz w:val="24"/>
          <w:szCs w:val="24"/>
          <w:u w:val="single"/>
        </w:rPr>
        <w:t>The Somme</w:t>
      </w:r>
      <w:r w:rsidRPr="00DC771E">
        <w:rPr>
          <w:rFonts w:eastAsia="Times New Roman"/>
          <w:sz w:val="24"/>
          <w:szCs w:val="24"/>
        </w:rPr>
        <w:t xml:space="preserve">, </w:t>
      </w:r>
      <w:r>
        <w:rPr>
          <w:rFonts w:eastAsia="Times New Roman"/>
          <w:sz w:val="24"/>
          <w:szCs w:val="24"/>
        </w:rPr>
        <w:t>(</w:t>
      </w:r>
      <w:r w:rsidRPr="00DC771E">
        <w:rPr>
          <w:rFonts w:eastAsia="Times New Roman"/>
          <w:sz w:val="24"/>
          <w:szCs w:val="24"/>
        </w:rPr>
        <w:t>2005</w:t>
      </w:r>
      <w:r>
        <w:rPr>
          <w:rFonts w:eastAsia="Times New Roman"/>
          <w:sz w:val="24"/>
          <w:szCs w:val="24"/>
        </w:rPr>
        <w:t>)</w:t>
      </w:r>
      <w:r w:rsidRPr="00DC771E">
        <w:rPr>
          <w:rFonts w:eastAsia="Times New Roman"/>
          <w:sz w:val="24"/>
          <w:szCs w:val="24"/>
        </w:rPr>
        <w:t>.</w:t>
      </w:r>
    </w:p>
    <w:p w14:paraId="03BD8553" w14:textId="77777777" w:rsidR="00BC436D" w:rsidRPr="00DC771E" w:rsidRDefault="00BC436D" w:rsidP="00BC436D">
      <w:pPr>
        <w:tabs>
          <w:tab w:val="left" w:pos="-1440"/>
        </w:tabs>
        <w:spacing w:after="0"/>
        <w:ind w:left="-360" w:right="-180"/>
        <w:rPr>
          <w:rFonts w:eastAsia="Times New Roman"/>
          <w:sz w:val="24"/>
          <w:szCs w:val="24"/>
        </w:rPr>
      </w:pPr>
    </w:p>
    <w:p w14:paraId="18B0839E" w14:textId="77777777" w:rsidR="00BC436D" w:rsidRDefault="00BC436D" w:rsidP="00BC436D">
      <w:pPr>
        <w:tabs>
          <w:tab w:val="left" w:pos="-1440"/>
        </w:tabs>
        <w:spacing w:after="0"/>
        <w:ind w:left="-360" w:right="-180"/>
        <w:rPr>
          <w:rFonts w:eastAsia="Times New Roman"/>
          <w:sz w:val="24"/>
          <w:szCs w:val="24"/>
        </w:rPr>
      </w:pPr>
      <w:r w:rsidRPr="00DC771E">
        <w:rPr>
          <w:rFonts w:eastAsia="Times New Roman"/>
          <w:sz w:val="24"/>
          <w:szCs w:val="24"/>
        </w:rPr>
        <w:t xml:space="preserve">Jonathan Schneer, </w:t>
      </w:r>
      <w:r w:rsidRPr="00DC771E">
        <w:rPr>
          <w:rFonts w:eastAsia="Times New Roman"/>
          <w:sz w:val="24"/>
          <w:szCs w:val="24"/>
          <w:u w:val="single"/>
        </w:rPr>
        <w:t>The Balfour Declaration</w:t>
      </w:r>
      <w:r w:rsidRPr="00DC771E">
        <w:rPr>
          <w:rFonts w:eastAsia="Times New Roman"/>
          <w:sz w:val="24"/>
          <w:szCs w:val="24"/>
        </w:rPr>
        <w:t xml:space="preserve">, </w:t>
      </w:r>
      <w:r>
        <w:rPr>
          <w:rFonts w:eastAsia="Times New Roman"/>
          <w:sz w:val="24"/>
          <w:szCs w:val="24"/>
        </w:rPr>
        <w:t>(</w:t>
      </w:r>
      <w:r w:rsidRPr="00DC771E">
        <w:rPr>
          <w:rFonts w:eastAsia="Times New Roman"/>
          <w:sz w:val="24"/>
          <w:szCs w:val="24"/>
        </w:rPr>
        <w:t>2010</w:t>
      </w:r>
      <w:r>
        <w:rPr>
          <w:rFonts w:eastAsia="Times New Roman"/>
          <w:sz w:val="24"/>
          <w:szCs w:val="24"/>
        </w:rPr>
        <w:t>)</w:t>
      </w:r>
      <w:r w:rsidRPr="00DC771E">
        <w:rPr>
          <w:rFonts w:eastAsia="Times New Roman"/>
          <w:sz w:val="24"/>
          <w:szCs w:val="24"/>
        </w:rPr>
        <w:t>.</w:t>
      </w:r>
    </w:p>
    <w:p w14:paraId="46B5FC4B" w14:textId="77777777" w:rsidR="00BC436D" w:rsidRDefault="00BC436D" w:rsidP="00BC436D">
      <w:pPr>
        <w:tabs>
          <w:tab w:val="left" w:pos="-1440"/>
        </w:tabs>
        <w:spacing w:after="0"/>
        <w:ind w:left="-360" w:right="-180"/>
        <w:rPr>
          <w:rFonts w:eastAsia="Times New Roman"/>
          <w:sz w:val="24"/>
          <w:szCs w:val="24"/>
        </w:rPr>
      </w:pPr>
    </w:p>
    <w:p w14:paraId="4E9CB66B" w14:textId="77777777" w:rsidR="00BC436D" w:rsidRPr="00FD43D9" w:rsidRDefault="00BC436D" w:rsidP="00BC436D">
      <w:pPr>
        <w:tabs>
          <w:tab w:val="left" w:pos="-1440"/>
        </w:tabs>
        <w:spacing w:after="0"/>
        <w:ind w:left="-360" w:right="-180"/>
        <w:rPr>
          <w:rFonts w:eastAsia="Times New Roman"/>
          <w:sz w:val="24"/>
          <w:szCs w:val="24"/>
        </w:rPr>
      </w:pPr>
      <w:r>
        <w:rPr>
          <w:rFonts w:eastAsia="Times New Roman"/>
          <w:sz w:val="24"/>
          <w:szCs w:val="24"/>
        </w:rPr>
        <w:t xml:space="preserve">G. Sheffield, </w:t>
      </w:r>
      <w:r>
        <w:rPr>
          <w:rFonts w:eastAsia="Times New Roman"/>
          <w:sz w:val="24"/>
          <w:szCs w:val="24"/>
          <w:u w:val="single"/>
        </w:rPr>
        <w:t>Douglas Haig: From the Somme to Victory</w:t>
      </w:r>
      <w:r>
        <w:rPr>
          <w:rFonts w:eastAsia="Times New Roman"/>
          <w:sz w:val="24"/>
          <w:szCs w:val="24"/>
        </w:rPr>
        <w:t>, (2016).</w:t>
      </w:r>
    </w:p>
    <w:p w14:paraId="6D0EF34C" w14:textId="77777777" w:rsidR="00BC436D" w:rsidRDefault="00BC436D" w:rsidP="00BC436D">
      <w:pPr>
        <w:tabs>
          <w:tab w:val="left" w:pos="-1440"/>
        </w:tabs>
        <w:spacing w:after="0"/>
        <w:ind w:left="-360" w:right="-180"/>
        <w:rPr>
          <w:rFonts w:eastAsia="Times New Roman"/>
          <w:sz w:val="24"/>
          <w:szCs w:val="24"/>
        </w:rPr>
      </w:pPr>
    </w:p>
    <w:p w14:paraId="71988EF0" w14:textId="77777777" w:rsidR="00BC436D" w:rsidRPr="00A16837" w:rsidRDefault="00BC436D" w:rsidP="00BC436D">
      <w:pPr>
        <w:spacing w:after="0"/>
        <w:ind w:left="-360" w:right="-180"/>
        <w:rPr>
          <w:rFonts w:eastAsia="Times New Roman"/>
          <w:sz w:val="24"/>
          <w:szCs w:val="24"/>
        </w:rPr>
      </w:pPr>
      <w:r w:rsidRPr="00A16837">
        <w:rPr>
          <w:rFonts w:eastAsia="Times New Roman"/>
          <w:sz w:val="24"/>
          <w:szCs w:val="24"/>
        </w:rPr>
        <w:t xml:space="preserve">Zara Steiner and Keith Nielson, </w:t>
      </w:r>
      <w:r w:rsidRPr="00A16837">
        <w:rPr>
          <w:rFonts w:eastAsia="Times New Roman"/>
          <w:sz w:val="24"/>
          <w:szCs w:val="24"/>
          <w:u w:val="single"/>
        </w:rPr>
        <w:t>Britain and Origins of the First World War</w:t>
      </w:r>
      <w:r w:rsidRPr="00A16837">
        <w:rPr>
          <w:rFonts w:eastAsia="Times New Roman"/>
          <w:sz w:val="24"/>
          <w:szCs w:val="24"/>
        </w:rPr>
        <w:t xml:space="preserve"> 2</w:t>
      </w:r>
      <w:r w:rsidRPr="00A16837">
        <w:rPr>
          <w:rFonts w:eastAsia="Times New Roman"/>
          <w:sz w:val="24"/>
          <w:szCs w:val="24"/>
          <w:vertAlign w:val="superscript"/>
        </w:rPr>
        <w:t>nd</w:t>
      </w:r>
      <w:r w:rsidRPr="00A16837">
        <w:rPr>
          <w:rFonts w:eastAsia="Times New Roman"/>
          <w:sz w:val="24"/>
          <w:szCs w:val="24"/>
        </w:rPr>
        <w:t xml:space="preserve"> ed. (2003).</w:t>
      </w:r>
    </w:p>
    <w:p w14:paraId="04B06F6C" w14:textId="77777777" w:rsidR="00BC436D" w:rsidRPr="00DC771E" w:rsidRDefault="00BC436D" w:rsidP="00BC436D">
      <w:pPr>
        <w:tabs>
          <w:tab w:val="left" w:pos="-1440"/>
        </w:tabs>
        <w:spacing w:after="0"/>
        <w:ind w:left="-360" w:right="-180"/>
        <w:rPr>
          <w:rFonts w:eastAsia="Times New Roman"/>
          <w:sz w:val="24"/>
          <w:szCs w:val="24"/>
        </w:rPr>
      </w:pPr>
    </w:p>
    <w:p w14:paraId="7FAF3ACD" w14:textId="77777777" w:rsidR="00BC436D" w:rsidRDefault="00BC436D" w:rsidP="00BC436D">
      <w:pPr>
        <w:tabs>
          <w:tab w:val="left" w:pos="-1440"/>
        </w:tabs>
        <w:spacing w:after="0"/>
        <w:ind w:left="-360" w:right="-180"/>
        <w:rPr>
          <w:rFonts w:eastAsia="Times New Roman"/>
          <w:sz w:val="24"/>
          <w:szCs w:val="24"/>
        </w:rPr>
      </w:pPr>
      <w:r w:rsidRPr="00DC771E">
        <w:rPr>
          <w:rFonts w:eastAsia="Times New Roman"/>
          <w:sz w:val="24"/>
          <w:szCs w:val="24"/>
        </w:rPr>
        <w:t xml:space="preserve">Toby Thacker, </w:t>
      </w:r>
      <w:r w:rsidRPr="00DC771E">
        <w:rPr>
          <w:rFonts w:eastAsia="Times New Roman"/>
          <w:sz w:val="24"/>
          <w:szCs w:val="24"/>
          <w:u w:val="single"/>
        </w:rPr>
        <w:t>British Culture and the First World War</w:t>
      </w:r>
      <w:r w:rsidRPr="00DC771E">
        <w:rPr>
          <w:rFonts w:eastAsia="Times New Roman"/>
          <w:sz w:val="24"/>
          <w:szCs w:val="24"/>
        </w:rPr>
        <w:t>, 2014.</w:t>
      </w:r>
    </w:p>
    <w:p w14:paraId="006FD000" w14:textId="77777777" w:rsidR="00BC436D" w:rsidRDefault="00BC436D" w:rsidP="00BC436D">
      <w:pPr>
        <w:tabs>
          <w:tab w:val="left" w:pos="-1440"/>
        </w:tabs>
        <w:spacing w:after="0"/>
        <w:ind w:left="-360" w:right="-180"/>
        <w:rPr>
          <w:rFonts w:eastAsia="Times New Roman"/>
          <w:sz w:val="24"/>
          <w:szCs w:val="24"/>
        </w:rPr>
      </w:pPr>
    </w:p>
    <w:p w14:paraId="5C8B377C" w14:textId="77777777" w:rsidR="00BC436D" w:rsidRDefault="00BC436D" w:rsidP="00BC436D">
      <w:pPr>
        <w:tabs>
          <w:tab w:val="left" w:pos="-1440"/>
        </w:tabs>
        <w:spacing w:after="0"/>
        <w:ind w:left="-360" w:right="-180"/>
        <w:rPr>
          <w:rFonts w:eastAsia="Times New Roman"/>
          <w:sz w:val="24"/>
          <w:szCs w:val="24"/>
        </w:rPr>
      </w:pPr>
      <w:r w:rsidRPr="00C67203">
        <w:rPr>
          <w:rFonts w:eastAsia="Times New Roman"/>
          <w:sz w:val="24"/>
          <w:szCs w:val="24"/>
        </w:rPr>
        <w:t xml:space="preserve">K. M. Wilson, </w:t>
      </w:r>
      <w:r w:rsidRPr="00C67203">
        <w:rPr>
          <w:rFonts w:eastAsia="Times New Roman"/>
          <w:sz w:val="24"/>
          <w:szCs w:val="24"/>
          <w:u w:val="single"/>
        </w:rPr>
        <w:t>Decisions for War, 1914</w:t>
      </w:r>
      <w:r w:rsidRPr="00C67203">
        <w:rPr>
          <w:rFonts w:eastAsia="Times New Roman"/>
          <w:sz w:val="24"/>
          <w:szCs w:val="24"/>
        </w:rPr>
        <w:t>, (1995).</w:t>
      </w:r>
    </w:p>
    <w:p w14:paraId="63DC85AF" w14:textId="77777777" w:rsidR="00BC436D" w:rsidRPr="00C67203" w:rsidRDefault="00BC436D" w:rsidP="00BC436D">
      <w:pPr>
        <w:tabs>
          <w:tab w:val="left" w:pos="-1440"/>
        </w:tabs>
        <w:spacing w:after="0"/>
        <w:ind w:left="-360" w:right="-180"/>
        <w:rPr>
          <w:rFonts w:eastAsia="Times New Roman"/>
          <w:sz w:val="24"/>
          <w:szCs w:val="24"/>
        </w:rPr>
      </w:pPr>
    </w:p>
    <w:p w14:paraId="1E0176A0" w14:textId="77777777" w:rsidR="00BC436D" w:rsidRDefault="00BC436D" w:rsidP="00BC436D">
      <w:pPr>
        <w:spacing w:after="0"/>
        <w:ind w:left="-360" w:right="-180"/>
        <w:rPr>
          <w:rFonts w:eastAsia="Times New Roman"/>
          <w:sz w:val="24"/>
          <w:szCs w:val="24"/>
        </w:rPr>
      </w:pPr>
    </w:p>
    <w:p w14:paraId="393088C1" w14:textId="77777777" w:rsidR="00BC436D" w:rsidRPr="004D2D27" w:rsidRDefault="00BC436D" w:rsidP="00BC436D">
      <w:pPr>
        <w:spacing w:after="0"/>
        <w:ind w:left="-360" w:right="-180"/>
        <w:rPr>
          <w:rFonts w:eastAsia="Times New Roman"/>
          <w:i/>
          <w:sz w:val="24"/>
          <w:szCs w:val="24"/>
        </w:rPr>
      </w:pPr>
      <w:r>
        <w:rPr>
          <w:rFonts w:eastAsia="Times New Roman"/>
          <w:i/>
          <w:sz w:val="24"/>
          <w:szCs w:val="24"/>
        </w:rPr>
        <w:t>Postwar Politics</w:t>
      </w:r>
    </w:p>
    <w:p w14:paraId="15FB2989" w14:textId="77777777" w:rsidR="00BC436D" w:rsidRPr="00C67203" w:rsidRDefault="00BC436D" w:rsidP="00BC436D">
      <w:pPr>
        <w:spacing w:after="0"/>
        <w:ind w:left="-360" w:right="-180"/>
        <w:rPr>
          <w:rFonts w:eastAsia="Times New Roman"/>
          <w:sz w:val="24"/>
          <w:szCs w:val="24"/>
        </w:rPr>
      </w:pPr>
    </w:p>
    <w:p w14:paraId="5F7522F1" w14:textId="77777777" w:rsidR="00BC436D" w:rsidRPr="00C67203" w:rsidRDefault="00BC436D" w:rsidP="00BC436D">
      <w:pPr>
        <w:spacing w:after="0"/>
        <w:ind w:left="-360" w:right="-180"/>
        <w:rPr>
          <w:rFonts w:eastAsia="Times New Roman"/>
          <w:sz w:val="24"/>
          <w:szCs w:val="24"/>
        </w:rPr>
      </w:pPr>
    </w:p>
    <w:p w14:paraId="2BCA5DE8" w14:textId="77777777" w:rsidR="00BC436D" w:rsidRPr="00C67203" w:rsidRDefault="00BC436D" w:rsidP="00BC436D">
      <w:pPr>
        <w:spacing w:after="0"/>
        <w:ind w:left="720" w:hanging="1080"/>
        <w:jc w:val="both"/>
        <w:rPr>
          <w:rFonts w:eastAsia="Times New Roman"/>
          <w:sz w:val="24"/>
          <w:szCs w:val="24"/>
        </w:rPr>
      </w:pPr>
      <w:r w:rsidRPr="00C67203">
        <w:rPr>
          <w:rFonts w:eastAsia="Times New Roman"/>
          <w:sz w:val="24"/>
          <w:szCs w:val="24"/>
        </w:rPr>
        <w:t xml:space="preserve">G. H. Bennett, </w:t>
      </w:r>
      <w:r w:rsidRPr="00C67203">
        <w:rPr>
          <w:rFonts w:eastAsia="Times New Roman"/>
          <w:sz w:val="24"/>
          <w:szCs w:val="24"/>
          <w:u w:val="single"/>
        </w:rPr>
        <w:t>The Royal Navy in the Age of Austerity 1919-22: Naval and Foreign Policy under Lloyd George</w:t>
      </w:r>
      <w:r w:rsidRPr="00C67203">
        <w:rPr>
          <w:rFonts w:eastAsia="Times New Roman"/>
          <w:sz w:val="24"/>
          <w:szCs w:val="24"/>
        </w:rPr>
        <w:t xml:space="preserve">, </w:t>
      </w:r>
      <w:r>
        <w:rPr>
          <w:rFonts w:eastAsia="Times New Roman"/>
          <w:sz w:val="24"/>
          <w:szCs w:val="24"/>
        </w:rPr>
        <w:t>(</w:t>
      </w:r>
      <w:r w:rsidRPr="00C67203">
        <w:rPr>
          <w:rFonts w:eastAsia="Times New Roman"/>
          <w:sz w:val="24"/>
          <w:szCs w:val="24"/>
        </w:rPr>
        <w:t>2016</w:t>
      </w:r>
      <w:r>
        <w:rPr>
          <w:rFonts w:eastAsia="Times New Roman"/>
          <w:sz w:val="24"/>
          <w:szCs w:val="24"/>
        </w:rPr>
        <w:t>)</w:t>
      </w:r>
      <w:r w:rsidRPr="00C67203">
        <w:rPr>
          <w:rFonts w:eastAsia="Times New Roman"/>
          <w:sz w:val="24"/>
          <w:szCs w:val="24"/>
        </w:rPr>
        <w:t xml:space="preserve">. </w:t>
      </w:r>
    </w:p>
    <w:p w14:paraId="0D814568" w14:textId="77777777" w:rsidR="00BC436D" w:rsidRDefault="00BC436D" w:rsidP="00BC436D">
      <w:pPr>
        <w:spacing w:after="0"/>
        <w:ind w:left="720" w:hanging="1080"/>
        <w:jc w:val="both"/>
        <w:rPr>
          <w:rFonts w:eastAsia="Times New Roman"/>
          <w:sz w:val="24"/>
          <w:szCs w:val="24"/>
        </w:rPr>
      </w:pPr>
    </w:p>
    <w:p w14:paraId="33505C22" w14:textId="77777777" w:rsidR="00BC436D" w:rsidRPr="00E6325F" w:rsidRDefault="00BC436D" w:rsidP="00BC436D">
      <w:pPr>
        <w:spacing w:after="0"/>
        <w:ind w:left="-360" w:right="-180"/>
        <w:rPr>
          <w:rFonts w:eastAsia="Times New Roman"/>
          <w:sz w:val="24"/>
          <w:szCs w:val="24"/>
        </w:rPr>
      </w:pPr>
      <w:r w:rsidRPr="00E6325F">
        <w:rPr>
          <w:rFonts w:eastAsia="Times New Roman"/>
          <w:sz w:val="24"/>
          <w:szCs w:val="24"/>
          <w:lang w:val="en-CA"/>
        </w:rPr>
        <w:fldChar w:fldCharType="begin"/>
      </w:r>
      <w:r w:rsidRPr="00E6325F">
        <w:rPr>
          <w:rFonts w:eastAsia="Times New Roman"/>
          <w:sz w:val="24"/>
          <w:szCs w:val="24"/>
          <w:lang w:val="en-CA"/>
        </w:rPr>
        <w:instrText xml:space="preserve"> SEQ CHAPTER \h \r 1</w:instrText>
      </w:r>
      <w:r w:rsidRPr="00E6325F">
        <w:rPr>
          <w:rFonts w:eastAsia="Times New Roman"/>
          <w:sz w:val="24"/>
          <w:szCs w:val="24"/>
        </w:rPr>
        <w:fldChar w:fldCharType="end"/>
      </w:r>
      <w:r w:rsidRPr="00E6325F">
        <w:rPr>
          <w:rFonts w:eastAsia="Times New Roman"/>
          <w:sz w:val="24"/>
          <w:szCs w:val="24"/>
        </w:rPr>
        <w:t xml:space="preserve">Noreen Branson, </w:t>
      </w:r>
      <w:r w:rsidRPr="00E6325F">
        <w:rPr>
          <w:rFonts w:eastAsia="Times New Roman"/>
          <w:sz w:val="24"/>
          <w:szCs w:val="24"/>
          <w:u w:val="single"/>
        </w:rPr>
        <w:t>Britain in the 1920s</w:t>
      </w:r>
      <w:r w:rsidRPr="00E6325F">
        <w:rPr>
          <w:rFonts w:eastAsia="Times New Roman"/>
          <w:sz w:val="24"/>
          <w:szCs w:val="24"/>
        </w:rPr>
        <w:t xml:space="preserve">, </w:t>
      </w:r>
      <w:r>
        <w:rPr>
          <w:rFonts w:eastAsia="Times New Roman"/>
          <w:sz w:val="24"/>
          <w:szCs w:val="24"/>
        </w:rPr>
        <w:t>(</w:t>
      </w:r>
      <w:r w:rsidRPr="00E6325F">
        <w:rPr>
          <w:rFonts w:eastAsia="Times New Roman"/>
          <w:sz w:val="24"/>
          <w:szCs w:val="24"/>
        </w:rPr>
        <w:t>1975</w:t>
      </w:r>
      <w:r>
        <w:rPr>
          <w:rFonts w:eastAsia="Times New Roman"/>
          <w:sz w:val="24"/>
          <w:szCs w:val="24"/>
        </w:rPr>
        <w:t>)</w:t>
      </w:r>
      <w:r w:rsidRPr="00E6325F">
        <w:rPr>
          <w:rFonts w:eastAsia="Times New Roman"/>
          <w:sz w:val="24"/>
          <w:szCs w:val="24"/>
        </w:rPr>
        <w:t>.</w:t>
      </w:r>
    </w:p>
    <w:p w14:paraId="2CEB446B" w14:textId="77777777" w:rsidR="00BC436D" w:rsidRPr="00C67203" w:rsidRDefault="00BC436D" w:rsidP="00BC436D">
      <w:pPr>
        <w:spacing w:after="0"/>
        <w:ind w:left="720" w:hanging="1080"/>
        <w:jc w:val="both"/>
        <w:rPr>
          <w:rFonts w:eastAsia="Times New Roman"/>
          <w:sz w:val="24"/>
          <w:szCs w:val="24"/>
        </w:rPr>
      </w:pPr>
    </w:p>
    <w:p w14:paraId="58AC7BF6" w14:textId="77777777" w:rsidR="00BC436D" w:rsidRDefault="00BC436D" w:rsidP="00BC436D">
      <w:pPr>
        <w:tabs>
          <w:tab w:val="left" w:pos="-1440"/>
        </w:tabs>
        <w:spacing w:after="0"/>
        <w:ind w:left="-360" w:right="-180"/>
        <w:rPr>
          <w:rFonts w:eastAsia="Times New Roman"/>
          <w:sz w:val="24"/>
          <w:szCs w:val="24"/>
        </w:rPr>
      </w:pPr>
      <w:r w:rsidRPr="00B96BEE">
        <w:rPr>
          <w:rFonts w:eastAsia="Times New Roman"/>
          <w:sz w:val="24"/>
          <w:szCs w:val="24"/>
          <w:lang w:val="en-CA"/>
        </w:rPr>
        <w:fldChar w:fldCharType="begin"/>
      </w:r>
      <w:r w:rsidRPr="00B96BEE">
        <w:rPr>
          <w:rFonts w:eastAsia="Times New Roman"/>
          <w:sz w:val="24"/>
          <w:szCs w:val="24"/>
          <w:lang w:val="en-CA"/>
        </w:rPr>
        <w:instrText xml:space="preserve"> SEQ CHAPTER \h \r 1</w:instrText>
      </w:r>
      <w:r w:rsidRPr="00B96BEE">
        <w:rPr>
          <w:rFonts w:eastAsia="Times New Roman"/>
          <w:sz w:val="24"/>
          <w:szCs w:val="24"/>
        </w:rPr>
        <w:fldChar w:fldCharType="end"/>
      </w:r>
      <w:r w:rsidRPr="00B96BEE">
        <w:rPr>
          <w:rFonts w:eastAsia="Times New Roman"/>
          <w:sz w:val="24"/>
          <w:szCs w:val="24"/>
        </w:rPr>
        <w:t xml:space="preserve">Noreen Branson, </w:t>
      </w:r>
      <w:r w:rsidRPr="00B96BEE">
        <w:rPr>
          <w:rFonts w:eastAsia="Times New Roman"/>
          <w:sz w:val="24"/>
          <w:szCs w:val="24"/>
          <w:u w:val="single"/>
        </w:rPr>
        <w:t>Britain in the 1930s</w:t>
      </w:r>
      <w:r w:rsidRPr="00B96BEE">
        <w:rPr>
          <w:rFonts w:eastAsia="Times New Roman"/>
          <w:sz w:val="24"/>
          <w:szCs w:val="24"/>
        </w:rPr>
        <w:t xml:space="preserve">, </w:t>
      </w:r>
      <w:r>
        <w:rPr>
          <w:rFonts w:eastAsia="Times New Roman"/>
          <w:sz w:val="24"/>
          <w:szCs w:val="24"/>
        </w:rPr>
        <w:t>(</w:t>
      </w:r>
      <w:r w:rsidRPr="00B96BEE">
        <w:rPr>
          <w:rFonts w:eastAsia="Times New Roman"/>
          <w:sz w:val="24"/>
          <w:szCs w:val="24"/>
        </w:rPr>
        <w:t>1971</w:t>
      </w:r>
      <w:r>
        <w:rPr>
          <w:rFonts w:eastAsia="Times New Roman"/>
          <w:sz w:val="24"/>
          <w:szCs w:val="24"/>
        </w:rPr>
        <w:t>)</w:t>
      </w:r>
      <w:r w:rsidRPr="00B96BEE">
        <w:rPr>
          <w:rFonts w:eastAsia="Times New Roman"/>
          <w:sz w:val="24"/>
          <w:szCs w:val="24"/>
        </w:rPr>
        <w:t>.</w:t>
      </w:r>
    </w:p>
    <w:p w14:paraId="6C1C63F5" w14:textId="77777777" w:rsidR="00BC436D" w:rsidRPr="00B96BEE" w:rsidRDefault="00BC436D" w:rsidP="00BC436D">
      <w:pPr>
        <w:tabs>
          <w:tab w:val="left" w:pos="-1440"/>
        </w:tabs>
        <w:spacing w:after="0"/>
        <w:ind w:left="-360" w:right="-180"/>
        <w:rPr>
          <w:rFonts w:eastAsia="Times New Roman"/>
          <w:sz w:val="24"/>
          <w:szCs w:val="24"/>
        </w:rPr>
      </w:pPr>
    </w:p>
    <w:p w14:paraId="183394CF" w14:textId="77777777" w:rsidR="00BC436D" w:rsidRDefault="00BC436D" w:rsidP="00BC436D">
      <w:pPr>
        <w:tabs>
          <w:tab w:val="left" w:pos="-1440"/>
        </w:tabs>
        <w:spacing w:after="0"/>
        <w:ind w:left="-360" w:right="-180"/>
        <w:rPr>
          <w:rFonts w:eastAsia="Times New Roman"/>
          <w:sz w:val="24"/>
          <w:szCs w:val="24"/>
        </w:rPr>
      </w:pPr>
      <w:r w:rsidRPr="00B96BEE">
        <w:rPr>
          <w:rFonts w:eastAsia="Times New Roman"/>
          <w:sz w:val="24"/>
          <w:szCs w:val="24"/>
        </w:rPr>
        <w:t xml:space="preserve">Stephen Dorril, </w:t>
      </w:r>
      <w:r w:rsidRPr="00B96BEE">
        <w:rPr>
          <w:rFonts w:eastAsia="Times New Roman"/>
          <w:sz w:val="24"/>
          <w:szCs w:val="24"/>
          <w:u w:val="single"/>
        </w:rPr>
        <w:t>Black Shirt: Sir Oswald Mosley and British Fascism</w:t>
      </w:r>
      <w:r w:rsidRPr="00B96BEE">
        <w:rPr>
          <w:rFonts w:eastAsia="Times New Roman"/>
          <w:sz w:val="24"/>
          <w:szCs w:val="24"/>
        </w:rPr>
        <w:t xml:space="preserve">, </w:t>
      </w:r>
      <w:r>
        <w:rPr>
          <w:rFonts w:eastAsia="Times New Roman"/>
          <w:sz w:val="24"/>
          <w:szCs w:val="24"/>
        </w:rPr>
        <w:t>(</w:t>
      </w:r>
      <w:r w:rsidRPr="00B96BEE">
        <w:rPr>
          <w:rFonts w:eastAsia="Times New Roman"/>
          <w:sz w:val="24"/>
          <w:szCs w:val="24"/>
        </w:rPr>
        <w:t>2006</w:t>
      </w:r>
      <w:r>
        <w:rPr>
          <w:rFonts w:eastAsia="Times New Roman"/>
          <w:sz w:val="24"/>
          <w:szCs w:val="24"/>
        </w:rPr>
        <w:t>)</w:t>
      </w:r>
      <w:r w:rsidRPr="00B96BEE">
        <w:rPr>
          <w:rFonts w:eastAsia="Times New Roman"/>
          <w:sz w:val="24"/>
          <w:szCs w:val="24"/>
        </w:rPr>
        <w:t>.</w:t>
      </w:r>
    </w:p>
    <w:p w14:paraId="0DE084C5" w14:textId="77777777" w:rsidR="00BC436D" w:rsidRPr="00B96BEE" w:rsidRDefault="00BC436D" w:rsidP="00BC436D">
      <w:pPr>
        <w:tabs>
          <w:tab w:val="left" w:pos="-1440"/>
        </w:tabs>
        <w:spacing w:after="0"/>
        <w:ind w:left="-360" w:right="-180"/>
        <w:rPr>
          <w:rFonts w:eastAsia="Times New Roman"/>
          <w:sz w:val="24"/>
          <w:szCs w:val="24"/>
        </w:rPr>
      </w:pPr>
    </w:p>
    <w:p w14:paraId="79523C8D" w14:textId="77777777" w:rsidR="00BC436D" w:rsidRDefault="00BC436D" w:rsidP="00BC436D">
      <w:pPr>
        <w:tabs>
          <w:tab w:val="left" w:pos="-1440"/>
        </w:tabs>
        <w:spacing w:after="0"/>
        <w:ind w:left="-360" w:right="-180"/>
        <w:rPr>
          <w:rFonts w:eastAsia="Times New Roman"/>
          <w:sz w:val="24"/>
          <w:szCs w:val="24"/>
        </w:rPr>
      </w:pPr>
      <w:r w:rsidRPr="00B96BEE">
        <w:rPr>
          <w:rFonts w:eastAsia="Times New Roman"/>
          <w:sz w:val="24"/>
          <w:szCs w:val="24"/>
        </w:rPr>
        <w:t xml:space="preserve">David Dutton, </w:t>
      </w:r>
      <w:r w:rsidRPr="00B96BEE">
        <w:rPr>
          <w:rFonts w:eastAsia="Times New Roman"/>
          <w:sz w:val="24"/>
          <w:szCs w:val="24"/>
          <w:u w:val="single"/>
        </w:rPr>
        <w:t>Neville Chamberlain</w:t>
      </w:r>
      <w:r w:rsidRPr="00B96BEE">
        <w:rPr>
          <w:rFonts w:eastAsia="Times New Roman"/>
          <w:sz w:val="24"/>
          <w:szCs w:val="24"/>
        </w:rPr>
        <w:t xml:space="preserve">, </w:t>
      </w:r>
      <w:r>
        <w:rPr>
          <w:rFonts w:eastAsia="Times New Roman"/>
          <w:sz w:val="24"/>
          <w:szCs w:val="24"/>
        </w:rPr>
        <w:t>(</w:t>
      </w:r>
      <w:r w:rsidRPr="00B96BEE">
        <w:rPr>
          <w:rFonts w:eastAsia="Times New Roman"/>
          <w:sz w:val="24"/>
          <w:szCs w:val="24"/>
        </w:rPr>
        <w:t>2001</w:t>
      </w:r>
      <w:r>
        <w:rPr>
          <w:rFonts w:eastAsia="Times New Roman"/>
          <w:sz w:val="24"/>
          <w:szCs w:val="24"/>
        </w:rPr>
        <w:t>)</w:t>
      </w:r>
      <w:r w:rsidRPr="00B96BEE">
        <w:rPr>
          <w:rFonts w:eastAsia="Times New Roman"/>
          <w:sz w:val="24"/>
          <w:szCs w:val="24"/>
        </w:rPr>
        <w:t>.</w:t>
      </w:r>
    </w:p>
    <w:p w14:paraId="62E9D5E5" w14:textId="77777777" w:rsidR="00BC436D" w:rsidRDefault="00BC436D" w:rsidP="00BC436D">
      <w:pPr>
        <w:tabs>
          <w:tab w:val="left" w:pos="-1440"/>
        </w:tabs>
        <w:spacing w:after="0"/>
        <w:ind w:left="-360" w:right="-180"/>
        <w:rPr>
          <w:rFonts w:eastAsia="Times New Roman"/>
          <w:sz w:val="24"/>
          <w:szCs w:val="24"/>
        </w:rPr>
      </w:pPr>
    </w:p>
    <w:p w14:paraId="3FBFA8F4" w14:textId="77777777" w:rsidR="00BC436D" w:rsidRDefault="00BC436D" w:rsidP="00BC436D">
      <w:pPr>
        <w:spacing w:after="0"/>
        <w:ind w:left="720" w:hanging="1080"/>
        <w:jc w:val="both"/>
        <w:rPr>
          <w:rFonts w:eastAsia="Times New Roman"/>
          <w:sz w:val="24"/>
          <w:szCs w:val="24"/>
        </w:rPr>
      </w:pPr>
      <w:r w:rsidRPr="00C67203">
        <w:rPr>
          <w:rFonts w:eastAsia="Times New Roman"/>
          <w:sz w:val="24"/>
          <w:szCs w:val="24"/>
        </w:rPr>
        <w:t xml:space="preserve">Erik Goldstein, </w:t>
      </w:r>
      <w:r w:rsidRPr="00C67203">
        <w:rPr>
          <w:rFonts w:eastAsia="Times New Roman"/>
          <w:sz w:val="24"/>
          <w:szCs w:val="24"/>
          <w:u w:val="single"/>
        </w:rPr>
        <w:t>The Washington Conference, 1921-22: Naval Rivalry, East Asian Stability and the Road to Pearl Harbor</w:t>
      </w:r>
      <w:r w:rsidRPr="00C67203">
        <w:rPr>
          <w:rFonts w:eastAsia="Times New Roman"/>
          <w:sz w:val="24"/>
          <w:szCs w:val="24"/>
        </w:rPr>
        <w:t xml:space="preserve">, </w:t>
      </w:r>
      <w:r>
        <w:rPr>
          <w:rFonts w:eastAsia="Times New Roman"/>
          <w:sz w:val="24"/>
          <w:szCs w:val="24"/>
        </w:rPr>
        <w:t>(</w:t>
      </w:r>
      <w:r w:rsidRPr="00C67203">
        <w:rPr>
          <w:rFonts w:eastAsia="Times New Roman"/>
          <w:sz w:val="24"/>
          <w:szCs w:val="24"/>
        </w:rPr>
        <w:t>1994</w:t>
      </w:r>
      <w:r>
        <w:rPr>
          <w:rFonts w:eastAsia="Times New Roman"/>
          <w:sz w:val="24"/>
          <w:szCs w:val="24"/>
        </w:rPr>
        <w:t>)</w:t>
      </w:r>
      <w:r w:rsidRPr="00C67203">
        <w:rPr>
          <w:rFonts w:eastAsia="Times New Roman"/>
          <w:sz w:val="24"/>
          <w:szCs w:val="24"/>
        </w:rPr>
        <w:t>.</w:t>
      </w:r>
    </w:p>
    <w:p w14:paraId="36C16EA9" w14:textId="77777777" w:rsidR="00BC436D" w:rsidRDefault="00BC436D" w:rsidP="00BC436D">
      <w:pPr>
        <w:spacing w:after="0"/>
        <w:ind w:left="720" w:hanging="1080"/>
        <w:jc w:val="both"/>
        <w:rPr>
          <w:rFonts w:eastAsia="Times New Roman"/>
          <w:sz w:val="24"/>
          <w:szCs w:val="24"/>
        </w:rPr>
      </w:pPr>
    </w:p>
    <w:p w14:paraId="35BF10F4" w14:textId="77777777" w:rsidR="00BC436D" w:rsidRPr="00756987" w:rsidRDefault="00BC436D" w:rsidP="00BC436D">
      <w:pPr>
        <w:spacing w:after="0"/>
        <w:ind w:left="720" w:hanging="1080"/>
        <w:jc w:val="both"/>
        <w:rPr>
          <w:rFonts w:eastAsia="Times New Roman"/>
          <w:sz w:val="24"/>
          <w:szCs w:val="24"/>
        </w:rPr>
      </w:pPr>
      <w:r>
        <w:rPr>
          <w:rFonts w:eastAsia="Times New Roman"/>
          <w:sz w:val="24"/>
          <w:szCs w:val="24"/>
        </w:rPr>
        <w:t xml:space="preserve">R. Hattersley, </w:t>
      </w:r>
      <w:r>
        <w:rPr>
          <w:rFonts w:eastAsia="Times New Roman"/>
          <w:sz w:val="24"/>
          <w:szCs w:val="24"/>
          <w:u w:val="single"/>
        </w:rPr>
        <w:t xml:space="preserve">Borrowed Time. The Story of Britain Between the </w:t>
      </w:r>
      <w:proofErr w:type="gramStart"/>
      <w:r>
        <w:rPr>
          <w:rFonts w:eastAsia="Times New Roman"/>
          <w:sz w:val="24"/>
          <w:szCs w:val="24"/>
          <w:u w:val="single"/>
        </w:rPr>
        <w:t>Wars</w:t>
      </w:r>
      <w:r>
        <w:rPr>
          <w:rFonts w:eastAsia="Times New Roman"/>
          <w:sz w:val="24"/>
          <w:szCs w:val="24"/>
        </w:rPr>
        <w:t>, (</w:t>
      </w:r>
      <w:proofErr w:type="gramEnd"/>
      <w:r>
        <w:rPr>
          <w:rFonts w:eastAsia="Times New Roman"/>
          <w:sz w:val="24"/>
          <w:szCs w:val="24"/>
        </w:rPr>
        <w:t>2007).</w:t>
      </w:r>
    </w:p>
    <w:p w14:paraId="7DFA2605" w14:textId="77777777" w:rsidR="00BC436D" w:rsidRDefault="00BC436D" w:rsidP="00BC436D">
      <w:pPr>
        <w:tabs>
          <w:tab w:val="left" w:pos="-1440"/>
        </w:tabs>
        <w:spacing w:after="0"/>
        <w:ind w:left="-360" w:right="-180"/>
        <w:rPr>
          <w:rFonts w:eastAsia="Times New Roman"/>
          <w:sz w:val="24"/>
          <w:szCs w:val="24"/>
        </w:rPr>
      </w:pPr>
    </w:p>
    <w:p w14:paraId="009195AA" w14:textId="77777777" w:rsidR="00BC436D" w:rsidRDefault="00BC436D" w:rsidP="00BC436D">
      <w:pPr>
        <w:spacing w:after="0"/>
        <w:ind w:left="-360" w:right="-180"/>
        <w:rPr>
          <w:rFonts w:eastAsia="Times New Roman"/>
          <w:sz w:val="24"/>
          <w:szCs w:val="24"/>
        </w:rPr>
      </w:pPr>
      <w:r w:rsidRPr="00E6325F">
        <w:rPr>
          <w:rFonts w:eastAsia="Times New Roman"/>
          <w:sz w:val="24"/>
          <w:szCs w:val="24"/>
        </w:rPr>
        <w:t xml:space="preserve">Richard Lyman, </w:t>
      </w:r>
      <w:r w:rsidRPr="00E6325F">
        <w:rPr>
          <w:rFonts w:eastAsia="Times New Roman"/>
          <w:sz w:val="24"/>
          <w:szCs w:val="24"/>
          <w:u w:val="single"/>
        </w:rPr>
        <w:t xml:space="preserve">The First </w:t>
      </w:r>
      <w:proofErr w:type="spellStart"/>
      <w:r w:rsidRPr="00E6325F">
        <w:rPr>
          <w:rFonts w:eastAsia="Times New Roman"/>
          <w:sz w:val="24"/>
          <w:szCs w:val="24"/>
          <w:u w:val="single"/>
        </w:rPr>
        <w:t>Labour</w:t>
      </w:r>
      <w:proofErr w:type="spellEnd"/>
      <w:r w:rsidRPr="00E6325F">
        <w:rPr>
          <w:rFonts w:eastAsia="Times New Roman"/>
          <w:sz w:val="24"/>
          <w:szCs w:val="24"/>
          <w:u w:val="single"/>
        </w:rPr>
        <w:t xml:space="preserve"> Government</w:t>
      </w:r>
      <w:r w:rsidRPr="00E6325F">
        <w:rPr>
          <w:rFonts w:eastAsia="Times New Roman"/>
          <w:sz w:val="24"/>
          <w:szCs w:val="24"/>
        </w:rPr>
        <w:t xml:space="preserve">, </w:t>
      </w:r>
      <w:r>
        <w:rPr>
          <w:rFonts w:eastAsia="Times New Roman"/>
          <w:sz w:val="24"/>
          <w:szCs w:val="24"/>
        </w:rPr>
        <w:t>(</w:t>
      </w:r>
      <w:r w:rsidRPr="00E6325F">
        <w:rPr>
          <w:rFonts w:eastAsia="Times New Roman"/>
          <w:sz w:val="24"/>
          <w:szCs w:val="24"/>
        </w:rPr>
        <w:t>1957</w:t>
      </w:r>
      <w:r>
        <w:rPr>
          <w:rFonts w:eastAsia="Times New Roman"/>
          <w:sz w:val="24"/>
          <w:szCs w:val="24"/>
        </w:rPr>
        <w:t>)</w:t>
      </w:r>
      <w:r w:rsidRPr="00E6325F">
        <w:rPr>
          <w:rFonts w:eastAsia="Times New Roman"/>
          <w:sz w:val="24"/>
          <w:szCs w:val="24"/>
        </w:rPr>
        <w:t>.</w:t>
      </w:r>
    </w:p>
    <w:p w14:paraId="6C275A5F" w14:textId="77777777" w:rsidR="00BC436D" w:rsidRPr="00B96BEE" w:rsidRDefault="00BC436D" w:rsidP="00BC436D">
      <w:pPr>
        <w:tabs>
          <w:tab w:val="left" w:pos="-1440"/>
        </w:tabs>
        <w:spacing w:after="0"/>
        <w:ind w:left="-360" w:right="-180"/>
        <w:rPr>
          <w:rFonts w:eastAsia="Times New Roman"/>
          <w:sz w:val="24"/>
          <w:szCs w:val="24"/>
        </w:rPr>
      </w:pPr>
    </w:p>
    <w:p w14:paraId="3CC2D085" w14:textId="77777777" w:rsidR="00BC436D" w:rsidRDefault="00BC436D" w:rsidP="00BC436D">
      <w:pPr>
        <w:tabs>
          <w:tab w:val="left" w:pos="-1440"/>
        </w:tabs>
        <w:spacing w:after="0"/>
        <w:ind w:left="-360" w:right="-180"/>
        <w:rPr>
          <w:rFonts w:eastAsia="Times New Roman"/>
          <w:sz w:val="24"/>
          <w:szCs w:val="24"/>
        </w:rPr>
      </w:pPr>
      <w:r w:rsidRPr="00B96BEE">
        <w:rPr>
          <w:rFonts w:eastAsia="Times New Roman"/>
          <w:sz w:val="24"/>
          <w:szCs w:val="24"/>
        </w:rPr>
        <w:t xml:space="preserve">C. L. Mowat, </w:t>
      </w:r>
      <w:r w:rsidRPr="00B96BEE">
        <w:rPr>
          <w:rFonts w:eastAsia="Times New Roman"/>
          <w:sz w:val="24"/>
          <w:szCs w:val="24"/>
          <w:u w:val="single"/>
        </w:rPr>
        <w:t>Britain Between the Wars</w:t>
      </w:r>
      <w:r w:rsidRPr="00B96BEE">
        <w:rPr>
          <w:rFonts w:eastAsia="Times New Roman"/>
          <w:sz w:val="24"/>
          <w:szCs w:val="24"/>
        </w:rPr>
        <w:t xml:space="preserve">, </w:t>
      </w:r>
      <w:r>
        <w:rPr>
          <w:rFonts w:eastAsia="Times New Roman"/>
          <w:sz w:val="24"/>
          <w:szCs w:val="24"/>
        </w:rPr>
        <w:t>(</w:t>
      </w:r>
      <w:r w:rsidRPr="00B96BEE">
        <w:rPr>
          <w:rFonts w:eastAsia="Times New Roman"/>
          <w:sz w:val="24"/>
          <w:szCs w:val="24"/>
        </w:rPr>
        <w:t>1955</w:t>
      </w:r>
      <w:r>
        <w:rPr>
          <w:rFonts w:eastAsia="Times New Roman"/>
          <w:sz w:val="24"/>
          <w:szCs w:val="24"/>
        </w:rPr>
        <w:t>)</w:t>
      </w:r>
      <w:r w:rsidRPr="00B96BEE">
        <w:rPr>
          <w:rFonts w:eastAsia="Times New Roman"/>
          <w:sz w:val="24"/>
          <w:szCs w:val="24"/>
        </w:rPr>
        <w:t>.</w:t>
      </w:r>
    </w:p>
    <w:p w14:paraId="18C653D0" w14:textId="77777777" w:rsidR="00BC436D" w:rsidRDefault="00BC436D" w:rsidP="00BC436D">
      <w:pPr>
        <w:tabs>
          <w:tab w:val="left" w:pos="-1440"/>
        </w:tabs>
        <w:spacing w:after="0"/>
        <w:ind w:left="-360" w:right="-180"/>
        <w:rPr>
          <w:rFonts w:eastAsia="Times New Roman"/>
          <w:sz w:val="24"/>
          <w:szCs w:val="24"/>
        </w:rPr>
      </w:pPr>
    </w:p>
    <w:p w14:paraId="0B8A0FB5" w14:textId="77777777" w:rsidR="00BC436D" w:rsidRDefault="00BC436D" w:rsidP="00BC436D">
      <w:pPr>
        <w:spacing w:after="0"/>
        <w:ind w:left="-360" w:right="-180"/>
        <w:rPr>
          <w:rFonts w:eastAsia="Times New Roman"/>
          <w:sz w:val="24"/>
          <w:szCs w:val="24"/>
        </w:rPr>
      </w:pPr>
      <w:r w:rsidRPr="00E6325F">
        <w:rPr>
          <w:rFonts w:eastAsia="Times New Roman"/>
          <w:sz w:val="24"/>
          <w:szCs w:val="24"/>
        </w:rPr>
        <w:t xml:space="preserve">F.S. </w:t>
      </w:r>
      <w:proofErr w:type="spellStart"/>
      <w:r w:rsidRPr="00E6325F">
        <w:rPr>
          <w:rFonts w:eastAsia="Times New Roman"/>
          <w:sz w:val="24"/>
          <w:szCs w:val="24"/>
        </w:rPr>
        <w:t>Northedge</w:t>
      </w:r>
      <w:proofErr w:type="spellEnd"/>
      <w:r w:rsidRPr="00E6325F">
        <w:rPr>
          <w:rFonts w:eastAsia="Times New Roman"/>
          <w:sz w:val="24"/>
          <w:szCs w:val="24"/>
        </w:rPr>
        <w:t xml:space="preserve">, </w:t>
      </w:r>
      <w:r w:rsidRPr="00E6325F">
        <w:rPr>
          <w:rFonts w:eastAsia="Times New Roman"/>
          <w:sz w:val="24"/>
          <w:szCs w:val="24"/>
          <w:u w:val="single"/>
        </w:rPr>
        <w:t>The Troubled Giant</w:t>
      </w:r>
      <w:r w:rsidRPr="00E6325F">
        <w:rPr>
          <w:rFonts w:eastAsia="Times New Roman"/>
          <w:sz w:val="24"/>
          <w:szCs w:val="24"/>
        </w:rPr>
        <w:t xml:space="preserve">, </w:t>
      </w:r>
      <w:r>
        <w:rPr>
          <w:rFonts w:eastAsia="Times New Roman"/>
          <w:sz w:val="24"/>
          <w:szCs w:val="24"/>
        </w:rPr>
        <w:t>(</w:t>
      </w:r>
      <w:r w:rsidRPr="00E6325F">
        <w:rPr>
          <w:rFonts w:eastAsia="Times New Roman"/>
          <w:sz w:val="24"/>
          <w:szCs w:val="24"/>
        </w:rPr>
        <w:t>1966</w:t>
      </w:r>
      <w:r>
        <w:rPr>
          <w:rFonts w:eastAsia="Times New Roman"/>
          <w:sz w:val="24"/>
          <w:szCs w:val="24"/>
        </w:rPr>
        <w:t>)</w:t>
      </w:r>
      <w:r w:rsidRPr="00E6325F">
        <w:rPr>
          <w:rFonts w:eastAsia="Times New Roman"/>
          <w:sz w:val="24"/>
          <w:szCs w:val="24"/>
        </w:rPr>
        <w:t>.</w:t>
      </w:r>
    </w:p>
    <w:p w14:paraId="4A894E9F" w14:textId="77777777" w:rsidR="00BC436D" w:rsidRPr="00B96BEE" w:rsidRDefault="00BC436D" w:rsidP="00BC436D">
      <w:pPr>
        <w:tabs>
          <w:tab w:val="left" w:pos="-1440"/>
        </w:tabs>
        <w:spacing w:after="0"/>
        <w:ind w:left="-360" w:right="-180"/>
        <w:rPr>
          <w:rFonts w:eastAsia="Times New Roman"/>
          <w:sz w:val="24"/>
          <w:szCs w:val="24"/>
        </w:rPr>
      </w:pPr>
    </w:p>
    <w:p w14:paraId="109A08A0" w14:textId="77777777" w:rsidR="00BC436D" w:rsidRDefault="00BC436D" w:rsidP="00BC436D">
      <w:pPr>
        <w:tabs>
          <w:tab w:val="left" w:pos="-1440"/>
        </w:tabs>
        <w:spacing w:after="0"/>
        <w:ind w:left="-360" w:right="-180"/>
        <w:rPr>
          <w:rFonts w:eastAsia="Times New Roman"/>
          <w:sz w:val="24"/>
          <w:szCs w:val="24"/>
        </w:rPr>
      </w:pPr>
      <w:r w:rsidRPr="00B96BEE">
        <w:rPr>
          <w:rFonts w:eastAsia="Times New Roman"/>
          <w:sz w:val="24"/>
          <w:szCs w:val="24"/>
        </w:rPr>
        <w:t xml:space="preserve">Henry Pelling, </w:t>
      </w:r>
      <w:r w:rsidRPr="00B96BEE">
        <w:rPr>
          <w:rFonts w:eastAsia="Times New Roman"/>
          <w:sz w:val="24"/>
          <w:szCs w:val="24"/>
          <w:u w:val="single"/>
        </w:rPr>
        <w:t>The British Communist Party</w:t>
      </w:r>
      <w:r w:rsidRPr="00B96BEE">
        <w:rPr>
          <w:rFonts w:eastAsia="Times New Roman"/>
          <w:sz w:val="24"/>
          <w:szCs w:val="24"/>
        </w:rPr>
        <w:t xml:space="preserve">, </w:t>
      </w:r>
      <w:r>
        <w:rPr>
          <w:rFonts w:eastAsia="Times New Roman"/>
          <w:sz w:val="24"/>
          <w:szCs w:val="24"/>
        </w:rPr>
        <w:t>(</w:t>
      </w:r>
      <w:r w:rsidRPr="00B96BEE">
        <w:rPr>
          <w:rFonts w:eastAsia="Times New Roman"/>
          <w:sz w:val="24"/>
          <w:szCs w:val="24"/>
        </w:rPr>
        <w:t>1958</w:t>
      </w:r>
      <w:r>
        <w:rPr>
          <w:rFonts w:eastAsia="Times New Roman"/>
          <w:sz w:val="24"/>
          <w:szCs w:val="24"/>
        </w:rPr>
        <w:t>)</w:t>
      </w:r>
      <w:r w:rsidRPr="00B96BEE">
        <w:rPr>
          <w:rFonts w:eastAsia="Times New Roman"/>
          <w:sz w:val="24"/>
          <w:szCs w:val="24"/>
        </w:rPr>
        <w:t>.</w:t>
      </w:r>
    </w:p>
    <w:p w14:paraId="004993F5" w14:textId="77777777" w:rsidR="00BC436D" w:rsidRDefault="00BC436D" w:rsidP="00BC436D">
      <w:pPr>
        <w:tabs>
          <w:tab w:val="left" w:pos="-1440"/>
        </w:tabs>
        <w:spacing w:after="0"/>
        <w:ind w:left="-360" w:right="-180"/>
        <w:rPr>
          <w:rFonts w:eastAsia="Times New Roman"/>
          <w:sz w:val="24"/>
          <w:szCs w:val="24"/>
        </w:rPr>
      </w:pPr>
    </w:p>
    <w:p w14:paraId="21BDC977" w14:textId="77777777" w:rsidR="00BC436D" w:rsidRDefault="00BC436D" w:rsidP="00BC436D">
      <w:pPr>
        <w:spacing w:after="0"/>
        <w:ind w:left="-360" w:right="-180"/>
        <w:rPr>
          <w:rFonts w:eastAsia="Times New Roman"/>
          <w:sz w:val="24"/>
          <w:szCs w:val="24"/>
        </w:rPr>
      </w:pPr>
      <w:r w:rsidRPr="00E6325F">
        <w:rPr>
          <w:rFonts w:eastAsia="Times New Roman"/>
          <w:sz w:val="24"/>
          <w:szCs w:val="24"/>
        </w:rPr>
        <w:t xml:space="preserve">David Powell, </w:t>
      </w:r>
      <w:r w:rsidRPr="00E6325F">
        <w:rPr>
          <w:rFonts w:eastAsia="Times New Roman"/>
          <w:sz w:val="24"/>
          <w:szCs w:val="24"/>
          <w:u w:val="single"/>
        </w:rPr>
        <w:t>British Politics, 1910-1935</w:t>
      </w:r>
      <w:r w:rsidRPr="00E6325F">
        <w:rPr>
          <w:rFonts w:eastAsia="Times New Roman"/>
          <w:sz w:val="24"/>
          <w:szCs w:val="24"/>
        </w:rPr>
        <w:t xml:space="preserve">, </w:t>
      </w:r>
      <w:r>
        <w:rPr>
          <w:rFonts w:eastAsia="Times New Roman"/>
          <w:sz w:val="24"/>
          <w:szCs w:val="24"/>
        </w:rPr>
        <w:t>(</w:t>
      </w:r>
      <w:r w:rsidRPr="00E6325F">
        <w:rPr>
          <w:rFonts w:eastAsia="Times New Roman"/>
          <w:sz w:val="24"/>
          <w:szCs w:val="24"/>
        </w:rPr>
        <w:t>2004</w:t>
      </w:r>
      <w:r>
        <w:rPr>
          <w:rFonts w:eastAsia="Times New Roman"/>
          <w:sz w:val="24"/>
          <w:szCs w:val="24"/>
        </w:rPr>
        <w:t>).</w:t>
      </w:r>
    </w:p>
    <w:p w14:paraId="08E69B33" w14:textId="77777777" w:rsidR="00BC436D" w:rsidRPr="00E6325F" w:rsidRDefault="00BC436D" w:rsidP="00BC436D">
      <w:pPr>
        <w:spacing w:after="0"/>
        <w:ind w:left="-360" w:right="-180"/>
        <w:rPr>
          <w:rFonts w:eastAsia="Times New Roman"/>
          <w:sz w:val="24"/>
          <w:szCs w:val="24"/>
        </w:rPr>
      </w:pPr>
    </w:p>
    <w:p w14:paraId="11DCA189" w14:textId="77777777" w:rsidR="00BC436D" w:rsidRDefault="00BC436D" w:rsidP="00BC436D">
      <w:pPr>
        <w:spacing w:after="0"/>
        <w:ind w:left="-360" w:right="-180"/>
        <w:rPr>
          <w:rFonts w:eastAsia="Times New Roman"/>
          <w:sz w:val="24"/>
          <w:szCs w:val="24"/>
        </w:rPr>
      </w:pPr>
      <w:r w:rsidRPr="00E6325F">
        <w:rPr>
          <w:rFonts w:eastAsia="Times New Roman"/>
          <w:sz w:val="24"/>
          <w:szCs w:val="24"/>
        </w:rPr>
        <w:t xml:space="preserve">Martin Pugh, </w:t>
      </w:r>
      <w:r w:rsidRPr="00E6325F">
        <w:rPr>
          <w:rFonts w:eastAsia="Times New Roman"/>
          <w:sz w:val="24"/>
          <w:szCs w:val="24"/>
          <w:u w:val="single"/>
        </w:rPr>
        <w:t>We Danced All Night: A Social History of Britain Between the Wars</w:t>
      </w:r>
      <w:r w:rsidRPr="00E6325F">
        <w:rPr>
          <w:rFonts w:eastAsia="Times New Roman"/>
          <w:sz w:val="24"/>
          <w:szCs w:val="24"/>
        </w:rPr>
        <w:t xml:space="preserve">, </w:t>
      </w:r>
      <w:r>
        <w:rPr>
          <w:rFonts w:eastAsia="Times New Roman"/>
          <w:sz w:val="24"/>
          <w:szCs w:val="24"/>
        </w:rPr>
        <w:t>(</w:t>
      </w:r>
      <w:r w:rsidRPr="00E6325F">
        <w:rPr>
          <w:rFonts w:eastAsia="Times New Roman"/>
          <w:sz w:val="24"/>
          <w:szCs w:val="24"/>
        </w:rPr>
        <w:t>2008</w:t>
      </w:r>
      <w:r>
        <w:rPr>
          <w:rFonts w:eastAsia="Times New Roman"/>
          <w:sz w:val="24"/>
          <w:szCs w:val="24"/>
        </w:rPr>
        <w:t>)</w:t>
      </w:r>
      <w:r w:rsidRPr="00E6325F">
        <w:rPr>
          <w:rFonts w:eastAsia="Times New Roman"/>
          <w:sz w:val="24"/>
          <w:szCs w:val="24"/>
        </w:rPr>
        <w:t>.</w:t>
      </w:r>
    </w:p>
    <w:p w14:paraId="582DCC7A" w14:textId="77777777" w:rsidR="00BC436D" w:rsidRPr="00E6325F" w:rsidRDefault="00BC436D" w:rsidP="00BC436D">
      <w:pPr>
        <w:spacing w:after="0"/>
        <w:ind w:left="-360" w:right="-180"/>
        <w:rPr>
          <w:rFonts w:eastAsia="Times New Roman"/>
          <w:sz w:val="24"/>
          <w:szCs w:val="24"/>
        </w:rPr>
      </w:pPr>
    </w:p>
    <w:p w14:paraId="700A37A3" w14:textId="77777777" w:rsidR="00BC436D" w:rsidRDefault="00BC436D" w:rsidP="00BC436D">
      <w:pPr>
        <w:spacing w:after="0"/>
        <w:ind w:left="-360" w:right="-180"/>
        <w:rPr>
          <w:rFonts w:eastAsia="Times New Roman"/>
          <w:sz w:val="24"/>
          <w:szCs w:val="24"/>
        </w:rPr>
      </w:pPr>
      <w:r w:rsidRPr="00E6325F">
        <w:rPr>
          <w:rFonts w:eastAsia="Times New Roman"/>
          <w:sz w:val="24"/>
          <w:szCs w:val="24"/>
        </w:rPr>
        <w:t xml:space="preserve">Patrick Renshaw, </w:t>
      </w:r>
      <w:r w:rsidRPr="00E6325F">
        <w:rPr>
          <w:rFonts w:eastAsia="Times New Roman"/>
          <w:sz w:val="24"/>
          <w:szCs w:val="24"/>
          <w:u w:val="single"/>
        </w:rPr>
        <w:t>Nine Days that Shook Britain: the 1926 General Strike</w:t>
      </w:r>
      <w:r w:rsidRPr="00E6325F">
        <w:rPr>
          <w:rFonts w:eastAsia="Times New Roman"/>
          <w:sz w:val="24"/>
          <w:szCs w:val="24"/>
        </w:rPr>
        <w:t xml:space="preserve">, </w:t>
      </w:r>
      <w:r>
        <w:rPr>
          <w:rFonts w:eastAsia="Times New Roman"/>
          <w:sz w:val="24"/>
          <w:szCs w:val="24"/>
        </w:rPr>
        <w:t>(</w:t>
      </w:r>
      <w:r w:rsidRPr="00E6325F">
        <w:rPr>
          <w:rFonts w:eastAsia="Times New Roman"/>
          <w:sz w:val="24"/>
          <w:szCs w:val="24"/>
        </w:rPr>
        <w:t>1975</w:t>
      </w:r>
      <w:r>
        <w:rPr>
          <w:rFonts w:eastAsia="Times New Roman"/>
          <w:sz w:val="24"/>
          <w:szCs w:val="24"/>
        </w:rPr>
        <w:t>)</w:t>
      </w:r>
      <w:r w:rsidRPr="00E6325F">
        <w:rPr>
          <w:rFonts w:eastAsia="Times New Roman"/>
          <w:sz w:val="24"/>
          <w:szCs w:val="24"/>
        </w:rPr>
        <w:t>.</w:t>
      </w:r>
    </w:p>
    <w:p w14:paraId="530567D1" w14:textId="77777777" w:rsidR="00BC436D" w:rsidRDefault="00BC436D" w:rsidP="00BC436D">
      <w:pPr>
        <w:tabs>
          <w:tab w:val="left" w:pos="-1440"/>
        </w:tabs>
        <w:spacing w:after="0"/>
        <w:ind w:left="-360" w:right="-180"/>
        <w:rPr>
          <w:rFonts w:eastAsia="Times New Roman"/>
          <w:sz w:val="24"/>
          <w:szCs w:val="24"/>
        </w:rPr>
      </w:pPr>
    </w:p>
    <w:p w14:paraId="116CA3A8" w14:textId="77777777" w:rsidR="00BC436D" w:rsidRPr="00C67203" w:rsidRDefault="00BC436D" w:rsidP="00BC436D">
      <w:pPr>
        <w:spacing w:after="0"/>
        <w:ind w:left="-360" w:right="-180"/>
        <w:rPr>
          <w:rFonts w:eastAsia="Times New Roman"/>
          <w:sz w:val="24"/>
          <w:szCs w:val="24"/>
        </w:rPr>
      </w:pPr>
      <w:r w:rsidRPr="00C67203">
        <w:rPr>
          <w:rFonts w:eastAsia="Times New Roman"/>
          <w:sz w:val="24"/>
          <w:szCs w:val="24"/>
        </w:rPr>
        <w:t xml:space="preserve">Inbal Rose, </w:t>
      </w:r>
      <w:r w:rsidRPr="00C67203">
        <w:rPr>
          <w:rFonts w:eastAsia="Times New Roman"/>
          <w:sz w:val="24"/>
          <w:szCs w:val="24"/>
          <w:u w:val="single"/>
        </w:rPr>
        <w:t>Conservatism and Foreign Policy during the Lloyd George Coalition, 1918-1922</w:t>
      </w:r>
      <w:r w:rsidRPr="00C67203">
        <w:rPr>
          <w:rFonts w:eastAsia="Times New Roman"/>
          <w:sz w:val="24"/>
          <w:szCs w:val="24"/>
        </w:rPr>
        <w:t xml:space="preserve">, </w:t>
      </w:r>
      <w:r>
        <w:rPr>
          <w:rFonts w:eastAsia="Times New Roman"/>
          <w:sz w:val="24"/>
          <w:szCs w:val="24"/>
        </w:rPr>
        <w:t>(</w:t>
      </w:r>
      <w:r w:rsidRPr="00C67203">
        <w:rPr>
          <w:rFonts w:eastAsia="Times New Roman"/>
          <w:sz w:val="24"/>
          <w:szCs w:val="24"/>
        </w:rPr>
        <w:t>1999</w:t>
      </w:r>
      <w:r>
        <w:rPr>
          <w:rFonts w:eastAsia="Times New Roman"/>
          <w:sz w:val="24"/>
          <w:szCs w:val="24"/>
        </w:rPr>
        <w:t>)</w:t>
      </w:r>
    </w:p>
    <w:p w14:paraId="0FCF18A2" w14:textId="77777777" w:rsidR="00BC436D" w:rsidRPr="00B96BEE" w:rsidRDefault="00BC436D" w:rsidP="00BC436D">
      <w:pPr>
        <w:tabs>
          <w:tab w:val="left" w:pos="-1440"/>
        </w:tabs>
        <w:spacing w:after="0"/>
        <w:ind w:left="-360" w:right="-180"/>
        <w:rPr>
          <w:rFonts w:eastAsia="Times New Roman"/>
          <w:sz w:val="24"/>
          <w:szCs w:val="24"/>
        </w:rPr>
      </w:pPr>
    </w:p>
    <w:p w14:paraId="16F0C5F6" w14:textId="77777777" w:rsidR="00BC436D" w:rsidRDefault="00BC436D" w:rsidP="00BC436D">
      <w:pPr>
        <w:tabs>
          <w:tab w:val="left" w:pos="-1440"/>
        </w:tabs>
        <w:spacing w:after="0"/>
        <w:ind w:left="-360" w:right="-180"/>
        <w:rPr>
          <w:rFonts w:eastAsia="Times New Roman"/>
          <w:sz w:val="24"/>
          <w:szCs w:val="24"/>
        </w:rPr>
      </w:pPr>
      <w:r w:rsidRPr="00B96BEE">
        <w:rPr>
          <w:rFonts w:eastAsia="Times New Roman"/>
          <w:sz w:val="24"/>
          <w:szCs w:val="24"/>
        </w:rPr>
        <w:t xml:space="preserve">Kenneth Rosse, </w:t>
      </w:r>
      <w:r w:rsidRPr="00B96BEE">
        <w:rPr>
          <w:rFonts w:eastAsia="Times New Roman"/>
          <w:sz w:val="24"/>
          <w:szCs w:val="24"/>
          <w:u w:val="single"/>
        </w:rPr>
        <w:t>King George V</w:t>
      </w:r>
      <w:r w:rsidRPr="00B96BEE">
        <w:rPr>
          <w:rFonts w:eastAsia="Times New Roman"/>
          <w:sz w:val="24"/>
          <w:szCs w:val="24"/>
        </w:rPr>
        <w:t xml:space="preserve">, </w:t>
      </w:r>
      <w:r>
        <w:rPr>
          <w:rFonts w:eastAsia="Times New Roman"/>
          <w:sz w:val="24"/>
          <w:szCs w:val="24"/>
        </w:rPr>
        <w:t>(</w:t>
      </w:r>
      <w:r w:rsidRPr="00B96BEE">
        <w:rPr>
          <w:rFonts w:eastAsia="Times New Roman"/>
          <w:sz w:val="24"/>
          <w:szCs w:val="24"/>
        </w:rPr>
        <w:t>2000</w:t>
      </w:r>
      <w:r>
        <w:rPr>
          <w:rFonts w:eastAsia="Times New Roman"/>
          <w:sz w:val="24"/>
          <w:szCs w:val="24"/>
        </w:rPr>
        <w:t>).</w:t>
      </w:r>
    </w:p>
    <w:p w14:paraId="2DE7304E" w14:textId="77777777" w:rsidR="00BC436D" w:rsidRPr="00B96BEE" w:rsidRDefault="00BC436D" w:rsidP="00BC436D">
      <w:pPr>
        <w:tabs>
          <w:tab w:val="left" w:pos="-1440"/>
        </w:tabs>
        <w:spacing w:after="0"/>
        <w:ind w:left="-360" w:right="-180"/>
        <w:rPr>
          <w:rFonts w:eastAsia="Times New Roman"/>
          <w:sz w:val="24"/>
          <w:szCs w:val="24"/>
        </w:rPr>
      </w:pPr>
    </w:p>
    <w:p w14:paraId="1934F42F" w14:textId="77777777" w:rsidR="00BC436D" w:rsidRDefault="00BC436D" w:rsidP="00BC436D">
      <w:pPr>
        <w:tabs>
          <w:tab w:val="left" w:pos="-1440"/>
        </w:tabs>
        <w:spacing w:after="0"/>
        <w:ind w:left="-360" w:right="-180"/>
        <w:rPr>
          <w:rFonts w:eastAsia="Times New Roman"/>
          <w:sz w:val="24"/>
          <w:szCs w:val="24"/>
        </w:rPr>
      </w:pPr>
      <w:r w:rsidRPr="00B96BEE">
        <w:rPr>
          <w:rFonts w:eastAsia="Times New Roman"/>
          <w:sz w:val="24"/>
          <w:szCs w:val="24"/>
        </w:rPr>
        <w:t xml:space="preserve">John Shepherd and Keith Laybourn, </w:t>
      </w:r>
      <w:r w:rsidRPr="00B96BEE">
        <w:rPr>
          <w:rFonts w:eastAsia="Times New Roman"/>
          <w:sz w:val="24"/>
          <w:szCs w:val="24"/>
          <w:u w:val="single"/>
        </w:rPr>
        <w:t xml:space="preserve">Britain’s First </w:t>
      </w:r>
      <w:proofErr w:type="spellStart"/>
      <w:r w:rsidRPr="00B96BEE">
        <w:rPr>
          <w:rFonts w:eastAsia="Times New Roman"/>
          <w:sz w:val="24"/>
          <w:szCs w:val="24"/>
          <w:u w:val="single"/>
        </w:rPr>
        <w:t>Labour</w:t>
      </w:r>
      <w:proofErr w:type="spellEnd"/>
      <w:r w:rsidRPr="00B96BEE">
        <w:rPr>
          <w:rFonts w:eastAsia="Times New Roman"/>
          <w:sz w:val="24"/>
          <w:szCs w:val="24"/>
          <w:u w:val="single"/>
        </w:rPr>
        <w:t xml:space="preserve"> Government</w:t>
      </w:r>
      <w:r w:rsidRPr="00B96BEE">
        <w:rPr>
          <w:rFonts w:eastAsia="Times New Roman"/>
          <w:sz w:val="24"/>
          <w:szCs w:val="24"/>
        </w:rPr>
        <w:t xml:space="preserve">, </w:t>
      </w:r>
      <w:r>
        <w:rPr>
          <w:rFonts w:eastAsia="Times New Roman"/>
          <w:sz w:val="24"/>
          <w:szCs w:val="24"/>
        </w:rPr>
        <w:t>(</w:t>
      </w:r>
      <w:r w:rsidRPr="00B96BEE">
        <w:rPr>
          <w:rFonts w:eastAsia="Times New Roman"/>
          <w:sz w:val="24"/>
          <w:szCs w:val="24"/>
        </w:rPr>
        <w:t>2006</w:t>
      </w:r>
      <w:r>
        <w:rPr>
          <w:rFonts w:eastAsia="Times New Roman"/>
          <w:sz w:val="24"/>
          <w:szCs w:val="24"/>
        </w:rPr>
        <w:t>).</w:t>
      </w:r>
    </w:p>
    <w:p w14:paraId="1F886C5E" w14:textId="77777777" w:rsidR="00BC436D" w:rsidRPr="00C67203" w:rsidRDefault="00BC436D" w:rsidP="00BC436D">
      <w:pPr>
        <w:spacing w:after="0"/>
        <w:ind w:left="-360" w:right="-180"/>
        <w:rPr>
          <w:rFonts w:eastAsia="Times New Roman"/>
          <w:sz w:val="24"/>
          <w:szCs w:val="24"/>
          <w:u w:val="single"/>
        </w:rPr>
      </w:pPr>
    </w:p>
    <w:p w14:paraId="4FB21BF4" w14:textId="77777777" w:rsidR="00BC436D" w:rsidRDefault="00BC436D" w:rsidP="00BC436D">
      <w:pPr>
        <w:spacing w:after="0"/>
        <w:ind w:left="-360" w:right="-180"/>
        <w:rPr>
          <w:rFonts w:eastAsia="Times New Roman"/>
          <w:sz w:val="24"/>
          <w:szCs w:val="24"/>
        </w:rPr>
      </w:pPr>
      <w:r w:rsidRPr="00E6325F">
        <w:rPr>
          <w:rFonts w:eastAsia="Times New Roman"/>
          <w:sz w:val="24"/>
          <w:szCs w:val="24"/>
          <w:lang w:val="en-CA"/>
        </w:rPr>
        <w:fldChar w:fldCharType="begin"/>
      </w:r>
      <w:r w:rsidRPr="00E6325F">
        <w:rPr>
          <w:rFonts w:eastAsia="Times New Roman"/>
          <w:sz w:val="24"/>
          <w:szCs w:val="24"/>
          <w:lang w:val="en-CA"/>
        </w:rPr>
        <w:instrText xml:space="preserve"> SEQ CHAPTER \h \r 1</w:instrText>
      </w:r>
      <w:r w:rsidRPr="00E6325F">
        <w:rPr>
          <w:rFonts w:eastAsia="Times New Roman"/>
          <w:sz w:val="24"/>
          <w:szCs w:val="24"/>
        </w:rPr>
        <w:fldChar w:fldCharType="end"/>
      </w:r>
      <w:r w:rsidRPr="00E6325F">
        <w:rPr>
          <w:rFonts w:eastAsia="Times New Roman"/>
          <w:sz w:val="24"/>
          <w:szCs w:val="24"/>
        </w:rPr>
        <w:t xml:space="preserve">Philip Williamson, </w:t>
      </w:r>
      <w:r w:rsidRPr="00E6325F">
        <w:rPr>
          <w:rFonts w:eastAsia="Times New Roman"/>
          <w:sz w:val="24"/>
          <w:szCs w:val="24"/>
          <w:u w:val="single"/>
        </w:rPr>
        <w:t>Stanley Baldwin</w:t>
      </w:r>
      <w:r w:rsidRPr="00E6325F">
        <w:rPr>
          <w:rFonts w:eastAsia="Times New Roman"/>
          <w:sz w:val="24"/>
          <w:szCs w:val="24"/>
        </w:rPr>
        <w:t xml:space="preserve">, </w:t>
      </w:r>
      <w:r>
        <w:rPr>
          <w:rFonts w:eastAsia="Times New Roman"/>
          <w:sz w:val="24"/>
          <w:szCs w:val="24"/>
        </w:rPr>
        <w:t>(</w:t>
      </w:r>
      <w:r w:rsidRPr="00E6325F">
        <w:rPr>
          <w:rFonts w:eastAsia="Times New Roman"/>
          <w:sz w:val="24"/>
          <w:szCs w:val="24"/>
        </w:rPr>
        <w:t>2006</w:t>
      </w:r>
      <w:r>
        <w:rPr>
          <w:rFonts w:eastAsia="Times New Roman"/>
          <w:sz w:val="24"/>
          <w:szCs w:val="24"/>
        </w:rPr>
        <w:t>)</w:t>
      </w:r>
      <w:r w:rsidRPr="00E6325F">
        <w:rPr>
          <w:rFonts w:eastAsia="Times New Roman"/>
          <w:sz w:val="24"/>
          <w:szCs w:val="24"/>
        </w:rPr>
        <w:t>.</w:t>
      </w:r>
    </w:p>
    <w:p w14:paraId="7EE73641" w14:textId="77777777" w:rsidR="00BC436D" w:rsidRDefault="00BC436D" w:rsidP="00BC436D">
      <w:pPr>
        <w:spacing w:after="0"/>
        <w:ind w:left="-360" w:right="-180"/>
        <w:rPr>
          <w:rFonts w:eastAsia="Times New Roman"/>
          <w:sz w:val="24"/>
          <w:szCs w:val="24"/>
        </w:rPr>
      </w:pPr>
    </w:p>
    <w:p w14:paraId="07195AEC" w14:textId="77777777" w:rsidR="00BC436D" w:rsidRDefault="00BC436D" w:rsidP="00BC436D">
      <w:pPr>
        <w:spacing w:after="0"/>
        <w:ind w:left="-360" w:right="-180"/>
        <w:rPr>
          <w:rFonts w:eastAsia="Times New Roman"/>
          <w:sz w:val="24"/>
          <w:szCs w:val="24"/>
        </w:rPr>
      </w:pPr>
      <w:r w:rsidRPr="00E6325F">
        <w:rPr>
          <w:rFonts w:eastAsia="Times New Roman"/>
          <w:sz w:val="24"/>
          <w:szCs w:val="24"/>
        </w:rPr>
        <w:t xml:space="preserve">Trevor Wilson, </w:t>
      </w:r>
      <w:r w:rsidRPr="00E6325F">
        <w:rPr>
          <w:rFonts w:eastAsia="Times New Roman"/>
          <w:sz w:val="24"/>
          <w:szCs w:val="24"/>
          <w:u w:val="single"/>
        </w:rPr>
        <w:t>The Downfall of the Liberal Party</w:t>
      </w:r>
      <w:r w:rsidRPr="00E6325F">
        <w:rPr>
          <w:rFonts w:eastAsia="Times New Roman"/>
          <w:sz w:val="24"/>
          <w:szCs w:val="24"/>
        </w:rPr>
        <w:t xml:space="preserve">, </w:t>
      </w:r>
      <w:r>
        <w:rPr>
          <w:rFonts w:eastAsia="Times New Roman"/>
          <w:sz w:val="24"/>
          <w:szCs w:val="24"/>
        </w:rPr>
        <w:t>(</w:t>
      </w:r>
      <w:r w:rsidRPr="00E6325F">
        <w:rPr>
          <w:rFonts w:eastAsia="Times New Roman"/>
          <w:sz w:val="24"/>
          <w:szCs w:val="24"/>
        </w:rPr>
        <w:t>1966</w:t>
      </w:r>
      <w:r>
        <w:rPr>
          <w:rFonts w:eastAsia="Times New Roman"/>
          <w:sz w:val="24"/>
          <w:szCs w:val="24"/>
        </w:rPr>
        <w:t>)</w:t>
      </w:r>
      <w:r w:rsidRPr="00E6325F">
        <w:rPr>
          <w:rFonts w:eastAsia="Times New Roman"/>
          <w:sz w:val="24"/>
          <w:szCs w:val="24"/>
        </w:rPr>
        <w:t>.</w:t>
      </w:r>
    </w:p>
    <w:p w14:paraId="72C1B439" w14:textId="77777777" w:rsidR="00BC436D" w:rsidRPr="00E6325F" w:rsidRDefault="00BC436D" w:rsidP="00BC436D">
      <w:pPr>
        <w:spacing w:after="0"/>
        <w:ind w:left="-360" w:right="-180"/>
        <w:rPr>
          <w:rFonts w:eastAsia="Times New Roman"/>
          <w:sz w:val="24"/>
          <w:szCs w:val="24"/>
        </w:rPr>
      </w:pPr>
    </w:p>
    <w:p w14:paraId="0C2BDA28" w14:textId="77777777" w:rsidR="00BC436D" w:rsidRDefault="00BC436D" w:rsidP="00BC436D">
      <w:pPr>
        <w:tabs>
          <w:tab w:val="left" w:pos="-1440"/>
        </w:tabs>
        <w:spacing w:after="0"/>
        <w:ind w:left="-360" w:right="-180"/>
        <w:rPr>
          <w:rFonts w:eastAsia="Times New Roman"/>
          <w:i/>
          <w:sz w:val="24"/>
          <w:szCs w:val="24"/>
        </w:rPr>
      </w:pPr>
      <w:r>
        <w:rPr>
          <w:rFonts w:eastAsia="Times New Roman"/>
          <w:i/>
          <w:sz w:val="24"/>
          <w:szCs w:val="24"/>
        </w:rPr>
        <w:t>Economic Crisis and the Empire Between the War</w:t>
      </w:r>
    </w:p>
    <w:p w14:paraId="095CF64B" w14:textId="77777777" w:rsidR="00BC436D" w:rsidRDefault="00BC436D" w:rsidP="00BC436D">
      <w:pPr>
        <w:tabs>
          <w:tab w:val="left" w:pos="-1440"/>
        </w:tabs>
        <w:spacing w:after="0"/>
        <w:ind w:left="-360" w:right="-180"/>
        <w:rPr>
          <w:rFonts w:eastAsia="Times New Roman"/>
          <w:i/>
          <w:sz w:val="24"/>
          <w:szCs w:val="24"/>
        </w:rPr>
      </w:pPr>
    </w:p>
    <w:p w14:paraId="4E6152D8" w14:textId="77777777" w:rsidR="00BC436D" w:rsidRDefault="00BC436D" w:rsidP="00BC436D">
      <w:pPr>
        <w:tabs>
          <w:tab w:val="left" w:pos="-1440"/>
        </w:tabs>
        <w:spacing w:after="0"/>
        <w:ind w:left="-360" w:right="-180"/>
        <w:rPr>
          <w:rFonts w:eastAsia="Times New Roman"/>
          <w:sz w:val="24"/>
          <w:szCs w:val="24"/>
        </w:rPr>
      </w:pPr>
      <w:r>
        <w:rPr>
          <w:rFonts w:eastAsia="Times New Roman"/>
          <w:sz w:val="24"/>
          <w:szCs w:val="24"/>
        </w:rPr>
        <w:t xml:space="preserve">D. H. </w:t>
      </w:r>
      <w:proofErr w:type="spellStart"/>
      <w:r>
        <w:rPr>
          <w:rFonts w:eastAsia="Times New Roman"/>
          <w:sz w:val="24"/>
          <w:szCs w:val="24"/>
        </w:rPr>
        <w:t>Aldcroft</w:t>
      </w:r>
      <w:proofErr w:type="spellEnd"/>
      <w:r>
        <w:rPr>
          <w:rFonts w:eastAsia="Times New Roman"/>
          <w:sz w:val="24"/>
          <w:szCs w:val="24"/>
        </w:rPr>
        <w:t xml:space="preserve">, </w:t>
      </w:r>
      <w:r>
        <w:rPr>
          <w:rFonts w:eastAsia="Times New Roman"/>
          <w:sz w:val="24"/>
          <w:szCs w:val="24"/>
          <w:u w:val="single"/>
        </w:rPr>
        <w:t>The British Economy Between the Wars</w:t>
      </w:r>
      <w:r>
        <w:rPr>
          <w:rFonts w:eastAsia="Times New Roman"/>
          <w:sz w:val="24"/>
          <w:szCs w:val="24"/>
        </w:rPr>
        <w:t>, (1983).</w:t>
      </w:r>
    </w:p>
    <w:p w14:paraId="06B3F9C5" w14:textId="77777777" w:rsidR="00BC436D" w:rsidRDefault="00BC436D" w:rsidP="00BC436D">
      <w:pPr>
        <w:tabs>
          <w:tab w:val="left" w:pos="-1440"/>
        </w:tabs>
        <w:spacing w:after="0"/>
        <w:ind w:left="-360" w:right="-180"/>
        <w:rPr>
          <w:rFonts w:eastAsia="Times New Roman"/>
          <w:sz w:val="24"/>
          <w:szCs w:val="24"/>
        </w:rPr>
      </w:pPr>
    </w:p>
    <w:p w14:paraId="4181B11D" w14:textId="77777777" w:rsidR="00BC436D" w:rsidRPr="00756987" w:rsidRDefault="00BC436D" w:rsidP="00BC436D">
      <w:pPr>
        <w:tabs>
          <w:tab w:val="left" w:pos="-1440"/>
        </w:tabs>
        <w:spacing w:after="0"/>
        <w:ind w:left="-360" w:right="-180"/>
        <w:rPr>
          <w:rFonts w:eastAsia="Times New Roman"/>
          <w:sz w:val="24"/>
          <w:szCs w:val="24"/>
        </w:rPr>
      </w:pPr>
      <w:r>
        <w:rPr>
          <w:rFonts w:eastAsia="Times New Roman"/>
          <w:sz w:val="24"/>
          <w:szCs w:val="24"/>
        </w:rPr>
        <w:t xml:space="preserve">S. Ball, </w:t>
      </w:r>
      <w:r>
        <w:rPr>
          <w:rFonts w:eastAsia="Times New Roman"/>
          <w:sz w:val="24"/>
          <w:szCs w:val="24"/>
          <w:u w:val="single"/>
        </w:rPr>
        <w:t>Baldwin and the Conservative Party: The Crisis of 1929-1931</w:t>
      </w:r>
      <w:r>
        <w:rPr>
          <w:rFonts w:eastAsia="Times New Roman"/>
          <w:sz w:val="24"/>
          <w:szCs w:val="24"/>
        </w:rPr>
        <w:t>, (1983).</w:t>
      </w:r>
    </w:p>
    <w:p w14:paraId="2774885E" w14:textId="77777777" w:rsidR="00BC436D" w:rsidRDefault="00BC436D" w:rsidP="00BC436D">
      <w:pPr>
        <w:tabs>
          <w:tab w:val="left" w:pos="-1440"/>
        </w:tabs>
        <w:spacing w:after="0"/>
        <w:ind w:left="-360" w:right="-180"/>
        <w:rPr>
          <w:rFonts w:eastAsia="Times New Roman"/>
          <w:sz w:val="24"/>
          <w:szCs w:val="24"/>
        </w:rPr>
      </w:pPr>
    </w:p>
    <w:p w14:paraId="3CA04807" w14:textId="77777777" w:rsidR="00BC436D" w:rsidRDefault="00BC436D" w:rsidP="00BC436D">
      <w:pPr>
        <w:tabs>
          <w:tab w:val="left" w:pos="-1440"/>
        </w:tabs>
        <w:spacing w:after="0"/>
        <w:ind w:left="-360" w:right="-180"/>
        <w:rPr>
          <w:rFonts w:eastAsia="Times New Roman"/>
          <w:sz w:val="24"/>
          <w:szCs w:val="24"/>
        </w:rPr>
      </w:pPr>
      <w:r w:rsidRPr="00E6325F">
        <w:rPr>
          <w:rFonts w:eastAsia="Times New Roman"/>
          <w:sz w:val="24"/>
          <w:szCs w:val="24"/>
          <w:lang w:val="en-CA"/>
        </w:rPr>
        <w:fldChar w:fldCharType="begin"/>
      </w:r>
      <w:r w:rsidRPr="00E6325F">
        <w:rPr>
          <w:rFonts w:eastAsia="Times New Roman"/>
          <w:sz w:val="24"/>
          <w:szCs w:val="24"/>
          <w:lang w:val="en-CA"/>
        </w:rPr>
        <w:instrText xml:space="preserve"> SEQ CHAPTER \h \r 1</w:instrText>
      </w:r>
      <w:r w:rsidRPr="00E6325F">
        <w:rPr>
          <w:rFonts w:eastAsia="Times New Roman"/>
          <w:sz w:val="24"/>
          <w:szCs w:val="24"/>
        </w:rPr>
        <w:fldChar w:fldCharType="end"/>
      </w:r>
      <w:r w:rsidRPr="00E6325F">
        <w:rPr>
          <w:rFonts w:eastAsia="Times New Roman"/>
          <w:sz w:val="24"/>
          <w:szCs w:val="24"/>
        </w:rPr>
        <w:t xml:space="preserve">Stephen Constantine, </w:t>
      </w:r>
      <w:r w:rsidRPr="00E6325F">
        <w:rPr>
          <w:rFonts w:eastAsia="Times New Roman"/>
          <w:sz w:val="24"/>
          <w:szCs w:val="24"/>
          <w:u w:val="single"/>
        </w:rPr>
        <w:t>The Making of British Colonial Development Policy</w:t>
      </w:r>
      <w:r w:rsidRPr="00E6325F">
        <w:rPr>
          <w:rFonts w:eastAsia="Times New Roman"/>
          <w:sz w:val="24"/>
          <w:szCs w:val="24"/>
        </w:rPr>
        <w:t xml:space="preserve">, </w:t>
      </w:r>
      <w:r>
        <w:rPr>
          <w:rFonts w:eastAsia="Times New Roman"/>
          <w:sz w:val="24"/>
          <w:szCs w:val="24"/>
        </w:rPr>
        <w:t>(1984).</w:t>
      </w:r>
    </w:p>
    <w:p w14:paraId="6BF81220" w14:textId="77777777" w:rsidR="00BC436D" w:rsidRPr="00E6325F" w:rsidRDefault="00BC436D" w:rsidP="00BC436D">
      <w:pPr>
        <w:tabs>
          <w:tab w:val="left" w:pos="-1440"/>
        </w:tabs>
        <w:spacing w:after="0"/>
        <w:ind w:left="-360" w:right="-180"/>
        <w:rPr>
          <w:rFonts w:eastAsia="Times New Roman"/>
          <w:sz w:val="24"/>
          <w:szCs w:val="24"/>
        </w:rPr>
      </w:pPr>
    </w:p>
    <w:p w14:paraId="26DC50CF" w14:textId="77777777" w:rsidR="00BC436D" w:rsidRDefault="00BC436D" w:rsidP="00BC436D">
      <w:pPr>
        <w:tabs>
          <w:tab w:val="left" w:pos="-1440"/>
        </w:tabs>
        <w:spacing w:after="0"/>
        <w:ind w:left="-360" w:right="-180"/>
        <w:rPr>
          <w:rFonts w:eastAsia="Times New Roman"/>
          <w:sz w:val="24"/>
          <w:szCs w:val="24"/>
        </w:rPr>
      </w:pPr>
      <w:r w:rsidRPr="00E6325F">
        <w:rPr>
          <w:rFonts w:eastAsia="Times New Roman"/>
          <w:sz w:val="24"/>
          <w:szCs w:val="24"/>
        </w:rPr>
        <w:t xml:space="preserve">Robert Heussler, </w:t>
      </w:r>
      <w:r w:rsidRPr="00E6325F">
        <w:rPr>
          <w:rFonts w:eastAsia="Times New Roman"/>
          <w:sz w:val="24"/>
          <w:szCs w:val="24"/>
          <w:u w:val="single"/>
        </w:rPr>
        <w:t>Yesterday's Rulers</w:t>
      </w:r>
      <w:r w:rsidRPr="00E6325F">
        <w:rPr>
          <w:rFonts w:eastAsia="Times New Roman"/>
          <w:sz w:val="24"/>
          <w:szCs w:val="24"/>
        </w:rPr>
        <w:t xml:space="preserve">, </w:t>
      </w:r>
      <w:r>
        <w:rPr>
          <w:rFonts w:eastAsia="Times New Roman"/>
          <w:sz w:val="24"/>
          <w:szCs w:val="24"/>
        </w:rPr>
        <w:t>(</w:t>
      </w:r>
      <w:r w:rsidRPr="00E6325F">
        <w:rPr>
          <w:rFonts w:eastAsia="Times New Roman"/>
          <w:sz w:val="24"/>
          <w:szCs w:val="24"/>
        </w:rPr>
        <w:t>1963</w:t>
      </w:r>
      <w:r>
        <w:rPr>
          <w:rFonts w:eastAsia="Times New Roman"/>
          <w:sz w:val="24"/>
          <w:szCs w:val="24"/>
        </w:rPr>
        <w:t>)</w:t>
      </w:r>
      <w:r w:rsidRPr="00E6325F">
        <w:rPr>
          <w:rFonts w:eastAsia="Times New Roman"/>
          <w:sz w:val="24"/>
          <w:szCs w:val="24"/>
        </w:rPr>
        <w:t>.</w:t>
      </w:r>
    </w:p>
    <w:p w14:paraId="6D14E05A" w14:textId="77777777" w:rsidR="00BC436D" w:rsidRPr="00E6325F" w:rsidRDefault="00BC436D" w:rsidP="00BC436D">
      <w:pPr>
        <w:tabs>
          <w:tab w:val="left" w:pos="-1440"/>
        </w:tabs>
        <w:spacing w:after="0"/>
        <w:ind w:left="-360" w:right="-180"/>
        <w:rPr>
          <w:rFonts w:eastAsia="Times New Roman"/>
          <w:sz w:val="24"/>
          <w:szCs w:val="24"/>
        </w:rPr>
      </w:pPr>
    </w:p>
    <w:p w14:paraId="54EFBDA7" w14:textId="77777777" w:rsidR="00BC436D" w:rsidRDefault="00BC436D" w:rsidP="00BC436D">
      <w:pPr>
        <w:tabs>
          <w:tab w:val="left" w:pos="-1440"/>
        </w:tabs>
        <w:spacing w:after="0"/>
        <w:ind w:left="-360" w:right="-180"/>
        <w:rPr>
          <w:rFonts w:eastAsia="Times New Roman"/>
          <w:sz w:val="24"/>
          <w:szCs w:val="24"/>
        </w:rPr>
      </w:pPr>
      <w:r w:rsidRPr="00E6325F">
        <w:rPr>
          <w:rFonts w:eastAsia="Times New Roman"/>
          <w:sz w:val="24"/>
          <w:szCs w:val="24"/>
        </w:rPr>
        <w:t xml:space="preserve">Ronald Hyam, </w:t>
      </w:r>
      <w:r w:rsidRPr="00E6325F">
        <w:rPr>
          <w:rFonts w:eastAsia="Times New Roman"/>
          <w:sz w:val="24"/>
          <w:szCs w:val="24"/>
          <w:u w:val="single"/>
        </w:rPr>
        <w:t>Britain’s Declining Empire: The Road to Decolonization, 1918-1968</w:t>
      </w:r>
      <w:r w:rsidRPr="00E6325F">
        <w:rPr>
          <w:rFonts w:eastAsia="Times New Roman"/>
          <w:sz w:val="24"/>
          <w:szCs w:val="24"/>
        </w:rPr>
        <w:t xml:space="preserve">, </w:t>
      </w:r>
      <w:r>
        <w:rPr>
          <w:rFonts w:eastAsia="Times New Roman"/>
          <w:sz w:val="24"/>
          <w:szCs w:val="24"/>
        </w:rPr>
        <w:t>(</w:t>
      </w:r>
      <w:r w:rsidRPr="00E6325F">
        <w:rPr>
          <w:rFonts w:eastAsia="Times New Roman"/>
          <w:sz w:val="24"/>
          <w:szCs w:val="24"/>
        </w:rPr>
        <w:t>2006</w:t>
      </w:r>
      <w:r>
        <w:rPr>
          <w:rFonts w:eastAsia="Times New Roman"/>
          <w:sz w:val="24"/>
          <w:szCs w:val="24"/>
        </w:rPr>
        <w:t>)</w:t>
      </w:r>
      <w:r w:rsidRPr="00E6325F">
        <w:rPr>
          <w:rFonts w:eastAsia="Times New Roman"/>
          <w:sz w:val="24"/>
          <w:szCs w:val="24"/>
        </w:rPr>
        <w:t>.</w:t>
      </w:r>
    </w:p>
    <w:p w14:paraId="0C4B8B4F" w14:textId="77777777" w:rsidR="00BC436D" w:rsidRPr="00E6325F" w:rsidRDefault="00BC436D" w:rsidP="00BC436D">
      <w:pPr>
        <w:tabs>
          <w:tab w:val="left" w:pos="-1440"/>
        </w:tabs>
        <w:spacing w:after="0"/>
        <w:ind w:left="-360" w:right="-180"/>
        <w:rPr>
          <w:rFonts w:eastAsia="Times New Roman"/>
          <w:sz w:val="24"/>
          <w:szCs w:val="24"/>
        </w:rPr>
      </w:pPr>
    </w:p>
    <w:p w14:paraId="492C0ECB" w14:textId="77777777" w:rsidR="00BC436D" w:rsidRDefault="00BC436D" w:rsidP="00BC436D">
      <w:pPr>
        <w:tabs>
          <w:tab w:val="left" w:pos="-1440"/>
        </w:tabs>
        <w:spacing w:after="0"/>
        <w:ind w:left="-360" w:right="-180"/>
        <w:rPr>
          <w:rFonts w:eastAsia="Times New Roman"/>
          <w:sz w:val="24"/>
          <w:szCs w:val="24"/>
        </w:rPr>
      </w:pPr>
      <w:r w:rsidRPr="00E6325F">
        <w:rPr>
          <w:rFonts w:eastAsia="Times New Roman"/>
          <w:sz w:val="24"/>
          <w:szCs w:val="24"/>
        </w:rPr>
        <w:t xml:space="preserve">E. Holt, </w:t>
      </w:r>
      <w:r w:rsidRPr="00E6325F">
        <w:rPr>
          <w:rFonts w:eastAsia="Times New Roman"/>
          <w:sz w:val="24"/>
          <w:szCs w:val="24"/>
          <w:u w:val="single"/>
        </w:rPr>
        <w:t>Protest in Arms: The Irish Troubles, 1916-1923</w:t>
      </w:r>
      <w:r w:rsidRPr="00E6325F">
        <w:rPr>
          <w:rFonts w:eastAsia="Times New Roman"/>
          <w:sz w:val="24"/>
          <w:szCs w:val="24"/>
        </w:rPr>
        <w:t xml:space="preserve">, </w:t>
      </w:r>
      <w:r>
        <w:rPr>
          <w:rFonts w:eastAsia="Times New Roman"/>
          <w:sz w:val="24"/>
          <w:szCs w:val="24"/>
        </w:rPr>
        <w:t>(</w:t>
      </w:r>
      <w:r w:rsidRPr="00E6325F">
        <w:rPr>
          <w:rFonts w:eastAsia="Times New Roman"/>
          <w:sz w:val="24"/>
          <w:szCs w:val="24"/>
        </w:rPr>
        <w:t>1960</w:t>
      </w:r>
      <w:r>
        <w:rPr>
          <w:rFonts w:eastAsia="Times New Roman"/>
          <w:sz w:val="24"/>
          <w:szCs w:val="24"/>
        </w:rPr>
        <w:t>)</w:t>
      </w:r>
      <w:r w:rsidRPr="00E6325F">
        <w:rPr>
          <w:rFonts w:eastAsia="Times New Roman"/>
          <w:sz w:val="24"/>
          <w:szCs w:val="24"/>
        </w:rPr>
        <w:t>.</w:t>
      </w:r>
    </w:p>
    <w:p w14:paraId="3A406B52" w14:textId="77777777" w:rsidR="00BC436D" w:rsidRDefault="00BC436D" w:rsidP="00BC436D">
      <w:pPr>
        <w:tabs>
          <w:tab w:val="left" w:pos="-1440"/>
        </w:tabs>
        <w:spacing w:after="0"/>
        <w:ind w:left="-360" w:right="-180"/>
        <w:rPr>
          <w:rFonts w:eastAsia="Times New Roman"/>
          <w:sz w:val="24"/>
          <w:szCs w:val="24"/>
        </w:rPr>
      </w:pPr>
    </w:p>
    <w:p w14:paraId="54620001" w14:textId="77777777" w:rsidR="00BC436D" w:rsidRPr="005118FF" w:rsidRDefault="00BC436D" w:rsidP="00BC436D">
      <w:pPr>
        <w:tabs>
          <w:tab w:val="left" w:pos="-1440"/>
        </w:tabs>
        <w:spacing w:after="0"/>
        <w:ind w:left="-360" w:right="-180"/>
        <w:rPr>
          <w:rFonts w:eastAsia="Times New Roman"/>
          <w:sz w:val="24"/>
          <w:szCs w:val="24"/>
        </w:rPr>
      </w:pPr>
      <w:r>
        <w:rPr>
          <w:rFonts w:eastAsia="Times New Roman"/>
          <w:sz w:val="24"/>
          <w:szCs w:val="24"/>
        </w:rPr>
        <w:t xml:space="preserve">Michael John Law, </w:t>
      </w:r>
      <w:r>
        <w:rPr>
          <w:rFonts w:eastAsia="Times New Roman"/>
          <w:sz w:val="24"/>
          <w:szCs w:val="24"/>
          <w:u w:val="single"/>
        </w:rPr>
        <w:t>1938: Modern Britain: Social Change and Vision of the Future</w:t>
      </w:r>
      <w:r>
        <w:rPr>
          <w:rFonts w:eastAsia="Times New Roman"/>
          <w:sz w:val="24"/>
          <w:szCs w:val="24"/>
        </w:rPr>
        <w:t>, (2017).</w:t>
      </w:r>
    </w:p>
    <w:p w14:paraId="4EA710B0" w14:textId="77777777" w:rsidR="00BC436D" w:rsidRPr="00E6325F" w:rsidRDefault="00BC436D" w:rsidP="00BC436D">
      <w:pPr>
        <w:tabs>
          <w:tab w:val="left" w:pos="-1440"/>
        </w:tabs>
        <w:spacing w:after="0"/>
        <w:ind w:left="-360" w:right="-180"/>
        <w:rPr>
          <w:rFonts w:eastAsia="Times New Roman"/>
          <w:sz w:val="24"/>
          <w:szCs w:val="24"/>
        </w:rPr>
      </w:pPr>
    </w:p>
    <w:p w14:paraId="7A38001C" w14:textId="77777777" w:rsidR="00BC436D" w:rsidRDefault="00BC436D" w:rsidP="00BC436D">
      <w:pPr>
        <w:tabs>
          <w:tab w:val="left" w:pos="-1440"/>
        </w:tabs>
        <w:spacing w:after="0"/>
        <w:ind w:left="-360" w:right="-180"/>
        <w:rPr>
          <w:rFonts w:eastAsia="Times New Roman"/>
          <w:sz w:val="24"/>
          <w:szCs w:val="24"/>
        </w:rPr>
      </w:pPr>
      <w:r w:rsidRPr="00E6325F">
        <w:rPr>
          <w:rFonts w:eastAsia="Times New Roman"/>
          <w:sz w:val="24"/>
          <w:szCs w:val="24"/>
        </w:rPr>
        <w:t xml:space="preserve">John M. </w:t>
      </w:r>
      <w:proofErr w:type="spellStart"/>
      <w:r w:rsidRPr="00E6325F">
        <w:rPr>
          <w:rFonts w:eastAsia="Times New Roman"/>
          <w:sz w:val="24"/>
          <w:szCs w:val="24"/>
        </w:rPr>
        <w:t>MacKenzie</w:t>
      </w:r>
      <w:proofErr w:type="spellEnd"/>
      <w:r w:rsidRPr="00E6325F">
        <w:rPr>
          <w:rFonts w:eastAsia="Times New Roman"/>
          <w:sz w:val="24"/>
          <w:szCs w:val="24"/>
        </w:rPr>
        <w:t xml:space="preserve">, </w:t>
      </w:r>
      <w:r w:rsidRPr="00E6325F">
        <w:rPr>
          <w:rFonts w:eastAsia="Times New Roman"/>
          <w:sz w:val="24"/>
          <w:szCs w:val="24"/>
          <w:u w:val="single"/>
        </w:rPr>
        <w:t>Propaganda and Empire</w:t>
      </w:r>
      <w:r w:rsidRPr="00E6325F">
        <w:rPr>
          <w:rFonts w:eastAsia="Times New Roman"/>
          <w:sz w:val="24"/>
          <w:szCs w:val="24"/>
        </w:rPr>
        <w:t xml:space="preserve">, </w:t>
      </w:r>
      <w:r>
        <w:rPr>
          <w:rFonts w:eastAsia="Times New Roman"/>
          <w:sz w:val="24"/>
          <w:szCs w:val="24"/>
        </w:rPr>
        <w:t>(</w:t>
      </w:r>
      <w:r w:rsidRPr="00E6325F">
        <w:rPr>
          <w:rFonts w:eastAsia="Times New Roman"/>
          <w:sz w:val="24"/>
          <w:szCs w:val="24"/>
        </w:rPr>
        <w:t>1984</w:t>
      </w:r>
      <w:r>
        <w:rPr>
          <w:rFonts w:eastAsia="Times New Roman"/>
          <w:sz w:val="24"/>
          <w:szCs w:val="24"/>
        </w:rPr>
        <w:t>)</w:t>
      </w:r>
      <w:r w:rsidRPr="00E6325F">
        <w:rPr>
          <w:rFonts w:eastAsia="Times New Roman"/>
          <w:sz w:val="24"/>
          <w:szCs w:val="24"/>
        </w:rPr>
        <w:t>.</w:t>
      </w:r>
    </w:p>
    <w:p w14:paraId="516919A6" w14:textId="77777777" w:rsidR="00BC436D" w:rsidRPr="00E6325F" w:rsidRDefault="00BC436D" w:rsidP="00BC436D">
      <w:pPr>
        <w:tabs>
          <w:tab w:val="left" w:pos="-1440"/>
        </w:tabs>
        <w:spacing w:after="0"/>
        <w:ind w:left="-360" w:right="-180"/>
        <w:rPr>
          <w:rFonts w:eastAsia="Times New Roman"/>
          <w:sz w:val="24"/>
          <w:szCs w:val="24"/>
        </w:rPr>
      </w:pPr>
    </w:p>
    <w:p w14:paraId="4809C94D" w14:textId="77777777" w:rsidR="00BC436D" w:rsidRDefault="00BC436D" w:rsidP="00BC436D">
      <w:pPr>
        <w:tabs>
          <w:tab w:val="left" w:pos="-1440"/>
        </w:tabs>
        <w:spacing w:after="0"/>
        <w:ind w:left="-360" w:right="-180"/>
        <w:rPr>
          <w:rFonts w:eastAsia="Times New Roman"/>
          <w:sz w:val="24"/>
          <w:szCs w:val="24"/>
        </w:rPr>
      </w:pPr>
      <w:r w:rsidRPr="00E6325F">
        <w:rPr>
          <w:rFonts w:eastAsia="Times New Roman"/>
          <w:sz w:val="24"/>
          <w:szCs w:val="24"/>
        </w:rPr>
        <w:t xml:space="preserve">Kenneth Robinson, </w:t>
      </w:r>
      <w:r w:rsidRPr="00E6325F">
        <w:rPr>
          <w:rFonts w:eastAsia="Times New Roman"/>
          <w:sz w:val="24"/>
          <w:szCs w:val="24"/>
          <w:u w:val="single"/>
        </w:rPr>
        <w:t>The Dilemmas of Trusteeship</w:t>
      </w:r>
      <w:r w:rsidRPr="00E6325F">
        <w:rPr>
          <w:rFonts w:eastAsia="Times New Roman"/>
          <w:sz w:val="24"/>
          <w:szCs w:val="24"/>
        </w:rPr>
        <w:t xml:space="preserve">, </w:t>
      </w:r>
      <w:r>
        <w:rPr>
          <w:rFonts w:eastAsia="Times New Roman"/>
          <w:sz w:val="24"/>
          <w:szCs w:val="24"/>
        </w:rPr>
        <w:t>(</w:t>
      </w:r>
      <w:r w:rsidRPr="00E6325F">
        <w:rPr>
          <w:rFonts w:eastAsia="Times New Roman"/>
          <w:sz w:val="24"/>
          <w:szCs w:val="24"/>
        </w:rPr>
        <w:t>1965</w:t>
      </w:r>
      <w:r>
        <w:rPr>
          <w:rFonts w:eastAsia="Times New Roman"/>
          <w:sz w:val="24"/>
          <w:szCs w:val="24"/>
        </w:rPr>
        <w:t>)</w:t>
      </w:r>
      <w:r w:rsidRPr="00E6325F">
        <w:rPr>
          <w:rFonts w:eastAsia="Times New Roman"/>
          <w:sz w:val="24"/>
          <w:szCs w:val="24"/>
        </w:rPr>
        <w:t>.</w:t>
      </w:r>
    </w:p>
    <w:p w14:paraId="3A7C5A34" w14:textId="77777777" w:rsidR="00BC436D" w:rsidRPr="00E6325F" w:rsidRDefault="00BC436D" w:rsidP="00BC436D">
      <w:pPr>
        <w:tabs>
          <w:tab w:val="left" w:pos="-1440"/>
        </w:tabs>
        <w:spacing w:after="0"/>
        <w:ind w:left="-360" w:right="-180"/>
        <w:rPr>
          <w:rFonts w:eastAsia="Times New Roman"/>
          <w:sz w:val="24"/>
          <w:szCs w:val="24"/>
        </w:rPr>
      </w:pPr>
    </w:p>
    <w:p w14:paraId="4F9D3E74" w14:textId="77777777" w:rsidR="00BC436D" w:rsidRDefault="00BC436D" w:rsidP="00BC436D">
      <w:pPr>
        <w:tabs>
          <w:tab w:val="left" w:pos="-1440"/>
        </w:tabs>
        <w:spacing w:after="0"/>
        <w:ind w:left="-360" w:right="-180"/>
        <w:rPr>
          <w:rFonts w:eastAsia="Times New Roman"/>
          <w:sz w:val="24"/>
          <w:szCs w:val="24"/>
        </w:rPr>
      </w:pPr>
      <w:r w:rsidRPr="00E6325F">
        <w:rPr>
          <w:rFonts w:eastAsia="Times New Roman"/>
          <w:sz w:val="24"/>
          <w:szCs w:val="24"/>
        </w:rPr>
        <w:t xml:space="preserve">Richard Toye, </w:t>
      </w:r>
      <w:r w:rsidRPr="00E6325F">
        <w:rPr>
          <w:rFonts w:eastAsia="Times New Roman"/>
          <w:sz w:val="24"/>
          <w:szCs w:val="24"/>
          <w:u w:val="single"/>
        </w:rPr>
        <w:t>Churchill’s Empire</w:t>
      </w:r>
      <w:r w:rsidRPr="00E6325F">
        <w:rPr>
          <w:rFonts w:eastAsia="Times New Roman"/>
          <w:sz w:val="24"/>
          <w:szCs w:val="24"/>
        </w:rPr>
        <w:t xml:space="preserve">, </w:t>
      </w:r>
      <w:r>
        <w:rPr>
          <w:rFonts w:eastAsia="Times New Roman"/>
          <w:sz w:val="24"/>
          <w:szCs w:val="24"/>
        </w:rPr>
        <w:t>(</w:t>
      </w:r>
      <w:r w:rsidRPr="00E6325F">
        <w:rPr>
          <w:rFonts w:eastAsia="Times New Roman"/>
          <w:sz w:val="24"/>
          <w:szCs w:val="24"/>
        </w:rPr>
        <w:t>2010</w:t>
      </w:r>
      <w:r>
        <w:rPr>
          <w:rFonts w:eastAsia="Times New Roman"/>
          <w:sz w:val="24"/>
          <w:szCs w:val="24"/>
        </w:rPr>
        <w:t>)</w:t>
      </w:r>
      <w:r w:rsidRPr="00E6325F">
        <w:rPr>
          <w:rFonts w:eastAsia="Times New Roman"/>
          <w:sz w:val="24"/>
          <w:szCs w:val="24"/>
        </w:rPr>
        <w:t>.</w:t>
      </w:r>
    </w:p>
    <w:p w14:paraId="5E71BF81" w14:textId="77777777" w:rsidR="00BC436D" w:rsidRPr="00E6325F" w:rsidRDefault="00BC436D" w:rsidP="00BC436D">
      <w:pPr>
        <w:tabs>
          <w:tab w:val="left" w:pos="-1440"/>
        </w:tabs>
        <w:spacing w:after="0"/>
        <w:ind w:left="-360" w:right="-180"/>
        <w:rPr>
          <w:rFonts w:eastAsia="Times New Roman"/>
          <w:sz w:val="24"/>
          <w:szCs w:val="24"/>
        </w:rPr>
      </w:pPr>
    </w:p>
    <w:p w14:paraId="4CCCB01F" w14:textId="77777777" w:rsidR="00BC436D" w:rsidRDefault="00BC436D" w:rsidP="00BC436D">
      <w:pPr>
        <w:tabs>
          <w:tab w:val="left" w:pos="-1440"/>
        </w:tabs>
        <w:spacing w:after="0"/>
        <w:ind w:left="-360" w:right="-180"/>
        <w:rPr>
          <w:rFonts w:eastAsia="Times New Roman"/>
          <w:sz w:val="24"/>
          <w:szCs w:val="24"/>
        </w:rPr>
      </w:pPr>
      <w:r w:rsidRPr="00E6325F">
        <w:rPr>
          <w:rFonts w:eastAsia="Times New Roman"/>
          <w:sz w:val="24"/>
          <w:szCs w:val="24"/>
        </w:rPr>
        <w:t xml:space="preserve">K. C. </w:t>
      </w:r>
      <w:proofErr w:type="spellStart"/>
      <w:r w:rsidRPr="00E6325F">
        <w:rPr>
          <w:rFonts w:eastAsia="Times New Roman"/>
          <w:sz w:val="24"/>
          <w:szCs w:val="24"/>
        </w:rPr>
        <w:t>Wheare</w:t>
      </w:r>
      <w:proofErr w:type="spellEnd"/>
      <w:r w:rsidRPr="00E6325F">
        <w:rPr>
          <w:rFonts w:eastAsia="Times New Roman"/>
          <w:sz w:val="24"/>
          <w:szCs w:val="24"/>
        </w:rPr>
        <w:t xml:space="preserve">, </w:t>
      </w:r>
      <w:r w:rsidRPr="00E6325F">
        <w:rPr>
          <w:rFonts w:eastAsia="Times New Roman"/>
          <w:sz w:val="24"/>
          <w:szCs w:val="24"/>
          <w:u w:val="single"/>
        </w:rPr>
        <w:t>The Statute of Westminster and Dominion Status</w:t>
      </w:r>
      <w:r w:rsidRPr="00E6325F">
        <w:rPr>
          <w:rFonts w:eastAsia="Times New Roman"/>
          <w:sz w:val="24"/>
          <w:szCs w:val="24"/>
        </w:rPr>
        <w:t xml:space="preserve">, </w:t>
      </w:r>
      <w:r>
        <w:rPr>
          <w:rFonts w:eastAsia="Times New Roman"/>
          <w:sz w:val="24"/>
          <w:szCs w:val="24"/>
        </w:rPr>
        <w:t>(</w:t>
      </w:r>
      <w:r w:rsidRPr="00E6325F">
        <w:rPr>
          <w:rFonts w:eastAsia="Times New Roman"/>
          <w:sz w:val="24"/>
          <w:szCs w:val="24"/>
        </w:rPr>
        <w:t>1953</w:t>
      </w:r>
      <w:r>
        <w:rPr>
          <w:rFonts w:eastAsia="Times New Roman"/>
          <w:sz w:val="24"/>
          <w:szCs w:val="24"/>
        </w:rPr>
        <w:t>).</w:t>
      </w:r>
    </w:p>
    <w:p w14:paraId="638D838E" w14:textId="77777777" w:rsidR="00BC436D" w:rsidRPr="00B96BEE" w:rsidRDefault="00BC436D" w:rsidP="00BC436D">
      <w:pPr>
        <w:tabs>
          <w:tab w:val="left" w:pos="-1440"/>
        </w:tabs>
        <w:spacing w:after="0"/>
        <w:ind w:left="-360" w:right="-180"/>
        <w:rPr>
          <w:rFonts w:eastAsia="Times New Roman"/>
          <w:sz w:val="24"/>
          <w:szCs w:val="24"/>
        </w:rPr>
      </w:pPr>
    </w:p>
    <w:p w14:paraId="46FCC6D0" w14:textId="77777777" w:rsidR="00BC436D" w:rsidRDefault="00BC436D" w:rsidP="00BC436D">
      <w:pPr>
        <w:tabs>
          <w:tab w:val="left" w:pos="-1440"/>
        </w:tabs>
        <w:spacing w:after="0"/>
        <w:ind w:left="-360" w:right="-180"/>
        <w:rPr>
          <w:rFonts w:eastAsia="Times New Roman"/>
          <w:sz w:val="24"/>
          <w:szCs w:val="24"/>
        </w:rPr>
      </w:pPr>
      <w:r w:rsidRPr="00B96BEE">
        <w:rPr>
          <w:rFonts w:eastAsia="Times New Roman"/>
          <w:sz w:val="24"/>
          <w:szCs w:val="24"/>
        </w:rPr>
        <w:t xml:space="preserve">J. Stevenson and C. Cook, </w:t>
      </w:r>
      <w:r w:rsidRPr="00B96BEE">
        <w:rPr>
          <w:rFonts w:eastAsia="Times New Roman"/>
          <w:sz w:val="24"/>
          <w:szCs w:val="24"/>
          <w:u w:val="single"/>
        </w:rPr>
        <w:t>The Slump: Society and Politics during the Depression</w:t>
      </w:r>
      <w:r w:rsidRPr="00B96BEE">
        <w:rPr>
          <w:rFonts w:eastAsia="Times New Roman"/>
          <w:sz w:val="24"/>
          <w:szCs w:val="24"/>
        </w:rPr>
        <w:t xml:space="preserve">, </w:t>
      </w:r>
      <w:r>
        <w:rPr>
          <w:rFonts w:eastAsia="Times New Roman"/>
          <w:sz w:val="24"/>
          <w:szCs w:val="24"/>
        </w:rPr>
        <w:t>(</w:t>
      </w:r>
      <w:r w:rsidRPr="00B96BEE">
        <w:rPr>
          <w:rFonts w:eastAsia="Times New Roman"/>
          <w:sz w:val="24"/>
          <w:szCs w:val="24"/>
        </w:rPr>
        <w:t>1977</w:t>
      </w:r>
      <w:r>
        <w:rPr>
          <w:rFonts w:eastAsia="Times New Roman"/>
          <w:sz w:val="24"/>
          <w:szCs w:val="24"/>
        </w:rPr>
        <w:t>)</w:t>
      </w:r>
      <w:r w:rsidRPr="00B96BEE">
        <w:rPr>
          <w:rFonts w:eastAsia="Times New Roman"/>
          <w:sz w:val="24"/>
          <w:szCs w:val="24"/>
        </w:rPr>
        <w:t>.</w:t>
      </w:r>
    </w:p>
    <w:p w14:paraId="6A63E670" w14:textId="77777777" w:rsidR="00BC436D" w:rsidRDefault="00BC436D" w:rsidP="00BC436D">
      <w:pPr>
        <w:tabs>
          <w:tab w:val="left" w:pos="-1440"/>
        </w:tabs>
        <w:spacing w:after="0"/>
        <w:ind w:left="-360" w:right="-180"/>
        <w:rPr>
          <w:rFonts w:eastAsia="Times New Roman"/>
          <w:sz w:val="24"/>
          <w:szCs w:val="24"/>
        </w:rPr>
      </w:pPr>
    </w:p>
    <w:p w14:paraId="158C3E77" w14:textId="77777777" w:rsidR="00BC436D" w:rsidRDefault="00BC436D" w:rsidP="00BC436D">
      <w:pPr>
        <w:tabs>
          <w:tab w:val="left" w:pos="-1440"/>
        </w:tabs>
        <w:spacing w:after="0"/>
        <w:ind w:left="-360" w:right="-180"/>
        <w:rPr>
          <w:rFonts w:eastAsia="Times New Roman"/>
          <w:sz w:val="24"/>
          <w:szCs w:val="24"/>
        </w:rPr>
      </w:pPr>
    </w:p>
    <w:p w14:paraId="404524A9" w14:textId="77777777" w:rsidR="00BC436D" w:rsidRDefault="00BC436D" w:rsidP="00BC436D">
      <w:pPr>
        <w:spacing w:after="0"/>
        <w:ind w:left="-360" w:right="-180"/>
        <w:jc w:val="center"/>
        <w:rPr>
          <w:rFonts w:eastAsia="Times New Roman"/>
          <w:sz w:val="24"/>
          <w:szCs w:val="24"/>
        </w:rPr>
      </w:pPr>
    </w:p>
    <w:p w14:paraId="379C4189" w14:textId="77777777" w:rsidR="00BC436D" w:rsidRPr="00FB34F9" w:rsidRDefault="00BC436D" w:rsidP="00BC436D">
      <w:pPr>
        <w:spacing w:after="0"/>
        <w:ind w:left="-360" w:right="-180"/>
        <w:jc w:val="center"/>
        <w:rPr>
          <w:rFonts w:eastAsia="Times New Roman"/>
          <w:b/>
          <w:sz w:val="24"/>
          <w:szCs w:val="24"/>
        </w:rPr>
      </w:pPr>
      <w:r w:rsidRPr="00FB34F9">
        <w:rPr>
          <w:rFonts w:eastAsia="Times New Roman"/>
          <w:b/>
          <w:sz w:val="24"/>
          <w:szCs w:val="24"/>
        </w:rPr>
        <w:t>Book List for Review 3</w:t>
      </w:r>
    </w:p>
    <w:p w14:paraId="008AEBF5" w14:textId="77777777" w:rsidR="00BC436D" w:rsidRDefault="00BC436D" w:rsidP="00BC436D">
      <w:pPr>
        <w:tabs>
          <w:tab w:val="left" w:pos="-1440"/>
        </w:tabs>
        <w:spacing w:after="0"/>
        <w:ind w:left="-360" w:right="-180"/>
        <w:rPr>
          <w:rFonts w:eastAsia="Times New Roman"/>
          <w:sz w:val="24"/>
          <w:szCs w:val="24"/>
        </w:rPr>
      </w:pPr>
    </w:p>
    <w:p w14:paraId="6C8AB88B" w14:textId="77777777" w:rsidR="00BC436D" w:rsidRPr="00640BD9" w:rsidRDefault="00BC436D" w:rsidP="00BC436D">
      <w:pPr>
        <w:tabs>
          <w:tab w:val="left" w:pos="-1440"/>
        </w:tabs>
        <w:spacing w:after="0"/>
        <w:ind w:left="-360" w:right="-180"/>
        <w:rPr>
          <w:rFonts w:eastAsia="Times New Roman"/>
          <w:i/>
          <w:sz w:val="24"/>
          <w:szCs w:val="24"/>
        </w:rPr>
      </w:pPr>
      <w:r>
        <w:rPr>
          <w:rFonts w:eastAsia="Times New Roman"/>
          <w:i/>
          <w:sz w:val="24"/>
          <w:szCs w:val="24"/>
        </w:rPr>
        <w:t>Appeasers and War</w:t>
      </w:r>
      <w:r w:rsidRPr="00C67203">
        <w:rPr>
          <w:rFonts w:eastAsia="Times New Roman"/>
          <w:sz w:val="24"/>
          <w:szCs w:val="24"/>
        </w:rPr>
        <w:tab/>
      </w:r>
    </w:p>
    <w:p w14:paraId="20D6A296" w14:textId="77777777" w:rsidR="00BC436D" w:rsidRDefault="00BC436D" w:rsidP="00BC436D">
      <w:pPr>
        <w:tabs>
          <w:tab w:val="left" w:pos="-1440"/>
        </w:tabs>
        <w:spacing w:after="0"/>
        <w:ind w:left="-360" w:right="-180"/>
        <w:rPr>
          <w:rFonts w:eastAsia="Times New Roman"/>
          <w:sz w:val="24"/>
          <w:szCs w:val="24"/>
        </w:rPr>
      </w:pPr>
    </w:p>
    <w:p w14:paraId="65281DB2" w14:textId="77777777" w:rsidR="00BC436D" w:rsidRDefault="00BC436D" w:rsidP="00BC436D">
      <w:pPr>
        <w:tabs>
          <w:tab w:val="left" w:pos="-1440"/>
        </w:tabs>
        <w:spacing w:after="0"/>
        <w:ind w:left="-360" w:right="-18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R. J. Q. Adams, </w:t>
      </w:r>
      <w:r>
        <w:rPr>
          <w:sz w:val="24"/>
          <w:szCs w:val="24"/>
          <w:u w:val="single"/>
        </w:rPr>
        <w:t>British Politics and Foreign Policy in the Age of Appeasement</w:t>
      </w:r>
      <w:r>
        <w:rPr>
          <w:sz w:val="24"/>
          <w:szCs w:val="24"/>
        </w:rPr>
        <w:t>, (1993).</w:t>
      </w:r>
    </w:p>
    <w:p w14:paraId="4F082143" w14:textId="77777777" w:rsidR="00BC436D" w:rsidRDefault="00BC436D" w:rsidP="00BC436D">
      <w:pPr>
        <w:tabs>
          <w:tab w:val="left" w:pos="-1440"/>
        </w:tabs>
        <w:spacing w:after="0"/>
        <w:ind w:left="-360" w:right="-180"/>
        <w:rPr>
          <w:sz w:val="24"/>
          <w:szCs w:val="24"/>
        </w:rPr>
      </w:pPr>
    </w:p>
    <w:p w14:paraId="05F0DAE4" w14:textId="77777777" w:rsidR="00BC436D" w:rsidRPr="00756987" w:rsidRDefault="00BC436D" w:rsidP="00BC436D">
      <w:pPr>
        <w:tabs>
          <w:tab w:val="left" w:pos="-1440"/>
        </w:tabs>
        <w:spacing w:after="0"/>
        <w:ind w:left="-360" w:right="-180"/>
        <w:rPr>
          <w:sz w:val="24"/>
          <w:szCs w:val="24"/>
        </w:rPr>
      </w:pPr>
      <w:r>
        <w:rPr>
          <w:sz w:val="24"/>
          <w:szCs w:val="24"/>
        </w:rPr>
        <w:t xml:space="preserve">Louis Allen, </w:t>
      </w:r>
      <w:r>
        <w:rPr>
          <w:sz w:val="24"/>
          <w:szCs w:val="24"/>
          <w:u w:val="single"/>
        </w:rPr>
        <w:t>Burma: The Longest War: 1941-1945</w:t>
      </w:r>
      <w:r>
        <w:rPr>
          <w:sz w:val="24"/>
          <w:szCs w:val="24"/>
        </w:rPr>
        <w:t>, (1984).</w:t>
      </w:r>
    </w:p>
    <w:p w14:paraId="0409FE40" w14:textId="77777777" w:rsidR="00BC436D" w:rsidRDefault="00BC436D" w:rsidP="00BC436D">
      <w:pPr>
        <w:tabs>
          <w:tab w:val="left" w:pos="-1440"/>
        </w:tabs>
        <w:spacing w:after="0"/>
        <w:ind w:left="-360" w:right="-180"/>
        <w:rPr>
          <w:rFonts w:eastAsia="Times New Roman"/>
          <w:sz w:val="24"/>
          <w:szCs w:val="24"/>
        </w:rPr>
      </w:pPr>
    </w:p>
    <w:p w14:paraId="0E6B912E" w14:textId="77777777" w:rsidR="00BC436D" w:rsidRDefault="00BC436D" w:rsidP="00BC436D">
      <w:pPr>
        <w:spacing w:after="0"/>
        <w:ind w:left="-360" w:right="-180"/>
        <w:rPr>
          <w:rFonts w:eastAsia="Times New Roman"/>
          <w:sz w:val="24"/>
          <w:szCs w:val="24"/>
        </w:rPr>
      </w:pPr>
      <w:r w:rsidRPr="00A16837">
        <w:rPr>
          <w:rFonts w:eastAsia="Times New Roman"/>
          <w:sz w:val="24"/>
          <w:szCs w:val="24"/>
          <w:lang w:val="en-CA"/>
        </w:rPr>
        <w:fldChar w:fldCharType="begin"/>
      </w:r>
      <w:r w:rsidRPr="00A16837">
        <w:rPr>
          <w:rFonts w:eastAsia="Times New Roman"/>
          <w:sz w:val="24"/>
          <w:szCs w:val="24"/>
          <w:lang w:val="en-CA"/>
        </w:rPr>
        <w:instrText xml:space="preserve"> SEQ CHAPTER \h \r 1</w:instrText>
      </w:r>
      <w:r w:rsidRPr="00A16837">
        <w:rPr>
          <w:rFonts w:eastAsia="Times New Roman"/>
          <w:sz w:val="24"/>
          <w:szCs w:val="24"/>
        </w:rPr>
        <w:fldChar w:fldCharType="end"/>
      </w:r>
      <w:r w:rsidRPr="00A16837">
        <w:rPr>
          <w:rFonts w:eastAsia="Times New Roman"/>
          <w:sz w:val="24"/>
          <w:szCs w:val="24"/>
        </w:rPr>
        <w:t xml:space="preserve">Calder Angus, </w:t>
      </w:r>
      <w:r w:rsidRPr="00A16837">
        <w:rPr>
          <w:rFonts w:eastAsia="Times New Roman"/>
          <w:sz w:val="24"/>
          <w:szCs w:val="24"/>
          <w:u w:val="single"/>
        </w:rPr>
        <w:t>The People's War</w:t>
      </w:r>
      <w:r w:rsidRPr="00A16837">
        <w:rPr>
          <w:rFonts w:eastAsia="Times New Roman"/>
          <w:sz w:val="24"/>
          <w:szCs w:val="24"/>
        </w:rPr>
        <w:t xml:space="preserve">, </w:t>
      </w:r>
      <w:r>
        <w:rPr>
          <w:rFonts w:eastAsia="Times New Roman"/>
          <w:sz w:val="24"/>
          <w:szCs w:val="24"/>
        </w:rPr>
        <w:t>(</w:t>
      </w:r>
      <w:r w:rsidRPr="00A16837">
        <w:rPr>
          <w:rFonts w:eastAsia="Times New Roman"/>
          <w:sz w:val="24"/>
          <w:szCs w:val="24"/>
        </w:rPr>
        <w:t>1969</w:t>
      </w:r>
      <w:r>
        <w:rPr>
          <w:rFonts w:eastAsia="Times New Roman"/>
          <w:sz w:val="24"/>
          <w:szCs w:val="24"/>
        </w:rPr>
        <w:t>)</w:t>
      </w:r>
      <w:r w:rsidRPr="00A16837">
        <w:rPr>
          <w:rFonts w:eastAsia="Times New Roman"/>
          <w:sz w:val="24"/>
          <w:szCs w:val="24"/>
        </w:rPr>
        <w:t>.</w:t>
      </w:r>
    </w:p>
    <w:p w14:paraId="4FAD4077" w14:textId="77777777" w:rsidR="00BC436D" w:rsidRDefault="00BC436D" w:rsidP="00BC436D">
      <w:pPr>
        <w:spacing w:after="0"/>
        <w:ind w:left="-360" w:right="-180"/>
        <w:rPr>
          <w:rFonts w:eastAsia="Times New Roman"/>
          <w:sz w:val="24"/>
          <w:szCs w:val="24"/>
        </w:rPr>
      </w:pPr>
    </w:p>
    <w:p w14:paraId="448EFC42" w14:textId="77777777" w:rsidR="00BC436D" w:rsidRDefault="00BC436D" w:rsidP="00BC436D">
      <w:pPr>
        <w:spacing w:after="0"/>
        <w:ind w:left="-360" w:right="-180"/>
        <w:rPr>
          <w:rFonts w:eastAsia="Times New Roman"/>
          <w:sz w:val="24"/>
          <w:szCs w:val="24"/>
        </w:rPr>
      </w:pPr>
      <w:r w:rsidRPr="00B96BEE">
        <w:rPr>
          <w:rFonts w:eastAsia="Times New Roman"/>
          <w:sz w:val="24"/>
          <w:szCs w:val="24"/>
          <w:lang w:val="en-CA"/>
        </w:rPr>
        <w:fldChar w:fldCharType="begin"/>
      </w:r>
      <w:r w:rsidRPr="00B96BEE">
        <w:rPr>
          <w:rFonts w:eastAsia="Times New Roman"/>
          <w:sz w:val="24"/>
          <w:szCs w:val="24"/>
          <w:lang w:val="en-CA"/>
        </w:rPr>
        <w:instrText xml:space="preserve"> SEQ CHAPTER \h \r 1</w:instrText>
      </w:r>
      <w:r w:rsidRPr="00B96BEE">
        <w:rPr>
          <w:rFonts w:eastAsia="Times New Roman"/>
          <w:sz w:val="24"/>
          <w:szCs w:val="24"/>
        </w:rPr>
        <w:fldChar w:fldCharType="end"/>
      </w:r>
      <w:r w:rsidRPr="00B96BEE">
        <w:rPr>
          <w:rFonts w:eastAsia="Times New Roman"/>
          <w:sz w:val="24"/>
          <w:szCs w:val="24"/>
        </w:rPr>
        <w:t xml:space="preserve">Martin Gilbert, </w:t>
      </w:r>
      <w:r w:rsidRPr="00B96BEE">
        <w:rPr>
          <w:rFonts w:eastAsia="Times New Roman"/>
          <w:sz w:val="24"/>
          <w:szCs w:val="24"/>
          <w:u w:val="single"/>
        </w:rPr>
        <w:t>The Roots of Appeasement</w:t>
      </w:r>
      <w:r w:rsidRPr="00B96BEE">
        <w:rPr>
          <w:rFonts w:eastAsia="Times New Roman"/>
          <w:sz w:val="24"/>
          <w:szCs w:val="24"/>
        </w:rPr>
        <w:t xml:space="preserve">, </w:t>
      </w:r>
      <w:r>
        <w:rPr>
          <w:rFonts w:eastAsia="Times New Roman"/>
          <w:sz w:val="24"/>
          <w:szCs w:val="24"/>
        </w:rPr>
        <w:t>(</w:t>
      </w:r>
      <w:r w:rsidRPr="00B96BEE">
        <w:rPr>
          <w:rFonts w:eastAsia="Times New Roman"/>
          <w:sz w:val="24"/>
          <w:szCs w:val="24"/>
        </w:rPr>
        <w:t>1967</w:t>
      </w:r>
      <w:r>
        <w:rPr>
          <w:rFonts w:eastAsia="Times New Roman"/>
          <w:sz w:val="24"/>
          <w:szCs w:val="24"/>
        </w:rPr>
        <w:t>).</w:t>
      </w:r>
    </w:p>
    <w:p w14:paraId="3C704073" w14:textId="77777777" w:rsidR="00BC436D" w:rsidRDefault="00BC436D" w:rsidP="00BC436D">
      <w:pPr>
        <w:spacing w:after="0"/>
        <w:ind w:left="-360" w:right="-180"/>
        <w:rPr>
          <w:rFonts w:eastAsia="Times New Roman"/>
          <w:sz w:val="24"/>
          <w:szCs w:val="24"/>
        </w:rPr>
      </w:pPr>
    </w:p>
    <w:p w14:paraId="396558C4" w14:textId="77777777" w:rsidR="00BC436D" w:rsidRDefault="00BC436D" w:rsidP="00BC436D">
      <w:pPr>
        <w:spacing w:after="0"/>
        <w:ind w:left="-360" w:right="-180"/>
        <w:rPr>
          <w:rFonts w:eastAsia="Times New Roman"/>
          <w:sz w:val="24"/>
          <w:szCs w:val="24"/>
        </w:rPr>
      </w:pPr>
      <w:r w:rsidRPr="00B96BEE">
        <w:rPr>
          <w:rFonts w:eastAsia="Times New Roman"/>
          <w:sz w:val="24"/>
          <w:szCs w:val="24"/>
        </w:rPr>
        <w:t xml:space="preserve">Stewart Graham, </w:t>
      </w:r>
      <w:r w:rsidRPr="00B96BEE">
        <w:rPr>
          <w:rFonts w:eastAsia="Times New Roman"/>
          <w:sz w:val="24"/>
          <w:szCs w:val="24"/>
          <w:u w:val="single"/>
        </w:rPr>
        <w:t>Burying Caesar: The Churchill Chamberlain Rivalry</w:t>
      </w:r>
      <w:r w:rsidRPr="00B96BEE">
        <w:rPr>
          <w:rFonts w:eastAsia="Times New Roman"/>
          <w:sz w:val="24"/>
          <w:szCs w:val="24"/>
        </w:rPr>
        <w:t xml:space="preserve">, </w:t>
      </w:r>
      <w:r>
        <w:rPr>
          <w:rFonts w:eastAsia="Times New Roman"/>
          <w:sz w:val="24"/>
          <w:szCs w:val="24"/>
        </w:rPr>
        <w:t>(</w:t>
      </w:r>
      <w:r w:rsidRPr="00B96BEE">
        <w:rPr>
          <w:rFonts w:eastAsia="Times New Roman"/>
          <w:sz w:val="24"/>
          <w:szCs w:val="24"/>
        </w:rPr>
        <w:t>2003</w:t>
      </w:r>
      <w:r>
        <w:rPr>
          <w:rFonts w:eastAsia="Times New Roman"/>
          <w:sz w:val="24"/>
          <w:szCs w:val="24"/>
        </w:rPr>
        <w:t>).</w:t>
      </w:r>
    </w:p>
    <w:p w14:paraId="000B1AA5" w14:textId="77777777" w:rsidR="00BC436D" w:rsidRPr="00A16837" w:rsidRDefault="00BC436D" w:rsidP="00BC436D">
      <w:pPr>
        <w:spacing w:after="0"/>
        <w:ind w:left="-360" w:right="-180"/>
        <w:rPr>
          <w:rFonts w:eastAsia="Times New Roman"/>
          <w:sz w:val="24"/>
          <w:szCs w:val="24"/>
        </w:rPr>
      </w:pPr>
    </w:p>
    <w:p w14:paraId="4509CB56" w14:textId="77777777" w:rsidR="00BC436D" w:rsidRDefault="00BC436D" w:rsidP="00BC436D">
      <w:pPr>
        <w:spacing w:after="0"/>
        <w:ind w:left="-360" w:right="-180"/>
        <w:rPr>
          <w:rFonts w:eastAsia="Times New Roman"/>
          <w:sz w:val="24"/>
          <w:szCs w:val="24"/>
        </w:rPr>
      </w:pPr>
      <w:r w:rsidRPr="00A16837">
        <w:rPr>
          <w:rFonts w:eastAsia="Times New Roman"/>
          <w:sz w:val="24"/>
          <w:szCs w:val="24"/>
        </w:rPr>
        <w:t xml:space="preserve">Tom Harrison, </w:t>
      </w:r>
      <w:r w:rsidRPr="00A16837">
        <w:rPr>
          <w:rFonts w:eastAsia="Times New Roman"/>
          <w:sz w:val="24"/>
          <w:szCs w:val="24"/>
          <w:u w:val="single"/>
        </w:rPr>
        <w:t>Living through the Blitz</w:t>
      </w:r>
      <w:r w:rsidRPr="00A16837">
        <w:rPr>
          <w:rFonts w:eastAsia="Times New Roman"/>
          <w:sz w:val="24"/>
          <w:szCs w:val="24"/>
        </w:rPr>
        <w:t xml:space="preserve">, </w:t>
      </w:r>
      <w:r>
        <w:rPr>
          <w:rFonts w:eastAsia="Times New Roman"/>
          <w:sz w:val="24"/>
          <w:szCs w:val="24"/>
        </w:rPr>
        <w:t>(</w:t>
      </w:r>
      <w:r w:rsidRPr="00A16837">
        <w:rPr>
          <w:rFonts w:eastAsia="Times New Roman"/>
          <w:sz w:val="24"/>
          <w:szCs w:val="24"/>
        </w:rPr>
        <w:t>1976</w:t>
      </w:r>
      <w:r>
        <w:rPr>
          <w:rFonts w:eastAsia="Times New Roman"/>
          <w:sz w:val="24"/>
          <w:szCs w:val="24"/>
        </w:rPr>
        <w:t>)</w:t>
      </w:r>
      <w:r w:rsidRPr="00A16837">
        <w:rPr>
          <w:rFonts w:eastAsia="Times New Roman"/>
          <w:sz w:val="24"/>
          <w:szCs w:val="24"/>
        </w:rPr>
        <w:t>.</w:t>
      </w:r>
    </w:p>
    <w:p w14:paraId="23CA8035" w14:textId="77777777" w:rsidR="00BC436D" w:rsidRDefault="00BC436D" w:rsidP="00BC436D">
      <w:pPr>
        <w:spacing w:after="0"/>
        <w:ind w:left="-360" w:right="-180"/>
        <w:rPr>
          <w:rFonts w:eastAsia="Times New Roman"/>
          <w:sz w:val="24"/>
          <w:szCs w:val="24"/>
        </w:rPr>
      </w:pPr>
    </w:p>
    <w:p w14:paraId="2AA529D4" w14:textId="77777777" w:rsidR="00BC436D" w:rsidRPr="00756987" w:rsidRDefault="00BC436D" w:rsidP="00BC436D">
      <w:pPr>
        <w:spacing w:after="0"/>
        <w:ind w:left="-360" w:right="-180"/>
        <w:rPr>
          <w:rFonts w:eastAsia="Times New Roman"/>
          <w:sz w:val="24"/>
          <w:szCs w:val="24"/>
        </w:rPr>
      </w:pPr>
      <w:r>
        <w:rPr>
          <w:rFonts w:eastAsia="Times New Roman"/>
          <w:sz w:val="24"/>
          <w:szCs w:val="24"/>
        </w:rPr>
        <w:lastRenderedPageBreak/>
        <w:t xml:space="preserve">Ian Kershaw, </w:t>
      </w:r>
      <w:r>
        <w:rPr>
          <w:rFonts w:eastAsia="Times New Roman"/>
          <w:sz w:val="24"/>
          <w:szCs w:val="24"/>
          <w:u w:val="single"/>
        </w:rPr>
        <w:t>Making Friends with Hitler: Lord Londonderry and Britain’s Road to War</w:t>
      </w:r>
      <w:r>
        <w:rPr>
          <w:rFonts w:eastAsia="Times New Roman"/>
          <w:sz w:val="24"/>
          <w:szCs w:val="24"/>
        </w:rPr>
        <w:t>, (2004).</w:t>
      </w:r>
    </w:p>
    <w:p w14:paraId="1D4262D0" w14:textId="77777777" w:rsidR="00BC436D" w:rsidRPr="00A16837" w:rsidRDefault="00BC436D" w:rsidP="00BC436D">
      <w:pPr>
        <w:spacing w:after="0"/>
        <w:ind w:left="-360" w:right="-180"/>
        <w:rPr>
          <w:rFonts w:eastAsia="Times New Roman"/>
          <w:sz w:val="24"/>
          <w:szCs w:val="24"/>
        </w:rPr>
      </w:pPr>
    </w:p>
    <w:p w14:paraId="16D59344" w14:textId="77777777" w:rsidR="00BC436D" w:rsidRDefault="00BC436D" w:rsidP="00BC436D">
      <w:pPr>
        <w:spacing w:after="0"/>
        <w:ind w:left="-360" w:right="-180"/>
        <w:rPr>
          <w:rFonts w:eastAsia="Times New Roman"/>
          <w:sz w:val="24"/>
          <w:szCs w:val="24"/>
        </w:rPr>
      </w:pPr>
      <w:r w:rsidRPr="00A16837">
        <w:rPr>
          <w:rFonts w:eastAsia="Times New Roman"/>
          <w:sz w:val="24"/>
          <w:szCs w:val="24"/>
        </w:rPr>
        <w:t xml:space="preserve">J. M. Lee, </w:t>
      </w:r>
      <w:r w:rsidRPr="00A16837">
        <w:rPr>
          <w:rFonts w:eastAsia="Times New Roman"/>
          <w:sz w:val="24"/>
          <w:szCs w:val="24"/>
          <w:u w:val="single"/>
        </w:rPr>
        <w:t>The Churchill Coalition, 1940-1945</w:t>
      </w:r>
      <w:r w:rsidRPr="00A16837">
        <w:rPr>
          <w:rFonts w:eastAsia="Times New Roman"/>
          <w:sz w:val="24"/>
          <w:szCs w:val="24"/>
        </w:rPr>
        <w:t xml:space="preserve">, </w:t>
      </w:r>
      <w:r>
        <w:rPr>
          <w:rFonts w:eastAsia="Times New Roman"/>
          <w:sz w:val="24"/>
          <w:szCs w:val="24"/>
        </w:rPr>
        <w:t>(</w:t>
      </w:r>
      <w:r w:rsidRPr="00A16837">
        <w:rPr>
          <w:rFonts w:eastAsia="Times New Roman"/>
          <w:sz w:val="24"/>
          <w:szCs w:val="24"/>
        </w:rPr>
        <w:t>1980</w:t>
      </w:r>
      <w:r>
        <w:rPr>
          <w:rFonts w:eastAsia="Times New Roman"/>
          <w:sz w:val="24"/>
          <w:szCs w:val="24"/>
        </w:rPr>
        <w:t>)</w:t>
      </w:r>
      <w:r w:rsidRPr="00A16837">
        <w:rPr>
          <w:rFonts w:eastAsia="Times New Roman"/>
          <w:sz w:val="24"/>
          <w:szCs w:val="24"/>
        </w:rPr>
        <w:t>.</w:t>
      </w:r>
    </w:p>
    <w:p w14:paraId="1A7F590B" w14:textId="77777777" w:rsidR="00BC436D" w:rsidRPr="00A16837" w:rsidRDefault="00BC436D" w:rsidP="00BC436D">
      <w:pPr>
        <w:spacing w:after="0"/>
        <w:ind w:left="-360" w:right="-180"/>
        <w:rPr>
          <w:rFonts w:eastAsia="Times New Roman"/>
          <w:sz w:val="24"/>
          <w:szCs w:val="24"/>
        </w:rPr>
      </w:pPr>
    </w:p>
    <w:p w14:paraId="2287BD76" w14:textId="77777777" w:rsidR="00BC436D" w:rsidRDefault="00BC436D" w:rsidP="00BC436D">
      <w:pPr>
        <w:spacing w:after="0"/>
        <w:ind w:left="-360" w:right="-180"/>
        <w:rPr>
          <w:rFonts w:eastAsia="Times New Roman"/>
          <w:sz w:val="24"/>
          <w:szCs w:val="24"/>
        </w:rPr>
      </w:pPr>
      <w:r w:rsidRPr="00A16837">
        <w:rPr>
          <w:rFonts w:eastAsia="Times New Roman"/>
          <w:sz w:val="24"/>
          <w:szCs w:val="24"/>
        </w:rPr>
        <w:t xml:space="preserve">William R. Louis, </w:t>
      </w:r>
      <w:r w:rsidRPr="00A16837">
        <w:rPr>
          <w:rFonts w:eastAsia="Times New Roman"/>
          <w:sz w:val="24"/>
          <w:szCs w:val="24"/>
          <w:u w:val="single"/>
        </w:rPr>
        <w:t>Imperialism at Bay: The U.S. and Decolonization of the British Empire, 1941-1945</w:t>
      </w:r>
      <w:r w:rsidRPr="00A16837">
        <w:rPr>
          <w:rFonts w:eastAsia="Times New Roman"/>
          <w:sz w:val="24"/>
          <w:szCs w:val="24"/>
        </w:rPr>
        <w:t xml:space="preserve">, </w:t>
      </w:r>
      <w:r>
        <w:rPr>
          <w:rFonts w:eastAsia="Times New Roman"/>
          <w:sz w:val="24"/>
          <w:szCs w:val="24"/>
        </w:rPr>
        <w:t>(</w:t>
      </w:r>
      <w:r w:rsidRPr="00A16837">
        <w:rPr>
          <w:rFonts w:eastAsia="Times New Roman"/>
          <w:sz w:val="24"/>
          <w:szCs w:val="24"/>
        </w:rPr>
        <w:t>1986</w:t>
      </w:r>
      <w:r>
        <w:rPr>
          <w:rFonts w:eastAsia="Times New Roman"/>
          <w:sz w:val="24"/>
          <w:szCs w:val="24"/>
        </w:rPr>
        <w:t>).</w:t>
      </w:r>
    </w:p>
    <w:p w14:paraId="4C7C0FC3" w14:textId="77777777" w:rsidR="00BC436D" w:rsidRPr="00A16837" w:rsidRDefault="00BC436D" w:rsidP="00BC436D">
      <w:pPr>
        <w:spacing w:after="0"/>
        <w:ind w:left="-360" w:right="-180"/>
        <w:rPr>
          <w:rFonts w:eastAsia="Times New Roman"/>
          <w:sz w:val="24"/>
          <w:szCs w:val="24"/>
        </w:rPr>
      </w:pPr>
    </w:p>
    <w:p w14:paraId="4E759903" w14:textId="77777777" w:rsidR="00BC436D" w:rsidRDefault="00BC436D" w:rsidP="00BC436D">
      <w:pPr>
        <w:spacing w:after="0"/>
        <w:ind w:left="-360" w:right="-180"/>
        <w:rPr>
          <w:rFonts w:eastAsia="Times New Roman"/>
          <w:sz w:val="24"/>
          <w:szCs w:val="24"/>
        </w:rPr>
      </w:pPr>
      <w:r w:rsidRPr="00A16837">
        <w:rPr>
          <w:rFonts w:eastAsia="Times New Roman"/>
          <w:sz w:val="24"/>
          <w:szCs w:val="24"/>
        </w:rPr>
        <w:t xml:space="preserve">Norman Longmate, </w:t>
      </w:r>
      <w:r w:rsidRPr="00A16837">
        <w:rPr>
          <w:rFonts w:eastAsia="Times New Roman"/>
          <w:sz w:val="24"/>
          <w:szCs w:val="24"/>
          <w:u w:val="single"/>
        </w:rPr>
        <w:t>The G.I.s: The Americans in Britain, 1942-45</w:t>
      </w:r>
      <w:r w:rsidRPr="00A16837">
        <w:rPr>
          <w:rFonts w:eastAsia="Times New Roman"/>
          <w:sz w:val="24"/>
          <w:szCs w:val="24"/>
        </w:rPr>
        <w:t xml:space="preserve">, </w:t>
      </w:r>
      <w:r>
        <w:rPr>
          <w:rFonts w:eastAsia="Times New Roman"/>
          <w:sz w:val="24"/>
          <w:szCs w:val="24"/>
        </w:rPr>
        <w:t>(</w:t>
      </w:r>
      <w:r w:rsidRPr="00A16837">
        <w:rPr>
          <w:rFonts w:eastAsia="Times New Roman"/>
          <w:sz w:val="24"/>
          <w:szCs w:val="24"/>
        </w:rPr>
        <w:t>1975</w:t>
      </w:r>
      <w:r>
        <w:rPr>
          <w:rFonts w:eastAsia="Times New Roman"/>
          <w:sz w:val="24"/>
          <w:szCs w:val="24"/>
        </w:rPr>
        <w:t>)</w:t>
      </w:r>
      <w:r w:rsidRPr="00A16837">
        <w:rPr>
          <w:rFonts w:eastAsia="Times New Roman"/>
          <w:sz w:val="24"/>
          <w:szCs w:val="24"/>
        </w:rPr>
        <w:t>.</w:t>
      </w:r>
    </w:p>
    <w:p w14:paraId="107BD485" w14:textId="77777777" w:rsidR="00BC436D" w:rsidRPr="00A16837" w:rsidRDefault="00BC436D" w:rsidP="00BC436D">
      <w:pPr>
        <w:spacing w:after="0"/>
        <w:ind w:left="-360" w:right="-180"/>
        <w:rPr>
          <w:rFonts w:eastAsia="Times New Roman"/>
          <w:sz w:val="24"/>
          <w:szCs w:val="24"/>
        </w:rPr>
      </w:pPr>
    </w:p>
    <w:p w14:paraId="7994B047" w14:textId="77777777" w:rsidR="00BC436D" w:rsidRPr="00A16837" w:rsidRDefault="00BC436D" w:rsidP="00BC436D">
      <w:pPr>
        <w:spacing w:after="0"/>
        <w:ind w:left="-360" w:right="-180"/>
        <w:rPr>
          <w:rFonts w:eastAsia="Times New Roman"/>
          <w:sz w:val="24"/>
          <w:szCs w:val="24"/>
        </w:rPr>
      </w:pPr>
      <w:r w:rsidRPr="00A16837">
        <w:rPr>
          <w:rFonts w:eastAsia="Times New Roman"/>
          <w:sz w:val="24"/>
          <w:szCs w:val="24"/>
        </w:rPr>
        <w:t xml:space="preserve">John Lukacs, </w:t>
      </w:r>
      <w:r w:rsidRPr="00A16837">
        <w:rPr>
          <w:rFonts w:eastAsia="Times New Roman"/>
          <w:sz w:val="24"/>
          <w:szCs w:val="24"/>
          <w:u w:val="single"/>
        </w:rPr>
        <w:t>The Duel: The Eighty Day Struggle Between Churchill and Hitler</w:t>
      </w:r>
      <w:r w:rsidRPr="00A16837">
        <w:rPr>
          <w:rFonts w:eastAsia="Times New Roman"/>
          <w:sz w:val="24"/>
          <w:szCs w:val="24"/>
        </w:rPr>
        <w:t xml:space="preserve">, </w:t>
      </w:r>
      <w:r>
        <w:rPr>
          <w:rFonts w:eastAsia="Times New Roman"/>
          <w:sz w:val="24"/>
          <w:szCs w:val="24"/>
        </w:rPr>
        <w:t>(</w:t>
      </w:r>
      <w:r w:rsidRPr="00A16837">
        <w:rPr>
          <w:rFonts w:eastAsia="Times New Roman"/>
          <w:sz w:val="24"/>
          <w:szCs w:val="24"/>
        </w:rPr>
        <w:t>1990</w:t>
      </w:r>
      <w:r>
        <w:rPr>
          <w:rFonts w:eastAsia="Times New Roman"/>
          <w:sz w:val="24"/>
          <w:szCs w:val="24"/>
        </w:rPr>
        <w:t>).</w:t>
      </w:r>
    </w:p>
    <w:p w14:paraId="583B9C50" w14:textId="77777777" w:rsidR="00BC436D" w:rsidRPr="00C67203" w:rsidRDefault="00BC436D" w:rsidP="00BC436D">
      <w:pPr>
        <w:tabs>
          <w:tab w:val="left" w:pos="-1440"/>
        </w:tabs>
        <w:spacing w:after="0"/>
        <w:ind w:left="-360" w:right="-180"/>
        <w:rPr>
          <w:rFonts w:eastAsia="Times New Roman"/>
          <w:sz w:val="24"/>
          <w:szCs w:val="24"/>
        </w:rPr>
      </w:pPr>
    </w:p>
    <w:p w14:paraId="01E8811B" w14:textId="77777777" w:rsidR="00BC436D" w:rsidRDefault="00BC436D" w:rsidP="00BC436D">
      <w:pPr>
        <w:spacing w:after="0"/>
        <w:ind w:left="-360" w:right="-180"/>
        <w:rPr>
          <w:rFonts w:eastAsia="Times New Roman"/>
          <w:sz w:val="24"/>
          <w:szCs w:val="24"/>
        </w:rPr>
      </w:pPr>
      <w:r w:rsidRPr="00C67203">
        <w:rPr>
          <w:rFonts w:eastAsia="Times New Roman"/>
          <w:sz w:val="24"/>
          <w:szCs w:val="24"/>
        </w:rPr>
        <w:t xml:space="preserve">Sally Marks, </w:t>
      </w:r>
      <w:r w:rsidRPr="00C67203">
        <w:rPr>
          <w:rFonts w:eastAsia="Times New Roman"/>
          <w:sz w:val="24"/>
          <w:szCs w:val="24"/>
          <w:u w:val="single"/>
        </w:rPr>
        <w:t>The Illusion of Peace: International Relations in Europe, 1918-1933</w:t>
      </w:r>
      <w:r w:rsidRPr="00C67203">
        <w:rPr>
          <w:rFonts w:eastAsia="Times New Roman"/>
          <w:sz w:val="24"/>
          <w:szCs w:val="24"/>
        </w:rPr>
        <w:t>,</w:t>
      </w:r>
    </w:p>
    <w:p w14:paraId="4FADACB1" w14:textId="77777777" w:rsidR="00BC436D" w:rsidRDefault="00BC436D" w:rsidP="00BC436D">
      <w:pPr>
        <w:spacing w:after="0"/>
        <w:ind w:left="-360" w:right="-180"/>
        <w:rPr>
          <w:rFonts w:eastAsia="Times New Roman"/>
          <w:sz w:val="24"/>
          <w:szCs w:val="24"/>
        </w:rPr>
      </w:pPr>
    </w:p>
    <w:p w14:paraId="54C6F1DF" w14:textId="77777777" w:rsidR="00BC436D" w:rsidRPr="00494375" w:rsidRDefault="00BC436D" w:rsidP="00BC436D">
      <w:pPr>
        <w:spacing w:after="0"/>
        <w:ind w:left="-360" w:right="-180"/>
        <w:rPr>
          <w:rFonts w:eastAsia="Times New Roman"/>
          <w:sz w:val="24"/>
          <w:szCs w:val="24"/>
        </w:rPr>
      </w:pPr>
      <w:r>
        <w:rPr>
          <w:rFonts w:eastAsia="Times New Roman"/>
          <w:sz w:val="24"/>
          <w:szCs w:val="24"/>
        </w:rPr>
        <w:t xml:space="preserve">W. David McIntyre, </w:t>
      </w:r>
      <w:r>
        <w:rPr>
          <w:rFonts w:eastAsia="Times New Roman"/>
          <w:sz w:val="24"/>
          <w:szCs w:val="24"/>
          <w:u w:val="single"/>
        </w:rPr>
        <w:t>The Rise and Fall of the Singapore Naval Base, 1919-1942</w:t>
      </w:r>
      <w:r>
        <w:rPr>
          <w:rFonts w:eastAsia="Times New Roman"/>
          <w:sz w:val="24"/>
          <w:szCs w:val="24"/>
        </w:rPr>
        <w:t>, (1980).</w:t>
      </w:r>
    </w:p>
    <w:p w14:paraId="6F39D43F" w14:textId="77777777" w:rsidR="00BC436D" w:rsidRPr="00C67203" w:rsidRDefault="00BC436D" w:rsidP="00BC436D">
      <w:pPr>
        <w:spacing w:after="0"/>
        <w:ind w:left="-360" w:right="-180"/>
        <w:rPr>
          <w:rFonts w:eastAsia="Times New Roman"/>
          <w:sz w:val="24"/>
          <w:szCs w:val="24"/>
        </w:rPr>
      </w:pPr>
    </w:p>
    <w:p w14:paraId="189065BB" w14:textId="77777777" w:rsidR="00BC436D" w:rsidRDefault="00BC436D" w:rsidP="00BC436D">
      <w:pPr>
        <w:spacing w:after="0"/>
        <w:ind w:left="-360" w:right="-180"/>
        <w:rPr>
          <w:rFonts w:eastAsia="Times New Roman"/>
          <w:sz w:val="24"/>
          <w:szCs w:val="24"/>
        </w:rPr>
      </w:pPr>
      <w:r w:rsidRPr="00C67203">
        <w:rPr>
          <w:rFonts w:eastAsia="Times New Roman"/>
          <w:sz w:val="24"/>
          <w:szCs w:val="24"/>
        </w:rPr>
        <w:t xml:space="preserve"> </w:t>
      </w:r>
      <w:r w:rsidRPr="00A16837">
        <w:rPr>
          <w:rFonts w:eastAsia="Times New Roman"/>
          <w:sz w:val="24"/>
          <w:szCs w:val="24"/>
        </w:rPr>
        <w:t xml:space="preserve">Lynne Olson, </w:t>
      </w:r>
      <w:proofErr w:type="spellStart"/>
      <w:r w:rsidRPr="00A16837">
        <w:rPr>
          <w:rFonts w:eastAsia="Times New Roman"/>
          <w:sz w:val="24"/>
          <w:szCs w:val="24"/>
          <w:u w:val="single"/>
        </w:rPr>
        <w:t>Troublsome</w:t>
      </w:r>
      <w:proofErr w:type="spellEnd"/>
      <w:r w:rsidRPr="00A16837">
        <w:rPr>
          <w:rFonts w:eastAsia="Times New Roman"/>
          <w:sz w:val="24"/>
          <w:szCs w:val="24"/>
          <w:u w:val="single"/>
        </w:rPr>
        <w:t xml:space="preserve"> Young Men</w:t>
      </w:r>
      <w:r w:rsidRPr="00A16837">
        <w:rPr>
          <w:rFonts w:eastAsia="Times New Roman"/>
          <w:sz w:val="24"/>
          <w:szCs w:val="24"/>
        </w:rPr>
        <w:t xml:space="preserve">, </w:t>
      </w:r>
      <w:r>
        <w:rPr>
          <w:rFonts w:eastAsia="Times New Roman"/>
          <w:sz w:val="24"/>
          <w:szCs w:val="24"/>
        </w:rPr>
        <w:t>(</w:t>
      </w:r>
      <w:r w:rsidRPr="00A16837">
        <w:rPr>
          <w:rFonts w:eastAsia="Times New Roman"/>
          <w:sz w:val="24"/>
          <w:szCs w:val="24"/>
        </w:rPr>
        <w:t>2007</w:t>
      </w:r>
      <w:r>
        <w:rPr>
          <w:rFonts w:eastAsia="Times New Roman"/>
          <w:sz w:val="24"/>
          <w:szCs w:val="24"/>
        </w:rPr>
        <w:t>)</w:t>
      </w:r>
      <w:r w:rsidRPr="00A16837">
        <w:rPr>
          <w:rFonts w:eastAsia="Times New Roman"/>
          <w:sz w:val="24"/>
          <w:szCs w:val="24"/>
        </w:rPr>
        <w:t>.</w:t>
      </w:r>
    </w:p>
    <w:p w14:paraId="769B7FB0" w14:textId="77777777" w:rsidR="00BC436D" w:rsidRPr="00A16837" w:rsidRDefault="00BC436D" w:rsidP="00BC436D">
      <w:pPr>
        <w:spacing w:after="0"/>
        <w:ind w:left="-360" w:right="-180"/>
        <w:rPr>
          <w:rFonts w:eastAsia="Times New Roman"/>
          <w:sz w:val="24"/>
          <w:szCs w:val="24"/>
        </w:rPr>
      </w:pPr>
    </w:p>
    <w:p w14:paraId="467E6B16" w14:textId="77777777" w:rsidR="00BC436D" w:rsidRDefault="00BC436D" w:rsidP="00BC436D">
      <w:pPr>
        <w:spacing w:after="0"/>
        <w:ind w:left="-360" w:right="-180"/>
        <w:rPr>
          <w:rFonts w:eastAsia="Times New Roman"/>
          <w:sz w:val="24"/>
          <w:szCs w:val="24"/>
        </w:rPr>
      </w:pPr>
      <w:r w:rsidRPr="00A16837">
        <w:rPr>
          <w:rFonts w:eastAsia="Times New Roman"/>
          <w:sz w:val="24"/>
          <w:szCs w:val="24"/>
        </w:rPr>
        <w:t xml:space="preserve">Richard Overy, </w:t>
      </w:r>
      <w:r w:rsidRPr="00A16837">
        <w:rPr>
          <w:rFonts w:eastAsia="Times New Roman"/>
          <w:sz w:val="24"/>
          <w:szCs w:val="24"/>
          <w:u w:val="single"/>
        </w:rPr>
        <w:t>The Battle of Britain</w:t>
      </w:r>
      <w:r w:rsidRPr="00A16837">
        <w:rPr>
          <w:rFonts w:eastAsia="Times New Roman"/>
          <w:sz w:val="24"/>
          <w:szCs w:val="24"/>
        </w:rPr>
        <w:t xml:space="preserve">, </w:t>
      </w:r>
      <w:r>
        <w:rPr>
          <w:rFonts w:eastAsia="Times New Roman"/>
          <w:sz w:val="24"/>
          <w:szCs w:val="24"/>
        </w:rPr>
        <w:t>(</w:t>
      </w:r>
      <w:r w:rsidRPr="00A16837">
        <w:rPr>
          <w:rFonts w:eastAsia="Times New Roman"/>
          <w:sz w:val="24"/>
          <w:szCs w:val="24"/>
        </w:rPr>
        <w:t>2000</w:t>
      </w:r>
      <w:r>
        <w:rPr>
          <w:rFonts w:eastAsia="Times New Roman"/>
          <w:sz w:val="24"/>
          <w:szCs w:val="24"/>
        </w:rPr>
        <w:t>)</w:t>
      </w:r>
      <w:r w:rsidRPr="00A16837">
        <w:rPr>
          <w:rFonts w:eastAsia="Times New Roman"/>
          <w:sz w:val="24"/>
          <w:szCs w:val="24"/>
        </w:rPr>
        <w:t>.</w:t>
      </w:r>
    </w:p>
    <w:p w14:paraId="7ADF1769" w14:textId="77777777" w:rsidR="00BC436D" w:rsidRDefault="00BC436D" w:rsidP="00BC436D">
      <w:pPr>
        <w:spacing w:after="0"/>
        <w:ind w:left="-360" w:right="-180"/>
        <w:rPr>
          <w:rFonts w:eastAsia="Times New Roman"/>
          <w:sz w:val="24"/>
          <w:szCs w:val="24"/>
        </w:rPr>
      </w:pPr>
    </w:p>
    <w:p w14:paraId="5B9210FA" w14:textId="77777777" w:rsidR="00BC436D" w:rsidRPr="00756987" w:rsidRDefault="00BC436D" w:rsidP="00BC436D">
      <w:pPr>
        <w:spacing w:after="0"/>
        <w:ind w:left="-360" w:right="-180"/>
        <w:rPr>
          <w:rFonts w:eastAsia="Times New Roman"/>
          <w:sz w:val="24"/>
          <w:szCs w:val="24"/>
        </w:rPr>
      </w:pPr>
      <w:r>
        <w:rPr>
          <w:rFonts w:eastAsia="Times New Roman"/>
          <w:sz w:val="24"/>
          <w:szCs w:val="24"/>
        </w:rPr>
        <w:t xml:space="preserve">R. A. C. Parker, </w:t>
      </w:r>
      <w:r>
        <w:rPr>
          <w:rFonts w:eastAsia="Times New Roman"/>
          <w:sz w:val="24"/>
          <w:szCs w:val="24"/>
          <w:u w:val="single"/>
        </w:rPr>
        <w:t>Churchill and Appeasement</w:t>
      </w:r>
      <w:r>
        <w:rPr>
          <w:rFonts w:eastAsia="Times New Roman"/>
          <w:sz w:val="24"/>
          <w:szCs w:val="24"/>
        </w:rPr>
        <w:t>, (2001).</w:t>
      </w:r>
    </w:p>
    <w:p w14:paraId="0DA22E26" w14:textId="77777777" w:rsidR="00BC436D" w:rsidRPr="00A16837" w:rsidRDefault="00BC436D" w:rsidP="00BC436D">
      <w:pPr>
        <w:spacing w:after="0"/>
        <w:ind w:left="-360" w:right="-180"/>
        <w:rPr>
          <w:rFonts w:eastAsia="Times New Roman"/>
          <w:sz w:val="24"/>
          <w:szCs w:val="24"/>
        </w:rPr>
      </w:pPr>
    </w:p>
    <w:p w14:paraId="21D12DCA" w14:textId="77777777" w:rsidR="00BC436D" w:rsidRDefault="00BC436D" w:rsidP="00BC436D">
      <w:pPr>
        <w:spacing w:after="0"/>
        <w:ind w:left="-360" w:right="-180"/>
        <w:rPr>
          <w:rFonts w:eastAsia="Times New Roman"/>
          <w:sz w:val="24"/>
          <w:szCs w:val="24"/>
        </w:rPr>
      </w:pPr>
      <w:r w:rsidRPr="00C67203">
        <w:rPr>
          <w:rFonts w:eastAsia="Times New Roman"/>
          <w:sz w:val="24"/>
          <w:szCs w:val="24"/>
        </w:rPr>
        <w:t xml:space="preserve">P. A. Reynolds, </w:t>
      </w:r>
      <w:r w:rsidRPr="00C67203">
        <w:rPr>
          <w:rFonts w:eastAsia="Times New Roman"/>
          <w:sz w:val="24"/>
          <w:szCs w:val="24"/>
          <w:u w:val="single"/>
        </w:rPr>
        <w:t>British Foreign Policy in the Inter-War Years</w:t>
      </w:r>
      <w:r w:rsidRPr="00C67203">
        <w:rPr>
          <w:rFonts w:eastAsia="Times New Roman"/>
          <w:sz w:val="24"/>
          <w:szCs w:val="24"/>
        </w:rPr>
        <w:tab/>
      </w:r>
    </w:p>
    <w:p w14:paraId="70D66AE2" w14:textId="77777777" w:rsidR="00BC436D" w:rsidRDefault="00BC436D" w:rsidP="00BC436D">
      <w:pPr>
        <w:spacing w:after="0"/>
        <w:ind w:left="-360" w:right="-180"/>
        <w:rPr>
          <w:rFonts w:eastAsia="Times New Roman"/>
          <w:sz w:val="24"/>
          <w:szCs w:val="24"/>
        </w:rPr>
      </w:pPr>
    </w:p>
    <w:p w14:paraId="6CCF4B65" w14:textId="77777777" w:rsidR="00BC436D" w:rsidRPr="00001815" w:rsidRDefault="00BC436D" w:rsidP="00BC436D">
      <w:pPr>
        <w:spacing w:after="0"/>
        <w:ind w:left="-360" w:right="-180"/>
        <w:rPr>
          <w:rFonts w:eastAsia="Times New Roman"/>
          <w:sz w:val="24"/>
          <w:szCs w:val="24"/>
        </w:rPr>
      </w:pPr>
      <w:r w:rsidRPr="00001815">
        <w:rPr>
          <w:rFonts w:eastAsia="Times New Roman"/>
          <w:sz w:val="24"/>
          <w:szCs w:val="24"/>
        </w:rPr>
        <w:t xml:space="preserve">Jonathan Schneer, </w:t>
      </w:r>
      <w:r w:rsidRPr="00001815">
        <w:rPr>
          <w:rFonts w:eastAsia="Times New Roman"/>
          <w:sz w:val="24"/>
          <w:szCs w:val="24"/>
          <w:u w:val="single"/>
        </w:rPr>
        <w:t>Ministers and War: Churchill and His War Cabinet</w:t>
      </w:r>
      <w:r w:rsidRPr="00001815">
        <w:rPr>
          <w:rFonts w:eastAsia="Times New Roman"/>
          <w:sz w:val="24"/>
          <w:szCs w:val="24"/>
        </w:rPr>
        <w:t xml:space="preserve"> (2015).</w:t>
      </w:r>
    </w:p>
    <w:p w14:paraId="678C6616" w14:textId="77777777" w:rsidR="00BC436D" w:rsidRPr="00C67203" w:rsidRDefault="00BC436D" w:rsidP="00BC436D">
      <w:pPr>
        <w:spacing w:after="0"/>
        <w:ind w:left="-360" w:right="-180"/>
        <w:rPr>
          <w:rFonts w:eastAsia="Times New Roman"/>
          <w:sz w:val="24"/>
          <w:szCs w:val="24"/>
        </w:rPr>
      </w:pPr>
    </w:p>
    <w:p w14:paraId="103558B3" w14:textId="77777777" w:rsidR="00BC436D" w:rsidRDefault="00BC436D" w:rsidP="00BC436D">
      <w:pPr>
        <w:spacing w:after="0"/>
        <w:ind w:left="-360" w:right="-180"/>
        <w:rPr>
          <w:rFonts w:eastAsia="Times New Roman"/>
          <w:sz w:val="24"/>
          <w:szCs w:val="24"/>
        </w:rPr>
      </w:pPr>
      <w:r w:rsidRPr="00A16837">
        <w:rPr>
          <w:rFonts w:eastAsia="Times New Roman"/>
          <w:sz w:val="24"/>
          <w:szCs w:val="24"/>
        </w:rPr>
        <w:t xml:space="preserve">Daniel Todman, </w:t>
      </w:r>
      <w:r w:rsidRPr="00A16837">
        <w:rPr>
          <w:rFonts w:eastAsia="Times New Roman"/>
          <w:sz w:val="24"/>
          <w:szCs w:val="24"/>
          <w:u w:val="single"/>
        </w:rPr>
        <w:t>Britain’s War</w:t>
      </w:r>
      <w:r w:rsidRPr="00A16837">
        <w:rPr>
          <w:rFonts w:eastAsia="Times New Roman"/>
          <w:sz w:val="24"/>
          <w:szCs w:val="24"/>
        </w:rPr>
        <w:t xml:space="preserve"> vol. 1 </w:t>
      </w:r>
      <w:r w:rsidRPr="00A16837">
        <w:rPr>
          <w:rFonts w:eastAsia="Times New Roman"/>
          <w:sz w:val="24"/>
          <w:szCs w:val="24"/>
          <w:u w:val="single"/>
        </w:rPr>
        <w:t>Into Battle: 1937-1941</w:t>
      </w:r>
      <w:r w:rsidRPr="00A16837">
        <w:rPr>
          <w:rFonts w:eastAsia="Times New Roman"/>
          <w:sz w:val="24"/>
          <w:szCs w:val="24"/>
        </w:rPr>
        <w:t xml:space="preserve">, </w:t>
      </w:r>
      <w:r>
        <w:rPr>
          <w:rFonts w:eastAsia="Times New Roman"/>
          <w:sz w:val="24"/>
          <w:szCs w:val="24"/>
        </w:rPr>
        <w:t>(</w:t>
      </w:r>
      <w:r w:rsidRPr="00A16837">
        <w:rPr>
          <w:rFonts w:eastAsia="Times New Roman"/>
          <w:sz w:val="24"/>
          <w:szCs w:val="24"/>
        </w:rPr>
        <w:t>2016</w:t>
      </w:r>
      <w:r>
        <w:rPr>
          <w:rFonts w:eastAsia="Times New Roman"/>
          <w:sz w:val="24"/>
          <w:szCs w:val="24"/>
        </w:rPr>
        <w:t>)</w:t>
      </w:r>
      <w:r w:rsidRPr="00A16837">
        <w:rPr>
          <w:rFonts w:eastAsia="Times New Roman"/>
          <w:sz w:val="24"/>
          <w:szCs w:val="24"/>
        </w:rPr>
        <w:t>.</w:t>
      </w:r>
    </w:p>
    <w:p w14:paraId="6998846C" w14:textId="77777777" w:rsidR="00BC436D" w:rsidRDefault="00BC436D" w:rsidP="00BC436D">
      <w:pPr>
        <w:spacing w:after="0"/>
        <w:ind w:left="-360" w:right="-180"/>
        <w:rPr>
          <w:rFonts w:eastAsia="Times New Roman"/>
          <w:sz w:val="24"/>
          <w:szCs w:val="24"/>
        </w:rPr>
      </w:pPr>
    </w:p>
    <w:p w14:paraId="1B1D0252" w14:textId="77777777" w:rsidR="00BC436D" w:rsidRPr="007110A4" w:rsidRDefault="00BC436D" w:rsidP="00BC436D">
      <w:pPr>
        <w:spacing w:after="0"/>
        <w:ind w:left="-360" w:right="-180"/>
        <w:rPr>
          <w:rFonts w:eastAsia="Times New Roman"/>
          <w:sz w:val="24"/>
          <w:szCs w:val="24"/>
        </w:rPr>
      </w:pPr>
      <w:r>
        <w:rPr>
          <w:rFonts w:eastAsia="Times New Roman"/>
          <w:sz w:val="24"/>
          <w:szCs w:val="24"/>
        </w:rPr>
        <w:t xml:space="preserve">_____________, </w:t>
      </w:r>
      <w:r>
        <w:rPr>
          <w:rFonts w:eastAsia="Times New Roman"/>
          <w:sz w:val="24"/>
          <w:szCs w:val="24"/>
          <w:u w:val="single"/>
        </w:rPr>
        <w:t xml:space="preserve">Britain’s War </w:t>
      </w:r>
      <w:r>
        <w:rPr>
          <w:rFonts w:eastAsia="Times New Roman"/>
          <w:sz w:val="24"/>
          <w:szCs w:val="24"/>
        </w:rPr>
        <w:t xml:space="preserve">vol. 2 </w:t>
      </w:r>
      <w:r>
        <w:rPr>
          <w:rFonts w:eastAsia="Times New Roman"/>
          <w:sz w:val="24"/>
          <w:szCs w:val="24"/>
          <w:u w:val="single"/>
        </w:rPr>
        <w:t>A New World: 1942-1947</w:t>
      </w:r>
      <w:r>
        <w:rPr>
          <w:rFonts w:eastAsia="Times New Roman"/>
          <w:sz w:val="24"/>
          <w:szCs w:val="24"/>
        </w:rPr>
        <w:t>, (2020).</w:t>
      </w:r>
    </w:p>
    <w:p w14:paraId="42EECA86" w14:textId="77777777" w:rsidR="00BC436D" w:rsidRPr="00A16837" w:rsidRDefault="00BC436D" w:rsidP="00BC436D">
      <w:pPr>
        <w:spacing w:after="0"/>
        <w:ind w:left="-360" w:right="-180"/>
        <w:rPr>
          <w:rFonts w:eastAsia="Times New Roman"/>
          <w:sz w:val="24"/>
          <w:szCs w:val="24"/>
        </w:rPr>
      </w:pPr>
    </w:p>
    <w:p w14:paraId="5DDC3C23" w14:textId="77777777" w:rsidR="00BC436D" w:rsidRDefault="00BC436D" w:rsidP="00BC436D">
      <w:pPr>
        <w:spacing w:after="0"/>
        <w:ind w:left="-360" w:right="-180"/>
        <w:rPr>
          <w:rFonts w:eastAsia="Times New Roman"/>
          <w:sz w:val="24"/>
          <w:szCs w:val="24"/>
        </w:rPr>
      </w:pPr>
      <w:r w:rsidRPr="00A16837">
        <w:rPr>
          <w:rFonts w:eastAsia="Times New Roman"/>
          <w:sz w:val="24"/>
          <w:szCs w:val="24"/>
        </w:rPr>
        <w:t xml:space="preserve">F. W. Winterbotham, </w:t>
      </w:r>
      <w:r w:rsidRPr="00A16837">
        <w:rPr>
          <w:rFonts w:eastAsia="Times New Roman"/>
          <w:sz w:val="24"/>
          <w:szCs w:val="24"/>
          <w:u w:val="single"/>
        </w:rPr>
        <w:t>The Ultra Secret</w:t>
      </w:r>
      <w:r w:rsidRPr="00A16837">
        <w:rPr>
          <w:rFonts w:eastAsia="Times New Roman"/>
          <w:sz w:val="24"/>
          <w:szCs w:val="24"/>
        </w:rPr>
        <w:t xml:space="preserve">, </w:t>
      </w:r>
      <w:r>
        <w:rPr>
          <w:rFonts w:eastAsia="Times New Roman"/>
          <w:sz w:val="24"/>
          <w:szCs w:val="24"/>
        </w:rPr>
        <w:t>(</w:t>
      </w:r>
      <w:r w:rsidRPr="00A16837">
        <w:rPr>
          <w:rFonts w:eastAsia="Times New Roman"/>
          <w:sz w:val="24"/>
          <w:szCs w:val="24"/>
        </w:rPr>
        <w:t>1974</w:t>
      </w:r>
      <w:r>
        <w:rPr>
          <w:rFonts w:eastAsia="Times New Roman"/>
          <w:sz w:val="24"/>
          <w:szCs w:val="24"/>
        </w:rPr>
        <w:t>).</w:t>
      </w:r>
    </w:p>
    <w:p w14:paraId="64FBF32A" w14:textId="77777777" w:rsidR="00BC436D" w:rsidRDefault="00BC436D" w:rsidP="00BC436D">
      <w:pPr>
        <w:tabs>
          <w:tab w:val="left" w:pos="-1440"/>
        </w:tabs>
        <w:spacing w:after="0"/>
        <w:ind w:right="-180"/>
        <w:rPr>
          <w:rFonts w:eastAsia="Times New Roman"/>
          <w:sz w:val="24"/>
          <w:szCs w:val="24"/>
        </w:rPr>
      </w:pPr>
    </w:p>
    <w:p w14:paraId="30AC740A" w14:textId="77777777" w:rsidR="00BC436D" w:rsidRDefault="00BC436D" w:rsidP="00BC436D">
      <w:pPr>
        <w:tabs>
          <w:tab w:val="left" w:pos="-1440"/>
        </w:tabs>
        <w:spacing w:after="0"/>
        <w:ind w:right="-180"/>
        <w:rPr>
          <w:rFonts w:eastAsia="Times New Roman"/>
          <w:i/>
          <w:sz w:val="24"/>
          <w:szCs w:val="24"/>
        </w:rPr>
      </w:pPr>
      <w:r>
        <w:rPr>
          <w:rFonts w:eastAsia="Times New Roman"/>
          <w:i/>
          <w:sz w:val="24"/>
          <w:szCs w:val="24"/>
        </w:rPr>
        <w:t>Postwar Britain at Home</w:t>
      </w:r>
    </w:p>
    <w:p w14:paraId="62EC7F0B" w14:textId="77777777" w:rsidR="00BC436D" w:rsidRDefault="00BC436D" w:rsidP="00BC436D">
      <w:pPr>
        <w:tabs>
          <w:tab w:val="left" w:pos="-1440"/>
        </w:tabs>
        <w:spacing w:after="0"/>
        <w:ind w:right="-180"/>
        <w:rPr>
          <w:rFonts w:eastAsia="Times New Roman"/>
          <w:sz w:val="24"/>
          <w:szCs w:val="24"/>
        </w:rPr>
      </w:pPr>
    </w:p>
    <w:p w14:paraId="25D2B9EA" w14:textId="77777777" w:rsidR="00BC436D" w:rsidRDefault="00BC436D" w:rsidP="00BC436D">
      <w:pPr>
        <w:tabs>
          <w:tab w:val="left" w:pos="-1440"/>
        </w:tabs>
        <w:spacing w:after="0"/>
        <w:ind w:left="-360" w:right="-180"/>
        <w:rPr>
          <w:rFonts w:eastAsia="Times New Roman"/>
          <w:sz w:val="24"/>
          <w:szCs w:val="24"/>
        </w:rPr>
      </w:pPr>
      <w:r>
        <w:rPr>
          <w:rFonts w:eastAsia="Times New Roman"/>
          <w:sz w:val="24"/>
          <w:szCs w:val="24"/>
        </w:rPr>
        <w:t xml:space="preserve">G. L. Bernstein, </w:t>
      </w:r>
      <w:r>
        <w:rPr>
          <w:rFonts w:eastAsia="Times New Roman"/>
          <w:sz w:val="24"/>
          <w:szCs w:val="24"/>
          <w:u w:val="single"/>
        </w:rPr>
        <w:t>The Myth of Decline—The Rise of Britain since 1945</w:t>
      </w:r>
      <w:r>
        <w:rPr>
          <w:rFonts w:eastAsia="Times New Roman"/>
          <w:sz w:val="24"/>
          <w:szCs w:val="24"/>
        </w:rPr>
        <w:t>, (2004).</w:t>
      </w:r>
    </w:p>
    <w:p w14:paraId="20331595" w14:textId="77777777" w:rsidR="00BC436D" w:rsidRDefault="00BC436D" w:rsidP="00BC436D">
      <w:pPr>
        <w:tabs>
          <w:tab w:val="left" w:pos="-1440"/>
        </w:tabs>
        <w:spacing w:after="0"/>
        <w:ind w:left="-360" w:right="-180"/>
        <w:rPr>
          <w:rFonts w:eastAsia="Times New Roman"/>
          <w:sz w:val="24"/>
          <w:szCs w:val="24"/>
        </w:rPr>
      </w:pPr>
    </w:p>
    <w:p w14:paraId="62CFCB38" w14:textId="77777777" w:rsidR="00BC436D" w:rsidRPr="00CC751C" w:rsidRDefault="00BC436D" w:rsidP="00BC436D">
      <w:pPr>
        <w:tabs>
          <w:tab w:val="left" w:pos="-1440"/>
        </w:tabs>
        <w:spacing w:after="0"/>
        <w:ind w:left="-360" w:right="-180"/>
        <w:rPr>
          <w:rFonts w:eastAsia="Times New Roman"/>
          <w:sz w:val="24"/>
          <w:szCs w:val="24"/>
        </w:rPr>
      </w:pPr>
      <w:r>
        <w:rPr>
          <w:rFonts w:eastAsia="Times New Roman"/>
          <w:sz w:val="24"/>
          <w:szCs w:val="24"/>
        </w:rPr>
        <w:t xml:space="preserve">A. Cairncross, </w:t>
      </w:r>
      <w:r>
        <w:rPr>
          <w:rFonts w:eastAsia="Times New Roman"/>
          <w:sz w:val="24"/>
          <w:szCs w:val="24"/>
          <w:u w:val="single"/>
        </w:rPr>
        <w:t>Years of Recovery: British Economic Policy, 1945-1951</w:t>
      </w:r>
      <w:r>
        <w:rPr>
          <w:rFonts w:eastAsia="Times New Roman"/>
          <w:sz w:val="24"/>
          <w:szCs w:val="24"/>
        </w:rPr>
        <w:t>, (2004).</w:t>
      </w:r>
    </w:p>
    <w:p w14:paraId="58B4183B" w14:textId="77777777" w:rsidR="00BC436D" w:rsidRDefault="00BC436D" w:rsidP="00BC436D">
      <w:pPr>
        <w:tabs>
          <w:tab w:val="left" w:pos="-1440"/>
        </w:tabs>
        <w:spacing w:after="0"/>
        <w:ind w:left="-360" w:right="-180"/>
        <w:rPr>
          <w:rFonts w:eastAsia="Times New Roman"/>
          <w:sz w:val="24"/>
          <w:szCs w:val="24"/>
        </w:rPr>
      </w:pPr>
    </w:p>
    <w:p w14:paraId="10127710" w14:textId="77777777" w:rsidR="00BC436D" w:rsidRDefault="00BC436D" w:rsidP="00BC436D">
      <w:pPr>
        <w:tabs>
          <w:tab w:val="left" w:pos="-1440"/>
        </w:tabs>
        <w:spacing w:after="0"/>
        <w:ind w:left="-360" w:right="-180"/>
        <w:rPr>
          <w:rFonts w:eastAsia="Times New Roman"/>
          <w:sz w:val="24"/>
          <w:szCs w:val="24"/>
        </w:rPr>
      </w:pPr>
      <w:r w:rsidRPr="00431F53">
        <w:rPr>
          <w:rFonts w:eastAsia="Times New Roman"/>
          <w:sz w:val="24"/>
          <w:szCs w:val="24"/>
        </w:rPr>
        <w:t xml:space="preserve">Christie Davies, </w:t>
      </w:r>
      <w:r w:rsidRPr="00431F53">
        <w:rPr>
          <w:rFonts w:eastAsia="Times New Roman"/>
          <w:sz w:val="24"/>
          <w:szCs w:val="24"/>
          <w:u w:val="single"/>
        </w:rPr>
        <w:t>Permissive Britain:  Social Change in the Sixties and Seventies</w:t>
      </w:r>
      <w:r w:rsidRPr="00431F53">
        <w:rPr>
          <w:rFonts w:eastAsia="Times New Roman"/>
          <w:sz w:val="24"/>
          <w:szCs w:val="24"/>
        </w:rPr>
        <w:t xml:space="preserve">, </w:t>
      </w:r>
      <w:r>
        <w:rPr>
          <w:rFonts w:eastAsia="Times New Roman"/>
          <w:sz w:val="24"/>
          <w:szCs w:val="24"/>
        </w:rPr>
        <w:t>(</w:t>
      </w:r>
      <w:r w:rsidRPr="00431F53">
        <w:rPr>
          <w:rFonts w:eastAsia="Times New Roman"/>
          <w:sz w:val="24"/>
          <w:szCs w:val="24"/>
        </w:rPr>
        <w:t>1975</w:t>
      </w:r>
      <w:r>
        <w:rPr>
          <w:rFonts w:eastAsia="Times New Roman"/>
          <w:sz w:val="24"/>
          <w:szCs w:val="24"/>
        </w:rPr>
        <w:t>)</w:t>
      </w:r>
      <w:r w:rsidRPr="00431F53">
        <w:rPr>
          <w:rFonts w:eastAsia="Times New Roman"/>
          <w:sz w:val="24"/>
          <w:szCs w:val="24"/>
        </w:rPr>
        <w:t>.</w:t>
      </w:r>
    </w:p>
    <w:p w14:paraId="2F6E5C4F" w14:textId="77777777" w:rsidR="00BC436D" w:rsidRDefault="00BC436D" w:rsidP="00BC436D">
      <w:pPr>
        <w:tabs>
          <w:tab w:val="left" w:pos="-1440"/>
        </w:tabs>
        <w:spacing w:after="0"/>
        <w:ind w:left="-360" w:right="-180"/>
        <w:rPr>
          <w:rFonts w:eastAsia="Times New Roman"/>
          <w:sz w:val="24"/>
          <w:szCs w:val="24"/>
        </w:rPr>
      </w:pPr>
    </w:p>
    <w:p w14:paraId="37D7FEB8" w14:textId="77777777" w:rsidR="00BC436D" w:rsidRPr="001A42DF" w:rsidRDefault="00BC436D" w:rsidP="00BC436D">
      <w:pPr>
        <w:tabs>
          <w:tab w:val="left" w:pos="-1440"/>
        </w:tabs>
        <w:spacing w:after="0"/>
        <w:ind w:left="-360" w:right="-180"/>
        <w:rPr>
          <w:rFonts w:eastAsia="Times New Roman"/>
          <w:sz w:val="24"/>
          <w:szCs w:val="24"/>
        </w:rPr>
      </w:pPr>
      <w:r>
        <w:rPr>
          <w:rFonts w:eastAsia="Times New Roman"/>
          <w:sz w:val="24"/>
          <w:szCs w:val="24"/>
        </w:rPr>
        <w:t xml:space="preserve">Michael Foot, </w:t>
      </w:r>
      <w:r>
        <w:rPr>
          <w:rFonts w:eastAsia="Times New Roman"/>
          <w:sz w:val="24"/>
          <w:szCs w:val="24"/>
          <w:u w:val="single"/>
        </w:rPr>
        <w:t>Aneurin Bevan</w:t>
      </w:r>
      <w:r>
        <w:rPr>
          <w:rFonts w:eastAsia="Times New Roman"/>
          <w:sz w:val="24"/>
          <w:szCs w:val="24"/>
        </w:rPr>
        <w:t>, (1975).</w:t>
      </w:r>
    </w:p>
    <w:p w14:paraId="74539F46" w14:textId="77777777" w:rsidR="00BC436D" w:rsidRDefault="00BC436D" w:rsidP="00BC436D">
      <w:pPr>
        <w:tabs>
          <w:tab w:val="left" w:pos="-1440"/>
        </w:tabs>
        <w:spacing w:after="0"/>
        <w:ind w:left="-360" w:right="-180"/>
        <w:rPr>
          <w:rFonts w:eastAsia="Times New Roman"/>
          <w:sz w:val="24"/>
          <w:szCs w:val="24"/>
        </w:rPr>
      </w:pPr>
    </w:p>
    <w:p w14:paraId="471236BE" w14:textId="77777777" w:rsidR="00BC436D" w:rsidRDefault="00BC436D" w:rsidP="00BC436D">
      <w:pPr>
        <w:tabs>
          <w:tab w:val="left" w:pos="-1440"/>
        </w:tabs>
        <w:spacing w:after="0"/>
        <w:ind w:left="-360" w:right="-180"/>
        <w:rPr>
          <w:rFonts w:eastAsia="Times New Roman"/>
          <w:sz w:val="24"/>
          <w:szCs w:val="24"/>
        </w:rPr>
      </w:pPr>
      <w:r w:rsidRPr="00A16837">
        <w:rPr>
          <w:rFonts w:eastAsia="Times New Roman"/>
          <w:sz w:val="24"/>
          <w:szCs w:val="24"/>
        </w:rPr>
        <w:t xml:space="preserve">David Goldsworthy, </w:t>
      </w:r>
      <w:r w:rsidRPr="00A16837">
        <w:rPr>
          <w:rFonts w:eastAsia="Times New Roman"/>
          <w:sz w:val="24"/>
          <w:szCs w:val="24"/>
          <w:u w:val="single"/>
        </w:rPr>
        <w:t>Colonial Issues in British Politics, 1945-1961</w:t>
      </w:r>
      <w:r w:rsidRPr="00A16837">
        <w:rPr>
          <w:rFonts w:eastAsia="Times New Roman"/>
          <w:sz w:val="24"/>
          <w:szCs w:val="24"/>
        </w:rPr>
        <w:t xml:space="preserve">, </w:t>
      </w:r>
      <w:r>
        <w:rPr>
          <w:rFonts w:eastAsia="Times New Roman"/>
          <w:sz w:val="24"/>
          <w:szCs w:val="24"/>
        </w:rPr>
        <w:t>(</w:t>
      </w:r>
      <w:r w:rsidRPr="00A16837">
        <w:rPr>
          <w:rFonts w:eastAsia="Times New Roman"/>
          <w:sz w:val="24"/>
          <w:szCs w:val="24"/>
        </w:rPr>
        <w:t>1971</w:t>
      </w:r>
      <w:r>
        <w:rPr>
          <w:rFonts w:eastAsia="Times New Roman"/>
          <w:sz w:val="24"/>
          <w:szCs w:val="24"/>
        </w:rPr>
        <w:t>)</w:t>
      </w:r>
      <w:r w:rsidRPr="00A16837">
        <w:rPr>
          <w:rFonts w:eastAsia="Times New Roman"/>
          <w:sz w:val="24"/>
          <w:szCs w:val="24"/>
        </w:rPr>
        <w:t>.</w:t>
      </w:r>
    </w:p>
    <w:p w14:paraId="20CAE9AC" w14:textId="77777777" w:rsidR="00BC436D" w:rsidRDefault="00BC436D" w:rsidP="00BC436D">
      <w:pPr>
        <w:tabs>
          <w:tab w:val="left" w:pos="-1440"/>
        </w:tabs>
        <w:spacing w:after="0"/>
        <w:ind w:left="-360" w:right="-180"/>
        <w:rPr>
          <w:rFonts w:eastAsia="Times New Roman"/>
          <w:sz w:val="24"/>
          <w:szCs w:val="24"/>
        </w:rPr>
      </w:pPr>
    </w:p>
    <w:p w14:paraId="23732C60" w14:textId="77777777" w:rsidR="00BC436D" w:rsidRDefault="00BC436D" w:rsidP="00BC436D">
      <w:pPr>
        <w:tabs>
          <w:tab w:val="left" w:pos="-1440"/>
        </w:tabs>
        <w:spacing w:after="0"/>
        <w:ind w:left="-360" w:right="-180"/>
        <w:rPr>
          <w:rFonts w:eastAsia="Times New Roman"/>
          <w:sz w:val="24"/>
          <w:szCs w:val="24"/>
        </w:rPr>
      </w:pPr>
      <w:r w:rsidRPr="00A16837">
        <w:rPr>
          <w:rFonts w:eastAsia="Times New Roman"/>
          <w:sz w:val="24"/>
          <w:szCs w:val="24"/>
          <w:lang w:val="en-CA"/>
        </w:rPr>
        <w:fldChar w:fldCharType="begin"/>
      </w:r>
      <w:r w:rsidRPr="00A16837">
        <w:rPr>
          <w:rFonts w:eastAsia="Times New Roman"/>
          <w:sz w:val="24"/>
          <w:szCs w:val="24"/>
          <w:lang w:val="en-CA"/>
        </w:rPr>
        <w:instrText xml:space="preserve"> SEQ CHAPTER \h \r 1</w:instrText>
      </w:r>
      <w:r w:rsidRPr="00A16837">
        <w:rPr>
          <w:rFonts w:eastAsia="Times New Roman"/>
          <w:sz w:val="24"/>
          <w:szCs w:val="24"/>
        </w:rPr>
        <w:fldChar w:fldCharType="end"/>
      </w:r>
      <w:r w:rsidRPr="00A16837">
        <w:rPr>
          <w:rFonts w:eastAsia="Times New Roman"/>
          <w:sz w:val="24"/>
          <w:szCs w:val="24"/>
        </w:rPr>
        <w:t xml:space="preserve">William Harrington and Peter Young, </w:t>
      </w:r>
      <w:r w:rsidRPr="00A16837">
        <w:rPr>
          <w:rFonts w:eastAsia="Times New Roman"/>
          <w:sz w:val="24"/>
          <w:szCs w:val="24"/>
          <w:u w:val="single"/>
        </w:rPr>
        <w:t>The 1945 Revolution</w:t>
      </w:r>
      <w:r w:rsidRPr="00A16837">
        <w:rPr>
          <w:rFonts w:eastAsia="Times New Roman"/>
          <w:sz w:val="24"/>
          <w:szCs w:val="24"/>
        </w:rPr>
        <w:t xml:space="preserve">, </w:t>
      </w:r>
      <w:r>
        <w:rPr>
          <w:rFonts w:eastAsia="Times New Roman"/>
          <w:sz w:val="24"/>
          <w:szCs w:val="24"/>
        </w:rPr>
        <w:t>(</w:t>
      </w:r>
      <w:r w:rsidRPr="00A16837">
        <w:rPr>
          <w:rFonts w:eastAsia="Times New Roman"/>
          <w:sz w:val="24"/>
          <w:szCs w:val="24"/>
        </w:rPr>
        <w:t>1978</w:t>
      </w:r>
      <w:r>
        <w:rPr>
          <w:rFonts w:eastAsia="Times New Roman"/>
          <w:sz w:val="24"/>
          <w:szCs w:val="24"/>
        </w:rPr>
        <w:t>)</w:t>
      </w:r>
      <w:r w:rsidRPr="00A16837">
        <w:rPr>
          <w:rFonts w:eastAsia="Times New Roman"/>
          <w:sz w:val="24"/>
          <w:szCs w:val="24"/>
        </w:rPr>
        <w:t>.</w:t>
      </w:r>
    </w:p>
    <w:p w14:paraId="147A1DE5" w14:textId="77777777" w:rsidR="00BC436D" w:rsidRDefault="00BC436D" w:rsidP="00BC436D">
      <w:pPr>
        <w:tabs>
          <w:tab w:val="left" w:pos="-1440"/>
        </w:tabs>
        <w:spacing w:after="0"/>
        <w:ind w:left="-360" w:right="-180"/>
        <w:rPr>
          <w:rFonts w:eastAsia="Times New Roman"/>
          <w:sz w:val="24"/>
          <w:szCs w:val="24"/>
        </w:rPr>
      </w:pPr>
    </w:p>
    <w:p w14:paraId="2BD98474" w14:textId="77777777" w:rsidR="00BC436D" w:rsidRDefault="00BC436D" w:rsidP="00BC436D">
      <w:pPr>
        <w:tabs>
          <w:tab w:val="left" w:pos="-1440"/>
        </w:tabs>
        <w:spacing w:after="0"/>
        <w:ind w:left="-360" w:right="-180"/>
        <w:rPr>
          <w:rFonts w:eastAsia="Times New Roman"/>
          <w:sz w:val="24"/>
          <w:szCs w:val="24"/>
        </w:rPr>
      </w:pPr>
      <w:r>
        <w:rPr>
          <w:rFonts w:eastAsia="Times New Roman"/>
          <w:sz w:val="24"/>
          <w:szCs w:val="24"/>
        </w:rPr>
        <w:t xml:space="preserve">Paul Hennesey, </w:t>
      </w:r>
      <w:r>
        <w:rPr>
          <w:rFonts w:eastAsia="Times New Roman"/>
          <w:sz w:val="24"/>
          <w:szCs w:val="24"/>
          <w:u w:val="single"/>
        </w:rPr>
        <w:t>Never Again: Britain, 1945-1951</w:t>
      </w:r>
      <w:r>
        <w:rPr>
          <w:rFonts w:eastAsia="Times New Roman"/>
          <w:sz w:val="24"/>
          <w:szCs w:val="24"/>
        </w:rPr>
        <w:t>, (1992).</w:t>
      </w:r>
    </w:p>
    <w:p w14:paraId="52BB1AB3" w14:textId="77777777" w:rsidR="00BC436D" w:rsidRDefault="00BC436D" w:rsidP="00BC436D">
      <w:pPr>
        <w:tabs>
          <w:tab w:val="left" w:pos="-1440"/>
        </w:tabs>
        <w:spacing w:after="0"/>
        <w:ind w:left="-360" w:right="-180"/>
        <w:rPr>
          <w:rFonts w:eastAsia="Times New Roman"/>
          <w:sz w:val="24"/>
          <w:szCs w:val="24"/>
        </w:rPr>
      </w:pPr>
    </w:p>
    <w:p w14:paraId="6EFC2695" w14:textId="77777777" w:rsidR="00BC436D" w:rsidRPr="001A42DF" w:rsidRDefault="00BC436D" w:rsidP="00BC436D">
      <w:pPr>
        <w:tabs>
          <w:tab w:val="left" w:pos="-1440"/>
        </w:tabs>
        <w:spacing w:after="0"/>
        <w:ind w:left="-360" w:right="-180"/>
        <w:rPr>
          <w:rFonts w:eastAsia="Times New Roman"/>
          <w:sz w:val="24"/>
          <w:szCs w:val="24"/>
        </w:rPr>
      </w:pPr>
      <w:r>
        <w:rPr>
          <w:rFonts w:eastAsia="Times New Roman"/>
          <w:sz w:val="24"/>
          <w:szCs w:val="24"/>
        </w:rPr>
        <w:t xml:space="preserve">Peter </w:t>
      </w:r>
      <w:proofErr w:type="spellStart"/>
      <w:proofErr w:type="gramStart"/>
      <w:r>
        <w:rPr>
          <w:rFonts w:eastAsia="Times New Roman"/>
          <w:sz w:val="24"/>
          <w:szCs w:val="24"/>
        </w:rPr>
        <w:t>Hennesey,</w:t>
      </w:r>
      <w:r>
        <w:rPr>
          <w:rFonts w:eastAsia="Times New Roman"/>
          <w:sz w:val="24"/>
          <w:szCs w:val="24"/>
          <w:u w:val="single"/>
        </w:rPr>
        <w:t>Having</w:t>
      </w:r>
      <w:proofErr w:type="spellEnd"/>
      <w:proofErr w:type="gramEnd"/>
      <w:r>
        <w:rPr>
          <w:rFonts w:eastAsia="Times New Roman"/>
          <w:sz w:val="24"/>
          <w:szCs w:val="24"/>
          <w:u w:val="single"/>
        </w:rPr>
        <w:t xml:space="preserve"> It So Good: Britain in the Fifties</w:t>
      </w:r>
      <w:r>
        <w:rPr>
          <w:rFonts w:eastAsia="Times New Roman"/>
          <w:sz w:val="24"/>
          <w:szCs w:val="24"/>
        </w:rPr>
        <w:t>, (2006).</w:t>
      </w:r>
    </w:p>
    <w:p w14:paraId="5A610F00" w14:textId="77777777" w:rsidR="00BC436D" w:rsidRDefault="00BC436D" w:rsidP="00BC436D">
      <w:pPr>
        <w:tabs>
          <w:tab w:val="left" w:pos="-1440"/>
        </w:tabs>
        <w:spacing w:after="0"/>
        <w:ind w:left="-360" w:right="-180"/>
        <w:rPr>
          <w:rFonts w:eastAsia="Times New Roman"/>
          <w:sz w:val="24"/>
          <w:szCs w:val="24"/>
        </w:rPr>
      </w:pPr>
    </w:p>
    <w:p w14:paraId="588949FE" w14:textId="77777777" w:rsidR="00BC436D" w:rsidRPr="00CC751C" w:rsidRDefault="00BC436D" w:rsidP="00BC436D">
      <w:pPr>
        <w:tabs>
          <w:tab w:val="left" w:pos="-1440"/>
        </w:tabs>
        <w:spacing w:after="0"/>
        <w:ind w:left="-360" w:right="-180"/>
        <w:rPr>
          <w:rFonts w:eastAsia="Times New Roman"/>
          <w:sz w:val="24"/>
          <w:szCs w:val="24"/>
        </w:rPr>
      </w:pPr>
      <w:r>
        <w:rPr>
          <w:rFonts w:eastAsia="Times New Roman"/>
          <w:sz w:val="24"/>
          <w:szCs w:val="24"/>
        </w:rPr>
        <w:t xml:space="preserve">M. Jago, </w:t>
      </w:r>
      <w:r>
        <w:rPr>
          <w:rFonts w:eastAsia="Times New Roman"/>
          <w:sz w:val="24"/>
          <w:szCs w:val="24"/>
          <w:u w:val="single"/>
        </w:rPr>
        <w:t>Clement Attlee, the Inevitable Prime Minister</w:t>
      </w:r>
      <w:r>
        <w:rPr>
          <w:rFonts w:eastAsia="Times New Roman"/>
          <w:sz w:val="24"/>
          <w:szCs w:val="24"/>
        </w:rPr>
        <w:t>, (2014).</w:t>
      </w:r>
    </w:p>
    <w:p w14:paraId="25E86AB2" w14:textId="77777777" w:rsidR="00BC436D" w:rsidRPr="00A16837" w:rsidRDefault="00BC436D" w:rsidP="00BC436D">
      <w:pPr>
        <w:tabs>
          <w:tab w:val="left" w:pos="-1440"/>
        </w:tabs>
        <w:spacing w:after="0"/>
        <w:ind w:left="-360" w:right="-180"/>
        <w:rPr>
          <w:rFonts w:eastAsia="Times New Roman"/>
          <w:sz w:val="24"/>
          <w:szCs w:val="24"/>
        </w:rPr>
      </w:pPr>
    </w:p>
    <w:p w14:paraId="6051E4D6" w14:textId="77777777" w:rsidR="00BC436D" w:rsidRPr="00494375" w:rsidRDefault="00BC436D" w:rsidP="00BC436D">
      <w:pPr>
        <w:tabs>
          <w:tab w:val="left" w:pos="-1440"/>
        </w:tabs>
        <w:spacing w:after="0"/>
        <w:ind w:left="-360" w:right="-180"/>
        <w:rPr>
          <w:rFonts w:eastAsia="Times New Roman"/>
          <w:sz w:val="24"/>
          <w:szCs w:val="24"/>
        </w:rPr>
      </w:pPr>
      <w:r>
        <w:rPr>
          <w:rFonts w:eastAsia="Times New Roman"/>
          <w:sz w:val="24"/>
          <w:szCs w:val="24"/>
        </w:rPr>
        <w:t xml:space="preserve">R. Lamb, </w:t>
      </w:r>
      <w:r>
        <w:rPr>
          <w:rFonts w:eastAsia="Times New Roman"/>
          <w:sz w:val="24"/>
          <w:szCs w:val="24"/>
          <w:u w:val="single"/>
        </w:rPr>
        <w:t>The Macmillan Years 1957-1963</w:t>
      </w:r>
      <w:r>
        <w:rPr>
          <w:rFonts w:eastAsia="Times New Roman"/>
          <w:sz w:val="24"/>
          <w:szCs w:val="24"/>
        </w:rPr>
        <w:t>, (1995).</w:t>
      </w:r>
    </w:p>
    <w:p w14:paraId="40C4CC18" w14:textId="77777777" w:rsidR="00BC436D" w:rsidRPr="00A16837" w:rsidRDefault="00BC436D" w:rsidP="00BC436D">
      <w:pPr>
        <w:tabs>
          <w:tab w:val="left" w:pos="-1440"/>
        </w:tabs>
        <w:spacing w:after="0"/>
        <w:ind w:left="-360" w:right="-180"/>
        <w:rPr>
          <w:rFonts w:eastAsia="Times New Roman"/>
          <w:sz w:val="24"/>
          <w:szCs w:val="24"/>
        </w:rPr>
      </w:pPr>
    </w:p>
    <w:p w14:paraId="58D69334" w14:textId="77777777" w:rsidR="00BC436D" w:rsidRDefault="00BC436D" w:rsidP="00BC436D">
      <w:pPr>
        <w:tabs>
          <w:tab w:val="left" w:pos="-1440"/>
        </w:tabs>
        <w:spacing w:after="0"/>
        <w:ind w:left="-360" w:right="-180"/>
        <w:rPr>
          <w:rFonts w:eastAsia="Times New Roman"/>
          <w:sz w:val="24"/>
          <w:szCs w:val="24"/>
        </w:rPr>
      </w:pPr>
      <w:r w:rsidRPr="00A16837">
        <w:rPr>
          <w:rFonts w:eastAsia="Times New Roman"/>
          <w:sz w:val="24"/>
          <w:szCs w:val="24"/>
        </w:rPr>
        <w:t xml:space="preserve">Michael Sissons, </w:t>
      </w:r>
      <w:r w:rsidRPr="00A16837">
        <w:rPr>
          <w:rFonts w:eastAsia="Times New Roman"/>
          <w:sz w:val="24"/>
          <w:szCs w:val="24"/>
          <w:u w:val="single"/>
        </w:rPr>
        <w:t>The Age of Austerity, 1945-1951</w:t>
      </w:r>
      <w:r w:rsidRPr="00A16837">
        <w:rPr>
          <w:rFonts w:eastAsia="Times New Roman"/>
          <w:sz w:val="24"/>
          <w:szCs w:val="24"/>
        </w:rPr>
        <w:t xml:space="preserve">, </w:t>
      </w:r>
      <w:r>
        <w:rPr>
          <w:rFonts w:eastAsia="Times New Roman"/>
          <w:sz w:val="24"/>
          <w:szCs w:val="24"/>
        </w:rPr>
        <w:t>(</w:t>
      </w:r>
      <w:r w:rsidRPr="00A16837">
        <w:rPr>
          <w:rFonts w:eastAsia="Times New Roman"/>
          <w:sz w:val="24"/>
          <w:szCs w:val="24"/>
        </w:rPr>
        <w:t>1963</w:t>
      </w:r>
      <w:r>
        <w:rPr>
          <w:rFonts w:eastAsia="Times New Roman"/>
          <w:sz w:val="24"/>
          <w:szCs w:val="24"/>
        </w:rPr>
        <w:t>)</w:t>
      </w:r>
      <w:r w:rsidRPr="00A16837">
        <w:rPr>
          <w:rFonts w:eastAsia="Times New Roman"/>
          <w:sz w:val="24"/>
          <w:szCs w:val="24"/>
        </w:rPr>
        <w:t>.</w:t>
      </w:r>
    </w:p>
    <w:p w14:paraId="3ADA0D9A" w14:textId="77777777" w:rsidR="00BC436D" w:rsidRPr="00A16837" w:rsidRDefault="00BC436D" w:rsidP="00BC436D">
      <w:pPr>
        <w:tabs>
          <w:tab w:val="left" w:pos="-1440"/>
        </w:tabs>
        <w:spacing w:after="0"/>
        <w:ind w:left="-360" w:right="-180"/>
        <w:rPr>
          <w:rFonts w:eastAsia="Times New Roman"/>
          <w:sz w:val="24"/>
          <w:szCs w:val="24"/>
        </w:rPr>
      </w:pPr>
    </w:p>
    <w:p w14:paraId="5A48B35F" w14:textId="77777777" w:rsidR="00BC436D" w:rsidRDefault="00BC436D" w:rsidP="00BC436D">
      <w:pPr>
        <w:tabs>
          <w:tab w:val="left" w:pos="-1440"/>
        </w:tabs>
        <w:spacing w:after="0"/>
        <w:ind w:left="-360" w:right="-180"/>
        <w:rPr>
          <w:rFonts w:eastAsia="Times New Roman"/>
          <w:sz w:val="24"/>
          <w:szCs w:val="24"/>
        </w:rPr>
      </w:pPr>
      <w:r w:rsidRPr="00A16837">
        <w:rPr>
          <w:rFonts w:eastAsia="Times New Roman"/>
          <w:sz w:val="24"/>
          <w:szCs w:val="24"/>
        </w:rPr>
        <w:t xml:space="preserve">D. N. Pritt, </w:t>
      </w:r>
      <w:r w:rsidRPr="00A16837">
        <w:rPr>
          <w:rFonts w:eastAsia="Times New Roman"/>
          <w:sz w:val="24"/>
          <w:szCs w:val="24"/>
          <w:u w:val="single"/>
        </w:rPr>
        <w:t xml:space="preserve">The </w:t>
      </w:r>
      <w:proofErr w:type="spellStart"/>
      <w:r w:rsidRPr="00A16837">
        <w:rPr>
          <w:rFonts w:eastAsia="Times New Roman"/>
          <w:sz w:val="24"/>
          <w:szCs w:val="24"/>
          <w:u w:val="single"/>
        </w:rPr>
        <w:t>Labour</w:t>
      </w:r>
      <w:proofErr w:type="spellEnd"/>
      <w:r w:rsidRPr="00A16837">
        <w:rPr>
          <w:rFonts w:eastAsia="Times New Roman"/>
          <w:sz w:val="24"/>
          <w:szCs w:val="24"/>
          <w:u w:val="single"/>
        </w:rPr>
        <w:t xml:space="preserve"> Government, 1945-1951</w:t>
      </w:r>
      <w:r w:rsidRPr="00A16837">
        <w:rPr>
          <w:rFonts w:eastAsia="Times New Roman"/>
          <w:sz w:val="24"/>
          <w:szCs w:val="24"/>
        </w:rPr>
        <w:t xml:space="preserve">, </w:t>
      </w:r>
      <w:r>
        <w:rPr>
          <w:rFonts w:eastAsia="Times New Roman"/>
          <w:sz w:val="24"/>
          <w:szCs w:val="24"/>
        </w:rPr>
        <w:t>(</w:t>
      </w:r>
      <w:r w:rsidRPr="00A16837">
        <w:rPr>
          <w:rFonts w:eastAsia="Times New Roman"/>
          <w:sz w:val="24"/>
          <w:szCs w:val="24"/>
        </w:rPr>
        <w:t>1963</w:t>
      </w:r>
      <w:r>
        <w:rPr>
          <w:rFonts w:eastAsia="Times New Roman"/>
          <w:sz w:val="24"/>
          <w:szCs w:val="24"/>
        </w:rPr>
        <w:t>)</w:t>
      </w:r>
      <w:r w:rsidRPr="00A16837">
        <w:rPr>
          <w:rFonts w:eastAsia="Times New Roman"/>
          <w:sz w:val="24"/>
          <w:szCs w:val="24"/>
        </w:rPr>
        <w:t>.</w:t>
      </w:r>
    </w:p>
    <w:p w14:paraId="321628F7" w14:textId="77777777" w:rsidR="00BC436D" w:rsidRDefault="00BC436D" w:rsidP="00BC436D">
      <w:pPr>
        <w:tabs>
          <w:tab w:val="left" w:pos="-1440"/>
        </w:tabs>
        <w:spacing w:after="0"/>
        <w:ind w:left="-360" w:right="-180"/>
        <w:rPr>
          <w:rFonts w:eastAsia="Times New Roman"/>
          <w:sz w:val="24"/>
          <w:szCs w:val="24"/>
        </w:rPr>
      </w:pPr>
    </w:p>
    <w:p w14:paraId="172E6353" w14:textId="77777777" w:rsidR="00BC436D" w:rsidRDefault="00BC436D" w:rsidP="00BC436D">
      <w:pPr>
        <w:tabs>
          <w:tab w:val="left" w:pos="-1440"/>
        </w:tabs>
        <w:spacing w:after="0"/>
        <w:ind w:left="-360" w:right="-180"/>
        <w:rPr>
          <w:rFonts w:eastAsia="Times New Roman"/>
          <w:sz w:val="24"/>
          <w:szCs w:val="24"/>
        </w:rPr>
      </w:pPr>
      <w:r>
        <w:rPr>
          <w:rFonts w:eastAsia="Times New Roman"/>
          <w:sz w:val="24"/>
          <w:szCs w:val="24"/>
        </w:rPr>
        <w:t xml:space="preserve">J. Ramsden, </w:t>
      </w:r>
      <w:r>
        <w:rPr>
          <w:rFonts w:eastAsia="Times New Roman"/>
          <w:sz w:val="24"/>
          <w:szCs w:val="24"/>
          <w:u w:val="single"/>
        </w:rPr>
        <w:t>The Age of Churchill and Eden, 1940-1957</w:t>
      </w:r>
      <w:r>
        <w:rPr>
          <w:rFonts w:eastAsia="Times New Roman"/>
          <w:sz w:val="24"/>
          <w:szCs w:val="24"/>
        </w:rPr>
        <w:t>, (1995).</w:t>
      </w:r>
    </w:p>
    <w:p w14:paraId="69A52797" w14:textId="77777777" w:rsidR="00BC436D" w:rsidRDefault="00BC436D" w:rsidP="00BC436D">
      <w:pPr>
        <w:tabs>
          <w:tab w:val="left" w:pos="-1440"/>
        </w:tabs>
        <w:spacing w:after="0"/>
        <w:ind w:left="-360" w:right="-180"/>
        <w:rPr>
          <w:rFonts w:eastAsia="Times New Roman"/>
          <w:sz w:val="24"/>
          <w:szCs w:val="24"/>
        </w:rPr>
      </w:pPr>
    </w:p>
    <w:p w14:paraId="7FECADC8" w14:textId="77777777" w:rsidR="00BC436D" w:rsidRPr="001A42DF" w:rsidRDefault="00BC436D" w:rsidP="00BC436D">
      <w:pPr>
        <w:tabs>
          <w:tab w:val="left" w:pos="-1440"/>
        </w:tabs>
        <w:spacing w:after="0"/>
        <w:ind w:left="-360" w:right="-180"/>
        <w:rPr>
          <w:rFonts w:eastAsia="Times New Roman"/>
          <w:sz w:val="24"/>
          <w:szCs w:val="24"/>
        </w:rPr>
      </w:pPr>
      <w:r>
        <w:rPr>
          <w:rFonts w:eastAsia="Times New Roman"/>
          <w:sz w:val="24"/>
          <w:szCs w:val="24"/>
        </w:rPr>
        <w:t xml:space="preserve">D. Sandbrook, </w:t>
      </w:r>
      <w:r>
        <w:rPr>
          <w:rFonts w:eastAsia="Times New Roman"/>
          <w:sz w:val="24"/>
          <w:szCs w:val="24"/>
          <w:u w:val="single"/>
        </w:rPr>
        <w:t>White Heat. A History of Britain in the Swinging Sixties</w:t>
      </w:r>
      <w:r>
        <w:rPr>
          <w:rFonts w:eastAsia="Times New Roman"/>
          <w:sz w:val="24"/>
          <w:szCs w:val="24"/>
        </w:rPr>
        <w:t>, (2007).</w:t>
      </w:r>
    </w:p>
    <w:p w14:paraId="35D3E15F" w14:textId="77777777" w:rsidR="00BC436D" w:rsidRDefault="00BC436D" w:rsidP="00BC436D">
      <w:pPr>
        <w:tabs>
          <w:tab w:val="left" w:pos="-1440"/>
        </w:tabs>
        <w:spacing w:after="0"/>
        <w:ind w:left="-360" w:right="-180"/>
        <w:rPr>
          <w:rFonts w:eastAsia="Times New Roman"/>
          <w:sz w:val="24"/>
          <w:szCs w:val="24"/>
        </w:rPr>
      </w:pPr>
    </w:p>
    <w:p w14:paraId="1C79BBFA" w14:textId="77777777" w:rsidR="00BC436D" w:rsidRDefault="00BC436D" w:rsidP="00BC436D">
      <w:pPr>
        <w:tabs>
          <w:tab w:val="left" w:pos="-1440"/>
        </w:tabs>
        <w:spacing w:after="0"/>
        <w:ind w:left="-360" w:right="-180"/>
        <w:rPr>
          <w:rFonts w:eastAsia="Times New Roman"/>
          <w:i/>
          <w:sz w:val="24"/>
          <w:szCs w:val="24"/>
          <w:u w:val="single"/>
        </w:rPr>
      </w:pPr>
      <w:r>
        <w:rPr>
          <w:rFonts w:eastAsia="Times New Roman"/>
          <w:i/>
          <w:sz w:val="24"/>
          <w:szCs w:val="24"/>
        </w:rPr>
        <w:t>Postwar Britain in the World</w:t>
      </w:r>
    </w:p>
    <w:p w14:paraId="052D1DB9" w14:textId="77777777" w:rsidR="00BC436D" w:rsidRDefault="00BC436D" w:rsidP="00BC436D">
      <w:pPr>
        <w:tabs>
          <w:tab w:val="left" w:pos="-1440"/>
        </w:tabs>
        <w:spacing w:after="0"/>
        <w:ind w:left="-360" w:right="-180"/>
        <w:rPr>
          <w:rFonts w:eastAsia="Times New Roman"/>
          <w:i/>
          <w:sz w:val="24"/>
          <w:szCs w:val="24"/>
          <w:u w:val="single"/>
        </w:rPr>
      </w:pPr>
    </w:p>
    <w:p w14:paraId="2ED9E2A7" w14:textId="77777777" w:rsidR="00BC436D" w:rsidRPr="00377578" w:rsidRDefault="00BC436D" w:rsidP="00BC436D">
      <w:pPr>
        <w:tabs>
          <w:tab w:val="left" w:pos="-1440"/>
        </w:tabs>
        <w:spacing w:after="0"/>
        <w:ind w:left="-360" w:right="-180"/>
        <w:rPr>
          <w:rFonts w:eastAsia="Calibri"/>
          <w:sz w:val="24"/>
        </w:rPr>
      </w:pPr>
      <w:r>
        <w:rPr>
          <w:rFonts w:eastAsia="Calibri"/>
          <w:sz w:val="24"/>
        </w:rPr>
        <w:t xml:space="preserve">D. Carlton, </w:t>
      </w:r>
      <w:r>
        <w:rPr>
          <w:rFonts w:eastAsia="Calibri"/>
          <w:sz w:val="24"/>
          <w:u w:val="single"/>
        </w:rPr>
        <w:t>Britain and the Suez Crisis</w:t>
      </w:r>
      <w:r>
        <w:rPr>
          <w:rFonts w:eastAsia="Calibri"/>
          <w:sz w:val="24"/>
        </w:rPr>
        <w:t>, (1988)</w:t>
      </w:r>
    </w:p>
    <w:p w14:paraId="77D8ED17" w14:textId="77777777" w:rsidR="00BC436D" w:rsidRDefault="00BC436D" w:rsidP="00BC436D">
      <w:pPr>
        <w:tabs>
          <w:tab w:val="left" w:pos="-1440"/>
        </w:tabs>
        <w:spacing w:after="0"/>
        <w:ind w:left="-360" w:right="-180"/>
        <w:rPr>
          <w:rFonts w:eastAsia="Calibri"/>
          <w:sz w:val="24"/>
        </w:rPr>
      </w:pPr>
    </w:p>
    <w:p w14:paraId="580C960C" w14:textId="77777777" w:rsidR="00BC436D" w:rsidRDefault="00BC436D" w:rsidP="00BC436D">
      <w:pPr>
        <w:tabs>
          <w:tab w:val="left" w:pos="-1440"/>
        </w:tabs>
        <w:spacing w:after="0"/>
        <w:ind w:left="-360" w:right="-180"/>
        <w:rPr>
          <w:rFonts w:eastAsia="Calibri"/>
          <w:sz w:val="24"/>
          <w:u w:val="single"/>
        </w:rPr>
      </w:pPr>
      <w:r w:rsidRPr="0035147F">
        <w:rPr>
          <w:rFonts w:eastAsia="Calibri"/>
          <w:sz w:val="24"/>
        </w:rPr>
        <w:t xml:space="preserve">John Charmley, </w:t>
      </w:r>
      <w:r w:rsidRPr="0035147F">
        <w:rPr>
          <w:rFonts w:eastAsia="Calibri"/>
          <w:sz w:val="24"/>
          <w:u w:val="single"/>
        </w:rPr>
        <w:t xml:space="preserve">Churchill’s Grand Alliance: A Provocative Reassessment of the “Special Relationship Between </w:t>
      </w:r>
    </w:p>
    <w:p w14:paraId="75E52C96" w14:textId="77777777" w:rsidR="00BC436D" w:rsidRDefault="00BC436D" w:rsidP="00BC436D">
      <w:pPr>
        <w:tabs>
          <w:tab w:val="left" w:pos="-1440"/>
        </w:tabs>
        <w:spacing w:after="0"/>
        <w:ind w:left="-360" w:right="-180"/>
        <w:rPr>
          <w:rFonts w:eastAsia="Calibri"/>
          <w:sz w:val="24"/>
        </w:rPr>
      </w:pPr>
      <w:r>
        <w:rPr>
          <w:rFonts w:eastAsia="Calibri"/>
          <w:sz w:val="24"/>
        </w:rPr>
        <w:tab/>
      </w:r>
      <w:r w:rsidRPr="0035147F">
        <w:rPr>
          <w:rFonts w:eastAsia="Calibri"/>
          <w:sz w:val="24"/>
          <w:u w:val="single"/>
        </w:rPr>
        <w:t>England and the U.S. From 1940-1957</w:t>
      </w:r>
      <w:r w:rsidRPr="0035147F">
        <w:rPr>
          <w:rFonts w:eastAsia="Calibri"/>
          <w:sz w:val="24"/>
        </w:rPr>
        <w:t xml:space="preserve"> (1995).</w:t>
      </w:r>
    </w:p>
    <w:p w14:paraId="73EC7BB6" w14:textId="77777777" w:rsidR="00BC436D" w:rsidRDefault="00BC436D" w:rsidP="00BC436D">
      <w:pPr>
        <w:tabs>
          <w:tab w:val="left" w:pos="-1440"/>
        </w:tabs>
        <w:spacing w:after="0"/>
        <w:ind w:left="-360" w:right="-180"/>
        <w:rPr>
          <w:rFonts w:eastAsia="Calibri"/>
          <w:sz w:val="24"/>
        </w:rPr>
      </w:pPr>
    </w:p>
    <w:p w14:paraId="5252F3D2" w14:textId="77777777" w:rsidR="00BC436D" w:rsidRDefault="00BC436D" w:rsidP="00BC436D">
      <w:pPr>
        <w:tabs>
          <w:tab w:val="left" w:pos="-1440"/>
        </w:tabs>
        <w:spacing w:after="0"/>
        <w:ind w:left="-360" w:right="-180"/>
        <w:rPr>
          <w:rFonts w:eastAsia="Calibri"/>
          <w:sz w:val="24"/>
        </w:rPr>
      </w:pPr>
      <w:r>
        <w:rPr>
          <w:rFonts w:eastAsia="Calibri"/>
          <w:sz w:val="24"/>
        </w:rPr>
        <w:t xml:space="preserve">Peter Clarke, </w:t>
      </w:r>
      <w:r>
        <w:rPr>
          <w:rFonts w:eastAsia="Calibri"/>
          <w:sz w:val="24"/>
          <w:u w:val="single"/>
        </w:rPr>
        <w:t>The Last Thousand Days of the British Empire: The Demise of a Superpower, 1944-1947</w:t>
      </w:r>
      <w:r>
        <w:rPr>
          <w:rFonts w:eastAsia="Calibri"/>
          <w:sz w:val="24"/>
        </w:rPr>
        <w:t xml:space="preserve">, </w:t>
      </w:r>
    </w:p>
    <w:p w14:paraId="53609F1F" w14:textId="77777777" w:rsidR="00BC436D" w:rsidRPr="00377578" w:rsidRDefault="00BC436D" w:rsidP="00BC436D">
      <w:pPr>
        <w:tabs>
          <w:tab w:val="left" w:pos="-1440"/>
        </w:tabs>
        <w:spacing w:after="0"/>
        <w:ind w:left="-360" w:right="-180"/>
        <w:rPr>
          <w:rFonts w:eastAsia="Calibri"/>
          <w:sz w:val="24"/>
        </w:rPr>
      </w:pPr>
      <w:r>
        <w:rPr>
          <w:rFonts w:eastAsia="Calibri"/>
          <w:sz w:val="24"/>
        </w:rPr>
        <w:t xml:space="preserve">      (2007).</w:t>
      </w:r>
    </w:p>
    <w:p w14:paraId="3CC54E51" w14:textId="77777777" w:rsidR="00BC436D" w:rsidRDefault="00BC436D" w:rsidP="00BC436D">
      <w:pPr>
        <w:tabs>
          <w:tab w:val="left" w:pos="-1440"/>
        </w:tabs>
        <w:spacing w:after="0"/>
        <w:ind w:left="-360" w:right="-180"/>
        <w:rPr>
          <w:rFonts w:eastAsia="Calibri"/>
          <w:sz w:val="24"/>
        </w:rPr>
      </w:pPr>
    </w:p>
    <w:p w14:paraId="785A3C09" w14:textId="77777777" w:rsidR="00BC436D" w:rsidRPr="00377578" w:rsidRDefault="00BC436D" w:rsidP="00BC436D">
      <w:pPr>
        <w:tabs>
          <w:tab w:val="left" w:pos="-1440"/>
        </w:tabs>
        <w:spacing w:after="0"/>
        <w:ind w:left="-360" w:right="-180"/>
        <w:rPr>
          <w:rFonts w:eastAsia="Times New Roman"/>
          <w:i/>
          <w:sz w:val="24"/>
          <w:szCs w:val="24"/>
        </w:rPr>
      </w:pPr>
      <w:r>
        <w:rPr>
          <w:rFonts w:eastAsia="Calibri"/>
          <w:sz w:val="24"/>
        </w:rPr>
        <w:t xml:space="preserve">J. Darwin, </w:t>
      </w:r>
      <w:r>
        <w:rPr>
          <w:rFonts w:eastAsia="Calibri"/>
          <w:sz w:val="24"/>
          <w:u w:val="single"/>
        </w:rPr>
        <w:t>Britain and Decolonization</w:t>
      </w:r>
      <w:r>
        <w:rPr>
          <w:rFonts w:eastAsia="Calibri"/>
          <w:sz w:val="24"/>
        </w:rPr>
        <w:t>, (1988).</w:t>
      </w:r>
    </w:p>
    <w:p w14:paraId="38BE1177" w14:textId="77777777" w:rsidR="00BC436D" w:rsidRPr="0035147F" w:rsidRDefault="00BC436D" w:rsidP="00BC436D">
      <w:pPr>
        <w:tabs>
          <w:tab w:val="left" w:pos="-1440"/>
        </w:tabs>
        <w:spacing w:after="0"/>
        <w:ind w:left="-360" w:right="-180"/>
        <w:rPr>
          <w:rFonts w:eastAsia="Times New Roman"/>
          <w:sz w:val="24"/>
          <w:szCs w:val="24"/>
        </w:rPr>
      </w:pPr>
    </w:p>
    <w:p w14:paraId="6EB0E728" w14:textId="77777777" w:rsidR="00BC436D" w:rsidRDefault="00BC436D" w:rsidP="00BC436D">
      <w:pPr>
        <w:tabs>
          <w:tab w:val="left" w:pos="-1440"/>
        </w:tabs>
        <w:spacing w:after="0"/>
        <w:ind w:left="-360" w:right="-180"/>
        <w:rPr>
          <w:rFonts w:eastAsia="Times New Roman"/>
          <w:sz w:val="24"/>
          <w:szCs w:val="24"/>
        </w:rPr>
      </w:pPr>
      <w:r w:rsidRPr="00431F53">
        <w:rPr>
          <w:rFonts w:eastAsia="Times New Roman"/>
          <w:sz w:val="24"/>
          <w:szCs w:val="24"/>
        </w:rPr>
        <w:t xml:space="preserve">Peter Hennessy, </w:t>
      </w:r>
      <w:r w:rsidRPr="00431F53">
        <w:rPr>
          <w:rFonts w:eastAsia="Times New Roman"/>
          <w:sz w:val="24"/>
          <w:szCs w:val="24"/>
          <w:u w:val="single"/>
        </w:rPr>
        <w:t>Prime Minister: The Office and its Holders since 1945</w:t>
      </w:r>
      <w:r>
        <w:rPr>
          <w:rFonts w:eastAsia="Times New Roman"/>
          <w:sz w:val="24"/>
          <w:szCs w:val="24"/>
        </w:rPr>
        <w:t>, (2002).</w:t>
      </w:r>
    </w:p>
    <w:p w14:paraId="13A0DD13" w14:textId="77777777" w:rsidR="00BC436D" w:rsidRDefault="00BC436D" w:rsidP="00BC436D">
      <w:pPr>
        <w:tabs>
          <w:tab w:val="left" w:pos="-1440"/>
        </w:tabs>
        <w:spacing w:after="0"/>
        <w:ind w:left="-360" w:right="-180"/>
        <w:rPr>
          <w:rFonts w:eastAsia="Times New Roman"/>
          <w:sz w:val="24"/>
          <w:szCs w:val="24"/>
        </w:rPr>
      </w:pPr>
    </w:p>
    <w:p w14:paraId="1D4DD8FA" w14:textId="77777777" w:rsidR="00BC436D" w:rsidRPr="00001815" w:rsidRDefault="00BC436D" w:rsidP="00BC436D">
      <w:pPr>
        <w:tabs>
          <w:tab w:val="left" w:pos="-1440"/>
        </w:tabs>
        <w:spacing w:after="0"/>
        <w:ind w:left="-360" w:right="-180"/>
        <w:rPr>
          <w:rFonts w:eastAsia="Times New Roman"/>
          <w:sz w:val="24"/>
          <w:szCs w:val="24"/>
        </w:rPr>
      </w:pPr>
      <w:r>
        <w:rPr>
          <w:rFonts w:eastAsia="Times New Roman"/>
          <w:sz w:val="24"/>
          <w:szCs w:val="24"/>
        </w:rPr>
        <w:t xml:space="preserve">Thomas Hennessey, </w:t>
      </w:r>
      <w:r>
        <w:rPr>
          <w:rFonts w:eastAsia="Times New Roman"/>
          <w:sz w:val="24"/>
          <w:szCs w:val="24"/>
          <w:u w:val="single"/>
        </w:rPr>
        <w:t>Britain’s Korean War: Cold War Diplomacy, Strategy, and Security, 1950-53</w:t>
      </w:r>
      <w:r>
        <w:rPr>
          <w:rFonts w:eastAsia="Times New Roman"/>
          <w:sz w:val="24"/>
          <w:szCs w:val="24"/>
        </w:rPr>
        <w:t>, (2013).</w:t>
      </w:r>
    </w:p>
    <w:p w14:paraId="4E89B5B4" w14:textId="77777777" w:rsidR="00BC436D" w:rsidRDefault="00BC436D" w:rsidP="00BC436D">
      <w:pPr>
        <w:tabs>
          <w:tab w:val="left" w:pos="-1440"/>
        </w:tabs>
        <w:spacing w:after="0"/>
        <w:ind w:left="-360" w:right="-180"/>
        <w:rPr>
          <w:rFonts w:eastAsia="Times New Roman"/>
          <w:sz w:val="24"/>
          <w:szCs w:val="24"/>
          <w:lang w:val="en-CA"/>
        </w:rPr>
      </w:pPr>
    </w:p>
    <w:p w14:paraId="140C8DCA" w14:textId="77777777" w:rsidR="00BC436D" w:rsidRDefault="00BC436D" w:rsidP="00BC436D">
      <w:pPr>
        <w:tabs>
          <w:tab w:val="left" w:pos="-1440"/>
        </w:tabs>
        <w:spacing w:after="0"/>
        <w:ind w:left="-360" w:right="-180"/>
        <w:rPr>
          <w:rFonts w:eastAsia="Times New Roman"/>
          <w:sz w:val="24"/>
          <w:szCs w:val="24"/>
        </w:rPr>
      </w:pPr>
      <w:r w:rsidRPr="00431F53">
        <w:rPr>
          <w:rFonts w:eastAsia="Times New Roman"/>
          <w:sz w:val="24"/>
          <w:szCs w:val="24"/>
          <w:lang w:val="en-CA"/>
        </w:rPr>
        <w:fldChar w:fldCharType="begin"/>
      </w:r>
      <w:r w:rsidRPr="00431F53">
        <w:rPr>
          <w:rFonts w:eastAsia="Times New Roman"/>
          <w:sz w:val="24"/>
          <w:szCs w:val="24"/>
          <w:lang w:val="en-CA"/>
        </w:rPr>
        <w:instrText xml:space="preserve"> SEQ CHAPTER \h \r 1</w:instrText>
      </w:r>
      <w:r w:rsidRPr="00431F53">
        <w:rPr>
          <w:rFonts w:eastAsia="Times New Roman"/>
          <w:sz w:val="24"/>
          <w:szCs w:val="24"/>
        </w:rPr>
        <w:fldChar w:fldCharType="end"/>
      </w:r>
      <w:r w:rsidRPr="00431F53">
        <w:rPr>
          <w:rFonts w:eastAsia="Times New Roman"/>
          <w:sz w:val="24"/>
          <w:szCs w:val="24"/>
        </w:rPr>
        <w:t xml:space="preserve">Charles Douglas-Home, </w:t>
      </w:r>
      <w:r w:rsidRPr="00431F53">
        <w:rPr>
          <w:rFonts w:eastAsia="Times New Roman"/>
          <w:sz w:val="24"/>
          <w:szCs w:val="24"/>
          <w:u w:val="single"/>
        </w:rPr>
        <w:t>Dignified and Efficient: The British Monarchy in the Twentieth Century</w:t>
      </w:r>
      <w:r w:rsidRPr="00431F53">
        <w:rPr>
          <w:rFonts w:eastAsia="Times New Roman"/>
          <w:sz w:val="24"/>
          <w:szCs w:val="24"/>
        </w:rPr>
        <w:t xml:space="preserve">, </w:t>
      </w:r>
      <w:r>
        <w:rPr>
          <w:rFonts w:eastAsia="Times New Roman"/>
          <w:sz w:val="24"/>
          <w:szCs w:val="24"/>
        </w:rPr>
        <w:t>(</w:t>
      </w:r>
      <w:r w:rsidRPr="00431F53">
        <w:rPr>
          <w:rFonts w:eastAsia="Times New Roman"/>
          <w:sz w:val="24"/>
          <w:szCs w:val="24"/>
        </w:rPr>
        <w:t>2000</w:t>
      </w:r>
      <w:r>
        <w:rPr>
          <w:rFonts w:eastAsia="Times New Roman"/>
          <w:sz w:val="24"/>
          <w:szCs w:val="24"/>
        </w:rPr>
        <w:t>).</w:t>
      </w:r>
    </w:p>
    <w:p w14:paraId="40A8383A" w14:textId="77777777" w:rsidR="00BC436D" w:rsidRPr="00431F53" w:rsidRDefault="00BC436D" w:rsidP="00BC436D">
      <w:pPr>
        <w:tabs>
          <w:tab w:val="left" w:pos="-1440"/>
        </w:tabs>
        <w:spacing w:after="0"/>
        <w:ind w:left="-360" w:right="-180"/>
        <w:rPr>
          <w:rFonts w:eastAsia="Times New Roman"/>
          <w:sz w:val="24"/>
          <w:szCs w:val="24"/>
        </w:rPr>
      </w:pPr>
    </w:p>
    <w:p w14:paraId="1081EB9B" w14:textId="77777777" w:rsidR="00BC436D" w:rsidRDefault="00BC436D" w:rsidP="00BC436D">
      <w:pPr>
        <w:tabs>
          <w:tab w:val="left" w:pos="-1440"/>
        </w:tabs>
        <w:spacing w:after="0"/>
        <w:ind w:left="-360" w:right="-180"/>
        <w:rPr>
          <w:rFonts w:eastAsia="Times New Roman"/>
          <w:sz w:val="24"/>
          <w:szCs w:val="24"/>
        </w:rPr>
      </w:pPr>
      <w:r w:rsidRPr="00431F53">
        <w:rPr>
          <w:rFonts w:eastAsia="Times New Roman"/>
          <w:sz w:val="24"/>
          <w:szCs w:val="24"/>
        </w:rPr>
        <w:t xml:space="preserve">Graham Farmelo, </w:t>
      </w:r>
      <w:r w:rsidRPr="00431F53">
        <w:rPr>
          <w:rFonts w:eastAsia="Times New Roman"/>
          <w:sz w:val="24"/>
          <w:szCs w:val="24"/>
          <w:u w:val="single"/>
        </w:rPr>
        <w:t>Churchill’s Bomb</w:t>
      </w:r>
      <w:r w:rsidRPr="00431F53">
        <w:rPr>
          <w:rFonts w:eastAsia="Times New Roman"/>
          <w:sz w:val="24"/>
          <w:szCs w:val="24"/>
        </w:rPr>
        <w:t xml:space="preserve">, </w:t>
      </w:r>
      <w:r>
        <w:rPr>
          <w:rFonts w:eastAsia="Times New Roman"/>
          <w:sz w:val="24"/>
          <w:szCs w:val="24"/>
        </w:rPr>
        <w:t>(</w:t>
      </w:r>
      <w:r w:rsidRPr="00431F53">
        <w:rPr>
          <w:rFonts w:eastAsia="Times New Roman"/>
          <w:sz w:val="24"/>
          <w:szCs w:val="24"/>
        </w:rPr>
        <w:t>2013</w:t>
      </w:r>
      <w:r>
        <w:rPr>
          <w:rFonts w:eastAsia="Times New Roman"/>
          <w:sz w:val="24"/>
          <w:szCs w:val="24"/>
        </w:rPr>
        <w:t>)</w:t>
      </w:r>
      <w:r w:rsidRPr="00431F53">
        <w:rPr>
          <w:rFonts w:eastAsia="Times New Roman"/>
          <w:sz w:val="24"/>
          <w:szCs w:val="24"/>
        </w:rPr>
        <w:t>.</w:t>
      </w:r>
    </w:p>
    <w:p w14:paraId="63384750" w14:textId="77777777" w:rsidR="00BC436D" w:rsidRPr="00431F53" w:rsidRDefault="00BC436D" w:rsidP="00BC436D">
      <w:pPr>
        <w:tabs>
          <w:tab w:val="left" w:pos="-1440"/>
        </w:tabs>
        <w:spacing w:after="0"/>
        <w:ind w:left="-360" w:right="-180"/>
        <w:rPr>
          <w:rFonts w:eastAsia="Times New Roman"/>
          <w:sz w:val="24"/>
          <w:szCs w:val="24"/>
        </w:rPr>
      </w:pPr>
    </w:p>
    <w:p w14:paraId="0114B623" w14:textId="77777777" w:rsidR="00BC436D" w:rsidRDefault="00BC436D" w:rsidP="00BC436D">
      <w:pPr>
        <w:tabs>
          <w:tab w:val="left" w:pos="-1440"/>
        </w:tabs>
        <w:spacing w:after="0"/>
        <w:ind w:left="-360" w:right="-180"/>
        <w:rPr>
          <w:rFonts w:eastAsia="Times New Roman"/>
          <w:sz w:val="24"/>
          <w:szCs w:val="24"/>
        </w:rPr>
      </w:pPr>
      <w:r w:rsidRPr="00431F53">
        <w:rPr>
          <w:rFonts w:eastAsia="Times New Roman"/>
          <w:sz w:val="24"/>
          <w:szCs w:val="24"/>
        </w:rPr>
        <w:t xml:space="preserve">Kenneth O. Morgan, </w:t>
      </w:r>
      <w:r w:rsidRPr="00431F53">
        <w:rPr>
          <w:rFonts w:eastAsia="Times New Roman"/>
          <w:sz w:val="24"/>
          <w:szCs w:val="24"/>
          <w:u w:val="single"/>
        </w:rPr>
        <w:t>The People's Peace:  British History, 1945-1989</w:t>
      </w:r>
      <w:r w:rsidRPr="00431F53">
        <w:rPr>
          <w:rFonts w:eastAsia="Times New Roman"/>
          <w:sz w:val="24"/>
          <w:szCs w:val="24"/>
        </w:rPr>
        <w:t xml:space="preserve">, </w:t>
      </w:r>
      <w:r>
        <w:rPr>
          <w:rFonts w:eastAsia="Times New Roman"/>
          <w:sz w:val="24"/>
          <w:szCs w:val="24"/>
        </w:rPr>
        <w:t>(</w:t>
      </w:r>
      <w:r w:rsidRPr="00431F53">
        <w:rPr>
          <w:rFonts w:eastAsia="Times New Roman"/>
          <w:sz w:val="24"/>
          <w:szCs w:val="24"/>
        </w:rPr>
        <w:t>1991</w:t>
      </w:r>
      <w:r>
        <w:rPr>
          <w:rFonts w:eastAsia="Times New Roman"/>
          <w:sz w:val="24"/>
          <w:szCs w:val="24"/>
        </w:rPr>
        <w:t>).</w:t>
      </w:r>
    </w:p>
    <w:p w14:paraId="129C09AD" w14:textId="77777777" w:rsidR="00BC436D" w:rsidRPr="00431F53" w:rsidRDefault="00BC436D" w:rsidP="00BC436D">
      <w:pPr>
        <w:tabs>
          <w:tab w:val="left" w:pos="-1440"/>
        </w:tabs>
        <w:spacing w:after="0"/>
        <w:ind w:left="-360" w:right="-180"/>
        <w:rPr>
          <w:rFonts w:eastAsia="Times New Roman"/>
          <w:sz w:val="24"/>
          <w:szCs w:val="24"/>
        </w:rPr>
      </w:pPr>
    </w:p>
    <w:p w14:paraId="072BE4BB" w14:textId="77777777" w:rsidR="00BC436D" w:rsidRDefault="00BC436D" w:rsidP="00BC436D">
      <w:pPr>
        <w:tabs>
          <w:tab w:val="left" w:pos="-1440"/>
        </w:tabs>
        <w:spacing w:after="0"/>
        <w:ind w:left="-360" w:right="-180"/>
        <w:rPr>
          <w:rFonts w:eastAsia="Times New Roman"/>
          <w:sz w:val="24"/>
          <w:szCs w:val="24"/>
        </w:rPr>
      </w:pPr>
      <w:r w:rsidRPr="00431F53">
        <w:rPr>
          <w:rFonts w:eastAsia="Times New Roman"/>
          <w:sz w:val="24"/>
          <w:szCs w:val="24"/>
        </w:rPr>
        <w:t xml:space="preserve">Donald Maclean, </w:t>
      </w:r>
      <w:r w:rsidRPr="00431F53">
        <w:rPr>
          <w:rFonts w:eastAsia="Times New Roman"/>
          <w:sz w:val="24"/>
          <w:szCs w:val="24"/>
          <w:u w:val="single"/>
        </w:rPr>
        <w:t>British Foreign Policy: The Years Since Suez</w:t>
      </w:r>
      <w:r w:rsidRPr="00431F53">
        <w:rPr>
          <w:rFonts w:eastAsia="Times New Roman"/>
          <w:sz w:val="24"/>
          <w:szCs w:val="24"/>
        </w:rPr>
        <w:t xml:space="preserve">, </w:t>
      </w:r>
      <w:r>
        <w:rPr>
          <w:rFonts w:eastAsia="Times New Roman"/>
          <w:sz w:val="24"/>
          <w:szCs w:val="24"/>
        </w:rPr>
        <w:t>(</w:t>
      </w:r>
      <w:r w:rsidRPr="00431F53">
        <w:rPr>
          <w:rFonts w:eastAsia="Times New Roman"/>
          <w:sz w:val="24"/>
          <w:szCs w:val="24"/>
        </w:rPr>
        <w:t>1970</w:t>
      </w:r>
      <w:r>
        <w:rPr>
          <w:rFonts w:eastAsia="Times New Roman"/>
          <w:sz w:val="24"/>
          <w:szCs w:val="24"/>
        </w:rPr>
        <w:t>)</w:t>
      </w:r>
      <w:r w:rsidRPr="00431F53">
        <w:rPr>
          <w:rFonts w:eastAsia="Times New Roman"/>
          <w:sz w:val="24"/>
          <w:szCs w:val="24"/>
        </w:rPr>
        <w:t>.</w:t>
      </w:r>
    </w:p>
    <w:p w14:paraId="39F27F5C" w14:textId="77777777" w:rsidR="00BC436D" w:rsidRDefault="00BC436D" w:rsidP="00BC436D">
      <w:pPr>
        <w:tabs>
          <w:tab w:val="left" w:pos="-1440"/>
        </w:tabs>
        <w:spacing w:after="0"/>
        <w:ind w:left="-360" w:right="-180"/>
        <w:rPr>
          <w:rFonts w:eastAsia="Times New Roman"/>
          <w:sz w:val="24"/>
          <w:szCs w:val="24"/>
        </w:rPr>
      </w:pPr>
    </w:p>
    <w:p w14:paraId="270CCF11" w14:textId="77777777" w:rsidR="00BC436D" w:rsidRPr="001A42DF" w:rsidRDefault="00BC436D" w:rsidP="00BC436D">
      <w:pPr>
        <w:tabs>
          <w:tab w:val="left" w:pos="-1440"/>
        </w:tabs>
        <w:spacing w:after="0"/>
        <w:ind w:left="-360" w:right="-180"/>
        <w:rPr>
          <w:rFonts w:eastAsia="Times New Roman"/>
          <w:sz w:val="24"/>
          <w:szCs w:val="24"/>
        </w:rPr>
      </w:pPr>
      <w:r>
        <w:rPr>
          <w:rFonts w:eastAsia="Times New Roman"/>
          <w:sz w:val="24"/>
          <w:szCs w:val="24"/>
        </w:rPr>
        <w:t xml:space="preserve">Bernard Porter, </w:t>
      </w:r>
      <w:r>
        <w:rPr>
          <w:rFonts w:eastAsia="Times New Roman"/>
          <w:sz w:val="24"/>
          <w:szCs w:val="24"/>
          <w:u w:val="single"/>
        </w:rPr>
        <w:t>Absentminded Imperialists</w:t>
      </w:r>
      <w:r>
        <w:rPr>
          <w:rFonts w:eastAsia="Times New Roman"/>
          <w:sz w:val="24"/>
          <w:szCs w:val="24"/>
        </w:rPr>
        <w:t>, (2004).</w:t>
      </w:r>
    </w:p>
    <w:p w14:paraId="31708ADB" w14:textId="77777777" w:rsidR="00BC436D" w:rsidRDefault="00BC436D" w:rsidP="00BC436D">
      <w:pPr>
        <w:tabs>
          <w:tab w:val="left" w:pos="-1440"/>
        </w:tabs>
        <w:spacing w:after="0"/>
        <w:ind w:left="-360" w:right="-180"/>
        <w:rPr>
          <w:rFonts w:eastAsia="Times New Roman"/>
          <w:sz w:val="24"/>
          <w:szCs w:val="24"/>
        </w:rPr>
      </w:pPr>
    </w:p>
    <w:p w14:paraId="458BB891" w14:textId="77777777" w:rsidR="00BC436D" w:rsidRPr="0035147F" w:rsidRDefault="00BC436D" w:rsidP="00BC436D">
      <w:pPr>
        <w:tabs>
          <w:tab w:val="left" w:pos="-1440"/>
        </w:tabs>
        <w:spacing w:after="0"/>
        <w:ind w:left="-360" w:right="-180"/>
        <w:rPr>
          <w:rFonts w:eastAsia="Times New Roman"/>
          <w:sz w:val="24"/>
          <w:szCs w:val="24"/>
        </w:rPr>
      </w:pPr>
      <w:r w:rsidRPr="0035147F">
        <w:rPr>
          <w:rFonts w:eastAsia="Times New Roman"/>
          <w:sz w:val="24"/>
          <w:szCs w:val="24"/>
        </w:rPr>
        <w:t xml:space="preserve">David Reynolds, </w:t>
      </w:r>
      <w:r w:rsidRPr="0035147F">
        <w:rPr>
          <w:rFonts w:eastAsia="Times New Roman"/>
          <w:sz w:val="24"/>
          <w:szCs w:val="24"/>
          <w:u w:val="single"/>
        </w:rPr>
        <w:t>In Command of History: Churchill Fighting and Writing the Second World War</w:t>
      </w:r>
      <w:r w:rsidRPr="0035147F">
        <w:rPr>
          <w:rFonts w:eastAsia="Times New Roman"/>
          <w:sz w:val="24"/>
          <w:szCs w:val="24"/>
        </w:rPr>
        <w:t xml:space="preserve"> (2005).</w:t>
      </w:r>
    </w:p>
    <w:p w14:paraId="1C3477AE" w14:textId="77777777" w:rsidR="00BC436D" w:rsidRDefault="00BC436D" w:rsidP="00BC436D">
      <w:pPr>
        <w:tabs>
          <w:tab w:val="left" w:pos="-1440"/>
        </w:tabs>
        <w:spacing w:after="0"/>
        <w:ind w:left="-360" w:right="-180"/>
        <w:rPr>
          <w:rFonts w:eastAsia="Times New Roman"/>
          <w:sz w:val="24"/>
          <w:szCs w:val="24"/>
        </w:rPr>
      </w:pPr>
    </w:p>
    <w:p w14:paraId="23E0225C" w14:textId="77777777" w:rsidR="00BC436D" w:rsidRDefault="00BC436D" w:rsidP="00BC436D">
      <w:pPr>
        <w:tabs>
          <w:tab w:val="left" w:pos="-1440"/>
        </w:tabs>
        <w:spacing w:after="0"/>
        <w:ind w:left="-360" w:right="-180"/>
        <w:rPr>
          <w:rFonts w:eastAsia="Times New Roman"/>
          <w:sz w:val="24"/>
          <w:szCs w:val="24"/>
        </w:rPr>
      </w:pPr>
      <w:r w:rsidRPr="00A16837">
        <w:rPr>
          <w:rFonts w:eastAsia="Times New Roman"/>
          <w:sz w:val="24"/>
          <w:szCs w:val="24"/>
        </w:rPr>
        <w:t xml:space="preserve">Victor Rothwell, </w:t>
      </w:r>
      <w:r w:rsidRPr="00A16837">
        <w:rPr>
          <w:rFonts w:eastAsia="Times New Roman"/>
          <w:sz w:val="24"/>
          <w:szCs w:val="24"/>
          <w:u w:val="single"/>
        </w:rPr>
        <w:t>Britain and the Cold War</w:t>
      </w:r>
      <w:r w:rsidRPr="00A16837">
        <w:rPr>
          <w:rFonts w:eastAsia="Times New Roman"/>
          <w:sz w:val="24"/>
          <w:szCs w:val="24"/>
        </w:rPr>
        <w:t xml:space="preserve">, </w:t>
      </w:r>
      <w:r>
        <w:rPr>
          <w:rFonts w:eastAsia="Times New Roman"/>
          <w:sz w:val="24"/>
          <w:szCs w:val="24"/>
        </w:rPr>
        <w:t>(</w:t>
      </w:r>
      <w:r w:rsidRPr="00A16837">
        <w:rPr>
          <w:rFonts w:eastAsia="Times New Roman"/>
          <w:sz w:val="24"/>
          <w:szCs w:val="24"/>
        </w:rPr>
        <w:t>1982</w:t>
      </w:r>
      <w:r>
        <w:rPr>
          <w:rFonts w:eastAsia="Times New Roman"/>
          <w:sz w:val="24"/>
          <w:szCs w:val="24"/>
        </w:rPr>
        <w:t>)</w:t>
      </w:r>
      <w:r w:rsidRPr="00A16837">
        <w:rPr>
          <w:rFonts w:eastAsia="Times New Roman"/>
          <w:sz w:val="24"/>
          <w:szCs w:val="24"/>
        </w:rPr>
        <w:t>.</w:t>
      </w:r>
    </w:p>
    <w:p w14:paraId="6892D639" w14:textId="77777777" w:rsidR="00BC436D" w:rsidRDefault="00BC436D" w:rsidP="00BC436D">
      <w:pPr>
        <w:tabs>
          <w:tab w:val="left" w:pos="-1440"/>
        </w:tabs>
        <w:spacing w:after="0"/>
        <w:ind w:left="-360" w:right="-180"/>
        <w:rPr>
          <w:rFonts w:eastAsia="Times New Roman"/>
          <w:sz w:val="24"/>
          <w:szCs w:val="24"/>
        </w:rPr>
      </w:pPr>
    </w:p>
    <w:p w14:paraId="64312863" w14:textId="77777777" w:rsidR="00BC436D" w:rsidRDefault="00BC436D" w:rsidP="00BC436D">
      <w:pPr>
        <w:tabs>
          <w:tab w:val="left" w:pos="-1440"/>
        </w:tabs>
        <w:spacing w:after="0"/>
        <w:ind w:left="-360" w:right="-180"/>
        <w:rPr>
          <w:rFonts w:eastAsia="Times New Roman"/>
          <w:sz w:val="24"/>
          <w:szCs w:val="24"/>
        </w:rPr>
      </w:pPr>
      <w:r>
        <w:rPr>
          <w:rFonts w:eastAsia="Times New Roman"/>
          <w:sz w:val="24"/>
          <w:szCs w:val="24"/>
        </w:rPr>
        <w:t xml:space="preserve">Kevin Ruane and Matthew Jones, </w:t>
      </w:r>
      <w:r>
        <w:rPr>
          <w:rFonts w:eastAsia="Times New Roman"/>
          <w:sz w:val="24"/>
          <w:szCs w:val="24"/>
          <w:u w:val="single"/>
        </w:rPr>
        <w:t>Anthony Eden, Anglo American Relations and the 1954 Indochina Crisis</w:t>
      </w:r>
      <w:r>
        <w:rPr>
          <w:rFonts w:eastAsia="Times New Roman"/>
          <w:sz w:val="24"/>
          <w:szCs w:val="24"/>
        </w:rPr>
        <w:t xml:space="preserve">,   </w:t>
      </w:r>
    </w:p>
    <w:p w14:paraId="4CE75C71" w14:textId="77777777" w:rsidR="00BC436D" w:rsidRPr="00A84FA9" w:rsidRDefault="00BC436D" w:rsidP="00BC436D">
      <w:pPr>
        <w:tabs>
          <w:tab w:val="left" w:pos="-1440"/>
        </w:tabs>
        <w:spacing w:after="0"/>
        <w:ind w:left="-360" w:right="-180"/>
        <w:rPr>
          <w:rFonts w:eastAsia="Times New Roman"/>
          <w:sz w:val="24"/>
          <w:szCs w:val="24"/>
        </w:rPr>
      </w:pPr>
      <w:r>
        <w:rPr>
          <w:rFonts w:eastAsia="Times New Roman"/>
          <w:sz w:val="24"/>
          <w:szCs w:val="24"/>
        </w:rPr>
        <w:tab/>
        <w:t>(2021).</w:t>
      </w:r>
    </w:p>
    <w:p w14:paraId="62D24C44" w14:textId="77777777" w:rsidR="00BC436D" w:rsidRPr="00FE6369" w:rsidRDefault="00BC436D" w:rsidP="00FE6369"/>
    <w:sectPr w:rsidR="00BC436D" w:rsidRPr="00FE6369" w:rsidSect="004739B2">
      <w:head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1A2B4" w14:textId="77777777" w:rsidR="00FE6369" w:rsidRDefault="00FE6369" w:rsidP="00FE6369">
      <w:pPr>
        <w:spacing w:after="0"/>
      </w:pPr>
      <w:r>
        <w:separator/>
      </w:r>
    </w:p>
  </w:endnote>
  <w:endnote w:type="continuationSeparator" w:id="0">
    <w:p w14:paraId="215A78BD" w14:textId="77777777" w:rsidR="00FE6369" w:rsidRDefault="00FE6369" w:rsidP="00FE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975C6" w14:textId="77777777" w:rsidR="00FE6369" w:rsidRDefault="00FE6369" w:rsidP="00FE6369">
      <w:pPr>
        <w:spacing w:after="0"/>
      </w:pPr>
      <w:r>
        <w:separator/>
      </w:r>
    </w:p>
  </w:footnote>
  <w:footnote w:type="continuationSeparator" w:id="0">
    <w:p w14:paraId="63BFB3F7" w14:textId="77777777" w:rsidR="00FE6369" w:rsidRDefault="00FE6369" w:rsidP="00FE63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E245" w14:textId="77777777" w:rsidR="00FE6369" w:rsidRDefault="00FE6369" w:rsidP="00FE636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EBFF" w14:textId="77777777" w:rsidR="00F94D5D" w:rsidRDefault="00F94D5D" w:rsidP="00F94D5D">
    <w:pPr>
      <w:pStyle w:val="Header"/>
      <w:jc w:val="right"/>
    </w:pPr>
    <w:r>
      <w:rPr>
        <w:noProof/>
      </w:rPr>
      <w:drawing>
        <wp:inline distT="0" distB="0" distL="0" distR="0" wp14:anchorId="0873215F" wp14:editId="43D3E618">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3C3E87FA" w14:textId="77777777" w:rsidR="00F94D5D" w:rsidRPr="00F94D5D" w:rsidRDefault="00F94D5D" w:rsidP="00F94D5D">
    <w:pPr>
      <w:pStyle w:val="Header"/>
      <w:jc w:val="right"/>
    </w:pPr>
    <w:r w:rsidRPr="00F94D5D">
      <w:t>School of Behavioral &amp; Social Sciences</w:t>
    </w:r>
  </w:p>
  <w:p w14:paraId="45F362DA" w14:textId="77777777" w:rsidR="00F94D5D" w:rsidRDefault="00F94D5D" w:rsidP="00F94D5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54C56A4"/>
    <w:multiLevelType w:val="hybridMultilevel"/>
    <w:tmpl w:val="52726E5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DF9727B"/>
    <w:multiLevelType w:val="hybridMultilevel"/>
    <w:tmpl w:val="D5B8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866949">
    <w:abstractNumId w:val="2"/>
  </w:num>
  <w:num w:numId="2" w16cid:durableId="1196188227">
    <w:abstractNumId w:val="1"/>
  </w:num>
  <w:num w:numId="3" w16cid:durableId="821435635">
    <w:abstractNumId w:val="0"/>
  </w:num>
  <w:num w:numId="4" w16cid:durableId="904221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369"/>
    <w:rsid w:val="000D74C1"/>
    <w:rsid w:val="000E44AC"/>
    <w:rsid w:val="001535FB"/>
    <w:rsid w:val="0029363D"/>
    <w:rsid w:val="004739B2"/>
    <w:rsid w:val="00512EC5"/>
    <w:rsid w:val="005C3134"/>
    <w:rsid w:val="0067728A"/>
    <w:rsid w:val="00682B73"/>
    <w:rsid w:val="006A5997"/>
    <w:rsid w:val="006D2C43"/>
    <w:rsid w:val="009C4B2C"/>
    <w:rsid w:val="00B609F7"/>
    <w:rsid w:val="00BC436D"/>
    <w:rsid w:val="00C80994"/>
    <w:rsid w:val="00DF0D2B"/>
    <w:rsid w:val="00E17E4D"/>
    <w:rsid w:val="00E43952"/>
    <w:rsid w:val="00EF74C0"/>
    <w:rsid w:val="00F356BD"/>
    <w:rsid w:val="00F94D5D"/>
    <w:rsid w:val="00FE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A55A94"/>
  <w15:chartTrackingRefBased/>
  <w15:docId w15:val="{80A86DED-1184-429A-B5B9-4ACCEED2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369"/>
    <w:pPr>
      <w:spacing w:after="160"/>
      <w:contextualSpacing/>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369"/>
    <w:pPr>
      <w:tabs>
        <w:tab w:val="center" w:pos="4680"/>
        <w:tab w:val="right" w:pos="9360"/>
      </w:tabs>
    </w:pPr>
  </w:style>
  <w:style w:type="character" w:customStyle="1" w:styleId="HeaderChar">
    <w:name w:val="Header Char"/>
    <w:basedOn w:val="DefaultParagraphFont"/>
    <w:link w:val="Header"/>
    <w:uiPriority w:val="99"/>
    <w:rsid w:val="00FE6369"/>
  </w:style>
  <w:style w:type="paragraph" w:styleId="Footer">
    <w:name w:val="footer"/>
    <w:basedOn w:val="Normal"/>
    <w:link w:val="FooterChar"/>
    <w:uiPriority w:val="99"/>
    <w:unhideWhenUsed/>
    <w:rsid w:val="00FE6369"/>
    <w:pPr>
      <w:tabs>
        <w:tab w:val="center" w:pos="4680"/>
        <w:tab w:val="right" w:pos="9360"/>
      </w:tabs>
    </w:pPr>
  </w:style>
  <w:style w:type="character" w:customStyle="1" w:styleId="FooterChar">
    <w:name w:val="Footer Char"/>
    <w:basedOn w:val="DefaultParagraphFont"/>
    <w:link w:val="Footer"/>
    <w:uiPriority w:val="99"/>
    <w:rsid w:val="00FE6369"/>
  </w:style>
  <w:style w:type="paragraph" w:customStyle="1" w:styleId="SyllabiHeading">
    <w:name w:val="Syllabi Heading"/>
    <w:basedOn w:val="Normal"/>
    <w:next w:val="Normal"/>
    <w:link w:val="SyllabiHeadingChar"/>
    <w:qFormat/>
    <w:rsid w:val="00FE6369"/>
    <w:pPr>
      <w:pBdr>
        <w:bottom w:val="single" w:sz="8" w:space="1" w:color="auto"/>
      </w:pBdr>
      <w:spacing w:before="240" w:after="240" w:line="360" w:lineRule="auto"/>
      <w:outlineLvl w:val="0"/>
    </w:pPr>
    <w:rPr>
      <w:rFonts w:ascii="Georgia" w:hAnsi="Georgia"/>
      <w:sz w:val="28"/>
    </w:rPr>
  </w:style>
  <w:style w:type="character" w:customStyle="1" w:styleId="SyllabiHeadingChar">
    <w:name w:val="Syllabi Heading Char"/>
    <w:basedOn w:val="DefaultParagraphFont"/>
    <w:link w:val="SyllabiHeading"/>
    <w:rsid w:val="00FE6369"/>
    <w:rPr>
      <w:rFonts w:ascii="Georgia" w:hAnsi="Georgia"/>
      <w:sz w:val="28"/>
    </w:rPr>
  </w:style>
  <w:style w:type="paragraph" w:customStyle="1" w:styleId="SyllabiBasic">
    <w:name w:val="Syllabi Basic"/>
    <w:basedOn w:val="Normal"/>
    <w:next w:val="Normal"/>
    <w:link w:val="SyllabiBasicChar"/>
    <w:qFormat/>
    <w:rsid w:val="00FE6369"/>
    <w:pPr>
      <w:outlineLvl w:val="1"/>
    </w:pPr>
  </w:style>
  <w:style w:type="character" w:customStyle="1" w:styleId="SyllabiBasicChar">
    <w:name w:val="Syllabi Basic Char"/>
    <w:basedOn w:val="DefaultParagraphFont"/>
    <w:link w:val="SyllabiBasic"/>
    <w:rsid w:val="00FE6369"/>
    <w:rPr>
      <w:rFonts w:asciiTheme="minorHAnsi" w:hAnsiTheme="minorHAnsi"/>
      <w:sz w:val="22"/>
    </w:rPr>
  </w:style>
  <w:style w:type="character" w:styleId="Hyperlink">
    <w:name w:val="Hyperlink"/>
    <w:basedOn w:val="DefaultParagraphFont"/>
    <w:uiPriority w:val="99"/>
    <w:rsid w:val="00FE6369"/>
    <w:rPr>
      <w:color w:val="0563C1" w:themeColor="hyperlink"/>
      <w:u w:val="single"/>
    </w:rPr>
  </w:style>
  <w:style w:type="paragraph" w:styleId="NormalWeb">
    <w:name w:val="Normal (Web)"/>
    <w:basedOn w:val="Normal"/>
    <w:rsid w:val="00E43952"/>
    <w:pPr>
      <w:spacing w:before="100" w:beforeAutospacing="1" w:after="100" w:afterAutospacing="1"/>
      <w:contextualSpacing w:val="0"/>
    </w:pPr>
    <w:rPr>
      <w:rFonts w:ascii="Times New Roman" w:eastAsia="Times New Roman" w:hAnsi="Times New Roman" w:cs="Times New Roman"/>
      <w:sz w:val="24"/>
      <w:szCs w:val="24"/>
    </w:rPr>
  </w:style>
  <w:style w:type="paragraph" w:customStyle="1" w:styleId="Level1">
    <w:name w:val="Level 1"/>
    <w:basedOn w:val="Normal"/>
    <w:rsid w:val="00B609F7"/>
    <w:pPr>
      <w:widowControl w:val="0"/>
      <w:spacing w:after="0"/>
      <w:contextualSpacing w:val="0"/>
    </w:pPr>
    <w:rPr>
      <w:rFonts w:ascii="Times New Roman" w:eastAsia="Times New Roman" w:hAnsi="Times New Roman" w:cs="Times New Roman"/>
      <w:sz w:val="24"/>
      <w:szCs w:val="20"/>
    </w:rPr>
  </w:style>
  <w:style w:type="paragraph" w:styleId="ListParagraph">
    <w:name w:val="List Paragraph"/>
    <w:basedOn w:val="Normal"/>
    <w:uiPriority w:val="34"/>
    <w:qFormat/>
    <w:rsid w:val="00B609F7"/>
    <w:pPr>
      <w:spacing w:after="0"/>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yeattn@wbu.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wb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ammerr@wbu.edu" TargetMode="External"/><Relationship Id="rId4" Type="http://schemas.openxmlformats.org/officeDocument/2006/relationships/settings" Target="settings.xml"/><Relationship Id="rId9" Type="http://schemas.openxmlformats.org/officeDocument/2006/relationships/hyperlink" Target="https://bookstore.wbu.edu/site_inclusive.asp"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8A2955DE-C156-4CEB-9F36-97CD4EF6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13</Pages>
  <Words>4413</Words>
  <Characters>23306</Characters>
  <Application>Microsoft Office Word</Application>
  <DocSecurity>0</DocSecurity>
  <Lines>475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Niler Pyeatt</dc:creator>
  <cp:keywords/>
  <dc:description/>
  <cp:lastModifiedBy>Niler Pyeatt</cp:lastModifiedBy>
  <cp:revision>5</cp:revision>
  <dcterms:created xsi:type="dcterms:W3CDTF">2025-09-17T16:13:00Z</dcterms:created>
  <dcterms:modified xsi:type="dcterms:W3CDTF">2025-10-27T19:02:00Z</dcterms:modified>
</cp:coreProperties>
</file>