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ED1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3BB635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6DE2413" w14:textId="77777777" w:rsidR="00A105A1" w:rsidRPr="004227A2" w:rsidRDefault="00A105A1" w:rsidP="000C2431">
      <w:pPr>
        <w:pStyle w:val="SyllabiHeading"/>
        <w:rPr>
          <w:b/>
        </w:rPr>
      </w:pPr>
      <w:r w:rsidRPr="004227A2">
        <w:rPr>
          <w:b/>
        </w:rPr>
        <w:t xml:space="preserve">Contact Information </w:t>
      </w:r>
    </w:p>
    <w:p w14:paraId="131A93DE" w14:textId="77777777" w:rsidR="004227A2" w:rsidRPr="004227A2" w:rsidRDefault="00E8301B" w:rsidP="00FF6259">
      <w:pPr>
        <w:pStyle w:val="SyllabiBasic"/>
        <w:spacing w:after="0" w:line="360" w:lineRule="auto"/>
        <w:rPr>
          <w:b/>
          <w:vanish/>
          <w:specVanish/>
        </w:rPr>
      </w:pPr>
      <w:r>
        <w:rPr>
          <w:rStyle w:val="SyllabiBasicChar"/>
          <w:b/>
        </w:rPr>
        <w:t>Course</w:t>
      </w:r>
    </w:p>
    <w:p w14:paraId="7DA77081" w14:textId="283C7D1C" w:rsidR="00794217" w:rsidRDefault="00E8301B" w:rsidP="0004431A">
      <w:r>
        <w:t>:</w:t>
      </w:r>
      <w:r w:rsidR="00A24A3B">
        <w:t xml:space="preserve"> </w:t>
      </w:r>
      <w:r w:rsidR="007F0E2B">
        <w:t>MGMT 3304</w:t>
      </w:r>
      <w:r w:rsidR="005A35D0">
        <w:t xml:space="preserve"> </w:t>
      </w:r>
      <w:permStart w:id="2060409614" w:edGrp="everyone"/>
      <w:r w:rsidR="008F4211">
        <w:t>VC 01</w:t>
      </w:r>
      <w:permEnd w:id="2060409614"/>
      <w:r w:rsidR="00A24A3B">
        <w:t xml:space="preserve"> – </w:t>
      </w:r>
      <w:r w:rsidR="007F0E2B">
        <w:t>Principles of Management</w:t>
      </w:r>
    </w:p>
    <w:p w14:paraId="1B94024C" w14:textId="77777777" w:rsidR="004227A2" w:rsidRPr="004227A2" w:rsidRDefault="004227A2" w:rsidP="00FF6259">
      <w:pPr>
        <w:pStyle w:val="SyllabiBasic"/>
        <w:spacing w:after="0" w:line="360" w:lineRule="auto"/>
        <w:rPr>
          <w:b/>
          <w:vanish/>
          <w:specVanish/>
        </w:rPr>
      </w:pPr>
      <w:r w:rsidRPr="004227A2">
        <w:rPr>
          <w:b/>
        </w:rPr>
        <w:t>Campus</w:t>
      </w:r>
    </w:p>
    <w:p w14:paraId="1828D3C9" w14:textId="7FADE9FF" w:rsidR="004227A2" w:rsidRDefault="00E8301B" w:rsidP="00FF6259">
      <w:pPr>
        <w:spacing w:after="0" w:line="360" w:lineRule="auto"/>
      </w:pPr>
      <w:r>
        <w:t>:</w:t>
      </w:r>
      <w:r w:rsidR="004227A2">
        <w:t xml:space="preserve"> </w:t>
      </w:r>
      <w:permStart w:id="1276064669" w:edGrp="everyone"/>
      <w:r w:rsidR="004227A2">
        <w:t>WBUonline</w:t>
      </w:r>
      <w:permEnd w:id="1276064669"/>
    </w:p>
    <w:p w14:paraId="7151860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F8ED936" w14:textId="677118F7" w:rsidR="004227A2" w:rsidRDefault="004227A2" w:rsidP="00FF6259">
      <w:pPr>
        <w:spacing w:after="0" w:line="360" w:lineRule="auto"/>
      </w:pPr>
      <w:r w:rsidRPr="00E624B9">
        <w:rPr>
          <w:b/>
        </w:rPr>
        <w:t>:</w:t>
      </w:r>
      <w:r>
        <w:t xml:space="preserve"> </w:t>
      </w:r>
      <w:permStart w:id="1356932330" w:edGrp="everyone"/>
      <w:r w:rsidR="008F4211">
        <w:t>Summer 2026</w:t>
      </w:r>
      <w:permEnd w:id="1356932330"/>
    </w:p>
    <w:p w14:paraId="062FC868" w14:textId="77777777" w:rsidR="007A4624" w:rsidRPr="00E624B9" w:rsidRDefault="007A4624" w:rsidP="00FF6259">
      <w:pPr>
        <w:pStyle w:val="SyllabiBasic"/>
        <w:spacing w:after="0" w:line="360" w:lineRule="auto"/>
        <w:rPr>
          <w:b/>
          <w:vanish/>
          <w:specVanish/>
        </w:rPr>
      </w:pPr>
      <w:r w:rsidRPr="00E624B9">
        <w:rPr>
          <w:b/>
        </w:rPr>
        <w:t>Instructor</w:t>
      </w:r>
    </w:p>
    <w:p w14:paraId="722804CF" w14:textId="2314F404" w:rsidR="007A4624" w:rsidRDefault="007A4624" w:rsidP="00FF6259">
      <w:pPr>
        <w:spacing w:after="0" w:line="360" w:lineRule="auto"/>
      </w:pPr>
      <w:r w:rsidRPr="00E624B9">
        <w:rPr>
          <w:b/>
        </w:rPr>
        <w:t>:</w:t>
      </w:r>
      <w:r>
        <w:t xml:space="preserve"> </w:t>
      </w:r>
      <w:permStart w:id="1859389289" w:edGrp="everyone"/>
      <w:r w:rsidR="008F4211">
        <w:t>Dr. Kasandra Lane</w:t>
      </w:r>
    </w:p>
    <w:p w14:paraId="044D80E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C56A93C" w14:textId="530D4FBC" w:rsidR="00E8301B" w:rsidRDefault="00E8301B" w:rsidP="00FF6259">
      <w:pPr>
        <w:spacing w:after="0" w:line="360" w:lineRule="auto"/>
      </w:pPr>
      <w:r w:rsidRPr="00E624B9">
        <w:rPr>
          <w:b/>
        </w:rPr>
        <w:t>:</w:t>
      </w:r>
      <w:r>
        <w:t xml:space="preserve"> </w:t>
      </w:r>
      <w:r w:rsidR="008F4211">
        <w:t>806 -790- 9398</w:t>
      </w:r>
    </w:p>
    <w:permEnd w:id="1859389289"/>
    <w:p w14:paraId="13A726AF" w14:textId="77777777" w:rsidR="00E8301B" w:rsidRPr="00E624B9" w:rsidRDefault="00E8301B" w:rsidP="00FF6259">
      <w:pPr>
        <w:pStyle w:val="SyllabiBasic"/>
        <w:spacing w:after="0" w:line="360" w:lineRule="auto"/>
        <w:rPr>
          <w:b/>
          <w:vanish/>
          <w:specVanish/>
        </w:rPr>
      </w:pPr>
      <w:r w:rsidRPr="00E624B9">
        <w:rPr>
          <w:b/>
        </w:rPr>
        <w:t>WBU Email Address</w:t>
      </w:r>
    </w:p>
    <w:p w14:paraId="0E83D0C8" w14:textId="784FD99B" w:rsidR="00E8301B" w:rsidRDefault="00E8301B" w:rsidP="00FF6259">
      <w:pPr>
        <w:spacing w:after="0" w:line="360" w:lineRule="auto"/>
      </w:pPr>
      <w:r w:rsidRPr="00E624B9">
        <w:rPr>
          <w:b/>
        </w:rPr>
        <w:t>:</w:t>
      </w:r>
      <w:r>
        <w:t xml:space="preserve"> </w:t>
      </w:r>
      <w:permStart w:id="378829572" w:edGrp="everyone"/>
      <w:r w:rsidR="008F4211">
        <w:t>kassie.lane@wbu.edu</w:t>
      </w:r>
      <w:permEnd w:id="378829572"/>
    </w:p>
    <w:p w14:paraId="71ED4DE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7D1F760" w14:textId="1A9A7282" w:rsidR="00E8301B" w:rsidRPr="00E624B9" w:rsidRDefault="00E8301B" w:rsidP="00FF6259">
      <w:pPr>
        <w:spacing w:after="0" w:line="360" w:lineRule="auto"/>
        <w:rPr>
          <w:b/>
        </w:rPr>
      </w:pPr>
      <w:r w:rsidRPr="00E624B9">
        <w:rPr>
          <w:b/>
        </w:rPr>
        <w:t>:</w:t>
      </w:r>
      <w:r w:rsidR="00D4306D">
        <w:rPr>
          <w:b/>
        </w:rPr>
        <w:t xml:space="preserve"> </w:t>
      </w:r>
      <w:permStart w:id="1379626286" w:edGrp="everyone"/>
      <w:r w:rsidR="008F4211">
        <w:t>Weekdays from 8-6 (Plainview, TX, Home office) - best available communication channel will be by email</w:t>
      </w:r>
    </w:p>
    <w:permEnd w:id="1379626286"/>
    <w:p w14:paraId="0D0BE5BC"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C791831" w14:textId="1217675D" w:rsidR="00E624B9" w:rsidRDefault="00E8301B" w:rsidP="00FF6259">
      <w:pPr>
        <w:spacing w:after="0" w:line="360" w:lineRule="auto"/>
      </w:pPr>
      <w:r w:rsidRPr="00E624B9">
        <w:rPr>
          <w:b/>
        </w:rPr>
        <w:t>:</w:t>
      </w:r>
      <w:r w:rsidR="00D4306D">
        <w:rPr>
          <w:b/>
        </w:rPr>
        <w:t xml:space="preserve"> </w:t>
      </w:r>
      <w:permStart w:id="1815050000" w:edGrp="everyone"/>
      <w:r w:rsidR="008F4211">
        <w:t>This is an online course; new weeks begin every Monday AT 7:30 AM C.S.T and end every Sunday at 11:59 PM C.S.</w:t>
      </w:r>
      <w:r w:rsidR="002B16B4">
        <w:t>T.</w:t>
      </w:r>
      <w:permEnd w:id="1815050000"/>
    </w:p>
    <w:p w14:paraId="6CA1E0CC" w14:textId="77777777" w:rsidR="00FE0EC1" w:rsidRPr="00E624B9" w:rsidRDefault="00FE0EC1" w:rsidP="00FE0EC1">
      <w:pPr>
        <w:pStyle w:val="SyllabiBasic"/>
        <w:rPr>
          <w:b/>
          <w:vanish/>
          <w:specVanish/>
        </w:rPr>
      </w:pPr>
      <w:r w:rsidRPr="00E624B9">
        <w:rPr>
          <w:b/>
        </w:rPr>
        <w:t>Catalog Description</w:t>
      </w:r>
    </w:p>
    <w:p w14:paraId="1939D983" w14:textId="77777777" w:rsidR="00FE0EC1" w:rsidRDefault="00FE0EC1" w:rsidP="00FE0EC1">
      <w:r w:rsidRPr="00E624B9">
        <w:rPr>
          <w:b/>
        </w:rPr>
        <w:t>:</w:t>
      </w:r>
      <w:r>
        <w:rPr>
          <w:b/>
        </w:rPr>
        <w:t xml:space="preserve"> </w:t>
      </w:r>
      <w:r>
        <w:t xml:space="preserve"> </w:t>
      </w:r>
    </w:p>
    <w:p w14:paraId="5B5A438A" w14:textId="77777777" w:rsidR="007F0E2B" w:rsidRPr="00381685" w:rsidRDefault="007F0E2B" w:rsidP="007F0E2B">
      <w:pPr>
        <w:tabs>
          <w:tab w:val="center" w:pos="4680"/>
        </w:tabs>
        <w:suppressAutoHyphens/>
        <w:ind w:right="-360"/>
        <w:jc w:val="both"/>
        <w:rPr>
          <w:rFonts w:cstheme="minorHAnsi"/>
          <w:spacing w:val="-3"/>
        </w:rPr>
      </w:pPr>
      <w:r w:rsidRPr="00381685">
        <w:rPr>
          <w:rFonts w:cstheme="minorHAnsi"/>
          <w:spacing w:val="-3"/>
        </w:rPr>
        <w:t>Management functions for profit and nonprofit organizations (plan</w:t>
      </w:r>
      <w:r w:rsidRPr="00381685">
        <w:rPr>
          <w:rFonts w:cstheme="minorHAnsi"/>
        </w:rPr>
        <w:t>ning, organizing, leading, and controlling) and managerial skills and roles in today's environment.</w:t>
      </w:r>
    </w:p>
    <w:p w14:paraId="30DDF3E1" w14:textId="77777777" w:rsidR="00FE0EC1" w:rsidRPr="00504648" w:rsidRDefault="00FE0EC1" w:rsidP="00FE0EC1">
      <w:pPr>
        <w:pStyle w:val="SyllabiBasic"/>
        <w:spacing w:after="0"/>
        <w:rPr>
          <w:b/>
        </w:rPr>
      </w:pPr>
      <w:r w:rsidRPr="00504648">
        <w:rPr>
          <w:b/>
        </w:rPr>
        <w:t xml:space="preserve">Prerequisite:  </w:t>
      </w:r>
    </w:p>
    <w:p w14:paraId="4DE1C40C" w14:textId="77777777" w:rsidR="00BE5912" w:rsidRPr="000B76D1" w:rsidRDefault="007F0E2B" w:rsidP="00BE5912">
      <w:pPr>
        <w:tabs>
          <w:tab w:val="center" w:pos="4680"/>
        </w:tabs>
        <w:suppressAutoHyphens/>
        <w:ind w:right="-360"/>
        <w:jc w:val="both"/>
        <w:rPr>
          <w:rFonts w:cstheme="minorHAnsi"/>
          <w:spacing w:val="-3"/>
        </w:rPr>
      </w:pPr>
      <w:r>
        <w:rPr>
          <w:rFonts w:cstheme="minorHAnsi"/>
        </w:rPr>
        <w:t>None</w:t>
      </w:r>
    </w:p>
    <w:p w14:paraId="692ADADF" w14:textId="77777777" w:rsidR="00E624B9" w:rsidRPr="00E624B9" w:rsidRDefault="00E624B9" w:rsidP="000C2431">
      <w:pPr>
        <w:pStyle w:val="SyllabiHeading"/>
        <w:rPr>
          <w:b/>
        </w:rPr>
      </w:pPr>
      <w:r w:rsidRPr="00E624B9">
        <w:rPr>
          <w:b/>
        </w:rPr>
        <w:t>Textbook Information</w:t>
      </w:r>
    </w:p>
    <w:p w14:paraId="2C1B8709" w14:textId="77777777" w:rsidR="00E624B9" w:rsidRPr="00E624B9" w:rsidRDefault="00E624B9" w:rsidP="000C2431">
      <w:pPr>
        <w:pStyle w:val="SyllabiBasic"/>
        <w:rPr>
          <w:b/>
          <w:vanish/>
          <w:specVanish/>
        </w:rPr>
      </w:pPr>
      <w:r w:rsidRPr="00E624B9">
        <w:rPr>
          <w:b/>
        </w:rPr>
        <w:t>Required Textbook(s) and/or Required Materials</w:t>
      </w:r>
    </w:p>
    <w:p w14:paraId="37183EE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7A512BA3"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3833286C"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1DA289A8"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7F87C460"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685889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1BD6E50D"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1E1DDA6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F0E2B" w:rsidRPr="002137A9" w14:paraId="495454E9"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703F438" w14:textId="77777777" w:rsidR="007F0E2B" w:rsidRPr="002F6F64" w:rsidRDefault="007F0E2B" w:rsidP="007F0E2B">
            <w:pPr>
              <w:rPr>
                <w:rFonts w:cstheme="minorHAnsi"/>
              </w:rPr>
            </w:pPr>
            <w:r w:rsidRPr="002F6F64">
              <w:rPr>
                <w:rFonts w:cstheme="minorHAnsi"/>
                <w:u w:val="single"/>
              </w:rPr>
              <w:t>Principles of Management from a Biblical Perspective</w:t>
            </w:r>
          </w:p>
        </w:tc>
        <w:tc>
          <w:tcPr>
            <w:tcW w:w="743" w:type="pct"/>
            <w:tcBorders>
              <w:top w:val="outset" w:sz="6" w:space="0" w:color="auto"/>
              <w:left w:val="outset" w:sz="6" w:space="0" w:color="auto"/>
              <w:bottom w:val="outset" w:sz="6" w:space="0" w:color="auto"/>
              <w:right w:val="outset" w:sz="6" w:space="0" w:color="auto"/>
            </w:tcBorders>
            <w:vAlign w:val="center"/>
            <w:hideMark/>
          </w:tcPr>
          <w:p w14:paraId="0DBCC052" w14:textId="77777777" w:rsidR="007F0E2B" w:rsidRPr="002F6F64" w:rsidRDefault="007F0E2B" w:rsidP="007F0E2B">
            <w:pPr>
              <w:jc w:val="center"/>
              <w:rPr>
                <w:rFonts w:cstheme="minorHAnsi"/>
              </w:rPr>
            </w:pPr>
            <w:r w:rsidRPr="002F6F64">
              <w:rPr>
                <w:rFonts w:cstheme="minorHAnsi"/>
              </w:rPr>
              <w:t>Lane/Geesey</w:t>
            </w:r>
          </w:p>
          <w:p w14:paraId="1D2AB134" w14:textId="77777777" w:rsidR="007F0E2B" w:rsidRPr="002F6F64" w:rsidRDefault="007F0E2B" w:rsidP="007F0E2B">
            <w:pPr>
              <w:jc w:val="center"/>
              <w:rPr>
                <w:rFonts w:cstheme="minorHAnsi"/>
              </w:rPr>
            </w:pPr>
            <w:r w:rsidRPr="002F6F64">
              <w:rPr>
                <w:rFonts w:cstheme="minorHAnsi"/>
              </w:rPr>
              <w:t>Chickering</w:t>
            </w:r>
          </w:p>
          <w:p w14:paraId="09DCE033" w14:textId="77777777" w:rsidR="007F0E2B" w:rsidRPr="002F6F64" w:rsidRDefault="007F0E2B" w:rsidP="007F0E2B">
            <w:pPr>
              <w:jc w:val="center"/>
              <w:rPr>
                <w:rFonts w:cstheme="minorHAnsi"/>
              </w:rPr>
            </w:pPr>
            <w:r w:rsidRPr="002F6F64">
              <w:rPr>
                <w:rFonts w:cstheme="minorHAnsi"/>
              </w:rPr>
              <w:t>Christopher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7991C2DD" w14:textId="77777777" w:rsidR="007F0E2B" w:rsidRPr="002F6F64" w:rsidRDefault="007F0E2B" w:rsidP="007F0E2B">
            <w:pPr>
              <w:jc w:val="center"/>
              <w:rPr>
                <w:rFonts w:cstheme="minorHAnsi"/>
              </w:rPr>
            </w:pPr>
            <w:r w:rsidRPr="002F6F64">
              <w:rPr>
                <w:rFonts w:cstheme="minorHAnsi"/>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67ED9D48" w14:textId="77777777" w:rsidR="007F0E2B" w:rsidRPr="002F6F64" w:rsidRDefault="007F0E2B" w:rsidP="007F0E2B">
            <w:pPr>
              <w:jc w:val="center"/>
              <w:rPr>
                <w:rFonts w:cstheme="minorHAnsi"/>
              </w:rPr>
            </w:pPr>
            <w:r w:rsidRPr="002F6F64">
              <w:rPr>
                <w:rFonts w:cstheme="minorHAnsi"/>
              </w:rPr>
              <w:t>202</w:t>
            </w:r>
            <w:r w:rsidR="00F72C71">
              <w:rPr>
                <w:rFonts w:cstheme="minorHAnsi"/>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21B7BCE2" w14:textId="77777777" w:rsidR="007F0E2B" w:rsidRPr="002F6F64" w:rsidRDefault="00F72C71" w:rsidP="007F0E2B">
            <w:pPr>
              <w:jc w:val="center"/>
              <w:rPr>
                <w:rFonts w:cstheme="minorHAnsi"/>
              </w:rPr>
            </w:pPr>
            <w:r>
              <w:rPr>
                <w:rFonts w:cstheme="minorHAnsi"/>
              </w:rPr>
              <w:t>Alpha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0D5E8E5" w14:textId="77777777" w:rsidR="007F0E2B" w:rsidRPr="002F6F64" w:rsidRDefault="007F0E2B" w:rsidP="007F0E2B">
            <w:pPr>
              <w:jc w:val="center"/>
              <w:rPr>
                <w:rFonts w:cstheme="minorHAnsi"/>
              </w:rPr>
            </w:pPr>
            <w:r w:rsidRPr="002F6F64">
              <w:rPr>
                <w:rFonts w:cstheme="minorHAnsi"/>
              </w:rPr>
              <w:t>9798-</w:t>
            </w:r>
            <w:r w:rsidR="00F72C71">
              <w:rPr>
                <w:rFonts w:cstheme="minorHAnsi"/>
              </w:rPr>
              <w:t>99122</w:t>
            </w:r>
            <w:r w:rsidRPr="002F6F64">
              <w:rPr>
                <w:rFonts w:cstheme="minorHAnsi"/>
              </w:rPr>
              <w:t>-</w:t>
            </w:r>
            <w:r w:rsidR="00F72C71">
              <w:rPr>
                <w:rFonts w:cstheme="minorHAnsi"/>
              </w:rPr>
              <w:t>0798</w:t>
            </w:r>
          </w:p>
        </w:tc>
      </w:tr>
    </w:tbl>
    <w:p w14:paraId="434A3F91" w14:textId="77777777" w:rsidR="008E0181" w:rsidRDefault="008E0181" w:rsidP="00392867">
      <w:pPr>
        <w:spacing w:after="200"/>
        <w:rPr>
          <w:i/>
          <w:iCs/>
          <w:sz w:val="20"/>
          <w:szCs w:val="20"/>
        </w:rPr>
      </w:pPr>
      <w:bookmarkStart w:id="0" w:name="_Hlk141267168"/>
    </w:p>
    <w:p w14:paraId="12757E1D" w14:textId="77777777" w:rsidR="00392867" w:rsidRDefault="00F72C7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D6140F">
        <w:rPr>
          <w:i/>
          <w:iCs/>
        </w:rPr>
        <w:t>.</w:t>
      </w:r>
    </w:p>
    <w:p w14:paraId="4073C93F" w14:textId="77777777" w:rsidR="00D6140F" w:rsidRDefault="00D6140F" w:rsidP="00392867">
      <w:pPr>
        <w:spacing w:after="200"/>
        <w:rPr>
          <w:i/>
          <w:iCs/>
          <w:sz w:val="20"/>
          <w:szCs w:val="20"/>
        </w:rPr>
      </w:pPr>
    </w:p>
    <w:p w14:paraId="34FC3DE5" w14:textId="77777777" w:rsidR="00D6140F" w:rsidRPr="00317E55" w:rsidRDefault="00D6140F" w:rsidP="00392867">
      <w:pPr>
        <w:spacing w:after="200"/>
        <w:rPr>
          <w:i/>
          <w:iCs/>
          <w:sz w:val="20"/>
          <w:szCs w:val="20"/>
        </w:rPr>
      </w:pPr>
    </w:p>
    <w:bookmarkEnd w:id="0"/>
    <w:p w14:paraId="4F1B05EF" w14:textId="231ED2E7" w:rsidR="00E624B9" w:rsidRDefault="00E624B9" w:rsidP="008F4211">
      <w:pPr>
        <w:pStyle w:val="SyllabiBasic"/>
        <w:rPr>
          <w:rFonts w:ascii="Calibri" w:eastAsia="Times New Roman" w:hAnsi="Calibri"/>
          <w:sz w:val="24"/>
          <w:szCs w:val="24"/>
        </w:rPr>
      </w:pPr>
      <w:permStart w:id="1924012116" w:edGrp="everyone"/>
    </w:p>
    <w:permEnd w:id="1924012116"/>
    <w:p w14:paraId="5ABF89F9" w14:textId="77777777" w:rsidR="00E624B9" w:rsidRPr="00A24A3B" w:rsidRDefault="00E624B9" w:rsidP="000C2431">
      <w:pPr>
        <w:pStyle w:val="SyllabiBasic"/>
        <w:rPr>
          <w:b/>
          <w:vanish/>
          <w:specVanish/>
        </w:rPr>
      </w:pPr>
      <w:r w:rsidRPr="00A24A3B">
        <w:rPr>
          <w:b/>
        </w:rPr>
        <w:t>Course Outcome Competencies</w:t>
      </w:r>
    </w:p>
    <w:p w14:paraId="011D01BC" w14:textId="77777777" w:rsidR="0024508F" w:rsidRDefault="00E624B9" w:rsidP="00A67B54">
      <w:pPr>
        <w:spacing w:after="0"/>
        <w:rPr>
          <w:b/>
        </w:rPr>
      </w:pPr>
      <w:r w:rsidRPr="00A24A3B">
        <w:rPr>
          <w:b/>
        </w:rPr>
        <w:t xml:space="preserve">: </w:t>
      </w:r>
    </w:p>
    <w:p w14:paraId="50D82877"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management and the management process and explain the functions of management in an organization.</w:t>
      </w:r>
    </w:p>
    <w:p w14:paraId="0F954CA7"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Name the external environments and distinguish the impact each environment has on management.</w:t>
      </w:r>
    </w:p>
    <w:p w14:paraId="6DAA656D"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Outline the steps in decision making and describe the three decision types.</w:t>
      </w:r>
    </w:p>
    <w:p w14:paraId="3D0200BB" w14:textId="77777777" w:rsidR="007F0E2B" w:rsidRPr="00381685" w:rsidRDefault="007F0E2B" w:rsidP="007F0E2B">
      <w:pPr>
        <w:numPr>
          <w:ilvl w:val="0"/>
          <w:numId w:val="11"/>
        </w:numPr>
        <w:tabs>
          <w:tab w:val="clear" w:pos="720"/>
          <w:tab w:val="num" w:pos="1170"/>
        </w:tabs>
        <w:spacing w:after="0"/>
        <w:ind w:left="1170"/>
        <w:contextualSpacing w:val="0"/>
        <w:rPr>
          <w:rFonts w:cstheme="minorHAnsi"/>
        </w:rPr>
      </w:pPr>
      <w:r w:rsidRPr="00381685">
        <w:rPr>
          <w:rFonts w:cstheme="minorHAnsi"/>
        </w:rPr>
        <w:t>Define communications and explain the nature of formal and informal communications within an organization.</w:t>
      </w:r>
    </w:p>
    <w:p w14:paraId="10E2E2C6" w14:textId="77777777" w:rsidR="007D5A2A" w:rsidRDefault="007D5A2A" w:rsidP="000C2431">
      <w:pPr>
        <w:pStyle w:val="SyllabiHeading"/>
        <w:rPr>
          <w:b/>
        </w:rPr>
      </w:pPr>
      <w:r w:rsidRPr="007D5A2A">
        <w:rPr>
          <w:b/>
        </w:rPr>
        <w:t>Attendance Requirements</w:t>
      </w:r>
    </w:p>
    <w:p w14:paraId="3F34BB66" w14:textId="77777777" w:rsidR="0029114E" w:rsidRDefault="007D5A2A" w:rsidP="000C2431">
      <w:pPr>
        <w:rPr>
          <w:u w:val="single"/>
        </w:rPr>
      </w:pPr>
      <w:permStart w:id="28663040" w:edGrp="everyone"/>
      <w:proofErr w:type="spellStart"/>
      <w:r w:rsidRPr="007D5A2A">
        <w:rPr>
          <w:u w:val="single"/>
        </w:rPr>
        <w:t>WBUonline</w:t>
      </w:r>
      <w:proofErr w:type="spellEnd"/>
      <w:r w:rsidRPr="007D5A2A">
        <w:rPr>
          <w:u w:val="single"/>
        </w:rPr>
        <w:t xml:space="preserve"> </w:t>
      </w:r>
    </w:p>
    <w:p w14:paraId="6506041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8663040"/>
    </w:p>
    <w:p w14:paraId="32D867A9" w14:textId="77777777" w:rsidR="00182992" w:rsidRDefault="007D5A2A" w:rsidP="000C2431">
      <w:pPr>
        <w:pStyle w:val="SyllabiHeading"/>
        <w:rPr>
          <w:b/>
        </w:rPr>
      </w:pPr>
      <w:r w:rsidRPr="007D5A2A">
        <w:rPr>
          <w:b/>
        </w:rPr>
        <w:t>University Policies</w:t>
      </w:r>
    </w:p>
    <w:p w14:paraId="330D8ECB"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A2BD7C4" w14:textId="77777777" w:rsidR="00392867" w:rsidRDefault="00392867" w:rsidP="00392867">
      <w:pPr>
        <w:spacing w:after="200"/>
      </w:pPr>
      <w:r w:rsidRPr="0039378D">
        <w:rPr>
          <w:b/>
        </w:rPr>
        <w:t>:</w:t>
      </w:r>
    </w:p>
    <w:p w14:paraId="6F0141C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1E449B3A" w14:textId="77777777" w:rsidR="00783E12" w:rsidRDefault="00783E12" w:rsidP="00392867">
      <w:pPr>
        <w:spacing w:after="200"/>
      </w:pPr>
    </w:p>
    <w:p w14:paraId="2C572BE3" w14:textId="0F7644F2" w:rsidR="00AD3F8B" w:rsidRPr="00AD3F8B" w:rsidRDefault="00783E12" w:rsidP="008F4211">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831663478" w:edGrp="everyone"/>
      <w:r w:rsidR="00AD3F8B" w:rsidRPr="00AD3F8B">
        <w:rPr>
          <w:b/>
        </w:rPr>
        <w:t>Generative AI tools permitted in specific context and with proper citations.</w:t>
      </w:r>
    </w:p>
    <w:p w14:paraId="273B60F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2C045BE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further explanations of course content, readings, and other assignments. Any </w:t>
      </w:r>
      <w:r>
        <w:lastRenderedPageBreak/>
        <w:t>use of generative AI tools to help further explain or translate content must be properly referenced and cited.</w:t>
      </w:r>
    </w:p>
    <w:p w14:paraId="3E462A72"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5F2551F2" w14:textId="0A0AB5B5" w:rsidR="00AD3F8B" w:rsidRDefault="00AD3F8B" w:rsidP="008F4211">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831663478"/>
    <w:p w14:paraId="35C59DB6" w14:textId="77777777" w:rsidR="004066A3" w:rsidRPr="0039378D" w:rsidRDefault="004066A3" w:rsidP="004066A3">
      <w:pPr>
        <w:spacing w:after="0"/>
      </w:pPr>
    </w:p>
    <w:p w14:paraId="79401F10"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2BF4A1C0" w14:textId="77777777" w:rsidR="004066A3" w:rsidRPr="0039378D" w:rsidRDefault="004066A3" w:rsidP="004066A3">
      <w:pPr>
        <w:spacing w:after="0"/>
      </w:pPr>
      <w:r w:rsidRPr="0039378D">
        <w:rPr>
          <w:rFonts w:ascii="Calibri" w:hAnsi="Calibri"/>
        </w:rPr>
        <w:t xml:space="preserve"> </w:t>
      </w:r>
    </w:p>
    <w:p w14:paraId="62EDFCD1" w14:textId="77777777" w:rsidR="005042F5" w:rsidRDefault="005042F5" w:rsidP="000C2431">
      <w:pPr>
        <w:pStyle w:val="SyllabiHeading"/>
        <w:rPr>
          <w:b/>
        </w:rPr>
      </w:pPr>
      <w:bookmarkStart w:id="4" w:name="_Hlk158377611"/>
      <w:r w:rsidRPr="005042F5">
        <w:rPr>
          <w:b/>
        </w:rPr>
        <w:t>Course Requirements and Grading Criteria</w:t>
      </w:r>
    </w:p>
    <w:p w14:paraId="0C8D3132" w14:textId="352DBE4F" w:rsidR="008F4211" w:rsidRDefault="008F4211" w:rsidP="008F4211">
      <w:pPr>
        <w:pStyle w:val="ListParagraph"/>
        <w:numPr>
          <w:ilvl w:val="0"/>
          <w:numId w:val="12"/>
        </w:numPr>
      </w:pPr>
      <w:permStart w:id="1926002074" w:edGrp="everyone"/>
      <w:r>
        <w:t xml:space="preserve">Weekly Discussion Posts: You will be required to complete three (3) discussion posts using Blackboard per week as assigned in accordance with the syllabus.  Discussion questions are required to be posted NO later than midnight (Central Standard Time (CST)) on Wednesday of the assigned week.  Additionally, each student is required to reply to the responses of at least TWO other students no later than midnight (CST) on </w:t>
      </w:r>
      <w:r w:rsidR="002B16B4">
        <w:t>SUNDAY</w:t>
      </w:r>
      <w:r>
        <w:t xml:space="preserve"> of the assigned week to engage and influence forward thinking, class involvement, and academic discussion. </w:t>
      </w:r>
    </w:p>
    <w:p w14:paraId="1FA4F3ED" w14:textId="77777777" w:rsidR="008F4211" w:rsidRDefault="008F4211" w:rsidP="008F4211">
      <w:pPr>
        <w:pStyle w:val="ListParagraph"/>
        <w:numPr>
          <w:ilvl w:val="1"/>
          <w:numId w:val="12"/>
        </w:numPr>
      </w:pPr>
      <w:r>
        <w:t>Initial Discussion Posts: These posts must be a minimum of 5 sentences in length. You must use textual evidence from your textbook to support your response in APA format.  This means you are required to have an intext citations and a reference at the end of your work.</w:t>
      </w:r>
    </w:p>
    <w:p w14:paraId="162E9DBF" w14:textId="77777777" w:rsidR="008F4211" w:rsidRDefault="008F4211" w:rsidP="008F4211">
      <w:pPr>
        <w:pStyle w:val="ListParagraph"/>
        <w:numPr>
          <w:ilvl w:val="2"/>
          <w:numId w:val="12"/>
        </w:numPr>
      </w:pPr>
      <w:r>
        <w:t xml:space="preserve">In-Text citation when using a quote – “….” (Lane et al., 2022, p.456). </w:t>
      </w:r>
    </w:p>
    <w:p w14:paraId="15666947" w14:textId="77777777" w:rsidR="008F4211" w:rsidRDefault="008F4211" w:rsidP="008F4211">
      <w:pPr>
        <w:pStyle w:val="ListParagraph"/>
        <w:numPr>
          <w:ilvl w:val="2"/>
          <w:numId w:val="12"/>
        </w:numPr>
      </w:pPr>
      <w:r>
        <w:t xml:space="preserve">In-Text citation when summarizing an area of the book – at the end of your statement (Lane et al., 2022). </w:t>
      </w:r>
    </w:p>
    <w:p w14:paraId="14E187D0" w14:textId="77777777" w:rsidR="008F4211" w:rsidRDefault="008F4211" w:rsidP="008F4211">
      <w:pPr>
        <w:pStyle w:val="ListParagraph"/>
        <w:numPr>
          <w:ilvl w:val="2"/>
          <w:numId w:val="12"/>
        </w:numPr>
      </w:pPr>
      <w:r>
        <w:t>Reference will be placed at the end of your work</w:t>
      </w:r>
    </w:p>
    <w:p w14:paraId="2B23E0D3" w14:textId="77777777" w:rsidR="008F4211" w:rsidRDefault="008F4211" w:rsidP="008F4211">
      <w:pPr>
        <w:pStyle w:val="ListParagraph"/>
        <w:numPr>
          <w:ilvl w:val="1"/>
          <w:numId w:val="12"/>
        </w:numPr>
      </w:pPr>
      <w:r>
        <w:t>Response to Peers: These posts must be a minimum of 3 sentences to receive credit. Using phrases such as: Good Job! I agree! … do not count toward your minimum length requirement stated above.</w:t>
      </w:r>
      <w:r>
        <w:br/>
      </w:r>
    </w:p>
    <w:p w14:paraId="4CFC0046" w14:textId="397ABFB8" w:rsidR="002B16B4" w:rsidRPr="002B16B4" w:rsidRDefault="008F4211" w:rsidP="008F4211">
      <w:pPr>
        <w:pStyle w:val="ListParagraph"/>
        <w:numPr>
          <w:ilvl w:val="0"/>
          <w:numId w:val="12"/>
        </w:numPr>
      </w:pPr>
      <w:r>
        <w:t>Chapter Review Assignments: You will be assigned chapter review exercises periodically throughout the semester. These will allow you to take your reading and incorporate your understanding of the material with business and biblical relations.</w:t>
      </w:r>
      <w:r w:rsidRPr="004B5F2C">
        <w:rPr>
          <w:b/>
        </w:rPr>
        <w:t xml:space="preserve"> All responses will require </w:t>
      </w:r>
      <w:r>
        <w:rPr>
          <w:b/>
        </w:rPr>
        <w:t xml:space="preserve">2 sentences AND </w:t>
      </w:r>
      <w:r w:rsidRPr="004B5F2C">
        <w:rPr>
          <w:b/>
        </w:rPr>
        <w:t>evidence from the chapter to gain credit.</w:t>
      </w:r>
      <w:r>
        <w:t xml:space="preserve"> You are </w:t>
      </w:r>
      <w:r w:rsidRPr="004B5F2C">
        <w:rPr>
          <w:b/>
        </w:rPr>
        <w:t>REQUIRED</w:t>
      </w:r>
      <w:r>
        <w:t xml:space="preserve"> to use evidence from the chapter or the bible to back up each question assigned. You can use the citation examples that are shown above to cite your evidence. Chapter assignments are due NO later than </w:t>
      </w:r>
      <w:r w:rsidR="002B16B4">
        <w:t>SUNDAY</w:t>
      </w:r>
      <w:r>
        <w:t xml:space="preserve"> at 11:59 PM CST of the assigned week. </w:t>
      </w:r>
      <w:r w:rsidRPr="00E56570">
        <w:rPr>
          <w:b/>
        </w:rPr>
        <w:t>All submissions must be through Blackboard; NO work will be accepted by email.</w:t>
      </w:r>
      <w:r w:rsidR="002B16B4">
        <w:rPr>
          <w:b/>
        </w:rPr>
        <w:br/>
      </w:r>
    </w:p>
    <w:p w14:paraId="1A74C337" w14:textId="114259C6" w:rsidR="008F4211" w:rsidRPr="002B16B4" w:rsidRDefault="002B16B4" w:rsidP="002B16B4">
      <w:pPr>
        <w:pStyle w:val="ListParagraph"/>
        <w:numPr>
          <w:ilvl w:val="0"/>
          <w:numId w:val="12"/>
        </w:numPr>
        <w:rPr>
          <w:rFonts w:ascii="Times New Roman" w:hAnsi="Times New Roman" w:cs="Times New Roman"/>
          <w:sz w:val="24"/>
          <w:szCs w:val="24"/>
        </w:rPr>
      </w:pPr>
      <w:r w:rsidRPr="00F078C9">
        <w:rPr>
          <w:rFonts w:ascii="Times New Roman" w:hAnsi="Times New Roman" w:cs="Times New Roman"/>
          <w:b/>
          <w:bCs/>
          <w:i/>
          <w:iCs/>
          <w:sz w:val="24"/>
          <w:szCs w:val="24"/>
          <w:u w:val="single"/>
        </w:rPr>
        <w:t>Faith Based Integration Paper</w:t>
      </w:r>
      <w:r w:rsidRPr="008C283E">
        <w:rPr>
          <w:rFonts w:ascii="Times New Roman" w:hAnsi="Times New Roman" w:cs="Times New Roman"/>
          <w:sz w:val="24"/>
          <w:szCs w:val="24"/>
        </w:rPr>
        <w:t xml:space="preserve"> – You will be required to complete a faith integration paper on week 11 of the course. For this paper, you will be asked to provide Bible verses and reflections on a featured verse and specific statements in relationship to the chapters covered. More information will be given in blackboard.</w:t>
      </w:r>
      <w:r w:rsidR="008F4211" w:rsidRPr="002B16B4">
        <w:rPr>
          <w:b/>
        </w:rPr>
        <w:br/>
      </w:r>
    </w:p>
    <w:p w14:paraId="0C71D02D" w14:textId="77777777" w:rsidR="008F4211" w:rsidRDefault="008F4211" w:rsidP="008F4211">
      <w:pPr>
        <w:pStyle w:val="ListParagraph"/>
        <w:numPr>
          <w:ilvl w:val="0"/>
          <w:numId w:val="12"/>
        </w:numPr>
      </w:pPr>
      <w:r>
        <w:t>Quizzes: Periodically during the course there will be quizzes to help make sure you are connecting to the material that we are currently covering, as well as to the material we have previously covered up to that point in the course. These will be done in blackboard and are a part of your overall grade. Quizzes will not be able to be made up.</w:t>
      </w:r>
      <w:r>
        <w:br/>
      </w:r>
    </w:p>
    <w:p w14:paraId="054C14DC" w14:textId="77777777" w:rsidR="008F4211" w:rsidRDefault="008F4211" w:rsidP="008F4211">
      <w:pPr>
        <w:pStyle w:val="ListParagraph"/>
        <w:numPr>
          <w:ilvl w:val="0"/>
          <w:numId w:val="12"/>
        </w:numPr>
      </w:pPr>
      <w:r>
        <w:t>Unit Exams: There will be 2-unit exams. Each exam will be covering the material from the text.</w:t>
      </w:r>
      <w:r>
        <w:br/>
      </w:r>
    </w:p>
    <w:p w14:paraId="52C8EC79" w14:textId="77777777" w:rsidR="008F4211" w:rsidRDefault="008F4211" w:rsidP="008F4211">
      <w:pPr>
        <w:pStyle w:val="ListParagraph"/>
        <w:numPr>
          <w:ilvl w:val="0"/>
          <w:numId w:val="12"/>
        </w:numPr>
      </w:pPr>
      <w:r>
        <w:t>Final Exam: The final exam will cover ALL of the material learned during the course.</w:t>
      </w:r>
    </w:p>
    <w:p w14:paraId="0124D2C6" w14:textId="77777777" w:rsidR="008F4211" w:rsidRDefault="008F4211" w:rsidP="008F4211">
      <w:pPr>
        <w:spacing w:after="0"/>
      </w:pPr>
    </w:p>
    <w:tbl>
      <w:tblPr>
        <w:tblStyle w:val="TableGrid"/>
        <w:tblW w:w="0" w:type="auto"/>
        <w:jc w:val="center"/>
        <w:tblLook w:val="04A0" w:firstRow="1" w:lastRow="0" w:firstColumn="1" w:lastColumn="0" w:noHBand="0" w:noVBand="1"/>
      </w:tblPr>
      <w:tblGrid>
        <w:gridCol w:w="2790"/>
        <w:gridCol w:w="1710"/>
      </w:tblGrid>
      <w:tr w:rsidR="008F4211" w14:paraId="3BF10732" w14:textId="77777777" w:rsidTr="004A23A0">
        <w:trPr>
          <w:jc w:val="center"/>
        </w:trPr>
        <w:tc>
          <w:tcPr>
            <w:tcW w:w="2790" w:type="dxa"/>
          </w:tcPr>
          <w:p w14:paraId="7CB6B038" w14:textId="77777777" w:rsidR="008F4211" w:rsidRPr="00E33C41" w:rsidRDefault="008F4211" w:rsidP="004A23A0">
            <w:pPr>
              <w:spacing w:line="259" w:lineRule="auto"/>
              <w:contextualSpacing w:val="0"/>
              <w:jc w:val="center"/>
              <w:rPr>
                <w:b/>
              </w:rPr>
            </w:pPr>
            <w:r w:rsidRPr="00E33C41">
              <w:rPr>
                <w:b/>
              </w:rPr>
              <w:t>Requirement</w:t>
            </w:r>
          </w:p>
        </w:tc>
        <w:tc>
          <w:tcPr>
            <w:tcW w:w="1710" w:type="dxa"/>
          </w:tcPr>
          <w:p w14:paraId="079360B0" w14:textId="77777777" w:rsidR="008F4211" w:rsidRPr="00E33C41" w:rsidRDefault="008F4211" w:rsidP="004A23A0">
            <w:pPr>
              <w:jc w:val="center"/>
              <w:rPr>
                <w:b/>
              </w:rPr>
            </w:pPr>
            <w:r w:rsidRPr="00E33C41">
              <w:rPr>
                <w:b/>
              </w:rPr>
              <w:t>Percent of Grade</w:t>
            </w:r>
          </w:p>
        </w:tc>
      </w:tr>
      <w:tr w:rsidR="008F4211" w14:paraId="3F1D8233" w14:textId="77777777" w:rsidTr="004A23A0">
        <w:trPr>
          <w:jc w:val="center"/>
        </w:trPr>
        <w:tc>
          <w:tcPr>
            <w:tcW w:w="2790" w:type="dxa"/>
          </w:tcPr>
          <w:p w14:paraId="28ADD90A" w14:textId="77777777" w:rsidR="008F4211" w:rsidRDefault="008F4211" w:rsidP="004A23A0">
            <w:pPr>
              <w:jc w:val="center"/>
            </w:pPr>
            <w:r>
              <w:t>Weekly DQ Posts</w:t>
            </w:r>
          </w:p>
        </w:tc>
        <w:tc>
          <w:tcPr>
            <w:tcW w:w="1710" w:type="dxa"/>
          </w:tcPr>
          <w:p w14:paraId="306C203D" w14:textId="77777777" w:rsidR="008F4211" w:rsidRDefault="008F4211" w:rsidP="004A23A0">
            <w:pPr>
              <w:jc w:val="center"/>
            </w:pPr>
            <w:r>
              <w:t>30 %</w:t>
            </w:r>
          </w:p>
        </w:tc>
      </w:tr>
      <w:tr w:rsidR="008F4211" w14:paraId="27991660" w14:textId="77777777" w:rsidTr="004A23A0">
        <w:trPr>
          <w:jc w:val="center"/>
        </w:trPr>
        <w:tc>
          <w:tcPr>
            <w:tcW w:w="2790" w:type="dxa"/>
          </w:tcPr>
          <w:p w14:paraId="6A18C7A6" w14:textId="77777777" w:rsidR="008F4211" w:rsidRDefault="008F4211" w:rsidP="004A23A0">
            <w:pPr>
              <w:jc w:val="center"/>
            </w:pPr>
            <w:r>
              <w:t>End of Chapter Homework</w:t>
            </w:r>
          </w:p>
        </w:tc>
        <w:tc>
          <w:tcPr>
            <w:tcW w:w="1710" w:type="dxa"/>
          </w:tcPr>
          <w:p w14:paraId="53B02570" w14:textId="77777777" w:rsidR="008F4211" w:rsidRDefault="008F4211" w:rsidP="004A23A0">
            <w:pPr>
              <w:jc w:val="center"/>
            </w:pPr>
            <w:r>
              <w:t>20 %</w:t>
            </w:r>
          </w:p>
        </w:tc>
      </w:tr>
      <w:tr w:rsidR="008F4211" w14:paraId="1D04FCF2" w14:textId="77777777" w:rsidTr="004A23A0">
        <w:trPr>
          <w:jc w:val="center"/>
        </w:trPr>
        <w:tc>
          <w:tcPr>
            <w:tcW w:w="2790" w:type="dxa"/>
          </w:tcPr>
          <w:p w14:paraId="36FC2ECD" w14:textId="77777777" w:rsidR="008F4211" w:rsidRDefault="008F4211" w:rsidP="004A23A0">
            <w:pPr>
              <w:jc w:val="center"/>
            </w:pPr>
            <w:r>
              <w:t>Weekly Quizzes</w:t>
            </w:r>
          </w:p>
        </w:tc>
        <w:tc>
          <w:tcPr>
            <w:tcW w:w="1710" w:type="dxa"/>
          </w:tcPr>
          <w:p w14:paraId="039C44B8" w14:textId="77777777" w:rsidR="008F4211" w:rsidRDefault="008F4211" w:rsidP="004A23A0">
            <w:pPr>
              <w:jc w:val="center"/>
            </w:pPr>
            <w:r>
              <w:t>10 %</w:t>
            </w:r>
          </w:p>
        </w:tc>
      </w:tr>
      <w:tr w:rsidR="008F4211" w14:paraId="67DB264C" w14:textId="77777777" w:rsidTr="004A23A0">
        <w:trPr>
          <w:jc w:val="center"/>
        </w:trPr>
        <w:tc>
          <w:tcPr>
            <w:tcW w:w="2790" w:type="dxa"/>
          </w:tcPr>
          <w:p w14:paraId="636888EF" w14:textId="77777777" w:rsidR="008F4211" w:rsidRDefault="008F4211" w:rsidP="004A23A0">
            <w:pPr>
              <w:jc w:val="center"/>
            </w:pPr>
            <w:r>
              <w:t>Unit Exams</w:t>
            </w:r>
          </w:p>
        </w:tc>
        <w:tc>
          <w:tcPr>
            <w:tcW w:w="1710" w:type="dxa"/>
          </w:tcPr>
          <w:p w14:paraId="3C5A1B6E" w14:textId="77777777" w:rsidR="008F4211" w:rsidRDefault="008F4211" w:rsidP="004A23A0">
            <w:pPr>
              <w:jc w:val="center"/>
            </w:pPr>
            <w:r>
              <w:t>25 %</w:t>
            </w:r>
          </w:p>
        </w:tc>
      </w:tr>
      <w:tr w:rsidR="008F4211" w14:paraId="45225FA9" w14:textId="77777777" w:rsidTr="004A23A0">
        <w:trPr>
          <w:jc w:val="center"/>
        </w:trPr>
        <w:tc>
          <w:tcPr>
            <w:tcW w:w="2790" w:type="dxa"/>
          </w:tcPr>
          <w:p w14:paraId="5D591B8E" w14:textId="77777777" w:rsidR="008F4211" w:rsidRDefault="008F4211" w:rsidP="004A23A0">
            <w:pPr>
              <w:jc w:val="center"/>
            </w:pPr>
            <w:r>
              <w:t>Final Exam</w:t>
            </w:r>
          </w:p>
        </w:tc>
        <w:tc>
          <w:tcPr>
            <w:tcW w:w="1710" w:type="dxa"/>
          </w:tcPr>
          <w:p w14:paraId="3E8310A5" w14:textId="77777777" w:rsidR="008F4211" w:rsidRDefault="008F4211" w:rsidP="004A23A0">
            <w:pPr>
              <w:jc w:val="center"/>
            </w:pPr>
            <w:r>
              <w:t>15 %</w:t>
            </w:r>
          </w:p>
        </w:tc>
      </w:tr>
    </w:tbl>
    <w:p w14:paraId="0FDE03D0" w14:textId="77777777" w:rsidR="008F4211" w:rsidRDefault="008F4211" w:rsidP="008F421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5F08D55C" w14:textId="5344EE9F" w:rsidR="005042F5" w:rsidRPr="005042F5" w:rsidRDefault="008F4211" w:rsidP="008F4211">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rPr>
        <w:t>microterm</w:t>
      </w:r>
      <w:proofErr w:type="spellEnd"/>
      <w:r>
        <w:rPr>
          <w:rFonts w:ascii="Calibri" w:hAnsi="Calibri" w:cs="Calibri"/>
          <w:color w:val="000000"/>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rPr>
        <w:t>is</w:t>
      </w:r>
      <w:proofErr w:type="gramEnd"/>
      <w:r>
        <w:rPr>
          <w:rFonts w:ascii="Calibri" w:hAnsi="Calibri" w:cs="Calibri"/>
          <w:color w:val="000000"/>
        </w:rPr>
        <w:t xml:space="preserve"> converted to an F.</w:t>
      </w:r>
    </w:p>
    <w:permEnd w:id="1926002074"/>
    <w:p w14:paraId="70EE18CA" w14:textId="77777777" w:rsidR="00FE0EC1" w:rsidRDefault="00FE0EC1" w:rsidP="000C2431">
      <w:pPr>
        <w:pStyle w:val="NormalWeb"/>
        <w:rPr>
          <w:rFonts w:ascii="Calibri" w:hAnsi="Calibri" w:cs="Calibri"/>
          <w:color w:val="000000"/>
          <w:sz w:val="22"/>
          <w:szCs w:val="22"/>
        </w:rPr>
      </w:pPr>
    </w:p>
    <w:bookmarkEnd w:id="4"/>
    <w:p w14:paraId="7939EC93" w14:textId="77777777" w:rsidR="00FE0EC1" w:rsidRPr="0039378D" w:rsidRDefault="00FE0EC1" w:rsidP="00FE0EC1">
      <w:pPr>
        <w:spacing w:after="0"/>
        <w:outlineLvl w:val="1"/>
        <w:rPr>
          <w:b/>
          <w:vanish/>
        </w:rPr>
      </w:pPr>
      <w:r w:rsidRPr="0039378D">
        <w:rPr>
          <w:b/>
        </w:rPr>
        <w:t>Student Grade Appeals</w:t>
      </w:r>
    </w:p>
    <w:p w14:paraId="3E35B28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D0E808B" w14:textId="77777777" w:rsidR="004732FD" w:rsidRPr="004732FD" w:rsidRDefault="004732FD" w:rsidP="000C2431">
      <w:pPr>
        <w:pStyle w:val="SyllabiHeading"/>
        <w:rPr>
          <w:b/>
        </w:rPr>
      </w:pPr>
      <w:r w:rsidRPr="004732FD">
        <w:rPr>
          <w:b/>
        </w:rPr>
        <w:t>Tentative Schedule</w:t>
      </w: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998"/>
      </w:tblGrid>
      <w:tr w:rsidR="008F4211" w:rsidRPr="00674E2F" w14:paraId="09680B2F" w14:textId="77777777" w:rsidTr="004A23A0">
        <w:trPr>
          <w:trHeight w:val="573"/>
        </w:trPr>
        <w:tc>
          <w:tcPr>
            <w:tcW w:w="2448" w:type="dxa"/>
          </w:tcPr>
          <w:p w14:paraId="2CF4C7BB" w14:textId="77777777" w:rsidR="008F4211" w:rsidRPr="001C21C9" w:rsidRDefault="008F4211" w:rsidP="004A23A0">
            <w:pPr>
              <w:jc w:val="center"/>
              <w:rPr>
                <w:rFonts w:ascii="Times New Roman" w:hAnsi="Times New Roman"/>
                <w:spacing w:val="-3"/>
              </w:rPr>
            </w:pPr>
            <w:permStart w:id="902974593" w:edGrp="everyone"/>
            <w:r w:rsidRPr="001C21C9">
              <w:rPr>
                <w:rFonts w:ascii="Times New Roman" w:hAnsi="Times New Roman"/>
                <w:spacing w:val="-3"/>
              </w:rPr>
              <w:t>1</w:t>
            </w:r>
            <w:r>
              <w:rPr>
                <w:rFonts w:ascii="Times New Roman" w:hAnsi="Times New Roman"/>
                <w:spacing w:val="-3"/>
              </w:rPr>
              <w:br/>
              <w:t>Week of</w:t>
            </w:r>
          </w:p>
          <w:p w14:paraId="459F1C76" w14:textId="46E7CFB3" w:rsidR="008F4211" w:rsidRPr="001C21C9" w:rsidRDefault="008F4211" w:rsidP="004A23A0">
            <w:pPr>
              <w:jc w:val="center"/>
              <w:rPr>
                <w:rFonts w:ascii="Times New Roman" w:hAnsi="Times New Roman"/>
                <w:spacing w:val="-3"/>
              </w:rPr>
            </w:pPr>
            <w:r>
              <w:rPr>
                <w:rFonts w:ascii="Times New Roman" w:hAnsi="Times New Roman"/>
                <w:spacing w:val="-3"/>
              </w:rPr>
              <w:t>June 1</w:t>
            </w:r>
            <w:r w:rsidRPr="008F4211">
              <w:rPr>
                <w:rFonts w:ascii="Times New Roman" w:hAnsi="Times New Roman"/>
                <w:spacing w:val="-3"/>
                <w:vertAlign w:val="superscript"/>
              </w:rPr>
              <w:t>st</w:t>
            </w:r>
            <w:r>
              <w:rPr>
                <w:rFonts w:ascii="Times New Roman" w:hAnsi="Times New Roman"/>
                <w:spacing w:val="-3"/>
              </w:rPr>
              <w:t xml:space="preserve"> </w:t>
            </w:r>
          </w:p>
        </w:tc>
        <w:tc>
          <w:tcPr>
            <w:tcW w:w="7998" w:type="dxa"/>
          </w:tcPr>
          <w:p w14:paraId="0413B84F" w14:textId="77777777" w:rsidR="008F4211" w:rsidRPr="001F7CBC" w:rsidRDefault="008F4211" w:rsidP="004A23A0">
            <w:pPr>
              <w:spacing w:after="0"/>
              <w:jc w:val="center"/>
              <w:rPr>
                <w:rFonts w:ascii="Times New Roman" w:hAnsi="Times New Roman"/>
                <w:i/>
                <w:spacing w:val="-3"/>
              </w:rPr>
            </w:pPr>
            <w:r w:rsidRPr="001C21C9">
              <w:rPr>
                <w:rFonts w:ascii="Times New Roman" w:hAnsi="Times New Roman"/>
                <w:b/>
                <w:spacing w:val="-3"/>
                <w:u w:val="single"/>
              </w:rPr>
              <w:t>Introduction</w:t>
            </w:r>
            <w:r>
              <w:rPr>
                <w:rFonts w:ascii="Times New Roman" w:hAnsi="Times New Roman"/>
                <w:b/>
                <w:spacing w:val="-3"/>
                <w:u w:val="single"/>
              </w:rPr>
              <w:t xml:space="preserve"> to MGMT 3304 VC01 and Discuss Ch 1-2</w:t>
            </w:r>
            <w:r>
              <w:rPr>
                <w:rFonts w:ascii="Times New Roman" w:hAnsi="Times New Roman"/>
                <w:b/>
                <w:spacing w:val="-3"/>
                <w:u w:val="single"/>
              </w:rPr>
              <w:br/>
            </w:r>
            <w:r>
              <w:rPr>
                <w:rFonts w:ascii="Times New Roman" w:hAnsi="Times New Roman"/>
                <w:b/>
                <w:spacing w:val="-3"/>
                <w:u w:val="single"/>
              </w:rPr>
              <w:br/>
            </w:r>
            <w:r w:rsidRPr="001F7CBC">
              <w:rPr>
                <w:rFonts w:ascii="Times New Roman" w:hAnsi="Times New Roman"/>
                <w:i/>
                <w:spacing w:val="-3"/>
              </w:rPr>
              <w:t>Welcome to Principles of Management!</w:t>
            </w:r>
          </w:p>
          <w:p w14:paraId="03924F39" w14:textId="77777777" w:rsidR="008F4211" w:rsidRPr="001F7CBC" w:rsidRDefault="008F4211" w:rsidP="004A23A0">
            <w:pPr>
              <w:spacing w:after="0"/>
              <w:jc w:val="center"/>
              <w:rPr>
                <w:rFonts w:ascii="Times New Roman" w:hAnsi="Times New Roman"/>
                <w:i/>
                <w:spacing w:val="-3"/>
              </w:rPr>
            </w:pPr>
            <w:r w:rsidRPr="001F7CBC">
              <w:rPr>
                <w:rFonts w:ascii="Times New Roman" w:hAnsi="Times New Roman"/>
                <w:i/>
                <w:spacing w:val="-3"/>
              </w:rPr>
              <w:t xml:space="preserve">Romans 15:7 </w:t>
            </w:r>
          </w:p>
          <w:p w14:paraId="1EF5EABE" w14:textId="77777777" w:rsidR="008F4211" w:rsidRDefault="008F4211" w:rsidP="004A23A0">
            <w:pPr>
              <w:spacing w:after="0"/>
              <w:jc w:val="center"/>
              <w:rPr>
                <w:rFonts w:ascii="Times New Roman" w:hAnsi="Times New Roman"/>
                <w:i/>
                <w:spacing w:val="-3"/>
              </w:rPr>
            </w:pPr>
            <w:r w:rsidRPr="001F7CBC">
              <w:rPr>
                <w:rFonts w:ascii="Times New Roman" w:hAnsi="Times New Roman"/>
                <w:i/>
                <w:spacing w:val="-3"/>
              </w:rPr>
              <w:t>“Therefore welcome one another as Christ has welcomed you, for the glory of God.”</w:t>
            </w:r>
          </w:p>
          <w:p w14:paraId="5B3B34DE" w14:textId="77777777" w:rsidR="008F4211" w:rsidRPr="00AD2898" w:rsidRDefault="008F4211" w:rsidP="004A23A0">
            <w:pPr>
              <w:jc w:val="center"/>
              <w:rPr>
                <w:rFonts w:ascii="Times New Roman" w:hAnsi="Times New Roman"/>
                <w:b/>
                <w:spacing w:val="-3"/>
                <w:u w:val="single"/>
              </w:rPr>
            </w:pPr>
            <w:r>
              <w:rPr>
                <w:rFonts w:ascii="Times New Roman" w:hAnsi="Times New Roman"/>
                <w:i/>
                <w:spacing w:val="-3"/>
              </w:rPr>
              <w:br/>
              <w:t>Ch.</w:t>
            </w:r>
            <w:r w:rsidRPr="00CB1ACB">
              <w:rPr>
                <w:rFonts w:ascii="Times New Roman" w:hAnsi="Times New Roman"/>
                <w:i/>
                <w:spacing w:val="-3"/>
              </w:rPr>
              <w:t xml:space="preserve"> 1- </w:t>
            </w:r>
            <w:r w:rsidRPr="001F7CBC">
              <w:rPr>
                <w:rFonts w:ascii="Times New Roman" w:hAnsi="Times New Roman"/>
                <w:i/>
                <w:spacing w:val="-3"/>
              </w:rPr>
              <w:t>Introduction to Management: What is a Definition of a Good Manager?</w:t>
            </w:r>
            <w:r>
              <w:rPr>
                <w:rFonts w:ascii="Times New Roman" w:hAnsi="Times New Roman"/>
                <w:i/>
                <w:spacing w:val="-3"/>
              </w:rPr>
              <w:br/>
              <w:t xml:space="preserve"> Ch.</w:t>
            </w:r>
            <w:r w:rsidRPr="00CB1ACB">
              <w:rPr>
                <w:rFonts w:ascii="Times New Roman" w:hAnsi="Times New Roman"/>
                <w:i/>
                <w:spacing w:val="-3"/>
              </w:rPr>
              <w:t xml:space="preserve"> 2 - </w:t>
            </w:r>
            <w:r w:rsidRPr="001F7CBC">
              <w:rPr>
                <w:rFonts w:ascii="Times New Roman" w:hAnsi="Times New Roman"/>
                <w:i/>
                <w:spacing w:val="-3"/>
              </w:rPr>
              <w:t>Management Theories</w:t>
            </w:r>
          </w:p>
        </w:tc>
      </w:tr>
      <w:tr w:rsidR="008F4211" w:rsidRPr="00674E2F" w14:paraId="1F0CC9C4" w14:textId="77777777" w:rsidTr="004A23A0">
        <w:trPr>
          <w:trHeight w:val="573"/>
        </w:trPr>
        <w:tc>
          <w:tcPr>
            <w:tcW w:w="2448" w:type="dxa"/>
          </w:tcPr>
          <w:p w14:paraId="7781B814" w14:textId="77777777" w:rsidR="008F4211" w:rsidRDefault="008F4211" w:rsidP="004A23A0">
            <w:pPr>
              <w:jc w:val="center"/>
              <w:rPr>
                <w:rFonts w:ascii="Times New Roman" w:hAnsi="Times New Roman"/>
                <w:spacing w:val="-3"/>
              </w:rPr>
            </w:pPr>
            <w:r>
              <w:rPr>
                <w:rFonts w:ascii="Times New Roman" w:hAnsi="Times New Roman"/>
                <w:spacing w:val="-3"/>
              </w:rPr>
              <w:t>2</w:t>
            </w:r>
          </w:p>
          <w:p w14:paraId="467FC556" w14:textId="5D05C4EC" w:rsidR="008F4211" w:rsidRPr="001C21C9" w:rsidRDefault="008F4211" w:rsidP="004A23A0">
            <w:pPr>
              <w:jc w:val="center"/>
              <w:rPr>
                <w:rFonts w:ascii="Times New Roman" w:hAnsi="Times New Roman"/>
                <w:spacing w:val="-3"/>
              </w:rPr>
            </w:pPr>
            <w:r>
              <w:rPr>
                <w:rFonts w:ascii="Times New Roman" w:hAnsi="Times New Roman"/>
                <w:spacing w:val="-3"/>
              </w:rPr>
              <w:t>June 8</w:t>
            </w:r>
            <w:r w:rsidRPr="00487319">
              <w:rPr>
                <w:rFonts w:ascii="Times New Roman" w:hAnsi="Times New Roman"/>
                <w:spacing w:val="-3"/>
                <w:vertAlign w:val="superscript"/>
              </w:rPr>
              <w:t>th</w:t>
            </w:r>
            <w:r>
              <w:rPr>
                <w:rFonts w:ascii="Times New Roman" w:hAnsi="Times New Roman"/>
                <w:spacing w:val="-3"/>
              </w:rPr>
              <w:t xml:space="preserve"> </w:t>
            </w:r>
          </w:p>
        </w:tc>
        <w:tc>
          <w:tcPr>
            <w:tcW w:w="7998" w:type="dxa"/>
          </w:tcPr>
          <w:p w14:paraId="2EC247A4" w14:textId="77777777" w:rsidR="008F4211" w:rsidRDefault="008F4211" w:rsidP="004A23A0">
            <w:pPr>
              <w:jc w:val="center"/>
              <w:rPr>
                <w:rFonts w:ascii="Times New Roman" w:hAnsi="Times New Roman"/>
                <w:i/>
                <w:spacing w:val="-3"/>
              </w:rPr>
            </w:pPr>
            <w:r>
              <w:rPr>
                <w:rFonts w:ascii="Times New Roman" w:hAnsi="Times New Roman"/>
                <w:b/>
                <w:spacing w:val="-3"/>
                <w:u w:val="single"/>
              </w:rPr>
              <w:t>This week our focus will be on Ch 3-4</w:t>
            </w:r>
            <w:r>
              <w:rPr>
                <w:rFonts w:ascii="Times New Roman" w:hAnsi="Times New Roman"/>
                <w:b/>
                <w:spacing w:val="-3"/>
                <w:u w:val="single"/>
              </w:rPr>
              <w:br/>
            </w:r>
            <w:r>
              <w:rPr>
                <w:rFonts w:ascii="Times New Roman" w:hAnsi="Times New Roman"/>
                <w:b/>
                <w:spacing w:val="-3"/>
                <w:u w:val="single"/>
              </w:rPr>
              <w:br/>
            </w:r>
            <w:r>
              <w:rPr>
                <w:rFonts w:ascii="Times New Roman" w:hAnsi="Times New Roman"/>
                <w:i/>
                <w:spacing w:val="-3"/>
              </w:rPr>
              <w:t xml:space="preserve">Ch. 3 - </w:t>
            </w:r>
            <w:r w:rsidRPr="001F7CBC">
              <w:rPr>
                <w:rFonts w:ascii="Times New Roman" w:hAnsi="Times New Roman"/>
                <w:i/>
                <w:spacing w:val="-3"/>
              </w:rPr>
              <w:t>Managements Role in Ethics and Social Responsibility</w:t>
            </w:r>
          </w:p>
          <w:p w14:paraId="6E43186C" w14:textId="77777777" w:rsidR="008F4211" w:rsidRPr="00092705" w:rsidRDefault="008F4211" w:rsidP="004A23A0">
            <w:pPr>
              <w:jc w:val="center"/>
              <w:rPr>
                <w:rFonts w:ascii="Times New Roman" w:hAnsi="Times New Roman"/>
                <w:i/>
                <w:spacing w:val="-3"/>
              </w:rPr>
            </w:pPr>
            <w:r>
              <w:rPr>
                <w:rFonts w:ascii="Times New Roman" w:hAnsi="Times New Roman"/>
                <w:i/>
                <w:spacing w:val="-3"/>
              </w:rPr>
              <w:t>Ch. 4 - Planning</w:t>
            </w:r>
          </w:p>
        </w:tc>
      </w:tr>
      <w:tr w:rsidR="008F4211" w:rsidRPr="00674E2F" w14:paraId="44B276FD" w14:textId="77777777" w:rsidTr="004A23A0">
        <w:trPr>
          <w:trHeight w:val="573"/>
        </w:trPr>
        <w:tc>
          <w:tcPr>
            <w:tcW w:w="2448" w:type="dxa"/>
          </w:tcPr>
          <w:p w14:paraId="48A538A6" w14:textId="77777777" w:rsidR="008F4211" w:rsidRDefault="008F4211" w:rsidP="004A23A0">
            <w:pPr>
              <w:jc w:val="center"/>
              <w:rPr>
                <w:rFonts w:ascii="Times New Roman" w:hAnsi="Times New Roman"/>
                <w:spacing w:val="-3"/>
              </w:rPr>
            </w:pPr>
            <w:r>
              <w:rPr>
                <w:rFonts w:ascii="Times New Roman" w:hAnsi="Times New Roman"/>
                <w:spacing w:val="-3"/>
              </w:rPr>
              <w:t xml:space="preserve">3 </w:t>
            </w:r>
          </w:p>
          <w:p w14:paraId="057B06FC" w14:textId="59F33A57" w:rsidR="008F4211" w:rsidRDefault="008F4211" w:rsidP="004A23A0">
            <w:pPr>
              <w:jc w:val="center"/>
              <w:rPr>
                <w:rFonts w:ascii="Times New Roman" w:hAnsi="Times New Roman"/>
                <w:spacing w:val="-3"/>
              </w:rPr>
            </w:pPr>
            <w:r>
              <w:rPr>
                <w:rFonts w:ascii="Times New Roman" w:hAnsi="Times New Roman"/>
                <w:spacing w:val="-3"/>
              </w:rPr>
              <w:t>June 15</w:t>
            </w:r>
            <w:r w:rsidRPr="00FA6C14">
              <w:rPr>
                <w:rFonts w:ascii="Times New Roman" w:hAnsi="Times New Roman"/>
                <w:spacing w:val="-3"/>
                <w:vertAlign w:val="superscript"/>
              </w:rPr>
              <w:t>th</w:t>
            </w:r>
            <w:r>
              <w:rPr>
                <w:rFonts w:ascii="Times New Roman" w:hAnsi="Times New Roman"/>
                <w:spacing w:val="-3"/>
              </w:rPr>
              <w:t xml:space="preserve"> </w:t>
            </w:r>
          </w:p>
        </w:tc>
        <w:tc>
          <w:tcPr>
            <w:tcW w:w="7998" w:type="dxa"/>
          </w:tcPr>
          <w:p w14:paraId="5BC79A62" w14:textId="77777777" w:rsidR="008F4211" w:rsidRPr="001F7CBC" w:rsidRDefault="008F4211" w:rsidP="004A23A0">
            <w:pPr>
              <w:jc w:val="center"/>
              <w:rPr>
                <w:rFonts w:ascii="Times New Roman" w:hAnsi="Times New Roman"/>
                <w:b/>
                <w:spacing w:val="-3"/>
                <w:sz w:val="32"/>
                <w:u w:val="single"/>
              </w:rPr>
            </w:pPr>
            <w:r w:rsidRPr="001F7CBC">
              <w:rPr>
                <w:rFonts w:ascii="Times New Roman" w:hAnsi="Times New Roman"/>
                <w:b/>
                <w:spacing w:val="-3"/>
                <w:sz w:val="32"/>
                <w:u w:val="single"/>
              </w:rPr>
              <w:t>Complete Test 1</w:t>
            </w:r>
          </w:p>
          <w:p w14:paraId="137A7B38" w14:textId="77777777" w:rsidR="008F4211" w:rsidRPr="002B7323" w:rsidRDefault="008F4211" w:rsidP="004A23A0">
            <w:pPr>
              <w:jc w:val="center"/>
              <w:rPr>
                <w:rFonts w:ascii="Times New Roman" w:hAnsi="Times New Roman"/>
                <w:b/>
                <w:spacing w:val="-3"/>
                <w:sz w:val="24"/>
                <w:u w:val="single"/>
              </w:rPr>
            </w:pPr>
            <w:r w:rsidRPr="002B7323">
              <w:rPr>
                <w:rFonts w:ascii="Times New Roman" w:hAnsi="Times New Roman"/>
                <w:b/>
                <w:spacing w:val="-3"/>
                <w:sz w:val="24"/>
                <w:u w:val="single"/>
              </w:rPr>
              <w:t>This test will cover Chapters 1-4</w:t>
            </w:r>
          </w:p>
          <w:p w14:paraId="5CD5D01C" w14:textId="77777777" w:rsidR="008F4211" w:rsidRPr="001F7CBC" w:rsidRDefault="008F4211" w:rsidP="004A23A0">
            <w:pPr>
              <w:jc w:val="center"/>
              <w:rPr>
                <w:rFonts w:ascii="Times New Roman" w:hAnsi="Times New Roman"/>
                <w:b/>
                <w:spacing w:val="-3"/>
                <w:u w:val="single"/>
              </w:rPr>
            </w:pPr>
          </w:p>
          <w:p w14:paraId="119DA7ED" w14:textId="77777777" w:rsidR="008F4211" w:rsidRPr="001F7CBC" w:rsidRDefault="008F4211" w:rsidP="004A23A0">
            <w:pPr>
              <w:jc w:val="center"/>
              <w:rPr>
                <w:rFonts w:ascii="Times New Roman" w:hAnsi="Times New Roman"/>
                <w:b/>
                <w:spacing w:val="-3"/>
                <w:u w:val="single"/>
              </w:rPr>
            </w:pPr>
            <w:r w:rsidRPr="001F7CBC">
              <w:rPr>
                <w:rFonts w:ascii="Times New Roman" w:hAnsi="Times New Roman"/>
                <w:b/>
                <w:spacing w:val="-3"/>
                <w:u w:val="single"/>
              </w:rPr>
              <w:t xml:space="preserve">Proverbs 3:5-6 </w:t>
            </w:r>
          </w:p>
          <w:p w14:paraId="683FFC32" w14:textId="77777777" w:rsidR="008F4211" w:rsidRDefault="008F4211" w:rsidP="004A23A0">
            <w:pPr>
              <w:jc w:val="center"/>
              <w:rPr>
                <w:rFonts w:ascii="Times New Roman" w:hAnsi="Times New Roman"/>
                <w:b/>
                <w:spacing w:val="-3"/>
                <w:u w:val="single"/>
              </w:rPr>
            </w:pPr>
            <w:r w:rsidRPr="001F7CBC">
              <w:rPr>
                <w:rFonts w:ascii="Times New Roman" w:hAnsi="Times New Roman"/>
                <w:b/>
                <w:spacing w:val="-3"/>
                <w:u w:val="single"/>
              </w:rPr>
              <w:t>“Trust in the Lord with all your heart, and do not lean on your own understanding. In all your ways acknowledge him, and he will make straight your paths.”</w:t>
            </w:r>
          </w:p>
          <w:p w14:paraId="79BB06D7" w14:textId="77777777" w:rsidR="008F4211" w:rsidRDefault="008F4211" w:rsidP="004A23A0">
            <w:pPr>
              <w:jc w:val="center"/>
              <w:rPr>
                <w:rFonts w:ascii="Times New Roman" w:hAnsi="Times New Roman"/>
                <w:b/>
                <w:spacing w:val="-3"/>
                <w:u w:val="single"/>
              </w:rPr>
            </w:pPr>
          </w:p>
          <w:p w14:paraId="17026FE7" w14:textId="77777777" w:rsidR="008F4211" w:rsidRDefault="008F4211" w:rsidP="004A23A0">
            <w:pPr>
              <w:jc w:val="center"/>
              <w:rPr>
                <w:rFonts w:ascii="Times New Roman" w:hAnsi="Times New Roman"/>
                <w:b/>
                <w:spacing w:val="-3"/>
                <w:sz w:val="36"/>
              </w:rPr>
            </w:pPr>
            <w:r w:rsidRPr="001F7CBC">
              <w:rPr>
                <w:rFonts w:ascii="Times New Roman" w:hAnsi="Times New Roman"/>
                <w:b/>
                <w:spacing w:val="-3"/>
                <w:sz w:val="36"/>
              </w:rPr>
              <w:t>AND</w:t>
            </w:r>
          </w:p>
          <w:p w14:paraId="538BA5E4" w14:textId="77777777" w:rsidR="008F4211" w:rsidRPr="001F7CBC" w:rsidRDefault="008F4211" w:rsidP="004A23A0">
            <w:pPr>
              <w:jc w:val="center"/>
              <w:rPr>
                <w:rFonts w:ascii="Times New Roman" w:hAnsi="Times New Roman"/>
                <w:b/>
                <w:spacing w:val="-3"/>
                <w:sz w:val="32"/>
              </w:rPr>
            </w:pPr>
            <w:r w:rsidRPr="001F7CBC">
              <w:rPr>
                <w:rFonts w:ascii="Times New Roman" w:hAnsi="Times New Roman"/>
                <w:b/>
                <w:spacing w:val="-3"/>
                <w:sz w:val="32"/>
              </w:rPr>
              <w:t>Jump into Chapter 5</w:t>
            </w:r>
          </w:p>
          <w:p w14:paraId="2F6805C7" w14:textId="77777777" w:rsidR="008F4211" w:rsidRPr="004D2773" w:rsidRDefault="008F4211" w:rsidP="004A23A0">
            <w:pPr>
              <w:jc w:val="center"/>
              <w:rPr>
                <w:rFonts w:ascii="Times New Roman" w:hAnsi="Times New Roman"/>
                <w:i/>
                <w:spacing w:val="-3"/>
              </w:rPr>
            </w:pPr>
            <w:r w:rsidRPr="004D2773">
              <w:rPr>
                <w:rFonts w:ascii="Times New Roman" w:hAnsi="Times New Roman"/>
                <w:i/>
                <w:spacing w:val="-3"/>
              </w:rPr>
              <w:t>Ch. 5 – Strategic Management</w:t>
            </w:r>
          </w:p>
        </w:tc>
      </w:tr>
      <w:tr w:rsidR="008F4211" w:rsidRPr="00674E2F" w14:paraId="4C202933" w14:textId="77777777" w:rsidTr="004A23A0">
        <w:trPr>
          <w:trHeight w:val="573"/>
        </w:trPr>
        <w:tc>
          <w:tcPr>
            <w:tcW w:w="2448" w:type="dxa"/>
          </w:tcPr>
          <w:p w14:paraId="0D8B9DA2" w14:textId="77777777" w:rsidR="008F4211" w:rsidRPr="001C21C9" w:rsidRDefault="008F4211" w:rsidP="004A23A0">
            <w:pPr>
              <w:jc w:val="center"/>
              <w:rPr>
                <w:rFonts w:ascii="Times New Roman" w:hAnsi="Times New Roman"/>
                <w:spacing w:val="-3"/>
              </w:rPr>
            </w:pPr>
            <w:r>
              <w:rPr>
                <w:rFonts w:ascii="Times New Roman" w:hAnsi="Times New Roman"/>
                <w:spacing w:val="-3"/>
              </w:rPr>
              <w:t>4</w:t>
            </w:r>
          </w:p>
          <w:p w14:paraId="402AFB89" w14:textId="183DB3E9" w:rsidR="008F4211" w:rsidRPr="001C21C9" w:rsidRDefault="008F4211" w:rsidP="004A23A0">
            <w:pPr>
              <w:jc w:val="center"/>
              <w:rPr>
                <w:rFonts w:ascii="Times New Roman" w:hAnsi="Times New Roman"/>
                <w:spacing w:val="-3"/>
              </w:rPr>
            </w:pPr>
            <w:r>
              <w:rPr>
                <w:rFonts w:ascii="Times New Roman" w:hAnsi="Times New Roman"/>
                <w:spacing w:val="-3"/>
              </w:rPr>
              <w:t>June 22</w:t>
            </w:r>
            <w:r w:rsidRPr="008F4211">
              <w:rPr>
                <w:rFonts w:ascii="Times New Roman" w:hAnsi="Times New Roman"/>
                <w:spacing w:val="-3"/>
                <w:vertAlign w:val="superscript"/>
              </w:rPr>
              <w:t>nd</w:t>
            </w:r>
            <w:r>
              <w:rPr>
                <w:rFonts w:ascii="Times New Roman" w:hAnsi="Times New Roman"/>
                <w:spacing w:val="-3"/>
              </w:rPr>
              <w:t xml:space="preserve">    </w:t>
            </w:r>
          </w:p>
        </w:tc>
        <w:tc>
          <w:tcPr>
            <w:tcW w:w="7998" w:type="dxa"/>
          </w:tcPr>
          <w:p w14:paraId="347AB1A3" w14:textId="77777777" w:rsidR="008F4211" w:rsidRDefault="008F4211" w:rsidP="004A23A0">
            <w:pPr>
              <w:spacing w:after="0"/>
              <w:jc w:val="center"/>
              <w:rPr>
                <w:rFonts w:ascii="Times New Roman" w:hAnsi="Times New Roman"/>
                <w:i/>
                <w:spacing w:val="-3"/>
                <w:sz w:val="24"/>
              </w:rPr>
            </w:pPr>
            <w:r>
              <w:rPr>
                <w:rFonts w:ascii="Times New Roman" w:hAnsi="Times New Roman"/>
                <w:b/>
                <w:spacing w:val="-3"/>
                <w:u w:val="single"/>
              </w:rPr>
              <w:t>This week our focus is on Ch 6-7</w:t>
            </w:r>
            <w:r>
              <w:rPr>
                <w:rFonts w:ascii="Times New Roman" w:hAnsi="Times New Roman"/>
                <w:b/>
                <w:spacing w:val="-3"/>
                <w:u w:val="single"/>
              </w:rPr>
              <w:br/>
            </w:r>
            <w:r>
              <w:rPr>
                <w:rFonts w:ascii="Times New Roman" w:hAnsi="Times New Roman"/>
                <w:b/>
                <w:spacing w:val="-3"/>
                <w:u w:val="single"/>
              </w:rPr>
              <w:br/>
            </w:r>
            <w:r w:rsidRPr="004D2773">
              <w:rPr>
                <w:rFonts w:ascii="Times New Roman" w:hAnsi="Times New Roman"/>
                <w:i/>
                <w:spacing w:val="-3"/>
                <w:sz w:val="24"/>
              </w:rPr>
              <w:t>Ch. 6</w:t>
            </w:r>
            <w:r w:rsidRPr="004D2773">
              <w:rPr>
                <w:rFonts w:ascii="Times New Roman" w:hAnsi="Times New Roman"/>
                <w:b/>
                <w:i/>
                <w:spacing w:val="-3"/>
                <w:sz w:val="24"/>
              </w:rPr>
              <w:t xml:space="preserve"> </w:t>
            </w:r>
            <w:r>
              <w:rPr>
                <w:rFonts w:ascii="Times New Roman" w:hAnsi="Times New Roman"/>
                <w:b/>
                <w:i/>
                <w:spacing w:val="-3"/>
                <w:sz w:val="24"/>
              </w:rPr>
              <w:t xml:space="preserve">– </w:t>
            </w:r>
            <w:r w:rsidRPr="004D2773">
              <w:rPr>
                <w:rFonts w:ascii="Times New Roman" w:hAnsi="Times New Roman"/>
                <w:i/>
                <w:spacing w:val="-3"/>
                <w:sz w:val="24"/>
              </w:rPr>
              <w:t>Individual and Group Decision Making</w:t>
            </w:r>
            <w:r>
              <w:rPr>
                <w:rFonts w:ascii="Times New Roman" w:hAnsi="Times New Roman"/>
                <w:b/>
                <w:i/>
                <w:spacing w:val="-3"/>
                <w:sz w:val="24"/>
              </w:rPr>
              <w:t xml:space="preserve"> </w:t>
            </w:r>
            <w:r>
              <w:rPr>
                <w:rFonts w:ascii="Times New Roman" w:hAnsi="Times New Roman"/>
                <w:b/>
                <w:i/>
                <w:spacing w:val="-3"/>
                <w:sz w:val="24"/>
              </w:rPr>
              <w:br/>
            </w:r>
            <w:r w:rsidRPr="004D2773">
              <w:rPr>
                <w:rFonts w:ascii="Times New Roman" w:hAnsi="Times New Roman"/>
                <w:i/>
                <w:spacing w:val="-3"/>
                <w:sz w:val="24"/>
              </w:rPr>
              <w:t>Ch. 7 – Organizational Culture and Structure</w:t>
            </w:r>
          </w:p>
          <w:p w14:paraId="4C008CA3" w14:textId="5C0F15E6" w:rsidR="002B16B4" w:rsidRPr="004D2773" w:rsidRDefault="002B16B4" w:rsidP="004A23A0">
            <w:pPr>
              <w:spacing w:after="0"/>
              <w:jc w:val="center"/>
              <w:rPr>
                <w:rFonts w:ascii="Times New Roman" w:hAnsi="Times New Roman"/>
                <w:b/>
                <w:i/>
                <w:spacing w:val="-3"/>
                <w:sz w:val="24"/>
              </w:rPr>
            </w:pPr>
            <w:r>
              <w:rPr>
                <w:rFonts w:ascii="Times New Roman" w:hAnsi="Times New Roman"/>
                <w:b/>
                <w:i/>
                <w:spacing w:val="-3"/>
                <w:sz w:val="24"/>
              </w:rPr>
              <w:t>SUBMISSION OF FAITH INTEGRATION</w:t>
            </w:r>
          </w:p>
        </w:tc>
      </w:tr>
      <w:tr w:rsidR="008F4211" w:rsidRPr="00674E2F" w14:paraId="1B7452A7" w14:textId="77777777" w:rsidTr="004A23A0">
        <w:trPr>
          <w:trHeight w:val="573"/>
        </w:trPr>
        <w:tc>
          <w:tcPr>
            <w:tcW w:w="2448" w:type="dxa"/>
          </w:tcPr>
          <w:p w14:paraId="08D95728" w14:textId="77777777" w:rsidR="008F4211" w:rsidRDefault="008F4211" w:rsidP="004A23A0">
            <w:pPr>
              <w:jc w:val="center"/>
              <w:rPr>
                <w:rFonts w:ascii="Times New Roman" w:hAnsi="Times New Roman"/>
                <w:spacing w:val="-3"/>
              </w:rPr>
            </w:pPr>
            <w:r>
              <w:rPr>
                <w:rFonts w:ascii="Times New Roman" w:hAnsi="Times New Roman"/>
                <w:spacing w:val="-3"/>
              </w:rPr>
              <w:t>5</w:t>
            </w:r>
          </w:p>
          <w:p w14:paraId="14F153E7" w14:textId="4FC5A2AD" w:rsidR="008F4211" w:rsidRDefault="008F4211" w:rsidP="004A23A0">
            <w:pPr>
              <w:jc w:val="center"/>
              <w:rPr>
                <w:rFonts w:ascii="Times New Roman" w:hAnsi="Times New Roman"/>
                <w:spacing w:val="-3"/>
              </w:rPr>
            </w:pPr>
            <w:r>
              <w:rPr>
                <w:rFonts w:ascii="Times New Roman" w:hAnsi="Times New Roman"/>
                <w:spacing w:val="-3"/>
              </w:rPr>
              <w:t>June 29</w:t>
            </w:r>
            <w:r w:rsidRPr="008F4211">
              <w:rPr>
                <w:rFonts w:ascii="Times New Roman" w:hAnsi="Times New Roman"/>
                <w:spacing w:val="-3"/>
                <w:vertAlign w:val="superscript"/>
              </w:rPr>
              <w:t>th</w:t>
            </w:r>
            <w:r>
              <w:rPr>
                <w:rFonts w:ascii="Times New Roman" w:hAnsi="Times New Roman"/>
                <w:spacing w:val="-3"/>
              </w:rPr>
              <w:t xml:space="preserve"> </w:t>
            </w:r>
          </w:p>
        </w:tc>
        <w:tc>
          <w:tcPr>
            <w:tcW w:w="7998" w:type="dxa"/>
          </w:tcPr>
          <w:p w14:paraId="092C8B81" w14:textId="77777777" w:rsidR="008F4211" w:rsidRPr="004D2773" w:rsidRDefault="008F4211" w:rsidP="004A23A0">
            <w:pPr>
              <w:jc w:val="center"/>
              <w:rPr>
                <w:rFonts w:ascii="Times New Roman" w:hAnsi="Times New Roman"/>
                <w:b/>
                <w:spacing w:val="-3"/>
                <w:sz w:val="40"/>
              </w:rPr>
            </w:pPr>
            <w:r>
              <w:rPr>
                <w:rFonts w:ascii="Times New Roman" w:hAnsi="Times New Roman"/>
                <w:b/>
                <w:spacing w:val="-3"/>
                <w:u w:val="single"/>
              </w:rPr>
              <w:t xml:space="preserve">This week our focus will be on Chapter 8 AND TEST </w:t>
            </w:r>
            <w:r>
              <w:rPr>
                <w:rFonts w:ascii="Times New Roman" w:hAnsi="Times New Roman"/>
                <w:b/>
                <w:spacing w:val="-3"/>
                <w:u w:val="single"/>
              </w:rPr>
              <w:br/>
            </w:r>
            <w:r>
              <w:rPr>
                <w:rFonts w:ascii="Times New Roman" w:hAnsi="Times New Roman"/>
                <w:i/>
                <w:spacing w:val="-3"/>
              </w:rPr>
              <w:br/>
              <w:t>Ch. 8 – Human Resource Management</w:t>
            </w:r>
            <w:r>
              <w:rPr>
                <w:rFonts w:ascii="Times New Roman" w:hAnsi="Times New Roman"/>
                <w:i/>
                <w:spacing w:val="-3"/>
              </w:rPr>
              <w:br/>
            </w:r>
            <w:r>
              <w:rPr>
                <w:rFonts w:ascii="Times New Roman" w:hAnsi="Times New Roman"/>
                <w:b/>
                <w:spacing w:val="-3"/>
                <w:sz w:val="40"/>
              </w:rPr>
              <w:br/>
            </w:r>
            <w:r w:rsidRPr="004D2773">
              <w:rPr>
                <w:rFonts w:ascii="Times New Roman" w:hAnsi="Times New Roman"/>
                <w:b/>
                <w:spacing w:val="-3"/>
                <w:sz w:val="40"/>
              </w:rPr>
              <w:t>Complete Test 2</w:t>
            </w:r>
          </w:p>
          <w:p w14:paraId="0CF08B63" w14:textId="77777777" w:rsidR="008F4211" w:rsidRPr="004D2773" w:rsidRDefault="008F4211" w:rsidP="004A23A0">
            <w:pPr>
              <w:spacing w:after="0"/>
              <w:jc w:val="center"/>
              <w:rPr>
                <w:rFonts w:ascii="Times New Roman" w:hAnsi="Times New Roman"/>
                <w:i/>
                <w:spacing w:val="-3"/>
              </w:rPr>
            </w:pPr>
            <w:r w:rsidRPr="004D2773">
              <w:rPr>
                <w:rFonts w:ascii="Times New Roman" w:hAnsi="Times New Roman"/>
                <w:i/>
                <w:spacing w:val="-3"/>
              </w:rPr>
              <w:t>This test will cover Chapters 5-8</w:t>
            </w:r>
          </w:p>
          <w:p w14:paraId="03201F4C" w14:textId="77777777" w:rsidR="008F4211" w:rsidRPr="004D2773" w:rsidRDefault="008F4211" w:rsidP="004A23A0">
            <w:pPr>
              <w:spacing w:after="0"/>
              <w:jc w:val="center"/>
              <w:rPr>
                <w:rFonts w:ascii="Times New Roman" w:hAnsi="Times New Roman"/>
                <w:i/>
                <w:spacing w:val="-3"/>
              </w:rPr>
            </w:pPr>
          </w:p>
          <w:p w14:paraId="025D6148" w14:textId="77777777" w:rsidR="008F4211" w:rsidRPr="004D2773" w:rsidRDefault="008F4211" w:rsidP="004A23A0">
            <w:pPr>
              <w:spacing w:after="0"/>
              <w:jc w:val="center"/>
              <w:rPr>
                <w:rFonts w:ascii="Times New Roman" w:hAnsi="Times New Roman"/>
                <w:i/>
                <w:spacing w:val="-3"/>
              </w:rPr>
            </w:pPr>
            <w:r w:rsidRPr="004D2773">
              <w:rPr>
                <w:rFonts w:ascii="Times New Roman" w:hAnsi="Times New Roman"/>
                <w:i/>
                <w:spacing w:val="-3"/>
              </w:rPr>
              <w:t xml:space="preserve">Isaiah 41:10 </w:t>
            </w:r>
          </w:p>
          <w:p w14:paraId="5369C340" w14:textId="77777777" w:rsidR="008F4211" w:rsidRPr="00CB1ACB" w:rsidRDefault="008F4211" w:rsidP="004A23A0">
            <w:pPr>
              <w:spacing w:after="0"/>
              <w:jc w:val="center"/>
              <w:rPr>
                <w:rFonts w:ascii="Times New Roman" w:hAnsi="Times New Roman"/>
                <w:b/>
                <w:i/>
                <w:spacing w:val="-3"/>
              </w:rPr>
            </w:pPr>
            <w:r w:rsidRPr="004D2773">
              <w:rPr>
                <w:rFonts w:ascii="Times New Roman" w:hAnsi="Times New Roman"/>
                <w:i/>
                <w:spacing w:val="-3"/>
              </w:rPr>
              <w:t>“Fear not, for I am with you; be not dismayed, for I am your God; I will strengthen you, I will help you, I will uphold you with my righteous right hand.”</w:t>
            </w:r>
          </w:p>
        </w:tc>
      </w:tr>
      <w:tr w:rsidR="008F4211" w:rsidRPr="00674E2F" w14:paraId="41DD1FB7" w14:textId="77777777" w:rsidTr="004A23A0">
        <w:trPr>
          <w:trHeight w:val="573"/>
        </w:trPr>
        <w:tc>
          <w:tcPr>
            <w:tcW w:w="2448" w:type="dxa"/>
          </w:tcPr>
          <w:p w14:paraId="58938BC9" w14:textId="77777777" w:rsidR="008F4211" w:rsidRPr="001C21C9" w:rsidRDefault="008F4211" w:rsidP="004A23A0">
            <w:pPr>
              <w:jc w:val="center"/>
              <w:rPr>
                <w:rFonts w:ascii="Times New Roman" w:hAnsi="Times New Roman"/>
                <w:spacing w:val="-3"/>
              </w:rPr>
            </w:pPr>
            <w:r>
              <w:rPr>
                <w:rFonts w:ascii="Times New Roman" w:hAnsi="Times New Roman"/>
                <w:spacing w:val="-3"/>
              </w:rPr>
              <w:t>6</w:t>
            </w:r>
          </w:p>
          <w:p w14:paraId="2F6683EC" w14:textId="24EB34A4" w:rsidR="008F4211" w:rsidRPr="001C21C9" w:rsidRDefault="008F4211" w:rsidP="004A23A0">
            <w:pPr>
              <w:jc w:val="center"/>
              <w:rPr>
                <w:rFonts w:ascii="Times New Roman" w:hAnsi="Times New Roman"/>
                <w:spacing w:val="-3"/>
              </w:rPr>
            </w:pPr>
            <w:r>
              <w:rPr>
                <w:rFonts w:ascii="Times New Roman" w:hAnsi="Times New Roman"/>
                <w:spacing w:val="-3"/>
              </w:rPr>
              <w:t>July 6</w:t>
            </w:r>
            <w:r w:rsidRPr="00FA6C14">
              <w:rPr>
                <w:rFonts w:ascii="Times New Roman" w:hAnsi="Times New Roman"/>
                <w:spacing w:val="-3"/>
                <w:vertAlign w:val="superscript"/>
              </w:rPr>
              <w:t>th</w:t>
            </w:r>
            <w:r>
              <w:rPr>
                <w:rFonts w:ascii="Times New Roman" w:hAnsi="Times New Roman"/>
                <w:spacing w:val="-3"/>
              </w:rPr>
              <w:t xml:space="preserve">  </w:t>
            </w:r>
          </w:p>
        </w:tc>
        <w:tc>
          <w:tcPr>
            <w:tcW w:w="7998" w:type="dxa"/>
          </w:tcPr>
          <w:p w14:paraId="0ADFCFC7" w14:textId="77777777" w:rsidR="008F4211" w:rsidRDefault="008F4211" w:rsidP="004A23A0">
            <w:pPr>
              <w:jc w:val="center"/>
              <w:rPr>
                <w:rFonts w:ascii="Times New Roman" w:hAnsi="Times New Roman"/>
                <w:b/>
                <w:spacing w:val="-3"/>
                <w:u w:val="single"/>
              </w:rPr>
            </w:pPr>
            <w:r>
              <w:rPr>
                <w:rFonts w:ascii="Times New Roman" w:hAnsi="Times New Roman"/>
                <w:b/>
                <w:spacing w:val="-3"/>
                <w:u w:val="single"/>
              </w:rPr>
              <w:t>This week our focus will be on</w:t>
            </w:r>
            <w:r w:rsidRPr="00D86692">
              <w:rPr>
                <w:rFonts w:ascii="Times New Roman" w:hAnsi="Times New Roman"/>
                <w:b/>
                <w:spacing w:val="-3"/>
                <w:u w:val="single"/>
              </w:rPr>
              <w:t xml:space="preserve"> Ch </w:t>
            </w:r>
            <w:r>
              <w:rPr>
                <w:rFonts w:ascii="Times New Roman" w:hAnsi="Times New Roman"/>
                <w:b/>
                <w:spacing w:val="-3"/>
                <w:u w:val="single"/>
              </w:rPr>
              <w:t>9 and 10</w:t>
            </w:r>
          </w:p>
          <w:p w14:paraId="4732AD01" w14:textId="77777777" w:rsidR="008F4211" w:rsidRDefault="008F4211" w:rsidP="004A23A0">
            <w:pPr>
              <w:jc w:val="center"/>
              <w:rPr>
                <w:rFonts w:ascii="Times New Roman" w:hAnsi="Times New Roman"/>
                <w:i/>
                <w:spacing w:val="-3"/>
              </w:rPr>
            </w:pPr>
          </w:p>
          <w:p w14:paraId="7E23E38A" w14:textId="77777777" w:rsidR="008F4211" w:rsidRPr="004D2773" w:rsidRDefault="008F4211" w:rsidP="004A23A0">
            <w:pPr>
              <w:jc w:val="center"/>
              <w:rPr>
                <w:rFonts w:ascii="Times New Roman" w:hAnsi="Times New Roman"/>
                <w:i/>
                <w:spacing w:val="-3"/>
              </w:rPr>
            </w:pPr>
            <w:r w:rsidRPr="004D2773">
              <w:rPr>
                <w:rFonts w:ascii="Times New Roman" w:hAnsi="Times New Roman"/>
                <w:i/>
                <w:spacing w:val="-3"/>
              </w:rPr>
              <w:t>Ch. 9 – Leadership vs. Management</w:t>
            </w:r>
            <w:r>
              <w:rPr>
                <w:rFonts w:ascii="Times New Roman" w:hAnsi="Times New Roman"/>
                <w:i/>
                <w:spacing w:val="-3"/>
              </w:rPr>
              <w:br/>
              <w:t>Ch. 10 Motivation and Training</w:t>
            </w:r>
          </w:p>
        </w:tc>
      </w:tr>
      <w:tr w:rsidR="008F4211" w:rsidRPr="00674E2F" w14:paraId="3F0113A4" w14:textId="77777777" w:rsidTr="004A23A0">
        <w:trPr>
          <w:trHeight w:val="573"/>
        </w:trPr>
        <w:tc>
          <w:tcPr>
            <w:tcW w:w="2448" w:type="dxa"/>
          </w:tcPr>
          <w:p w14:paraId="5B168F9D" w14:textId="77777777" w:rsidR="008F4211" w:rsidRDefault="008F4211" w:rsidP="004A23A0">
            <w:pPr>
              <w:jc w:val="center"/>
              <w:rPr>
                <w:rFonts w:ascii="Times New Roman" w:hAnsi="Times New Roman"/>
                <w:spacing w:val="-3"/>
              </w:rPr>
            </w:pPr>
            <w:r>
              <w:rPr>
                <w:rFonts w:ascii="Times New Roman" w:hAnsi="Times New Roman"/>
                <w:spacing w:val="-3"/>
              </w:rPr>
              <w:t>7</w:t>
            </w:r>
          </w:p>
          <w:p w14:paraId="0B90559A" w14:textId="738BCC32" w:rsidR="008F4211" w:rsidRDefault="008F4211" w:rsidP="004A23A0">
            <w:pPr>
              <w:jc w:val="center"/>
              <w:rPr>
                <w:rFonts w:ascii="Times New Roman" w:hAnsi="Times New Roman"/>
                <w:spacing w:val="-3"/>
              </w:rPr>
            </w:pPr>
            <w:r>
              <w:rPr>
                <w:rFonts w:ascii="Times New Roman" w:hAnsi="Times New Roman"/>
                <w:spacing w:val="-3"/>
              </w:rPr>
              <w:t>July 13</w:t>
            </w:r>
            <w:r w:rsidRPr="00FA6C14">
              <w:rPr>
                <w:rFonts w:ascii="Times New Roman" w:hAnsi="Times New Roman"/>
                <w:spacing w:val="-3"/>
                <w:vertAlign w:val="superscript"/>
              </w:rPr>
              <w:t>th</w:t>
            </w:r>
            <w:r>
              <w:rPr>
                <w:rFonts w:ascii="Times New Roman" w:hAnsi="Times New Roman"/>
                <w:spacing w:val="-3"/>
              </w:rPr>
              <w:t xml:space="preserve"> </w:t>
            </w:r>
          </w:p>
        </w:tc>
        <w:tc>
          <w:tcPr>
            <w:tcW w:w="7998" w:type="dxa"/>
          </w:tcPr>
          <w:p w14:paraId="3B30A713" w14:textId="77777777" w:rsidR="008F4211" w:rsidRPr="008200D3" w:rsidRDefault="008F4211" w:rsidP="004A23A0">
            <w:pPr>
              <w:jc w:val="center"/>
              <w:rPr>
                <w:rFonts w:ascii="Times New Roman" w:hAnsi="Times New Roman"/>
                <w:b/>
                <w:spacing w:val="-3"/>
                <w:u w:val="single"/>
              </w:rPr>
            </w:pPr>
            <w:r>
              <w:rPr>
                <w:rFonts w:ascii="Times New Roman" w:hAnsi="Times New Roman"/>
                <w:b/>
                <w:spacing w:val="-3"/>
                <w:u w:val="single"/>
              </w:rPr>
              <w:t>This week our focus will be on Ch 11 and Ch 12</w:t>
            </w:r>
            <w:r>
              <w:rPr>
                <w:rFonts w:ascii="Times New Roman" w:hAnsi="Times New Roman"/>
                <w:b/>
                <w:spacing w:val="-3"/>
                <w:u w:val="single"/>
              </w:rPr>
              <w:br/>
            </w:r>
          </w:p>
          <w:p w14:paraId="54864B3C" w14:textId="77777777" w:rsidR="008F4211" w:rsidRPr="004D2773" w:rsidRDefault="008F4211" w:rsidP="004A23A0">
            <w:pPr>
              <w:jc w:val="center"/>
              <w:rPr>
                <w:rFonts w:ascii="Times New Roman" w:hAnsi="Times New Roman"/>
                <w:i/>
                <w:spacing w:val="-3"/>
              </w:rPr>
            </w:pPr>
            <w:r w:rsidRPr="004D2773">
              <w:rPr>
                <w:rFonts w:ascii="Times New Roman" w:hAnsi="Times New Roman"/>
                <w:i/>
                <w:spacing w:val="-3"/>
              </w:rPr>
              <w:t>Ch. 11 – Communication</w:t>
            </w:r>
            <w:r w:rsidRPr="004D2773">
              <w:rPr>
                <w:rFonts w:ascii="Times New Roman" w:hAnsi="Times New Roman"/>
                <w:i/>
                <w:spacing w:val="-3"/>
              </w:rPr>
              <w:br/>
              <w:t>Ch. 12 – Managerial Control and Accountability</w:t>
            </w:r>
          </w:p>
        </w:tc>
      </w:tr>
      <w:tr w:rsidR="008F4211" w:rsidRPr="00674E2F" w14:paraId="73CD29A6" w14:textId="77777777" w:rsidTr="004A23A0">
        <w:trPr>
          <w:trHeight w:val="573"/>
        </w:trPr>
        <w:tc>
          <w:tcPr>
            <w:tcW w:w="2448" w:type="dxa"/>
          </w:tcPr>
          <w:p w14:paraId="275B4210" w14:textId="77777777" w:rsidR="008F4211" w:rsidRPr="001C21C9" w:rsidRDefault="008F4211" w:rsidP="004A23A0">
            <w:pPr>
              <w:jc w:val="center"/>
              <w:rPr>
                <w:rFonts w:ascii="Times New Roman" w:hAnsi="Times New Roman"/>
                <w:spacing w:val="-3"/>
              </w:rPr>
            </w:pPr>
            <w:r>
              <w:rPr>
                <w:rFonts w:ascii="Times New Roman" w:hAnsi="Times New Roman"/>
                <w:spacing w:val="-3"/>
              </w:rPr>
              <w:t>8</w:t>
            </w:r>
          </w:p>
          <w:p w14:paraId="73021E3A" w14:textId="6CE65994" w:rsidR="008F4211" w:rsidRPr="001C21C9" w:rsidRDefault="008F4211" w:rsidP="004A23A0">
            <w:pPr>
              <w:jc w:val="center"/>
              <w:rPr>
                <w:rFonts w:ascii="Times New Roman" w:hAnsi="Times New Roman"/>
                <w:spacing w:val="-3"/>
              </w:rPr>
            </w:pPr>
            <w:r>
              <w:rPr>
                <w:rFonts w:ascii="Times New Roman" w:hAnsi="Times New Roman"/>
                <w:spacing w:val="-3"/>
              </w:rPr>
              <w:t>July 20</w:t>
            </w:r>
            <w:r w:rsidRPr="008F4211">
              <w:rPr>
                <w:rFonts w:ascii="Times New Roman" w:hAnsi="Times New Roman"/>
                <w:spacing w:val="-3"/>
                <w:vertAlign w:val="superscript"/>
              </w:rPr>
              <w:t>th</w:t>
            </w:r>
            <w:r>
              <w:rPr>
                <w:rFonts w:ascii="Times New Roman" w:hAnsi="Times New Roman"/>
                <w:spacing w:val="-3"/>
              </w:rPr>
              <w:t xml:space="preserve">  </w:t>
            </w:r>
          </w:p>
        </w:tc>
        <w:tc>
          <w:tcPr>
            <w:tcW w:w="7998" w:type="dxa"/>
          </w:tcPr>
          <w:p w14:paraId="334E7CAD" w14:textId="77777777" w:rsidR="008F4211" w:rsidRDefault="008F4211" w:rsidP="004A23A0">
            <w:pPr>
              <w:jc w:val="center"/>
              <w:rPr>
                <w:rFonts w:ascii="Times New Roman" w:hAnsi="Times New Roman"/>
                <w:b/>
                <w:spacing w:val="-3"/>
                <w:sz w:val="40"/>
              </w:rPr>
            </w:pPr>
            <w:r>
              <w:rPr>
                <w:rFonts w:ascii="Times New Roman" w:hAnsi="Times New Roman"/>
                <w:b/>
                <w:spacing w:val="-3"/>
                <w:sz w:val="40"/>
              </w:rPr>
              <w:t xml:space="preserve">Final Exam </w:t>
            </w:r>
          </w:p>
          <w:p w14:paraId="6511B803" w14:textId="77777777" w:rsidR="008F4211" w:rsidRPr="002E72FC" w:rsidRDefault="008F4211" w:rsidP="004A23A0">
            <w:pPr>
              <w:jc w:val="center"/>
              <w:rPr>
                <w:rFonts w:ascii="Times New Roman" w:hAnsi="Times New Roman"/>
                <w:i/>
                <w:spacing w:val="-3"/>
                <w:u w:val="single"/>
              </w:rPr>
            </w:pPr>
            <w:r w:rsidRPr="002E72FC">
              <w:rPr>
                <w:rFonts w:ascii="Times New Roman" w:hAnsi="Times New Roman"/>
                <w:i/>
                <w:spacing w:val="-3"/>
                <w:sz w:val="28"/>
              </w:rPr>
              <w:t>Complete Course Evaluation</w:t>
            </w:r>
          </w:p>
        </w:tc>
      </w:tr>
    </w:tbl>
    <w:p w14:paraId="20662160" w14:textId="194952A8" w:rsidR="004732FD" w:rsidRDefault="004732FD" w:rsidP="000C2431"/>
    <w:p w14:paraId="091B214B" w14:textId="77777777" w:rsidR="00BB0CDA" w:rsidRDefault="00BB0CDA" w:rsidP="00BB0CDA">
      <w:pPr>
        <w:pStyle w:val="SyllabiHeading"/>
        <w:rPr>
          <w:b/>
        </w:rPr>
      </w:pPr>
      <w:r w:rsidRPr="00703B21">
        <w:rPr>
          <w:b/>
        </w:rPr>
        <w:t xml:space="preserve">Additional Information </w:t>
      </w:r>
    </w:p>
    <w:p w14:paraId="49EFD126" w14:textId="40F5A3A6" w:rsidR="008F4211" w:rsidRPr="00702311" w:rsidRDefault="008F4211" w:rsidP="008F4211">
      <w:pPr>
        <w:pStyle w:val="NormalWeb"/>
        <w:numPr>
          <w:ilvl w:val="0"/>
          <w:numId w:val="13"/>
        </w:numPr>
        <w:spacing w:before="100" w:beforeAutospacing="1" w:after="100" w:afterAutospacing="1"/>
        <w:rPr>
          <w:rFonts w:asciiTheme="minorHAnsi" w:hAnsiTheme="minorHAnsi" w:cstheme="minorHAnsi"/>
        </w:rPr>
      </w:pPr>
      <w:r w:rsidRPr="008F4211">
        <w:rPr>
          <w:rFonts w:asciiTheme="minorHAnsi" w:hAnsiTheme="minorHAnsi" w:cstheme="minorHAnsi"/>
        </w:rPr>
        <w:t xml:space="preserve"> </w:t>
      </w:r>
      <w:r w:rsidRPr="00702311">
        <w:rPr>
          <w:rFonts w:asciiTheme="minorHAnsi" w:hAnsiTheme="minorHAnsi" w:cstheme="minorHAnsi"/>
        </w:rPr>
        <w:t xml:space="preserve">Students are responsible for reading, understanding, obeying, and respecting all academic policies.   </w:t>
      </w:r>
    </w:p>
    <w:p w14:paraId="10378AEE" w14:textId="77777777" w:rsidR="008F4211" w:rsidRPr="00702311" w:rsidRDefault="008F4211" w:rsidP="008F4211">
      <w:pPr>
        <w:pStyle w:val="NormalWeb"/>
        <w:numPr>
          <w:ilvl w:val="0"/>
          <w:numId w:val="13"/>
        </w:numPr>
        <w:spacing w:before="100" w:beforeAutospacing="1" w:after="100" w:afterAutospacing="1"/>
        <w:rPr>
          <w:rFonts w:asciiTheme="minorHAnsi" w:hAnsiTheme="minorHAnsi" w:cstheme="minorHAnsi"/>
        </w:rPr>
      </w:pPr>
      <w:r w:rsidRPr="00702311">
        <w:rPr>
          <w:rFonts w:asciiTheme="minorHAnsi" w:hAnsiTheme="minorHAnsi" w:cstheme="minorHAnsi"/>
        </w:rPr>
        <w:t>There is no opportunity for extra credit.</w:t>
      </w:r>
    </w:p>
    <w:p w14:paraId="3DD9840F" w14:textId="77777777" w:rsidR="008F4211" w:rsidRPr="00702311" w:rsidRDefault="008F4211" w:rsidP="008F4211">
      <w:pPr>
        <w:pStyle w:val="NormalWeb"/>
        <w:numPr>
          <w:ilvl w:val="0"/>
          <w:numId w:val="13"/>
        </w:numPr>
        <w:spacing w:before="100" w:beforeAutospacing="1" w:after="100" w:afterAutospacing="1"/>
        <w:rPr>
          <w:rFonts w:asciiTheme="minorHAnsi" w:hAnsiTheme="minorHAnsi" w:cstheme="minorHAnsi"/>
          <w:b/>
        </w:rPr>
      </w:pPr>
      <w:r w:rsidRPr="00702311">
        <w:rPr>
          <w:rFonts w:asciiTheme="minorHAnsi" w:hAnsiTheme="minorHAnsi" w:cstheme="minorHAnsi"/>
          <w:b/>
        </w:rPr>
        <w:t xml:space="preserve">No late assignments will be accepted, unless approved by instructor prior to deadline, approval must be given 72 hours before deadline. </w:t>
      </w:r>
    </w:p>
    <w:p w14:paraId="5CAC04BF" w14:textId="77777777" w:rsidR="008F4211" w:rsidRPr="00702311" w:rsidRDefault="008F4211" w:rsidP="008F4211">
      <w:pPr>
        <w:pStyle w:val="NormalWeb"/>
        <w:numPr>
          <w:ilvl w:val="0"/>
          <w:numId w:val="13"/>
        </w:numPr>
        <w:spacing w:before="100" w:beforeAutospacing="1" w:after="100" w:afterAutospacing="1"/>
        <w:rPr>
          <w:rFonts w:asciiTheme="minorHAnsi" w:hAnsiTheme="minorHAnsi" w:cstheme="minorHAnsi"/>
        </w:rPr>
      </w:pPr>
      <w:r w:rsidRPr="00702311">
        <w:rPr>
          <w:rFonts w:asciiTheme="minorHAnsi" w:hAnsiTheme="minorHAnsi" w:cstheme="minorHAnsi"/>
        </w:rPr>
        <w:t xml:space="preserve">The instructor holds the right to adjust this syllabus and its contents in the best interest of the class and course objectives.   </w:t>
      </w:r>
    </w:p>
    <w:p w14:paraId="4E3EF04C" w14:textId="77777777" w:rsidR="008F4211" w:rsidRPr="00702311" w:rsidRDefault="008F4211" w:rsidP="008F4211">
      <w:pPr>
        <w:pStyle w:val="NormalWeb"/>
        <w:numPr>
          <w:ilvl w:val="0"/>
          <w:numId w:val="13"/>
        </w:numPr>
        <w:spacing w:before="100" w:beforeAutospacing="1" w:after="100" w:afterAutospacing="1"/>
        <w:rPr>
          <w:rFonts w:asciiTheme="minorHAnsi" w:hAnsiTheme="minorHAnsi" w:cstheme="minorHAnsi"/>
        </w:rPr>
      </w:pPr>
      <w:r w:rsidRPr="00702311">
        <w:rPr>
          <w:rFonts w:asciiTheme="minorHAnsi" w:hAnsiTheme="minorHAnsi" w:cstheme="minorHAnsi"/>
        </w:rPr>
        <w:t>Submitting the work of another student:</w:t>
      </w:r>
    </w:p>
    <w:p w14:paraId="5F957670" w14:textId="77777777" w:rsidR="008F4211" w:rsidRPr="00702311" w:rsidRDefault="008F4211" w:rsidP="008F4211">
      <w:pPr>
        <w:pStyle w:val="NormalWeb"/>
        <w:numPr>
          <w:ilvl w:val="1"/>
          <w:numId w:val="13"/>
        </w:numPr>
        <w:spacing w:before="100" w:beforeAutospacing="1" w:after="100" w:afterAutospacing="1"/>
        <w:rPr>
          <w:rFonts w:asciiTheme="minorHAnsi" w:hAnsiTheme="minorHAnsi" w:cstheme="minorHAnsi"/>
        </w:rPr>
      </w:pPr>
      <w:r w:rsidRPr="00702311">
        <w:rPr>
          <w:rFonts w:asciiTheme="minorHAnsi" w:hAnsiTheme="minorHAnsi" w:cstheme="minorHAnsi"/>
        </w:rPr>
        <w:t>First instance results in grade of a zero for that assignment</w:t>
      </w:r>
    </w:p>
    <w:p w14:paraId="03ED96EF" w14:textId="77777777" w:rsidR="008F4211" w:rsidRDefault="008F4211" w:rsidP="008F4211">
      <w:pPr>
        <w:pStyle w:val="NormalWeb"/>
        <w:numPr>
          <w:ilvl w:val="1"/>
          <w:numId w:val="13"/>
        </w:numPr>
        <w:spacing w:before="100" w:beforeAutospacing="1" w:after="100" w:afterAutospacing="1"/>
        <w:rPr>
          <w:rFonts w:asciiTheme="minorHAnsi" w:hAnsiTheme="minorHAnsi" w:cstheme="minorHAnsi"/>
        </w:rPr>
      </w:pPr>
      <w:r w:rsidRPr="00702311">
        <w:rPr>
          <w:rFonts w:asciiTheme="minorHAnsi" w:hAnsiTheme="minorHAnsi" w:cstheme="minorHAnsi"/>
        </w:rPr>
        <w:t>Second instance results in an F for the term</w:t>
      </w:r>
    </w:p>
    <w:p w14:paraId="4CC4060C" w14:textId="77777777" w:rsidR="008F4211" w:rsidRPr="00487319" w:rsidRDefault="008F4211" w:rsidP="008F4211">
      <w:pPr>
        <w:pStyle w:val="NormalWeb"/>
        <w:numPr>
          <w:ilvl w:val="1"/>
          <w:numId w:val="13"/>
        </w:numPr>
        <w:spacing w:before="100" w:beforeAutospacing="1" w:after="100" w:afterAutospacing="1"/>
        <w:rPr>
          <w:rFonts w:asciiTheme="minorHAnsi" w:hAnsiTheme="minorHAnsi" w:cstheme="minorHAnsi"/>
        </w:rPr>
      </w:pPr>
      <w:r w:rsidRPr="00487319">
        <w:rPr>
          <w:rFonts w:cstheme="minorHAnsi"/>
        </w:rPr>
        <w:t>Extra credit or make-up possibilities: None</w:t>
      </w:r>
    </w:p>
    <w:permEnd w:id="902974593"/>
    <w:p w14:paraId="70D8DD4F" w14:textId="1728CF2E" w:rsidR="00BB0CDA" w:rsidRDefault="00BB0CDA" w:rsidP="000C2431"/>
    <w:p w14:paraId="4AAF2033" w14:textId="77777777" w:rsidR="004732FD" w:rsidRDefault="004732FD" w:rsidP="000C2431"/>
    <w:p w14:paraId="3B733226"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8834" w14:textId="77777777" w:rsidR="00C210C5" w:rsidRDefault="00C210C5" w:rsidP="002B1DF6">
      <w:pPr>
        <w:spacing w:after="0"/>
      </w:pPr>
      <w:r>
        <w:separator/>
      </w:r>
    </w:p>
  </w:endnote>
  <w:endnote w:type="continuationSeparator" w:id="0">
    <w:p w14:paraId="038B282C"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B71C30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6532CB2" w14:textId="77777777" w:rsidR="007200FA" w:rsidRPr="007200FA" w:rsidRDefault="004066A3">
    <w:pPr>
      <w:pStyle w:val="Footer"/>
      <w:rPr>
        <w:i/>
        <w:sz w:val="16"/>
        <w:szCs w:val="16"/>
      </w:rPr>
    </w:pPr>
    <w:r>
      <w:rPr>
        <w:i/>
        <w:sz w:val="16"/>
        <w:szCs w:val="16"/>
      </w:rPr>
      <w:t xml:space="preserve">Template Updated </w:t>
    </w:r>
    <w:r w:rsidR="00F72C7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1CB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3D11C74"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72C71">
      <w:rPr>
        <w:i/>
        <w:sz w:val="16"/>
        <w:szCs w:val="16"/>
      </w:rPr>
      <w:t>April 2025</w:t>
    </w:r>
  </w:p>
  <w:p w14:paraId="583D59A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FDD0" w14:textId="77777777" w:rsidR="00C210C5" w:rsidRDefault="00C210C5" w:rsidP="002B1DF6">
      <w:pPr>
        <w:spacing w:after="0"/>
      </w:pPr>
      <w:r>
        <w:separator/>
      </w:r>
    </w:p>
  </w:footnote>
  <w:footnote w:type="continuationSeparator" w:id="0">
    <w:p w14:paraId="1B2604DC"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DDF3" w14:textId="77777777" w:rsidR="007D5A2A" w:rsidRDefault="00E96CE9" w:rsidP="007D5A2A">
    <w:pPr>
      <w:pStyle w:val="Header"/>
      <w:jc w:val="right"/>
    </w:pPr>
    <w:r>
      <w:rPr>
        <w:noProof/>
      </w:rPr>
      <w:drawing>
        <wp:inline distT="0" distB="0" distL="0" distR="0" wp14:anchorId="0A8D84C7" wp14:editId="722B802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0E9871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9F193E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4pt;height:11.4pt" o:bullet="t">
        <v:imagedata r:id="rId1" o:title="mso13C5"/>
      </v:shape>
    </w:pict>
  </w:numPicBullet>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2470AC"/>
    <w:multiLevelType w:val="hybridMultilevel"/>
    <w:tmpl w:val="A5E83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983989"/>
    <w:multiLevelType w:val="hybridMultilevel"/>
    <w:tmpl w:val="FC0CF20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7C04A15"/>
    <w:multiLevelType w:val="hybridMultilevel"/>
    <w:tmpl w:val="85C0B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5658724">
    <w:abstractNumId w:val="8"/>
  </w:num>
  <w:num w:numId="2" w16cid:durableId="1030493800">
    <w:abstractNumId w:val="0"/>
  </w:num>
  <w:num w:numId="3" w16cid:durableId="842203786">
    <w:abstractNumId w:val="6"/>
  </w:num>
  <w:num w:numId="4" w16cid:durableId="771045604">
    <w:abstractNumId w:val="2"/>
  </w:num>
  <w:num w:numId="5" w16cid:durableId="1606767593">
    <w:abstractNumId w:val="3"/>
  </w:num>
  <w:num w:numId="6" w16cid:durableId="1068649298">
    <w:abstractNumId w:val="10"/>
  </w:num>
  <w:num w:numId="7" w16cid:durableId="24869427">
    <w:abstractNumId w:val="9"/>
  </w:num>
  <w:num w:numId="8" w16cid:durableId="1117915224">
    <w:abstractNumId w:val="5"/>
  </w:num>
  <w:num w:numId="9" w16cid:durableId="1165779540">
    <w:abstractNumId w:val="11"/>
  </w:num>
  <w:num w:numId="10" w16cid:durableId="383216011">
    <w:abstractNumId w:val="7"/>
  </w:num>
  <w:num w:numId="11" w16cid:durableId="2095736073">
    <w:abstractNumId w:val="12"/>
  </w:num>
  <w:num w:numId="12" w16cid:durableId="83192048">
    <w:abstractNumId w:val="4"/>
  </w:num>
  <w:num w:numId="13" w16cid:durableId="692343571">
    <w:abstractNumId w:val="1"/>
  </w:num>
  <w:num w:numId="14" w16cid:durableId="181128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5OmpgTGS54SOKDMkkxQA2NaeaSZvoQQlJxuGQ8DLj/OPvj4qG1CpHX1z+Sh4UGdkRRZAILAIwjArVaLs1joWA==" w:salt="DnRDNdqcZdaqN2KRT/Wdd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6B4"/>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7F0E2B"/>
    <w:rsid w:val="0080070D"/>
    <w:rsid w:val="00835832"/>
    <w:rsid w:val="00887623"/>
    <w:rsid w:val="00892B63"/>
    <w:rsid w:val="008E0181"/>
    <w:rsid w:val="008E4F4D"/>
    <w:rsid w:val="008F4211"/>
    <w:rsid w:val="00902E96"/>
    <w:rsid w:val="009419CA"/>
    <w:rsid w:val="00960CFC"/>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BE5912"/>
    <w:rsid w:val="00C01457"/>
    <w:rsid w:val="00C13CCA"/>
    <w:rsid w:val="00C210C5"/>
    <w:rsid w:val="00CC3FC8"/>
    <w:rsid w:val="00D4306D"/>
    <w:rsid w:val="00D6140F"/>
    <w:rsid w:val="00D71297"/>
    <w:rsid w:val="00D72497"/>
    <w:rsid w:val="00D73A78"/>
    <w:rsid w:val="00E20352"/>
    <w:rsid w:val="00E46F18"/>
    <w:rsid w:val="00E53E90"/>
    <w:rsid w:val="00E624B9"/>
    <w:rsid w:val="00E8301B"/>
    <w:rsid w:val="00E85EF9"/>
    <w:rsid w:val="00E96CE9"/>
    <w:rsid w:val="00E97627"/>
    <w:rsid w:val="00EB28BA"/>
    <w:rsid w:val="00EB480C"/>
    <w:rsid w:val="00ED358E"/>
    <w:rsid w:val="00ED3BCE"/>
    <w:rsid w:val="00F21DE3"/>
    <w:rsid w:val="00F502E3"/>
    <w:rsid w:val="00F53E47"/>
    <w:rsid w:val="00F61F85"/>
    <w:rsid w:val="00F72C71"/>
    <w:rsid w:val="00F858D9"/>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9C25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8F42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52CF-ABC4-46A3-B223-B63F26A2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1866</Words>
  <Characters>10641</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Kasandra Lane</cp:lastModifiedBy>
  <cp:revision>3</cp:revision>
  <cp:lastPrinted>2024-02-09T19:42:00Z</cp:lastPrinted>
  <dcterms:created xsi:type="dcterms:W3CDTF">2025-10-26T17:19:00Z</dcterms:created>
  <dcterms:modified xsi:type="dcterms:W3CDTF">2025-10-26T18:54:00Z</dcterms:modified>
</cp:coreProperties>
</file>