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422F" w14:textId="77777777" w:rsidR="00054F7F" w:rsidRDefault="00054F7F" w:rsidP="00F95A3D">
      <w:pPr>
        <w:pStyle w:val="Title"/>
        <w:rPr>
          <w:rFonts w:ascii="Verdana" w:hAnsi="Verdana"/>
        </w:rPr>
      </w:pPr>
      <w:r>
        <w:rPr>
          <w:noProof/>
        </w:rPr>
        <w:drawing>
          <wp:inline distT="0" distB="0" distL="0" distR="0" wp14:anchorId="2964CF30" wp14:editId="1B6D3D9B">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373DF252" w14:textId="77777777" w:rsidR="00F95A3D" w:rsidRPr="007D16E7" w:rsidRDefault="00BF6388" w:rsidP="00F95A3D">
      <w:pPr>
        <w:pStyle w:val="Title"/>
        <w:rPr>
          <w:rFonts w:ascii="Verdana" w:hAnsi="Verdana"/>
        </w:rPr>
      </w:pPr>
      <w:r>
        <w:rPr>
          <w:rFonts w:ascii="Verdana" w:hAnsi="Verdana"/>
        </w:rPr>
        <w:t>Virtual</w:t>
      </w:r>
      <w:r w:rsidR="00F95A3D">
        <w:rPr>
          <w:rFonts w:ascii="Verdana" w:hAnsi="Verdana"/>
        </w:rPr>
        <w:t xml:space="preserve"> Campus</w:t>
      </w:r>
    </w:p>
    <w:p w14:paraId="5E860755" w14:textId="77777777" w:rsidR="00F95A3D" w:rsidRPr="007D16E7" w:rsidRDefault="00F95A3D" w:rsidP="00F95A3D">
      <w:pPr>
        <w:jc w:val="center"/>
        <w:rPr>
          <w:rFonts w:ascii="Verdana" w:hAnsi="Verdana"/>
          <w:b/>
          <w:bCs/>
          <w:sz w:val="24"/>
        </w:rPr>
      </w:pPr>
      <w:r>
        <w:rPr>
          <w:rFonts w:ascii="Verdana" w:hAnsi="Verdana"/>
          <w:b/>
          <w:bCs/>
          <w:sz w:val="24"/>
        </w:rPr>
        <w:t>SCHOOL</w:t>
      </w:r>
      <w:r w:rsidRPr="007D16E7">
        <w:rPr>
          <w:rFonts w:ascii="Verdana" w:hAnsi="Verdana"/>
          <w:b/>
          <w:bCs/>
          <w:sz w:val="24"/>
        </w:rPr>
        <w:t xml:space="preserve"> OF EDUCATION</w:t>
      </w:r>
    </w:p>
    <w:p w14:paraId="56D43606" w14:textId="77777777" w:rsidR="00F95A3D" w:rsidRPr="00F95A3D" w:rsidRDefault="00F95A3D" w:rsidP="00F95A3D">
      <w:pPr>
        <w:spacing w:after="0" w:line="240" w:lineRule="auto"/>
        <w:rPr>
          <w:rFonts w:ascii="Arial" w:eastAsia="Times New Roman" w:hAnsi="Arial" w:cs="Arial"/>
          <w:sz w:val="24"/>
          <w:szCs w:val="24"/>
        </w:rPr>
      </w:pPr>
      <w:r w:rsidRPr="007928B7">
        <w:rPr>
          <w:rStyle w:val="Heading1Char"/>
        </w:rPr>
        <w:t>University Mission</w:t>
      </w:r>
      <w:r w:rsidRPr="00F95A3D">
        <w:rPr>
          <w:rFonts w:ascii="Verdana" w:eastAsia="Times New Roman" w:hAnsi="Verdana" w:cs="Arial"/>
          <w:b/>
          <w:bCs/>
          <w:sz w:val="24"/>
          <w:szCs w:val="20"/>
        </w:rPr>
        <w:t>:</w:t>
      </w:r>
      <w:r w:rsidRPr="00F95A3D">
        <w:rPr>
          <w:rFonts w:ascii="Verdana" w:eastAsia="Times New Roman" w:hAnsi="Verdana" w:cs="Arial"/>
          <w:sz w:val="24"/>
          <w:szCs w:val="20"/>
        </w:rPr>
        <w:t xml:space="preserve">  Wayland Baptist University exists to educate students in an aca</w:t>
      </w:r>
      <w:r>
        <w:rPr>
          <w:rFonts w:ascii="Verdana" w:eastAsia="Times New Roman" w:hAnsi="Verdana" w:cs="Arial"/>
          <w:sz w:val="24"/>
          <w:szCs w:val="20"/>
        </w:rPr>
        <w:t>demically challenging, learning-</w:t>
      </w:r>
      <w:r w:rsidRPr="00F95A3D">
        <w:rPr>
          <w:rFonts w:ascii="Verdana" w:eastAsia="Times New Roman" w:hAnsi="Verdana" w:cs="Arial"/>
          <w:sz w:val="24"/>
          <w:szCs w:val="20"/>
        </w:rPr>
        <w:t>focused and distinctively Christian envir</w:t>
      </w:r>
      <w:r>
        <w:rPr>
          <w:rFonts w:ascii="Verdana" w:eastAsia="Times New Roman" w:hAnsi="Verdana" w:cs="Arial"/>
          <w:sz w:val="24"/>
          <w:szCs w:val="20"/>
        </w:rPr>
        <w:t>onment for professional successan</w:t>
      </w:r>
      <w:r w:rsidRPr="00F95A3D">
        <w:rPr>
          <w:rFonts w:ascii="Verdana" w:eastAsia="Times New Roman" w:hAnsi="Verdana" w:cs="Arial"/>
          <w:sz w:val="24"/>
          <w:szCs w:val="20"/>
        </w:rPr>
        <w:t>d service to God and humankind.</w:t>
      </w:r>
    </w:p>
    <w:p w14:paraId="26295E78" w14:textId="77777777" w:rsidR="00F95A3D" w:rsidRDefault="00F95A3D" w:rsidP="00054F7F">
      <w:pPr>
        <w:spacing w:before="100" w:beforeAutospacing="1" w:after="100" w:afterAutospacing="1" w:line="240" w:lineRule="auto"/>
        <w:rPr>
          <w:rFonts w:ascii="Verdana" w:eastAsia="Times New Roman" w:hAnsi="Verdana" w:cs="Arial"/>
          <w:b/>
          <w:bCs/>
          <w:kern w:val="36"/>
          <w:sz w:val="24"/>
          <w:szCs w:val="20"/>
        </w:rPr>
      </w:pPr>
      <w:r w:rsidRPr="007928B7">
        <w:rPr>
          <w:rStyle w:val="Heading1Char"/>
        </w:rPr>
        <w:t>Course Number and Title</w:t>
      </w:r>
      <w:r w:rsidRPr="00F95A3D">
        <w:rPr>
          <w:rFonts w:ascii="Verdana" w:eastAsia="Times New Roman" w:hAnsi="Verdana" w:cs="Arial"/>
          <w:b/>
          <w:bCs/>
          <w:kern w:val="36"/>
          <w:sz w:val="24"/>
          <w:szCs w:val="20"/>
        </w:rPr>
        <w:t>:</w:t>
      </w:r>
      <w:r w:rsidR="00265F54">
        <w:rPr>
          <w:rFonts w:ascii="Verdana" w:eastAsia="Times New Roman" w:hAnsi="Verdana" w:cs="Arial"/>
          <w:b/>
          <w:bCs/>
          <w:kern w:val="36"/>
          <w:sz w:val="24"/>
          <w:szCs w:val="20"/>
        </w:rPr>
        <w:t xml:space="preserve"> </w:t>
      </w:r>
      <w:r w:rsidR="009578B4">
        <w:rPr>
          <w:rFonts w:ascii="Verdana" w:eastAsia="Times New Roman" w:hAnsi="Verdana" w:cs="Arial"/>
          <w:b/>
          <w:bCs/>
          <w:kern w:val="36"/>
          <w:sz w:val="24"/>
          <w:szCs w:val="20"/>
        </w:rPr>
        <w:t xml:space="preserve">EDUC5388 </w:t>
      </w:r>
      <w:r w:rsidR="008F5E8A">
        <w:rPr>
          <w:rFonts w:ascii="Verdana" w:eastAsia="Times New Roman" w:hAnsi="Verdana" w:cs="Arial"/>
          <w:b/>
          <w:bCs/>
          <w:kern w:val="36"/>
          <w:sz w:val="24"/>
          <w:szCs w:val="20"/>
          <w:highlight w:val="yellow"/>
        </w:rPr>
        <w:t xml:space="preserve">ADMINISTRATORS SOLVING PROBLEMS </w:t>
      </w:r>
      <w:r w:rsidR="009578B4">
        <w:rPr>
          <w:rFonts w:ascii="Verdana" w:eastAsia="Times New Roman" w:hAnsi="Verdana" w:cs="Arial"/>
          <w:b/>
          <w:bCs/>
          <w:kern w:val="36"/>
          <w:sz w:val="24"/>
          <w:szCs w:val="20"/>
          <w:highlight w:val="yellow"/>
        </w:rPr>
        <w:t>0F</w:t>
      </w:r>
      <w:r w:rsidR="008F5E8A">
        <w:rPr>
          <w:rFonts w:ascii="Verdana" w:eastAsia="Times New Roman" w:hAnsi="Verdana" w:cs="Arial"/>
          <w:b/>
          <w:bCs/>
          <w:kern w:val="36"/>
          <w:sz w:val="24"/>
          <w:szCs w:val="20"/>
          <w:highlight w:val="yellow"/>
        </w:rPr>
        <w:t xml:space="preserve"> PRACTICE</w:t>
      </w:r>
    </w:p>
    <w:p w14:paraId="1C19F6B7" w14:textId="30D93472" w:rsidR="00BF6388" w:rsidRPr="00C513A9" w:rsidRDefault="00BF6388" w:rsidP="00054F7F">
      <w:pPr>
        <w:spacing w:before="100" w:beforeAutospacing="1" w:after="100" w:afterAutospacing="1" w:line="240" w:lineRule="auto"/>
        <w:rPr>
          <w:rFonts w:ascii="Arial" w:eastAsia="Times New Roman" w:hAnsi="Arial" w:cs="Arial"/>
          <w:b/>
          <w:bCs/>
          <w:kern w:val="36"/>
          <w:sz w:val="44"/>
          <w:szCs w:val="48"/>
        </w:rPr>
      </w:pPr>
      <w:r>
        <w:rPr>
          <w:rFonts w:ascii="Verdana" w:eastAsia="Times New Roman" w:hAnsi="Verdana" w:cs="Arial"/>
          <w:b/>
          <w:bCs/>
          <w:kern w:val="36"/>
          <w:sz w:val="24"/>
          <w:szCs w:val="20"/>
        </w:rPr>
        <w:t xml:space="preserve">Session: </w:t>
      </w:r>
      <w:r w:rsidR="00E5246F">
        <w:rPr>
          <w:rFonts w:ascii="Verdana" w:eastAsia="Times New Roman" w:hAnsi="Verdana" w:cs="Arial"/>
          <w:b/>
          <w:bCs/>
          <w:kern w:val="36"/>
          <w:sz w:val="24"/>
          <w:szCs w:val="20"/>
        </w:rPr>
        <w:t>Summer</w:t>
      </w:r>
      <w:r>
        <w:rPr>
          <w:rFonts w:ascii="Verdana" w:eastAsia="Times New Roman" w:hAnsi="Verdana" w:cs="Arial"/>
          <w:b/>
          <w:bCs/>
          <w:kern w:val="36"/>
          <w:sz w:val="24"/>
          <w:szCs w:val="20"/>
        </w:rPr>
        <w:t xml:space="preserve"> VC</w:t>
      </w:r>
      <w:r w:rsidR="00E5246F">
        <w:rPr>
          <w:rFonts w:ascii="Verdana" w:eastAsia="Times New Roman" w:hAnsi="Verdana" w:cs="Arial"/>
          <w:b/>
          <w:bCs/>
          <w:kern w:val="36"/>
          <w:sz w:val="24"/>
          <w:szCs w:val="20"/>
        </w:rPr>
        <w:t>01</w:t>
      </w:r>
      <w:r>
        <w:rPr>
          <w:rFonts w:ascii="Verdana" w:eastAsia="Times New Roman" w:hAnsi="Verdana" w:cs="Arial"/>
          <w:b/>
          <w:bCs/>
          <w:kern w:val="36"/>
          <w:sz w:val="24"/>
          <w:szCs w:val="20"/>
        </w:rPr>
        <w:t xml:space="preserve"> </w:t>
      </w:r>
      <w:r w:rsidR="00130FD3">
        <w:rPr>
          <w:rFonts w:ascii="Verdana" w:eastAsia="Times New Roman" w:hAnsi="Verdana" w:cs="Arial"/>
          <w:b/>
          <w:bCs/>
          <w:kern w:val="36"/>
          <w:sz w:val="24"/>
          <w:szCs w:val="20"/>
        </w:rPr>
        <w:t>2026</w:t>
      </w:r>
    </w:p>
    <w:p w14:paraId="2B1A8B25" w14:textId="77777777" w:rsidR="00D92EC5" w:rsidRPr="00F95A3D" w:rsidRDefault="00D92EC5" w:rsidP="00D92EC5">
      <w:pPr>
        <w:spacing w:after="0" w:line="240" w:lineRule="auto"/>
        <w:outlineLvl w:val="0"/>
        <w:rPr>
          <w:rFonts w:ascii="Arial" w:eastAsia="Times New Roman" w:hAnsi="Arial" w:cs="Arial"/>
          <w:sz w:val="24"/>
          <w:szCs w:val="24"/>
        </w:rPr>
      </w:pPr>
      <w:r w:rsidRPr="00F95A3D">
        <w:rPr>
          <w:rFonts w:ascii="Verdana" w:eastAsia="Times New Roman" w:hAnsi="Verdana" w:cs="Arial"/>
          <w:sz w:val="24"/>
          <w:szCs w:val="24"/>
        </w:rPr>
        <w:t>Professor</w:t>
      </w:r>
      <w:proofErr w:type="gramStart"/>
      <w:r w:rsidRPr="00F95A3D">
        <w:rPr>
          <w:rFonts w:ascii="Verdana" w:eastAsia="Times New Roman" w:hAnsi="Verdana" w:cs="Arial"/>
          <w:sz w:val="24"/>
          <w:szCs w:val="24"/>
        </w:rPr>
        <w:t>:</w:t>
      </w:r>
      <w:r w:rsidRPr="00F95A3D">
        <w:rPr>
          <w:rFonts w:ascii="Verdana" w:eastAsia="Times New Roman" w:hAnsi="Verdana" w:cs="Arial"/>
          <w:sz w:val="24"/>
          <w:szCs w:val="24"/>
        </w:rPr>
        <w:tab/>
        <w:t xml:space="preserve"> Linda</w:t>
      </w:r>
      <w:proofErr w:type="gramEnd"/>
      <w:r w:rsidRPr="00F95A3D">
        <w:rPr>
          <w:rFonts w:ascii="Verdana" w:eastAsia="Times New Roman" w:hAnsi="Verdana" w:cs="Arial"/>
          <w:sz w:val="24"/>
          <w:szCs w:val="24"/>
        </w:rPr>
        <w:t xml:space="preserve"> Hutcherson</w:t>
      </w:r>
      <w:r w:rsidR="00E74981">
        <w:rPr>
          <w:rFonts w:ascii="Verdana" w:eastAsia="Times New Roman" w:hAnsi="Verdana" w:cs="Arial"/>
          <w:sz w:val="24"/>
          <w:szCs w:val="24"/>
        </w:rPr>
        <w:t>-Beckel</w:t>
      </w:r>
      <w:r>
        <w:rPr>
          <w:rFonts w:ascii="Verdana" w:eastAsia="Times New Roman" w:hAnsi="Verdana" w:cs="Arial"/>
          <w:sz w:val="24"/>
          <w:szCs w:val="24"/>
        </w:rPr>
        <w:t>, Ed.D.</w:t>
      </w:r>
    </w:p>
    <w:p w14:paraId="3458DAEA" w14:textId="77777777" w:rsidR="00D92EC5" w:rsidRPr="00F95A3D" w:rsidRDefault="00D92EC5" w:rsidP="00D92EC5">
      <w:pPr>
        <w:spacing w:after="0" w:line="240" w:lineRule="auto"/>
        <w:outlineLvl w:val="2"/>
        <w:rPr>
          <w:rFonts w:ascii="Arial" w:eastAsia="Times New Roman" w:hAnsi="Arial" w:cs="Arial"/>
          <w:bCs/>
          <w:sz w:val="27"/>
          <w:szCs w:val="27"/>
        </w:rPr>
      </w:pPr>
      <w:r w:rsidRPr="00F95A3D">
        <w:rPr>
          <w:rFonts w:ascii="Verdana" w:eastAsia="Times New Roman" w:hAnsi="Verdana" w:cs="Arial"/>
          <w:bCs/>
          <w:sz w:val="24"/>
          <w:szCs w:val="24"/>
        </w:rPr>
        <w:t xml:space="preserve">Phone: </w:t>
      </w:r>
      <w:r w:rsidRPr="00F95A3D">
        <w:rPr>
          <w:rFonts w:ascii="Verdana" w:eastAsia="Times New Roman" w:hAnsi="Verdana" w:cs="Arial"/>
          <w:bCs/>
          <w:sz w:val="24"/>
          <w:szCs w:val="24"/>
        </w:rPr>
        <w:tab/>
        <w:t xml:space="preserve"> </w:t>
      </w:r>
      <w:r>
        <w:rPr>
          <w:rFonts w:ascii="Verdana" w:eastAsia="Times New Roman" w:hAnsi="Verdana" w:cs="Arial"/>
          <w:bCs/>
          <w:sz w:val="24"/>
          <w:szCs w:val="24"/>
        </w:rPr>
        <w:t>806) 336-5015-Cell</w:t>
      </w:r>
    </w:p>
    <w:p w14:paraId="4FD31FFE" w14:textId="77777777" w:rsidR="00D92EC5" w:rsidRPr="00F95A3D" w:rsidRDefault="00D92EC5" w:rsidP="00D92EC5">
      <w:pPr>
        <w:spacing w:after="0" w:line="240" w:lineRule="auto"/>
        <w:rPr>
          <w:rFonts w:ascii="Times New Roman" w:eastAsia="Times New Roman" w:hAnsi="Times New Roman" w:cs="Times New Roman"/>
          <w:sz w:val="24"/>
          <w:szCs w:val="24"/>
        </w:rPr>
      </w:pPr>
      <w:r w:rsidRPr="00F95A3D">
        <w:rPr>
          <w:rFonts w:ascii="Verdana" w:eastAsia="Times New Roman" w:hAnsi="Verdana" w:cs="Times New Roman"/>
          <w:sz w:val="24"/>
          <w:szCs w:val="20"/>
        </w:rPr>
        <w:t xml:space="preserve">Email:   </w:t>
      </w:r>
      <w:r w:rsidRPr="00F95A3D">
        <w:rPr>
          <w:rFonts w:ascii="Verdana" w:eastAsia="Times New Roman" w:hAnsi="Verdana" w:cs="Times New Roman"/>
          <w:sz w:val="24"/>
          <w:szCs w:val="20"/>
        </w:rPr>
        <w:tab/>
      </w:r>
      <w:hyperlink r:id="rId8" w:history="1">
        <w:r w:rsidRPr="00F95A3D">
          <w:rPr>
            <w:rFonts w:ascii="Verdana" w:eastAsia="Times New Roman" w:hAnsi="Verdana" w:cs="Times New Roman"/>
            <w:color w:val="0000FF"/>
            <w:sz w:val="24"/>
            <w:szCs w:val="20"/>
            <w:u w:val="single"/>
          </w:rPr>
          <w:t>lindah@wbu.edu</w:t>
        </w:r>
      </w:hyperlink>
      <w:r w:rsidRPr="00F95A3D">
        <w:rPr>
          <w:rFonts w:ascii="Verdana" w:eastAsia="Times New Roman" w:hAnsi="Verdana" w:cs="Times New Roman"/>
          <w:sz w:val="24"/>
          <w:szCs w:val="20"/>
        </w:rPr>
        <w:tab/>
      </w:r>
    </w:p>
    <w:p w14:paraId="717F3D12" w14:textId="77777777" w:rsidR="00D92EC5" w:rsidRDefault="00D92EC5" w:rsidP="00D92EC5">
      <w:pPr>
        <w:spacing w:after="0" w:line="240" w:lineRule="auto"/>
        <w:rPr>
          <w:rFonts w:ascii="Arial" w:eastAsia="Times New Roman" w:hAnsi="Arial" w:cs="Arial"/>
          <w:sz w:val="24"/>
          <w:szCs w:val="24"/>
        </w:rPr>
      </w:pPr>
    </w:p>
    <w:p w14:paraId="3956C7A9" w14:textId="77777777" w:rsidR="00D92EC5" w:rsidRDefault="00D92EC5" w:rsidP="00D92EC5">
      <w:pPr>
        <w:spacing w:after="0" w:line="240" w:lineRule="auto"/>
        <w:rPr>
          <w:rFonts w:ascii="Arial" w:eastAsia="Times New Roman" w:hAnsi="Arial" w:cs="Arial"/>
          <w:sz w:val="24"/>
          <w:szCs w:val="24"/>
        </w:rPr>
      </w:pPr>
      <w:r w:rsidRPr="007928B7">
        <w:rPr>
          <w:rStyle w:val="Heading1Char"/>
        </w:rPr>
        <w:t>Prerequisites</w:t>
      </w:r>
      <w:r>
        <w:rPr>
          <w:rFonts w:ascii="Arial" w:eastAsia="Times New Roman" w:hAnsi="Arial" w:cs="Arial"/>
          <w:sz w:val="24"/>
          <w:szCs w:val="24"/>
        </w:rPr>
        <w:t>: None</w:t>
      </w:r>
    </w:p>
    <w:p w14:paraId="51367C6E" w14:textId="77777777" w:rsidR="00D92EC5" w:rsidRDefault="00D92EC5" w:rsidP="00D92EC5">
      <w:pPr>
        <w:spacing w:after="0" w:line="240" w:lineRule="auto"/>
        <w:rPr>
          <w:rFonts w:ascii="Arial" w:eastAsia="Times New Roman" w:hAnsi="Arial" w:cs="Arial"/>
          <w:sz w:val="24"/>
          <w:szCs w:val="24"/>
        </w:rPr>
      </w:pPr>
    </w:p>
    <w:p w14:paraId="3250603A" w14:textId="77777777" w:rsidR="00D92EC5" w:rsidRDefault="00D92EC5" w:rsidP="00D92EC5">
      <w:pPr>
        <w:spacing w:line="240" w:lineRule="auto"/>
        <w:rPr>
          <w:rFonts w:ascii="Verdana" w:eastAsia="Times New Roman" w:hAnsi="Verdana" w:cs="Times New Roman"/>
          <w:bCs/>
          <w:sz w:val="24"/>
          <w:szCs w:val="20"/>
        </w:rPr>
      </w:pPr>
      <w:r w:rsidRPr="00D75D99">
        <w:rPr>
          <w:rStyle w:val="Heading1Char"/>
        </w:rPr>
        <w:t>Catalog Description</w:t>
      </w:r>
      <w:r w:rsidRPr="00D75D99">
        <w:rPr>
          <w:rFonts w:ascii="Verdana" w:eastAsia="Times New Roman" w:hAnsi="Verdana" w:cs="Times New Roman"/>
          <w:b/>
          <w:sz w:val="24"/>
          <w:szCs w:val="20"/>
        </w:rPr>
        <w:t>:</w:t>
      </w:r>
      <w:r w:rsidR="00E5246F" w:rsidRPr="00D75D99">
        <w:rPr>
          <w:rFonts w:ascii="Verdana" w:eastAsia="Times New Roman" w:hAnsi="Verdana" w:cs="Times New Roman"/>
          <w:b/>
          <w:sz w:val="24"/>
          <w:szCs w:val="20"/>
        </w:rPr>
        <w:t xml:space="preserve"> </w:t>
      </w:r>
      <w:r w:rsidR="009578B4" w:rsidRPr="00D75D99">
        <w:rPr>
          <w:rFonts w:ascii="Arial" w:hAnsi="Arial" w:cs="Arial"/>
          <w:color w:val="000000" w:themeColor="text1"/>
          <w:sz w:val="26"/>
          <w:szCs w:val="26"/>
          <w:shd w:val="clear" w:color="auto" w:fill="CCCCCC"/>
        </w:rPr>
        <w:t>Relates theory of a decision-making model to practice through a series of case studies designed to link current decision theory with solutions to contemporary problems.</w:t>
      </w:r>
    </w:p>
    <w:p w14:paraId="508869DC" w14:textId="77777777" w:rsidR="004500CE" w:rsidRDefault="00F95A3D" w:rsidP="00265F54">
      <w:pPr>
        <w:pStyle w:val="NormalWeb"/>
        <w:rPr>
          <w:rFonts w:eastAsia="Times New Roman"/>
        </w:rPr>
      </w:pPr>
      <w:r w:rsidRPr="007928B7">
        <w:rPr>
          <w:rStyle w:val="Heading1Char"/>
        </w:rPr>
        <w:t>Textbook</w:t>
      </w:r>
      <w:r w:rsidRPr="00F95A3D">
        <w:rPr>
          <w:rFonts w:ascii="Verdana" w:eastAsia="Times New Roman" w:hAnsi="Verdana" w:cs="Arial"/>
          <w:b/>
          <w:bCs/>
        </w:rPr>
        <w:t>:</w:t>
      </w:r>
      <w:r w:rsidR="00265F54">
        <w:rPr>
          <w:rFonts w:ascii="Verdana" w:eastAsia="Times New Roman" w:hAnsi="Verdana" w:cs="Arial"/>
          <w:b/>
          <w:bCs/>
        </w:rPr>
        <w:t xml:space="preserve"> </w:t>
      </w:r>
      <w:r w:rsidR="00D75D99">
        <w:rPr>
          <w:noProof/>
        </w:rPr>
        <w:drawing>
          <wp:inline distT="0" distB="0" distL="0" distR="0" wp14:anchorId="48E11CA1" wp14:editId="7F14249A">
            <wp:extent cx="1006434" cy="1291590"/>
            <wp:effectExtent l="0" t="0" r="3810" b="3810"/>
            <wp:docPr id="3" name="Picture 3" descr="Case Studies on Educational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e Studies on Educational Admini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3513" cy="1352008"/>
                    </a:xfrm>
                    <a:prstGeom prst="rect">
                      <a:avLst/>
                    </a:prstGeom>
                    <a:noFill/>
                    <a:ln>
                      <a:noFill/>
                    </a:ln>
                  </pic:spPr>
                </pic:pic>
              </a:graphicData>
            </a:graphic>
          </wp:inline>
        </w:drawing>
      </w:r>
    </w:p>
    <w:p w14:paraId="1C520021" w14:textId="77777777" w:rsidR="004952B4" w:rsidRPr="004952B4" w:rsidRDefault="00D75D99" w:rsidP="004952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Theodore J. Kowalski</w:t>
      </w:r>
    </w:p>
    <w:p w14:paraId="10DBB859" w14:textId="77777777" w:rsidR="004500CE" w:rsidRDefault="004952B4" w:rsidP="004500CE">
      <w:pPr>
        <w:spacing w:before="100" w:beforeAutospacing="1" w:after="0" w:line="240" w:lineRule="auto"/>
        <w:rPr>
          <w:rFonts w:ascii="Times New Roman" w:eastAsia="Times New Roman" w:hAnsi="Times New Roman" w:cs="Times New Roman"/>
          <w:sz w:val="24"/>
          <w:szCs w:val="24"/>
        </w:rPr>
      </w:pPr>
      <w:r w:rsidRPr="004952B4">
        <w:rPr>
          <w:rFonts w:ascii="Times New Roman" w:eastAsia="Times New Roman" w:hAnsi="Times New Roman" w:cs="Times New Roman"/>
          <w:sz w:val="24"/>
          <w:szCs w:val="24"/>
        </w:rPr>
        <w:t>ISBN-13:  </w:t>
      </w:r>
      <w:r w:rsidR="00265F54">
        <w:rPr>
          <w:rFonts w:ascii="Helvetica" w:hAnsi="Helvetica" w:cs="Helvetica"/>
          <w:color w:val="333333"/>
          <w:sz w:val="27"/>
          <w:szCs w:val="27"/>
          <w:shd w:val="clear" w:color="auto" w:fill="FFFFFF"/>
        </w:rPr>
        <w:t>978013</w:t>
      </w:r>
      <w:r w:rsidR="00D75D99">
        <w:rPr>
          <w:rFonts w:ascii="Helvetica" w:hAnsi="Helvetica" w:cs="Helvetica"/>
          <w:color w:val="333333"/>
          <w:sz w:val="27"/>
          <w:szCs w:val="27"/>
          <w:shd w:val="clear" w:color="auto" w:fill="FFFFFF"/>
        </w:rPr>
        <w:t>7559169</w:t>
      </w:r>
    </w:p>
    <w:p w14:paraId="583BF750" w14:textId="77777777" w:rsidR="00592DE8" w:rsidRDefault="004952B4" w:rsidP="004500CE">
      <w:pPr>
        <w:spacing w:before="100" w:beforeAutospacing="1" w:after="0" w:line="240" w:lineRule="auto"/>
        <w:rPr>
          <w:rFonts w:ascii="Verdana" w:eastAsia="Times New Roman" w:hAnsi="Verdana" w:cs="Arial"/>
          <w:b/>
          <w:bCs/>
          <w:sz w:val="24"/>
          <w:szCs w:val="24"/>
        </w:rPr>
      </w:pPr>
      <w:r w:rsidRPr="004952B4">
        <w:rPr>
          <w:rFonts w:ascii="Times New Roman" w:eastAsia="Times New Roman" w:hAnsi="Times New Roman" w:cs="Times New Roman"/>
          <w:sz w:val="24"/>
          <w:szCs w:val="24"/>
        </w:rPr>
        <w:t>Pub</w:t>
      </w:r>
      <w:r w:rsidR="00265F54">
        <w:rPr>
          <w:rFonts w:ascii="Times New Roman" w:eastAsia="Times New Roman" w:hAnsi="Times New Roman" w:cs="Times New Roman"/>
          <w:sz w:val="24"/>
          <w:szCs w:val="24"/>
        </w:rPr>
        <w:t>lisher:  Pearson</w:t>
      </w:r>
      <w:r w:rsidR="00265F54">
        <w:rPr>
          <w:rFonts w:ascii="Times New Roman" w:eastAsia="Times New Roman" w:hAnsi="Times New Roman" w:cs="Times New Roman"/>
          <w:sz w:val="24"/>
          <w:szCs w:val="24"/>
        </w:rPr>
        <w:br/>
        <w:t>Copyright:  202</w:t>
      </w:r>
      <w:r w:rsidR="00D75D99">
        <w:rPr>
          <w:rFonts w:ascii="Times New Roman" w:eastAsia="Times New Roman" w:hAnsi="Times New Roman" w:cs="Times New Roman"/>
          <w:sz w:val="24"/>
          <w:szCs w:val="24"/>
        </w:rPr>
        <w:t>1</w:t>
      </w:r>
      <w:r w:rsidR="004500CE">
        <w:rPr>
          <w:rFonts w:ascii="Times New Roman" w:eastAsia="Times New Roman" w:hAnsi="Times New Roman" w:cs="Times New Roman"/>
          <w:sz w:val="24"/>
          <w:szCs w:val="24"/>
        </w:rPr>
        <w:t xml:space="preserve">  </w:t>
      </w:r>
      <w:r w:rsidRPr="004952B4">
        <w:rPr>
          <w:rFonts w:ascii="Times New Roman" w:eastAsia="Times New Roman" w:hAnsi="Times New Roman" w:cs="Times New Roman"/>
          <w:sz w:val="24"/>
          <w:szCs w:val="24"/>
        </w:rPr>
        <w:br/>
      </w:r>
    </w:p>
    <w:p w14:paraId="0F8B8EC2" w14:textId="77777777" w:rsidR="00265F54" w:rsidRDefault="007928B7" w:rsidP="00BA30FA">
      <w:pPr>
        <w:spacing w:before="100" w:beforeAutospacing="1" w:after="100" w:afterAutospacing="1" w:line="240" w:lineRule="auto"/>
        <w:rPr>
          <w:rFonts w:ascii="Verdana" w:eastAsia="Times New Roman" w:hAnsi="Verdana" w:cs="Arial"/>
          <w:b/>
          <w:bCs/>
          <w:sz w:val="24"/>
          <w:szCs w:val="24"/>
        </w:rPr>
      </w:pPr>
      <w:r>
        <w:rPr>
          <w:rFonts w:ascii="Verdana" w:eastAsia="Times New Roman" w:hAnsi="Verdana" w:cs="Arial"/>
          <w:b/>
          <w:bCs/>
          <w:sz w:val="24"/>
          <w:szCs w:val="24"/>
        </w:rPr>
        <w:lastRenderedPageBreak/>
        <w:t>E-Text is Available under tab on course menu.</w:t>
      </w:r>
    </w:p>
    <w:p w14:paraId="77F06205" w14:textId="77777777" w:rsidR="00BA30FA" w:rsidRDefault="00F95A3D" w:rsidP="007928B7">
      <w:pPr>
        <w:pStyle w:val="Heading1"/>
        <w:rPr>
          <w:rFonts w:ascii="Arial" w:eastAsia="Times New Roman" w:hAnsi="Arial"/>
        </w:rPr>
      </w:pPr>
      <w:r w:rsidRPr="00F95A3D">
        <w:rPr>
          <w:rFonts w:eastAsia="Times New Roman"/>
        </w:rPr>
        <w:t xml:space="preserve">Course </w:t>
      </w:r>
      <w:r w:rsidR="004850F4">
        <w:rPr>
          <w:rFonts w:eastAsia="Times New Roman"/>
        </w:rPr>
        <w:t>Outcome Competencies</w:t>
      </w:r>
      <w:r w:rsidR="001679BF">
        <w:rPr>
          <w:rFonts w:eastAsia="Times New Roman"/>
        </w:rPr>
        <w:t xml:space="preserve"> and Course Requirements</w:t>
      </w:r>
      <w:r w:rsidRPr="00F95A3D">
        <w:rPr>
          <w:rFonts w:eastAsia="Times New Roman"/>
        </w:rPr>
        <w:t>:</w:t>
      </w:r>
    </w:p>
    <w:p w14:paraId="5BED46D6" w14:textId="77777777" w:rsidR="008F746B" w:rsidRDefault="008F746B" w:rsidP="007928B7">
      <w:pPr>
        <w:pStyle w:val="Heading1"/>
        <w:rPr>
          <w:rFonts w:ascii="Verdana" w:eastAsia="Times New Roman" w:hAnsi="Verdana" w:cs="Arial"/>
          <w:b w:val="0"/>
          <w:bCs w:val="0"/>
          <w:color w:val="auto"/>
          <w:sz w:val="24"/>
          <w:szCs w:val="24"/>
        </w:rPr>
      </w:pPr>
      <w:r>
        <w:rPr>
          <w:rFonts w:ascii="Verdana" w:eastAsia="Times New Roman" w:hAnsi="Verdana" w:cs="Arial"/>
          <w:b w:val="0"/>
          <w:bCs w:val="0"/>
          <w:color w:val="auto"/>
          <w:sz w:val="24"/>
          <w:szCs w:val="24"/>
        </w:rPr>
        <w:t>T</w:t>
      </w:r>
      <w:r w:rsidRPr="008F746B">
        <w:rPr>
          <w:rFonts w:ascii="Verdana" w:eastAsia="Times New Roman" w:hAnsi="Verdana" w:cs="Arial"/>
          <w:b w:val="0"/>
          <w:bCs w:val="0"/>
          <w:color w:val="auto"/>
          <w:sz w:val="24"/>
          <w:szCs w:val="24"/>
        </w:rPr>
        <w:t xml:space="preserve">his </w:t>
      </w:r>
      <w:r>
        <w:rPr>
          <w:rFonts w:ascii="Verdana" w:eastAsia="Times New Roman" w:hAnsi="Verdana" w:cs="Arial"/>
          <w:b w:val="0"/>
          <w:bCs w:val="0"/>
          <w:color w:val="auto"/>
          <w:sz w:val="24"/>
          <w:szCs w:val="24"/>
        </w:rPr>
        <w:t>course</w:t>
      </w:r>
      <w:r w:rsidRPr="008F746B">
        <w:rPr>
          <w:rFonts w:ascii="Verdana" w:eastAsia="Times New Roman" w:hAnsi="Verdana" w:cs="Arial"/>
          <w:b w:val="0"/>
          <w:bCs w:val="0"/>
          <w:color w:val="auto"/>
          <w:sz w:val="24"/>
          <w:szCs w:val="24"/>
        </w:rPr>
        <w:t xml:space="preserve"> is intended to help prospective and practicing administrators develop problem-solving and decision-making skills. Open-ended case studies provide an excellent venue for developing these competencies. First, they inject contemporary issues into the classroom, making instruction more relevant. Second, they connect theoretical and tacit knowledge with the conditions of a changing society. By using the cases as an instructional tool, you engage in problem framing, critical thinking, decision making, and reflective practice. The overall goals are to have you learn how to (a) use information to identify and solve problems, (b) develop and evaluate alternative solutions, and (c) continuously refine your professional knowledge through critical analysis prior to, during, and after decision making.</w:t>
      </w:r>
    </w:p>
    <w:p w14:paraId="38C364AC" w14:textId="77777777" w:rsidR="00F95A3D" w:rsidRPr="00F95A3D" w:rsidRDefault="00F95A3D" w:rsidP="007928B7">
      <w:pPr>
        <w:pStyle w:val="Heading1"/>
        <w:rPr>
          <w:rFonts w:ascii="Times New Roman" w:eastAsia="Times New Roman" w:hAnsi="Times New Roman"/>
          <w:szCs w:val="24"/>
        </w:rPr>
      </w:pPr>
      <w:r w:rsidRPr="00F95A3D">
        <w:rPr>
          <w:rFonts w:eastAsia="Times New Roman"/>
        </w:rPr>
        <w:t xml:space="preserve">Course Outline and Grading Structure:  </w:t>
      </w:r>
    </w:p>
    <w:tbl>
      <w:tblPr>
        <w:tblW w:w="3852" w:type="pct"/>
        <w:jc w:val="center"/>
        <w:tblCellMar>
          <w:left w:w="54" w:type="dxa"/>
          <w:right w:w="54" w:type="dxa"/>
        </w:tblCellMar>
        <w:tblLook w:val="04A0" w:firstRow="1" w:lastRow="0" w:firstColumn="1" w:lastColumn="0" w:noHBand="0" w:noVBand="1"/>
      </w:tblPr>
      <w:tblGrid>
        <w:gridCol w:w="827"/>
        <w:gridCol w:w="3375"/>
        <w:gridCol w:w="1696"/>
        <w:gridCol w:w="1290"/>
      </w:tblGrid>
      <w:tr w:rsidR="00130FD3" w:rsidRPr="00F95A3D" w14:paraId="5E17EEA8" w14:textId="77777777" w:rsidTr="00130FD3">
        <w:trPr>
          <w:trHeight w:val="510"/>
          <w:jc w:val="center"/>
        </w:trPr>
        <w:tc>
          <w:tcPr>
            <w:tcW w:w="575" w:type="pct"/>
            <w:tcBorders>
              <w:top w:val="single" w:sz="12" w:space="0" w:color="auto"/>
              <w:left w:val="single" w:sz="12" w:space="0" w:color="auto"/>
              <w:bottom w:val="single" w:sz="12" w:space="0" w:color="auto"/>
              <w:right w:val="single" w:sz="6" w:space="0" w:color="auto"/>
            </w:tcBorders>
            <w:shd w:val="clear" w:color="auto" w:fill="A6A6A6" w:themeFill="background1" w:themeFillShade="A6"/>
            <w:vAlign w:val="center"/>
            <w:hideMark/>
          </w:tcPr>
          <w:p w14:paraId="3AF9E7A9" w14:textId="77777777" w:rsidR="00130FD3" w:rsidRPr="00CE4AAD" w:rsidRDefault="00130FD3" w:rsidP="00F95A3D">
            <w:pPr>
              <w:widowControl w:val="0"/>
              <w:adjustRightInd w:val="0"/>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bCs/>
                <w:sz w:val="20"/>
                <w:szCs w:val="20"/>
              </w:rPr>
              <w:t>Module</w:t>
            </w:r>
          </w:p>
        </w:tc>
        <w:tc>
          <w:tcPr>
            <w:tcW w:w="2348"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vAlign w:val="center"/>
            <w:hideMark/>
          </w:tcPr>
          <w:p w14:paraId="20391BAF" w14:textId="77777777" w:rsidR="00130FD3" w:rsidRPr="00F95A3D" w:rsidRDefault="00130FD3" w:rsidP="00F95A3D">
            <w:pPr>
              <w:widowControl w:val="0"/>
              <w:adjustRightInd w:val="0"/>
              <w:spacing w:after="0" w:line="240" w:lineRule="auto"/>
              <w:jc w:val="center"/>
              <w:rPr>
                <w:rFonts w:ascii="Times New Roman" w:eastAsia="Times New Roman" w:hAnsi="Times New Roman" w:cs="Times New Roman"/>
                <w:sz w:val="24"/>
                <w:szCs w:val="24"/>
              </w:rPr>
            </w:pPr>
            <w:r w:rsidRPr="00F95A3D">
              <w:rPr>
                <w:rFonts w:ascii="Verdana" w:eastAsia="Times New Roman" w:hAnsi="Verdana" w:cs="Times New Roman"/>
                <w:b/>
                <w:bCs/>
                <w:sz w:val="24"/>
                <w:szCs w:val="20"/>
              </w:rPr>
              <w:t>Topic</w:t>
            </w:r>
          </w:p>
        </w:tc>
        <w:tc>
          <w:tcPr>
            <w:tcW w:w="1180"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49E7C185" w14:textId="77777777" w:rsidR="00130FD3" w:rsidRPr="00F95A3D" w:rsidRDefault="00130FD3"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Reading Assignment</w:t>
            </w:r>
          </w:p>
        </w:tc>
        <w:tc>
          <w:tcPr>
            <w:tcW w:w="897"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14:paraId="5AF7E6F4" w14:textId="77777777" w:rsidR="00130FD3" w:rsidRDefault="00130FD3"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Points Possible</w:t>
            </w:r>
          </w:p>
        </w:tc>
      </w:tr>
      <w:tr w:rsidR="00130FD3" w:rsidRPr="00F95A3D" w14:paraId="614F70B5" w14:textId="77777777" w:rsidTr="00130FD3">
        <w:trPr>
          <w:trHeight w:val="627"/>
          <w:jc w:val="center"/>
        </w:trPr>
        <w:tc>
          <w:tcPr>
            <w:tcW w:w="575" w:type="pct"/>
            <w:tcBorders>
              <w:top w:val="single" w:sz="6" w:space="0" w:color="auto"/>
              <w:left w:val="single" w:sz="6" w:space="0" w:color="auto"/>
              <w:bottom w:val="single" w:sz="6" w:space="0" w:color="auto"/>
              <w:right w:val="single" w:sz="6" w:space="0" w:color="auto"/>
            </w:tcBorders>
            <w:vAlign w:val="center"/>
          </w:tcPr>
          <w:p w14:paraId="572B7A52" w14:textId="77777777" w:rsidR="00130FD3" w:rsidRPr="002D018B" w:rsidRDefault="00130FD3"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1</w:t>
            </w:r>
          </w:p>
        </w:tc>
        <w:tc>
          <w:tcPr>
            <w:tcW w:w="2348" w:type="pct"/>
            <w:tcBorders>
              <w:top w:val="nil"/>
              <w:left w:val="single" w:sz="6" w:space="0" w:color="auto"/>
              <w:bottom w:val="single" w:sz="6" w:space="0" w:color="auto"/>
              <w:right w:val="single" w:sz="6" w:space="0" w:color="auto"/>
            </w:tcBorders>
            <w:vAlign w:val="center"/>
          </w:tcPr>
          <w:p w14:paraId="3A008D15" w14:textId="77777777" w:rsidR="00130FD3" w:rsidRPr="00C56B25" w:rsidRDefault="00130FD3" w:rsidP="00BF6388">
            <w:pPr>
              <w:spacing w:after="0" w:line="240" w:lineRule="auto"/>
              <w:jc w:val="center"/>
              <w:outlineLvl w:val="0"/>
              <w:rPr>
                <w:rFonts w:ascii="Verdana" w:eastAsia="Times New Roman" w:hAnsi="Verdana" w:cs="Times New Roman"/>
                <w:b/>
              </w:rPr>
            </w:pPr>
            <w:r>
              <w:rPr>
                <w:rFonts w:ascii="Verdana" w:eastAsia="Times New Roman" w:hAnsi="Verdana" w:cs="Times New Roman"/>
                <w:b/>
              </w:rPr>
              <w:t>Problem Solving and Decision Making</w:t>
            </w:r>
          </w:p>
        </w:tc>
        <w:tc>
          <w:tcPr>
            <w:tcW w:w="1180" w:type="pct"/>
            <w:tcBorders>
              <w:top w:val="nil"/>
              <w:left w:val="single" w:sz="6" w:space="0" w:color="auto"/>
              <w:bottom w:val="single" w:sz="6" w:space="0" w:color="auto"/>
              <w:right w:val="single" w:sz="6" w:space="0" w:color="auto"/>
            </w:tcBorders>
          </w:tcPr>
          <w:p w14:paraId="42312AAE" w14:textId="77777777" w:rsidR="00130FD3" w:rsidRPr="005D346F" w:rsidRDefault="00130FD3" w:rsidP="00996660">
            <w:pPr>
              <w:spacing w:after="0" w:line="240" w:lineRule="auto"/>
              <w:outlineLvl w:val="0"/>
              <w:rPr>
                <w:rFonts w:ascii="Verdana" w:eastAsia="Times New Roman" w:hAnsi="Verdana" w:cs="Times New Roman"/>
              </w:rPr>
            </w:pPr>
            <w:r>
              <w:rPr>
                <w:rFonts w:ascii="Verdana" w:eastAsia="Times New Roman" w:hAnsi="Verdana" w:cs="Times New Roman"/>
              </w:rPr>
              <w:t xml:space="preserve">Page VI to Page XVIII </w:t>
            </w:r>
          </w:p>
        </w:tc>
        <w:tc>
          <w:tcPr>
            <w:tcW w:w="897" w:type="pct"/>
            <w:tcBorders>
              <w:top w:val="nil"/>
              <w:left w:val="single" w:sz="6" w:space="0" w:color="auto"/>
              <w:bottom w:val="single" w:sz="6" w:space="0" w:color="auto"/>
              <w:right w:val="single" w:sz="6" w:space="0" w:color="auto"/>
            </w:tcBorders>
          </w:tcPr>
          <w:p w14:paraId="733F3D0F" w14:textId="77777777" w:rsidR="00130FD3" w:rsidRDefault="00130FD3" w:rsidP="00BF6388">
            <w:pPr>
              <w:spacing w:after="0" w:line="240" w:lineRule="auto"/>
              <w:jc w:val="center"/>
              <w:outlineLvl w:val="0"/>
              <w:rPr>
                <w:rFonts w:ascii="Verdana" w:eastAsia="Times New Roman" w:hAnsi="Verdana" w:cs="Times New Roman"/>
              </w:rPr>
            </w:pPr>
            <w:r>
              <w:rPr>
                <w:rFonts w:ascii="Verdana" w:eastAsia="Times New Roman" w:hAnsi="Verdana" w:cs="Times New Roman"/>
              </w:rPr>
              <w:t>20</w:t>
            </w:r>
          </w:p>
        </w:tc>
      </w:tr>
      <w:tr w:rsidR="00130FD3" w:rsidRPr="00F95A3D" w14:paraId="6DEFEFF2" w14:textId="77777777" w:rsidTr="00130FD3">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3FA3C4A4" w14:textId="77777777" w:rsidR="00130FD3" w:rsidRPr="002D018B" w:rsidRDefault="00130FD3"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2</w:t>
            </w:r>
          </w:p>
        </w:tc>
        <w:tc>
          <w:tcPr>
            <w:tcW w:w="2348" w:type="pct"/>
            <w:tcBorders>
              <w:top w:val="single" w:sz="6" w:space="0" w:color="auto"/>
              <w:left w:val="single" w:sz="6" w:space="0" w:color="auto"/>
              <w:bottom w:val="single" w:sz="6" w:space="0" w:color="auto"/>
              <w:right w:val="single" w:sz="6" w:space="0" w:color="auto"/>
            </w:tcBorders>
            <w:vAlign w:val="center"/>
          </w:tcPr>
          <w:p w14:paraId="08BBAF35" w14:textId="77777777" w:rsidR="00130FD3" w:rsidRPr="00C56B25" w:rsidRDefault="00130FD3" w:rsidP="00BF6388">
            <w:pPr>
              <w:spacing w:after="0" w:line="240" w:lineRule="auto"/>
              <w:jc w:val="center"/>
              <w:rPr>
                <w:rFonts w:ascii="Verdana" w:eastAsia="Times New Roman" w:hAnsi="Verdana" w:cs="Times New Roman"/>
                <w:b/>
              </w:rPr>
            </w:pPr>
            <w:r>
              <w:rPr>
                <w:rFonts w:ascii="Verdana" w:eastAsia="Times New Roman" w:hAnsi="Verdana" w:cs="Times New Roman"/>
                <w:b/>
              </w:rPr>
              <w:t>Who needs lesson plans?</w:t>
            </w:r>
          </w:p>
        </w:tc>
        <w:tc>
          <w:tcPr>
            <w:tcW w:w="1180" w:type="pct"/>
            <w:tcBorders>
              <w:top w:val="single" w:sz="6" w:space="0" w:color="auto"/>
              <w:left w:val="single" w:sz="6" w:space="0" w:color="auto"/>
              <w:bottom w:val="single" w:sz="6" w:space="0" w:color="auto"/>
              <w:right w:val="single" w:sz="6" w:space="0" w:color="auto"/>
            </w:tcBorders>
          </w:tcPr>
          <w:p w14:paraId="233D3FC0" w14:textId="77777777" w:rsidR="00130FD3" w:rsidRPr="005D346F"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Page XVII to Page 5</w:t>
            </w:r>
          </w:p>
        </w:tc>
        <w:tc>
          <w:tcPr>
            <w:tcW w:w="897" w:type="pct"/>
            <w:tcBorders>
              <w:top w:val="single" w:sz="6" w:space="0" w:color="auto"/>
              <w:left w:val="single" w:sz="6" w:space="0" w:color="auto"/>
              <w:bottom w:val="single" w:sz="6" w:space="0" w:color="auto"/>
              <w:right w:val="single" w:sz="6" w:space="0" w:color="auto"/>
            </w:tcBorders>
          </w:tcPr>
          <w:p w14:paraId="7FC364C4"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130FD3" w:rsidRPr="00F95A3D" w14:paraId="1A82B898" w14:textId="77777777" w:rsidTr="00130FD3">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28D50FDA" w14:textId="77777777" w:rsidR="00130FD3" w:rsidRPr="002D018B" w:rsidRDefault="00130FD3"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3</w:t>
            </w:r>
          </w:p>
        </w:tc>
        <w:tc>
          <w:tcPr>
            <w:tcW w:w="2348" w:type="pct"/>
            <w:tcBorders>
              <w:top w:val="single" w:sz="6" w:space="0" w:color="auto"/>
              <w:left w:val="single" w:sz="6" w:space="0" w:color="auto"/>
              <w:bottom w:val="single" w:sz="6" w:space="0" w:color="auto"/>
              <w:right w:val="single" w:sz="6" w:space="0" w:color="auto"/>
            </w:tcBorders>
            <w:vAlign w:val="center"/>
          </w:tcPr>
          <w:p w14:paraId="10CDD845" w14:textId="77777777" w:rsidR="00130FD3" w:rsidRPr="00C56B25" w:rsidRDefault="00130FD3" w:rsidP="00BF6388">
            <w:pPr>
              <w:spacing w:after="0" w:line="240" w:lineRule="auto"/>
              <w:jc w:val="center"/>
              <w:rPr>
                <w:rFonts w:ascii="Verdana" w:eastAsia="Times New Roman" w:hAnsi="Verdana" w:cs="Times New Roman"/>
                <w:b/>
              </w:rPr>
            </w:pPr>
            <w:r>
              <w:rPr>
                <w:rFonts w:ascii="Verdana" w:eastAsia="Times New Roman" w:hAnsi="Verdana" w:cs="Times New Roman"/>
                <w:b/>
              </w:rPr>
              <w:t>A Bully’s Threat</w:t>
            </w:r>
          </w:p>
        </w:tc>
        <w:tc>
          <w:tcPr>
            <w:tcW w:w="1180" w:type="pct"/>
            <w:tcBorders>
              <w:top w:val="single" w:sz="6" w:space="0" w:color="auto"/>
              <w:left w:val="single" w:sz="6" w:space="0" w:color="auto"/>
              <w:bottom w:val="single" w:sz="6" w:space="0" w:color="auto"/>
              <w:right w:val="single" w:sz="6" w:space="0" w:color="auto"/>
            </w:tcBorders>
          </w:tcPr>
          <w:p w14:paraId="43EE79C7" w14:textId="77777777" w:rsidR="00130FD3" w:rsidRPr="005D346F"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Page 14 to Page 21</w:t>
            </w:r>
          </w:p>
        </w:tc>
        <w:tc>
          <w:tcPr>
            <w:tcW w:w="897" w:type="pct"/>
            <w:tcBorders>
              <w:top w:val="single" w:sz="6" w:space="0" w:color="auto"/>
              <w:left w:val="single" w:sz="6" w:space="0" w:color="auto"/>
              <w:bottom w:val="single" w:sz="6" w:space="0" w:color="auto"/>
              <w:right w:val="single" w:sz="6" w:space="0" w:color="auto"/>
            </w:tcBorders>
          </w:tcPr>
          <w:p w14:paraId="2EC28F4D"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130FD3" w:rsidRPr="00F95A3D" w14:paraId="534169D4" w14:textId="77777777" w:rsidTr="00130FD3">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23F06115" w14:textId="77777777" w:rsidR="00130FD3" w:rsidRPr="002D018B" w:rsidRDefault="00130FD3" w:rsidP="00BF6388">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4</w:t>
            </w:r>
          </w:p>
        </w:tc>
        <w:tc>
          <w:tcPr>
            <w:tcW w:w="2348" w:type="pct"/>
            <w:tcBorders>
              <w:top w:val="single" w:sz="6" w:space="0" w:color="auto"/>
              <w:left w:val="single" w:sz="6" w:space="0" w:color="auto"/>
              <w:bottom w:val="single" w:sz="6" w:space="0" w:color="auto"/>
              <w:right w:val="single" w:sz="6" w:space="0" w:color="auto"/>
            </w:tcBorders>
            <w:vAlign w:val="center"/>
          </w:tcPr>
          <w:p w14:paraId="57C92F81" w14:textId="77777777" w:rsidR="00130FD3" w:rsidRPr="00996660" w:rsidRDefault="00130FD3" w:rsidP="00BF6388">
            <w:pPr>
              <w:spacing w:after="0" w:line="240" w:lineRule="auto"/>
              <w:jc w:val="center"/>
              <w:rPr>
                <w:rFonts w:ascii="Verdana" w:eastAsia="Times New Roman" w:hAnsi="Verdana" w:cs="Times New Roman"/>
                <w:b/>
              </w:rPr>
            </w:pPr>
            <w:r w:rsidRPr="00996660">
              <w:rPr>
                <w:rFonts w:ascii="Verdana" w:eastAsia="Times New Roman" w:hAnsi="Verdana" w:cs="Times New Roman"/>
                <w:b/>
              </w:rPr>
              <w:t>Old School Culture and A New Principal</w:t>
            </w:r>
          </w:p>
        </w:tc>
        <w:tc>
          <w:tcPr>
            <w:tcW w:w="1180" w:type="pct"/>
            <w:tcBorders>
              <w:top w:val="single" w:sz="6" w:space="0" w:color="auto"/>
              <w:left w:val="single" w:sz="6" w:space="0" w:color="auto"/>
              <w:bottom w:val="single" w:sz="6" w:space="0" w:color="auto"/>
              <w:right w:val="single" w:sz="6" w:space="0" w:color="auto"/>
            </w:tcBorders>
          </w:tcPr>
          <w:p w14:paraId="5C304FA3" w14:textId="77777777" w:rsidR="00130FD3" w:rsidRPr="005D346F"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Page 42 to Page 49</w:t>
            </w:r>
          </w:p>
        </w:tc>
        <w:tc>
          <w:tcPr>
            <w:tcW w:w="897" w:type="pct"/>
            <w:tcBorders>
              <w:top w:val="single" w:sz="6" w:space="0" w:color="auto"/>
              <w:left w:val="single" w:sz="6" w:space="0" w:color="auto"/>
              <w:bottom w:val="single" w:sz="6" w:space="0" w:color="auto"/>
              <w:right w:val="single" w:sz="6" w:space="0" w:color="auto"/>
            </w:tcBorders>
          </w:tcPr>
          <w:p w14:paraId="446C1002"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130FD3" w:rsidRPr="00F95A3D" w14:paraId="0A40919A" w14:textId="77777777" w:rsidTr="00130FD3">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0F85D94A" w14:textId="77777777" w:rsidR="00130FD3" w:rsidRPr="002D018B"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5</w:t>
            </w:r>
          </w:p>
        </w:tc>
        <w:tc>
          <w:tcPr>
            <w:tcW w:w="2348" w:type="pct"/>
            <w:tcBorders>
              <w:top w:val="single" w:sz="6" w:space="0" w:color="auto"/>
              <w:left w:val="single" w:sz="6" w:space="0" w:color="auto"/>
              <w:bottom w:val="single" w:sz="6" w:space="0" w:color="auto"/>
              <w:right w:val="single" w:sz="6" w:space="0" w:color="auto"/>
            </w:tcBorders>
            <w:vAlign w:val="center"/>
          </w:tcPr>
          <w:p w14:paraId="1CEDA0B6" w14:textId="77777777" w:rsidR="00130FD3" w:rsidRPr="00466C97"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b/>
              </w:rPr>
              <w:t xml:space="preserve">School Improvement Through Better Grading Practices </w:t>
            </w:r>
          </w:p>
        </w:tc>
        <w:tc>
          <w:tcPr>
            <w:tcW w:w="1180" w:type="pct"/>
            <w:tcBorders>
              <w:top w:val="single" w:sz="6" w:space="0" w:color="auto"/>
              <w:left w:val="single" w:sz="6" w:space="0" w:color="auto"/>
              <w:bottom w:val="single" w:sz="6" w:space="0" w:color="auto"/>
              <w:right w:val="single" w:sz="6" w:space="0" w:color="auto"/>
            </w:tcBorders>
          </w:tcPr>
          <w:p w14:paraId="633B1BC4" w14:textId="77777777" w:rsidR="00130FD3" w:rsidRPr="005D346F"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Page 50 to Page 55</w:t>
            </w:r>
          </w:p>
        </w:tc>
        <w:tc>
          <w:tcPr>
            <w:tcW w:w="897" w:type="pct"/>
            <w:tcBorders>
              <w:top w:val="single" w:sz="6" w:space="0" w:color="auto"/>
              <w:left w:val="single" w:sz="6" w:space="0" w:color="auto"/>
              <w:bottom w:val="single" w:sz="6" w:space="0" w:color="auto"/>
              <w:right w:val="single" w:sz="6" w:space="0" w:color="auto"/>
            </w:tcBorders>
          </w:tcPr>
          <w:p w14:paraId="6DA50A23"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130FD3" w:rsidRPr="00F95A3D" w14:paraId="2B2A00F9" w14:textId="77777777" w:rsidTr="00130FD3">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6A1E814E" w14:textId="77777777" w:rsidR="00130FD3" w:rsidRPr="002D018B"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6</w:t>
            </w:r>
          </w:p>
        </w:tc>
        <w:tc>
          <w:tcPr>
            <w:tcW w:w="2348" w:type="pct"/>
            <w:tcBorders>
              <w:top w:val="single" w:sz="6" w:space="0" w:color="auto"/>
              <w:left w:val="single" w:sz="6" w:space="0" w:color="auto"/>
              <w:bottom w:val="single" w:sz="6" w:space="0" w:color="auto"/>
              <w:right w:val="single" w:sz="6" w:space="0" w:color="auto"/>
            </w:tcBorders>
            <w:vAlign w:val="center"/>
          </w:tcPr>
          <w:p w14:paraId="2F538EAA" w14:textId="77777777" w:rsidR="00130FD3" w:rsidRPr="00C56B25" w:rsidRDefault="00130FD3" w:rsidP="00BF6388">
            <w:pPr>
              <w:spacing w:after="0" w:line="240" w:lineRule="auto"/>
              <w:jc w:val="center"/>
              <w:rPr>
                <w:rFonts w:ascii="Verdana" w:eastAsia="Times New Roman" w:hAnsi="Verdana" w:cs="Times New Roman"/>
                <w:b/>
              </w:rPr>
            </w:pPr>
            <w:r>
              <w:rPr>
                <w:rFonts w:ascii="Verdana" w:eastAsia="Times New Roman" w:hAnsi="Verdana" w:cs="Times New Roman"/>
                <w:b/>
              </w:rPr>
              <w:t>A Matter of Honor</w:t>
            </w:r>
          </w:p>
        </w:tc>
        <w:tc>
          <w:tcPr>
            <w:tcW w:w="1180" w:type="pct"/>
            <w:tcBorders>
              <w:top w:val="single" w:sz="6" w:space="0" w:color="auto"/>
              <w:left w:val="single" w:sz="6" w:space="0" w:color="auto"/>
              <w:bottom w:val="single" w:sz="6" w:space="0" w:color="auto"/>
              <w:right w:val="single" w:sz="6" w:space="0" w:color="auto"/>
            </w:tcBorders>
          </w:tcPr>
          <w:p w14:paraId="3394D6DE" w14:textId="77777777" w:rsidR="00130FD3" w:rsidRPr="005D346F"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Page 64 to Page 73</w:t>
            </w:r>
          </w:p>
        </w:tc>
        <w:tc>
          <w:tcPr>
            <w:tcW w:w="897" w:type="pct"/>
            <w:tcBorders>
              <w:top w:val="single" w:sz="6" w:space="0" w:color="auto"/>
              <w:left w:val="single" w:sz="6" w:space="0" w:color="auto"/>
              <w:bottom w:val="single" w:sz="6" w:space="0" w:color="auto"/>
              <w:right w:val="single" w:sz="6" w:space="0" w:color="auto"/>
            </w:tcBorders>
          </w:tcPr>
          <w:p w14:paraId="7003C495"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130FD3" w:rsidRPr="00F95A3D" w14:paraId="733616FA" w14:textId="77777777" w:rsidTr="00130FD3">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0574213C" w14:textId="77777777" w:rsidR="00130FD3" w:rsidRPr="002D018B"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7</w:t>
            </w:r>
          </w:p>
        </w:tc>
        <w:tc>
          <w:tcPr>
            <w:tcW w:w="2348" w:type="pct"/>
            <w:tcBorders>
              <w:top w:val="single" w:sz="6" w:space="0" w:color="auto"/>
              <w:left w:val="single" w:sz="6" w:space="0" w:color="auto"/>
              <w:bottom w:val="single" w:sz="6" w:space="0" w:color="auto"/>
              <w:right w:val="single" w:sz="6" w:space="0" w:color="auto"/>
            </w:tcBorders>
            <w:vAlign w:val="center"/>
          </w:tcPr>
          <w:p w14:paraId="532BA6EE" w14:textId="77777777" w:rsidR="00130FD3" w:rsidRDefault="00130FD3" w:rsidP="00BF6388">
            <w:pPr>
              <w:spacing w:after="0" w:line="240" w:lineRule="auto"/>
              <w:jc w:val="center"/>
              <w:rPr>
                <w:rFonts w:ascii="Verdana" w:eastAsia="Times New Roman" w:hAnsi="Verdana" w:cs="Times New Roman"/>
                <w:b/>
              </w:rPr>
            </w:pPr>
            <w:r>
              <w:rPr>
                <w:rFonts w:ascii="Verdana" w:eastAsia="Times New Roman" w:hAnsi="Verdana" w:cs="Times New Roman"/>
                <w:b/>
              </w:rPr>
              <w:t>Break the Rules and Pay the Price</w:t>
            </w:r>
          </w:p>
          <w:p w14:paraId="4CAFD1C6" w14:textId="77777777" w:rsidR="00130FD3" w:rsidRPr="00C56B25" w:rsidRDefault="00130FD3" w:rsidP="00BF6388">
            <w:pPr>
              <w:spacing w:after="0" w:line="240" w:lineRule="auto"/>
              <w:jc w:val="center"/>
              <w:rPr>
                <w:rFonts w:ascii="Verdana" w:eastAsia="Times New Roman" w:hAnsi="Verdana" w:cs="Times New Roman"/>
                <w:b/>
              </w:rPr>
            </w:pPr>
          </w:p>
        </w:tc>
        <w:tc>
          <w:tcPr>
            <w:tcW w:w="1180" w:type="pct"/>
            <w:tcBorders>
              <w:top w:val="single" w:sz="6" w:space="0" w:color="auto"/>
              <w:left w:val="single" w:sz="6" w:space="0" w:color="auto"/>
              <w:bottom w:val="single" w:sz="6" w:space="0" w:color="auto"/>
              <w:right w:val="single" w:sz="6" w:space="0" w:color="auto"/>
            </w:tcBorders>
          </w:tcPr>
          <w:p w14:paraId="100F868E" w14:textId="77777777" w:rsidR="00130FD3" w:rsidRPr="005D346F"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Page 80 to Page 87</w:t>
            </w:r>
          </w:p>
        </w:tc>
        <w:tc>
          <w:tcPr>
            <w:tcW w:w="897" w:type="pct"/>
            <w:tcBorders>
              <w:top w:val="single" w:sz="6" w:space="0" w:color="auto"/>
              <w:left w:val="single" w:sz="6" w:space="0" w:color="auto"/>
              <w:bottom w:val="single" w:sz="6" w:space="0" w:color="auto"/>
              <w:right w:val="single" w:sz="6" w:space="0" w:color="auto"/>
            </w:tcBorders>
          </w:tcPr>
          <w:p w14:paraId="3EA99F19"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20</w:t>
            </w:r>
          </w:p>
        </w:tc>
      </w:tr>
      <w:tr w:rsidR="00130FD3" w:rsidRPr="00F95A3D" w14:paraId="159D5BF3" w14:textId="77777777" w:rsidTr="00130FD3">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7D1C5DF1"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2348" w:type="pct"/>
            <w:tcBorders>
              <w:top w:val="single" w:sz="6" w:space="0" w:color="auto"/>
              <w:left w:val="single" w:sz="6" w:space="0" w:color="auto"/>
              <w:bottom w:val="single" w:sz="6" w:space="0" w:color="auto"/>
              <w:right w:val="single" w:sz="6" w:space="0" w:color="auto"/>
            </w:tcBorders>
            <w:vAlign w:val="center"/>
          </w:tcPr>
          <w:p w14:paraId="444CE0C2" w14:textId="77777777" w:rsidR="00130FD3" w:rsidRDefault="00130FD3" w:rsidP="00BF6388">
            <w:pPr>
              <w:spacing w:after="0" w:line="240" w:lineRule="auto"/>
              <w:jc w:val="center"/>
              <w:rPr>
                <w:rFonts w:ascii="Verdana" w:eastAsia="Times New Roman" w:hAnsi="Verdana" w:cs="Times New Roman"/>
                <w:b/>
              </w:rPr>
            </w:pPr>
            <w:r>
              <w:rPr>
                <w:rFonts w:ascii="Verdana" w:eastAsia="Times New Roman" w:hAnsi="Verdana" w:cs="Times New Roman"/>
                <w:b/>
              </w:rPr>
              <w:t>Final Part One: Interview with a Local School Administrator</w:t>
            </w:r>
          </w:p>
        </w:tc>
        <w:tc>
          <w:tcPr>
            <w:tcW w:w="1180" w:type="pct"/>
            <w:tcBorders>
              <w:top w:val="single" w:sz="6" w:space="0" w:color="auto"/>
              <w:left w:val="single" w:sz="6" w:space="0" w:color="auto"/>
              <w:bottom w:val="single" w:sz="6" w:space="0" w:color="auto"/>
              <w:right w:val="single" w:sz="6" w:space="0" w:color="auto"/>
            </w:tcBorders>
          </w:tcPr>
          <w:p w14:paraId="54575635" w14:textId="77777777" w:rsidR="00130FD3" w:rsidRDefault="00130FD3" w:rsidP="00BF6388">
            <w:pPr>
              <w:spacing w:after="0" w:line="240" w:lineRule="auto"/>
              <w:jc w:val="center"/>
              <w:rPr>
                <w:rFonts w:ascii="Verdana" w:eastAsia="Times New Roman" w:hAnsi="Verdana" w:cs="Times New Roman"/>
              </w:rPr>
            </w:pPr>
          </w:p>
        </w:tc>
        <w:tc>
          <w:tcPr>
            <w:tcW w:w="897" w:type="pct"/>
            <w:tcBorders>
              <w:top w:val="single" w:sz="6" w:space="0" w:color="auto"/>
              <w:left w:val="single" w:sz="6" w:space="0" w:color="auto"/>
              <w:bottom w:val="single" w:sz="6" w:space="0" w:color="auto"/>
              <w:right w:val="single" w:sz="6" w:space="0" w:color="auto"/>
            </w:tcBorders>
          </w:tcPr>
          <w:p w14:paraId="35930007"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50</w:t>
            </w:r>
          </w:p>
        </w:tc>
      </w:tr>
      <w:tr w:rsidR="00130FD3" w:rsidRPr="00F95A3D" w14:paraId="3C9F1EFB" w14:textId="77777777" w:rsidTr="00130FD3">
        <w:trPr>
          <w:jc w:val="center"/>
        </w:trPr>
        <w:tc>
          <w:tcPr>
            <w:tcW w:w="575" w:type="pct"/>
            <w:tcBorders>
              <w:top w:val="single" w:sz="6" w:space="0" w:color="auto"/>
              <w:left w:val="single" w:sz="6" w:space="0" w:color="auto"/>
              <w:bottom w:val="single" w:sz="6" w:space="0" w:color="auto"/>
              <w:right w:val="single" w:sz="6" w:space="0" w:color="auto"/>
            </w:tcBorders>
            <w:vAlign w:val="center"/>
          </w:tcPr>
          <w:p w14:paraId="50DD4089" w14:textId="77777777" w:rsidR="00130FD3" w:rsidRPr="002D018B"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2348" w:type="pct"/>
            <w:tcBorders>
              <w:top w:val="single" w:sz="6" w:space="0" w:color="auto"/>
              <w:left w:val="single" w:sz="6" w:space="0" w:color="auto"/>
              <w:bottom w:val="single" w:sz="6" w:space="0" w:color="auto"/>
              <w:right w:val="single" w:sz="6" w:space="0" w:color="auto"/>
            </w:tcBorders>
            <w:vAlign w:val="center"/>
          </w:tcPr>
          <w:p w14:paraId="530197A4" w14:textId="77777777" w:rsidR="00130FD3" w:rsidRPr="00973A24" w:rsidRDefault="00130FD3" w:rsidP="00BF6388">
            <w:pPr>
              <w:spacing w:after="0" w:line="240" w:lineRule="auto"/>
              <w:jc w:val="center"/>
              <w:rPr>
                <w:rFonts w:ascii="Verdana" w:eastAsia="Times New Roman" w:hAnsi="Verdana" w:cs="Times New Roman"/>
                <w:b/>
              </w:rPr>
            </w:pPr>
            <w:r w:rsidRPr="00973A24">
              <w:rPr>
                <w:rFonts w:ascii="Verdana" w:eastAsia="Times New Roman" w:hAnsi="Verdana" w:cs="Times New Roman"/>
                <w:b/>
              </w:rPr>
              <w:t>Final Part Two</w:t>
            </w:r>
          </w:p>
        </w:tc>
        <w:tc>
          <w:tcPr>
            <w:tcW w:w="1180" w:type="pct"/>
            <w:tcBorders>
              <w:top w:val="single" w:sz="6" w:space="0" w:color="auto"/>
              <w:left w:val="single" w:sz="6" w:space="0" w:color="auto"/>
              <w:bottom w:val="single" w:sz="6" w:space="0" w:color="auto"/>
              <w:right w:val="single" w:sz="6" w:space="0" w:color="auto"/>
            </w:tcBorders>
          </w:tcPr>
          <w:p w14:paraId="7F23608A" w14:textId="77777777" w:rsidR="00130FD3" w:rsidRPr="00466C97"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w:t>
            </w:r>
          </w:p>
        </w:tc>
        <w:tc>
          <w:tcPr>
            <w:tcW w:w="897" w:type="pct"/>
            <w:tcBorders>
              <w:top w:val="single" w:sz="6" w:space="0" w:color="auto"/>
              <w:left w:val="single" w:sz="6" w:space="0" w:color="auto"/>
              <w:bottom w:val="single" w:sz="6" w:space="0" w:color="auto"/>
              <w:right w:val="single" w:sz="6" w:space="0" w:color="auto"/>
            </w:tcBorders>
          </w:tcPr>
          <w:p w14:paraId="0B3B98E7" w14:textId="77777777" w:rsidR="00130FD3" w:rsidRDefault="00130FD3" w:rsidP="00BF6388">
            <w:pPr>
              <w:spacing w:after="0" w:line="240" w:lineRule="auto"/>
              <w:jc w:val="center"/>
              <w:rPr>
                <w:rFonts w:ascii="Verdana" w:eastAsia="Times New Roman" w:hAnsi="Verdana" w:cs="Times New Roman"/>
              </w:rPr>
            </w:pPr>
            <w:r>
              <w:rPr>
                <w:rFonts w:ascii="Verdana" w:eastAsia="Times New Roman" w:hAnsi="Verdana" w:cs="Times New Roman"/>
              </w:rPr>
              <w:t>100</w:t>
            </w:r>
          </w:p>
        </w:tc>
      </w:tr>
    </w:tbl>
    <w:p w14:paraId="3F745FDF" w14:textId="77777777" w:rsidR="00466C97" w:rsidRDefault="00466C97" w:rsidP="006E14FA">
      <w:pPr>
        <w:spacing w:after="0" w:line="240" w:lineRule="auto"/>
        <w:rPr>
          <w:rFonts w:ascii="Verdana" w:eastAsia="Times New Roman" w:hAnsi="Verdana" w:cs="Times New Roman"/>
          <w:b/>
          <w:bCs/>
          <w:sz w:val="24"/>
          <w:szCs w:val="20"/>
        </w:rPr>
      </w:pPr>
    </w:p>
    <w:p w14:paraId="6E8EBBEF" w14:textId="77777777" w:rsidR="0059491B" w:rsidRDefault="001679BF" w:rsidP="006E14FA">
      <w:pPr>
        <w:spacing w:after="0" w:line="240" w:lineRule="auto"/>
        <w:rPr>
          <w:rFonts w:ascii="Verdana" w:eastAsia="Times New Roman" w:hAnsi="Verdana" w:cs="Times New Roman"/>
          <w:b/>
          <w:bCs/>
          <w:sz w:val="24"/>
          <w:szCs w:val="20"/>
        </w:rPr>
      </w:pPr>
      <w:r w:rsidRPr="007928B7">
        <w:rPr>
          <w:rStyle w:val="Heading1Char"/>
        </w:rPr>
        <w:t>Computation</w:t>
      </w:r>
      <w:r w:rsidR="00F95A3D" w:rsidRPr="007928B7">
        <w:rPr>
          <w:rStyle w:val="Heading1Char"/>
        </w:rPr>
        <w:t xml:space="preserve"> of final grade</w:t>
      </w:r>
      <w:r w:rsidR="00F95A3D" w:rsidRPr="00F95A3D">
        <w:rPr>
          <w:rFonts w:ascii="Verdana" w:eastAsia="Times New Roman" w:hAnsi="Verdana" w:cs="Times New Roman"/>
          <w:b/>
          <w:bCs/>
          <w:sz w:val="24"/>
          <w:szCs w:val="20"/>
        </w:rPr>
        <w:t xml:space="preserve">:  </w:t>
      </w:r>
    </w:p>
    <w:p w14:paraId="74CCBC6D" w14:textId="77777777" w:rsidR="00422766" w:rsidRPr="00422766" w:rsidRDefault="004A2898"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Weekly a</w:t>
      </w:r>
      <w:r w:rsidR="00422766">
        <w:rPr>
          <w:rFonts w:ascii="Verdana" w:eastAsia="Times New Roman" w:hAnsi="Verdana" w:cs="Times New Roman"/>
          <w:bCs/>
          <w:sz w:val="24"/>
          <w:szCs w:val="20"/>
        </w:rPr>
        <w:t>ssignments</w:t>
      </w:r>
      <w:r>
        <w:rPr>
          <w:rFonts w:ascii="Verdana" w:eastAsia="Times New Roman" w:hAnsi="Verdana" w:cs="Times New Roman"/>
          <w:bCs/>
          <w:sz w:val="24"/>
          <w:szCs w:val="20"/>
        </w:rPr>
        <w:t xml:space="preserve"> </w:t>
      </w:r>
      <w:r w:rsidR="00996660">
        <w:rPr>
          <w:rFonts w:ascii="Verdana" w:eastAsia="Times New Roman" w:hAnsi="Verdana" w:cs="Times New Roman"/>
          <w:bCs/>
          <w:sz w:val="24"/>
          <w:szCs w:val="20"/>
        </w:rPr>
        <w:t>-140</w:t>
      </w:r>
    </w:p>
    <w:p w14:paraId="6D65A47F" w14:textId="77777777" w:rsidR="009F1C94" w:rsidRPr="009F1C94" w:rsidRDefault="00996660"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F</w:t>
      </w:r>
      <w:r w:rsidR="004A2898">
        <w:rPr>
          <w:rFonts w:ascii="Verdana" w:eastAsia="Times New Roman" w:hAnsi="Verdana" w:cs="Times New Roman"/>
          <w:bCs/>
          <w:sz w:val="24"/>
          <w:szCs w:val="20"/>
        </w:rPr>
        <w:t>inal</w:t>
      </w:r>
      <w:r w:rsidR="009F1C94">
        <w:rPr>
          <w:rFonts w:ascii="Verdana" w:eastAsia="Times New Roman" w:hAnsi="Verdana" w:cs="Times New Roman"/>
          <w:bCs/>
          <w:sz w:val="24"/>
          <w:szCs w:val="20"/>
        </w:rPr>
        <w:t xml:space="preserve"> exams-</w:t>
      </w:r>
      <w:r w:rsidR="006800E9">
        <w:rPr>
          <w:rFonts w:ascii="Verdana" w:eastAsia="Times New Roman" w:hAnsi="Verdana" w:cs="Times New Roman"/>
          <w:bCs/>
          <w:sz w:val="24"/>
          <w:szCs w:val="20"/>
        </w:rPr>
        <w:t>1</w:t>
      </w:r>
      <w:r w:rsidR="00973A24">
        <w:rPr>
          <w:rFonts w:ascii="Verdana" w:eastAsia="Times New Roman" w:hAnsi="Verdana" w:cs="Times New Roman"/>
          <w:bCs/>
          <w:sz w:val="24"/>
          <w:szCs w:val="20"/>
        </w:rPr>
        <w:t>5</w:t>
      </w:r>
      <w:r>
        <w:rPr>
          <w:rFonts w:ascii="Verdana" w:eastAsia="Times New Roman" w:hAnsi="Verdana" w:cs="Times New Roman"/>
          <w:bCs/>
          <w:sz w:val="24"/>
          <w:szCs w:val="20"/>
        </w:rPr>
        <w:t>0</w:t>
      </w:r>
    </w:p>
    <w:p w14:paraId="6F648290" w14:textId="77777777" w:rsidR="00C56B25" w:rsidRDefault="00C56B25" w:rsidP="00CD698C">
      <w:pPr>
        <w:spacing w:after="0" w:line="240" w:lineRule="auto"/>
        <w:jc w:val="both"/>
        <w:rPr>
          <w:rFonts w:ascii="Verdana" w:hAnsi="Verdana" w:cs="Arial"/>
          <w:b/>
          <w:caps/>
        </w:rPr>
      </w:pPr>
    </w:p>
    <w:p w14:paraId="7DF1B3D6" w14:textId="77777777" w:rsidR="00AD4598" w:rsidRPr="00E60FD7" w:rsidRDefault="00BF6388" w:rsidP="007928B7">
      <w:pPr>
        <w:pStyle w:val="Heading1"/>
        <w:rPr>
          <w:rFonts w:eastAsia="Times New Roman"/>
        </w:rPr>
      </w:pPr>
      <w:r>
        <w:rPr>
          <w:rFonts w:eastAsia="Times New Roman"/>
        </w:rPr>
        <w:t>A</w:t>
      </w:r>
      <w:r w:rsidR="00AD4598">
        <w:rPr>
          <w:rFonts w:eastAsia="Times New Roman"/>
        </w:rPr>
        <w:t>ttendance/assignment requirements:</w:t>
      </w:r>
    </w:p>
    <w:p w14:paraId="3C8D1DBE" w14:textId="77777777" w:rsidR="00AD4598" w:rsidRPr="00E60FD7" w:rsidRDefault="00AD4598" w:rsidP="00AD4598">
      <w:pPr>
        <w:spacing w:after="0" w:line="240" w:lineRule="auto"/>
        <w:rPr>
          <w:rFonts w:ascii="Verdana" w:eastAsia="Times New Roman" w:hAnsi="Verdana" w:cs="Times New Roman"/>
          <w:b/>
          <w:bCs/>
          <w:sz w:val="24"/>
          <w:szCs w:val="20"/>
        </w:rPr>
      </w:pPr>
    </w:p>
    <w:p w14:paraId="0CBAC563" w14:textId="77777777" w:rsidR="00AD4598" w:rsidRDefault="00AD4598" w:rsidP="00AD4598">
      <w:pPr>
        <w:spacing w:after="0" w:line="240" w:lineRule="auto"/>
        <w:rPr>
          <w:rFonts w:ascii="Verdana" w:eastAsia="Times New Roman" w:hAnsi="Verdana" w:cs="Times New Roman"/>
          <w:bCs/>
          <w:sz w:val="24"/>
          <w:szCs w:val="20"/>
        </w:rPr>
      </w:pPr>
      <w:r w:rsidRPr="00E60FD7">
        <w:rPr>
          <w:rFonts w:ascii="Verdana" w:eastAsia="Times New Roman" w:hAnsi="Verdana" w:cs="Times New Roman"/>
          <w:bCs/>
          <w:sz w:val="24"/>
          <w:szCs w:val="20"/>
        </w:rPr>
        <w:t xml:space="preserve">Any student who misses 25% or more of the regularly scheduled </w:t>
      </w:r>
      <w:r>
        <w:rPr>
          <w:rFonts w:ascii="Verdana" w:eastAsia="Times New Roman" w:hAnsi="Verdana" w:cs="Times New Roman"/>
          <w:bCs/>
          <w:sz w:val="24"/>
          <w:szCs w:val="20"/>
        </w:rPr>
        <w:t>due dates</w:t>
      </w:r>
      <w:r w:rsidRPr="00E60FD7">
        <w:rPr>
          <w:rFonts w:ascii="Verdana" w:eastAsia="Times New Roman" w:hAnsi="Verdana" w:cs="Times New Roman"/>
          <w:bCs/>
          <w:sz w:val="24"/>
          <w:szCs w:val="20"/>
        </w:rPr>
        <w:t xml:space="preserve"> may receive a grade of “F” in the course.  </w:t>
      </w:r>
      <w:r>
        <w:rPr>
          <w:rFonts w:ascii="Verdana" w:eastAsia="Times New Roman" w:hAnsi="Verdana" w:cs="Times New Roman"/>
          <w:bCs/>
          <w:sz w:val="24"/>
          <w:szCs w:val="20"/>
        </w:rPr>
        <w:t xml:space="preserve">You are training to be a professional.  </w:t>
      </w:r>
      <w:r w:rsidRPr="006E14FA">
        <w:rPr>
          <w:rFonts w:ascii="Verdana" w:eastAsia="Times New Roman" w:hAnsi="Verdana" w:cs="Times New Roman"/>
          <w:b/>
          <w:bCs/>
          <w:sz w:val="24"/>
          <w:szCs w:val="20"/>
        </w:rPr>
        <w:t xml:space="preserve">You will never be any better </w:t>
      </w:r>
      <w:r>
        <w:rPr>
          <w:rFonts w:ascii="Verdana" w:eastAsia="Times New Roman" w:hAnsi="Verdana" w:cs="Times New Roman"/>
          <w:b/>
          <w:bCs/>
          <w:sz w:val="24"/>
          <w:szCs w:val="20"/>
        </w:rPr>
        <w:t>educator</w:t>
      </w:r>
      <w:r w:rsidRPr="006E14FA">
        <w:rPr>
          <w:rFonts w:ascii="Verdana" w:eastAsia="Times New Roman" w:hAnsi="Verdana" w:cs="Times New Roman"/>
          <w:b/>
          <w:bCs/>
          <w:sz w:val="24"/>
          <w:szCs w:val="20"/>
        </w:rPr>
        <w:t xml:space="preserve"> than you are a student.</w:t>
      </w:r>
      <w:r>
        <w:rPr>
          <w:rFonts w:ascii="Verdana" w:eastAsia="Times New Roman" w:hAnsi="Verdana" w:cs="Times New Roman"/>
          <w:bCs/>
          <w:sz w:val="24"/>
          <w:szCs w:val="20"/>
        </w:rPr>
        <w:t xml:space="preserve"> Any necessary late work is expected to be explained beforehand and arrangements made for assignments.  Any unavoidable late work is expected to be explained ASAP via voice mail or email.  Any unexplained late work will result in no credit.  The expectation is that any student training to be a professional will be prompt, prepared and an active participant in the class activities for each week.</w:t>
      </w:r>
    </w:p>
    <w:p w14:paraId="743325C0" w14:textId="77777777" w:rsidR="00AD4598" w:rsidRDefault="00AD4598" w:rsidP="00CD698C">
      <w:pPr>
        <w:spacing w:after="0" w:line="240" w:lineRule="auto"/>
        <w:jc w:val="both"/>
        <w:rPr>
          <w:rFonts w:ascii="Verdana" w:hAnsi="Verdana" w:cs="Arial"/>
          <w:b/>
          <w:caps/>
        </w:rPr>
      </w:pPr>
    </w:p>
    <w:p w14:paraId="693C3F31" w14:textId="77777777" w:rsidR="00CD698C" w:rsidRPr="00CD698C" w:rsidRDefault="00E5246F" w:rsidP="007928B7">
      <w:pPr>
        <w:pStyle w:val="Heading1"/>
      </w:pPr>
      <w:r>
        <w:t>U</w:t>
      </w:r>
      <w:r w:rsidR="00CD698C" w:rsidRPr="00CD698C">
        <w:t>niversity Grading System:</w:t>
      </w:r>
    </w:p>
    <w:p w14:paraId="47513229" w14:textId="77777777" w:rsidR="00CD698C" w:rsidRPr="00CD698C" w:rsidRDefault="00CD698C" w:rsidP="00CD698C">
      <w:pPr>
        <w:spacing w:after="0" w:line="240" w:lineRule="auto"/>
        <w:ind w:left="1020"/>
        <w:jc w:val="both"/>
        <w:rPr>
          <w:rFonts w:ascii="Verdana" w:hAnsi="Verdana" w:cs="Arial"/>
        </w:rPr>
      </w:pPr>
    </w:p>
    <w:p w14:paraId="10FE364C" w14:textId="77777777" w:rsidR="00CD698C" w:rsidRPr="00CD698C" w:rsidRDefault="00CD698C" w:rsidP="00CD698C">
      <w:pPr>
        <w:spacing w:after="0" w:line="240" w:lineRule="auto"/>
        <w:ind w:left="1380"/>
        <w:jc w:val="both"/>
        <w:rPr>
          <w:rFonts w:ascii="Verdana" w:hAnsi="Verdana" w:cs="Arial"/>
        </w:rPr>
      </w:pPr>
      <w:r>
        <w:rPr>
          <w:rFonts w:ascii="Verdana" w:hAnsi="Verdana" w:cs="Arial"/>
        </w:rPr>
        <w:t>A</w:t>
      </w:r>
      <w:r>
        <w:rPr>
          <w:rFonts w:ascii="Verdana" w:hAnsi="Verdana" w:cs="Arial"/>
        </w:rPr>
        <w:tab/>
        <w:t>90-100</w:t>
      </w:r>
      <w:r w:rsidRPr="00CD698C">
        <w:rPr>
          <w:rFonts w:ascii="Verdana" w:hAnsi="Verdana" w:cs="Arial"/>
        </w:rPr>
        <w:t>%</w:t>
      </w:r>
      <w:r w:rsidRPr="00CD698C">
        <w:rPr>
          <w:rFonts w:ascii="Verdana" w:hAnsi="Verdana" w:cs="Arial"/>
        </w:rPr>
        <w:tab/>
      </w:r>
      <w:r w:rsidRPr="00CD698C">
        <w:rPr>
          <w:rFonts w:ascii="Verdana" w:hAnsi="Verdana" w:cs="Arial"/>
        </w:rPr>
        <w:tab/>
        <w:t>Cr</w:t>
      </w:r>
      <w:r w:rsidRPr="00CD698C">
        <w:rPr>
          <w:rFonts w:ascii="Verdana" w:hAnsi="Verdana" w:cs="Arial"/>
        </w:rPr>
        <w:tab/>
        <w:t>for Credit</w:t>
      </w:r>
    </w:p>
    <w:p w14:paraId="0375CE91"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B</w:t>
      </w:r>
      <w:r w:rsidRPr="00CD698C">
        <w:rPr>
          <w:rFonts w:ascii="Verdana" w:hAnsi="Verdana" w:cs="Arial"/>
        </w:rPr>
        <w:tab/>
        <w:t>80-89</w:t>
      </w:r>
      <w:r w:rsidRPr="00CD698C">
        <w:rPr>
          <w:rFonts w:ascii="Verdana" w:hAnsi="Verdana" w:cs="Arial"/>
        </w:rPr>
        <w:tab/>
        <w:t>%</w:t>
      </w:r>
      <w:r w:rsidRPr="00CD698C">
        <w:rPr>
          <w:rFonts w:ascii="Verdana" w:hAnsi="Verdana" w:cs="Arial"/>
        </w:rPr>
        <w:tab/>
      </w:r>
      <w:r w:rsidRPr="00CD698C">
        <w:rPr>
          <w:rFonts w:ascii="Verdana" w:hAnsi="Verdana" w:cs="Arial"/>
        </w:rPr>
        <w:tab/>
        <w:t>NCR</w:t>
      </w:r>
      <w:r w:rsidRPr="00CD698C">
        <w:rPr>
          <w:rFonts w:ascii="Verdana" w:hAnsi="Verdana" w:cs="Arial"/>
        </w:rPr>
        <w:tab/>
        <w:t>No Credit</w:t>
      </w:r>
    </w:p>
    <w:p w14:paraId="598232B1"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C</w:t>
      </w:r>
      <w:r w:rsidRPr="00CD698C">
        <w:rPr>
          <w:rFonts w:ascii="Verdana" w:hAnsi="Verdana" w:cs="Arial"/>
        </w:rPr>
        <w:tab/>
        <w:t>70-79</w:t>
      </w:r>
      <w:r w:rsidRPr="00CD698C">
        <w:rPr>
          <w:rFonts w:ascii="Verdana" w:hAnsi="Verdana" w:cs="Arial"/>
        </w:rPr>
        <w:tab/>
        <w:t>%</w:t>
      </w:r>
      <w:r w:rsidRPr="00CD698C">
        <w:rPr>
          <w:rFonts w:ascii="Verdana" w:hAnsi="Verdana" w:cs="Arial"/>
        </w:rPr>
        <w:tab/>
      </w:r>
      <w:r w:rsidRPr="00CD698C">
        <w:rPr>
          <w:rFonts w:ascii="Verdana" w:hAnsi="Verdana" w:cs="Arial"/>
        </w:rPr>
        <w:tab/>
        <w:t>I</w:t>
      </w:r>
      <w:r w:rsidRPr="00CD698C">
        <w:rPr>
          <w:rFonts w:ascii="Verdana" w:hAnsi="Verdana" w:cs="Arial"/>
        </w:rPr>
        <w:tab/>
        <w:t>Incomplete*</w:t>
      </w:r>
    </w:p>
    <w:p w14:paraId="72DF9BF8"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D</w:t>
      </w:r>
      <w:r w:rsidRPr="00CD698C">
        <w:rPr>
          <w:rFonts w:ascii="Verdana" w:hAnsi="Verdana" w:cs="Arial"/>
        </w:rPr>
        <w:tab/>
        <w:t>60-69</w:t>
      </w:r>
      <w:r w:rsidRPr="00CD698C">
        <w:rPr>
          <w:rFonts w:ascii="Verdana" w:hAnsi="Verdana" w:cs="Arial"/>
        </w:rPr>
        <w:tab/>
        <w:t>%</w:t>
      </w:r>
      <w:r w:rsidRPr="00CD698C">
        <w:rPr>
          <w:rFonts w:ascii="Verdana" w:hAnsi="Verdana" w:cs="Arial"/>
        </w:rPr>
        <w:tab/>
      </w:r>
      <w:r w:rsidRPr="00CD698C">
        <w:rPr>
          <w:rFonts w:ascii="Verdana" w:hAnsi="Verdana" w:cs="Arial"/>
        </w:rPr>
        <w:tab/>
        <w:t>W</w:t>
      </w:r>
      <w:r w:rsidRPr="00CD698C">
        <w:rPr>
          <w:rFonts w:ascii="Verdana" w:hAnsi="Verdana" w:cs="Arial"/>
        </w:rPr>
        <w:tab/>
        <w:t>for withdrawal</w:t>
      </w:r>
    </w:p>
    <w:p w14:paraId="076F79F9" w14:textId="77777777"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F</w:t>
      </w:r>
      <w:r w:rsidRPr="00CD698C">
        <w:rPr>
          <w:rFonts w:ascii="Verdana" w:hAnsi="Verdana" w:cs="Arial"/>
        </w:rPr>
        <w:tab/>
        <w:t xml:space="preserve">below 60 %        </w:t>
      </w:r>
      <w:r w:rsidRPr="00CD698C">
        <w:rPr>
          <w:rFonts w:ascii="Verdana" w:hAnsi="Verdana" w:cs="Arial"/>
        </w:rPr>
        <w:tab/>
        <w:t>WP      Withdrawal Passing</w:t>
      </w:r>
    </w:p>
    <w:p w14:paraId="5AA7091E" w14:textId="77777777" w:rsidR="00CD698C" w:rsidRPr="00CD698C" w:rsidRDefault="00CD698C" w:rsidP="006800E9">
      <w:pPr>
        <w:spacing w:after="0" w:line="240" w:lineRule="auto"/>
        <w:ind w:left="1380"/>
        <w:jc w:val="both"/>
        <w:rPr>
          <w:rFonts w:ascii="Verdana" w:hAnsi="Verdana" w:cs="Arial"/>
        </w:rPr>
      </w:pPr>
      <w:r w:rsidRPr="00CD698C">
        <w:rPr>
          <w:rFonts w:ascii="Verdana" w:hAnsi="Verdana" w:cs="Arial"/>
        </w:rPr>
        <w:t xml:space="preserve">                                      WF</w:t>
      </w:r>
      <w:r w:rsidRPr="00CD698C">
        <w:rPr>
          <w:rFonts w:ascii="Verdana" w:hAnsi="Verdana" w:cs="Arial"/>
        </w:rPr>
        <w:tab/>
        <w:t>Withdrawal Failing</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X</w:t>
      </w:r>
      <w:r w:rsidRPr="00CD698C">
        <w:rPr>
          <w:rFonts w:ascii="Verdana" w:hAnsi="Verdana" w:cs="Arial"/>
        </w:rPr>
        <w:tab/>
        <w:t>No grade given</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IP</w:t>
      </w:r>
      <w:r w:rsidRPr="00CD698C">
        <w:rPr>
          <w:rFonts w:ascii="Verdana" w:hAnsi="Verdana" w:cs="Arial"/>
        </w:rPr>
        <w:tab/>
        <w:t>In Progress</w:t>
      </w:r>
    </w:p>
    <w:p w14:paraId="55159E90" w14:textId="77777777" w:rsidR="00CD698C" w:rsidRPr="00CD698C" w:rsidRDefault="00CD698C" w:rsidP="00CD698C">
      <w:pPr>
        <w:spacing w:after="0" w:line="240" w:lineRule="auto"/>
        <w:rPr>
          <w:rFonts w:ascii="Verdana" w:hAnsi="Verdana" w:cs="Arial"/>
        </w:rPr>
      </w:pPr>
    </w:p>
    <w:p w14:paraId="3970CBE9" w14:textId="77777777" w:rsidR="00CD698C" w:rsidRPr="00CD698C" w:rsidRDefault="00CD698C" w:rsidP="00CD698C">
      <w:pPr>
        <w:spacing w:after="0" w:line="240" w:lineRule="auto"/>
        <w:rPr>
          <w:rFonts w:ascii="Verdana" w:hAnsi="Verdana" w:cs="Arial"/>
        </w:rPr>
      </w:pPr>
      <w:r w:rsidRPr="00CD698C">
        <w:rPr>
          <w:rFonts w:ascii="Verdana" w:hAnsi="Verdana" w:cs="Arial"/>
        </w:rPr>
        <w:t>A grade of “CR” indicates that credit in semester hours was granted but no grade or grade points were recorded.</w:t>
      </w:r>
    </w:p>
    <w:p w14:paraId="374B7C11" w14:textId="77777777" w:rsidR="00CD698C" w:rsidRPr="00CD698C" w:rsidRDefault="00CD698C" w:rsidP="00CD698C">
      <w:pPr>
        <w:spacing w:after="0" w:line="240" w:lineRule="auto"/>
        <w:rPr>
          <w:rFonts w:ascii="Verdana" w:hAnsi="Verdana" w:cs="Arial"/>
        </w:rPr>
      </w:pPr>
      <w:r w:rsidRPr="00CD698C">
        <w:rPr>
          <w:rFonts w:ascii="Verdana" w:hAnsi="Verdana" w:cs="Arial"/>
          <w:b/>
          <w:bCs/>
        </w:rPr>
        <w:t>*</w:t>
      </w:r>
      <w:r w:rsidRPr="00CD698C">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CD698C">
        <w:rPr>
          <w:rFonts w:ascii="Verdana" w:hAnsi="Verdana" w:cs="Arial"/>
          <w:b/>
          <w:bCs/>
          <w:u w:val="single"/>
        </w:rPr>
        <w:t>I</w:t>
      </w:r>
      <w:r w:rsidRPr="00CD698C">
        <w:rPr>
          <w:rFonts w:ascii="Verdana" w:hAnsi="Verdana" w:cs="Arial"/>
        </w:rPr>
        <w:t xml:space="preserve"> is converted to the grade of </w:t>
      </w:r>
      <w:r w:rsidRPr="00CD698C">
        <w:rPr>
          <w:rFonts w:ascii="Verdana" w:hAnsi="Verdana" w:cs="Arial"/>
          <w:b/>
          <w:bCs/>
          <w:u w:val="single"/>
        </w:rPr>
        <w:t>F</w:t>
      </w:r>
      <w:r w:rsidRPr="00CD698C">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14:paraId="65E36A85" w14:textId="77777777" w:rsidR="0059491B" w:rsidRDefault="0059491B" w:rsidP="00E60FD7">
      <w:pPr>
        <w:spacing w:after="0" w:line="240" w:lineRule="auto"/>
        <w:rPr>
          <w:rFonts w:ascii="Verdana" w:eastAsia="Times New Roman" w:hAnsi="Verdana" w:cs="Times New Roman"/>
          <w:b/>
          <w:bCs/>
          <w:sz w:val="24"/>
          <w:szCs w:val="20"/>
        </w:rPr>
      </w:pPr>
    </w:p>
    <w:p w14:paraId="607A620E" w14:textId="77777777" w:rsidR="00F43745" w:rsidRDefault="00F43745" w:rsidP="00E60FD7">
      <w:pPr>
        <w:spacing w:after="0" w:line="240" w:lineRule="auto"/>
        <w:rPr>
          <w:rFonts w:ascii="Verdana" w:eastAsia="Times New Roman" w:hAnsi="Verdana" w:cs="Times New Roman"/>
          <w:bCs/>
          <w:sz w:val="24"/>
          <w:szCs w:val="20"/>
        </w:rPr>
      </w:pPr>
    </w:p>
    <w:p w14:paraId="5210A8F3" w14:textId="77777777" w:rsidR="00E60FD7" w:rsidRPr="00851CEB" w:rsidRDefault="00851CEB" w:rsidP="00E60FD7">
      <w:pPr>
        <w:rPr>
          <w:rFonts w:ascii="Verdana" w:hAnsi="Verdana" w:cs="Arial"/>
          <w:sz w:val="24"/>
        </w:rPr>
      </w:pPr>
      <w:r w:rsidRPr="00851CEB">
        <w:rPr>
          <w:rFonts w:ascii="Verdana" w:hAnsi="Verdana" w:cs="Arial"/>
          <w:b/>
          <w:sz w:val="24"/>
        </w:rPr>
        <w:lastRenderedPageBreak/>
        <w:t>Academic Honesty:</w:t>
      </w:r>
      <w:r w:rsidR="006F6557">
        <w:rPr>
          <w:rFonts w:ascii="Verdana" w:hAnsi="Verdana" w:cs="Arial"/>
          <w:b/>
          <w:sz w:val="24"/>
        </w:rPr>
        <w:t xml:space="preserve"> Be sure to read your first required assignment carefully so that you don’t mistakenly use ANY artificial intelligence application.  It carries severe consequences.</w:t>
      </w:r>
    </w:p>
    <w:p w14:paraId="642E4166" w14:textId="77777777" w:rsidR="00E60FD7" w:rsidRDefault="00E60FD7" w:rsidP="00851CEB">
      <w:pPr>
        <w:spacing w:after="120" w:line="240" w:lineRule="auto"/>
        <w:rPr>
          <w:rFonts w:ascii="Verdana" w:hAnsi="Verdana" w:cs="Arial"/>
          <w:sz w:val="24"/>
        </w:rPr>
      </w:pPr>
      <w:r w:rsidRPr="00851CEB">
        <w:rPr>
          <w:rFonts w:ascii="Verdana" w:hAnsi="Verdana" w:cs="Arial"/>
          <w:sz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5D8FDF10" w14:textId="77777777" w:rsidR="00AD4598" w:rsidRDefault="00AD4598" w:rsidP="00C513A9">
      <w:pPr>
        <w:spacing w:after="120" w:line="240" w:lineRule="auto"/>
        <w:rPr>
          <w:rFonts w:ascii="Verdana" w:hAnsi="Verdana" w:cs="Arial"/>
          <w:b/>
          <w:bCs/>
          <w:sz w:val="24"/>
        </w:rPr>
      </w:pPr>
    </w:p>
    <w:p w14:paraId="736D5010" w14:textId="77777777" w:rsidR="00C513A9" w:rsidRPr="00C513A9" w:rsidRDefault="00C513A9" w:rsidP="007928B7">
      <w:pPr>
        <w:pStyle w:val="Heading1"/>
      </w:pPr>
      <w:r w:rsidRPr="00C513A9">
        <w:t>PLAGIARISM:</w:t>
      </w:r>
    </w:p>
    <w:p w14:paraId="43A55B31" w14:textId="77777777" w:rsidR="00C513A9" w:rsidRPr="00C513A9" w:rsidRDefault="00C513A9" w:rsidP="00C513A9">
      <w:pPr>
        <w:spacing w:after="120" w:line="240" w:lineRule="auto"/>
        <w:rPr>
          <w:rFonts w:ascii="Verdana" w:hAnsi="Verdana" w:cs="Arial"/>
          <w:sz w:val="24"/>
        </w:rPr>
      </w:pPr>
    </w:p>
    <w:p w14:paraId="39A83780"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0565F508" w14:textId="77777777" w:rsidR="00C513A9" w:rsidRPr="00C513A9" w:rsidRDefault="00C513A9" w:rsidP="00C513A9">
      <w:pPr>
        <w:spacing w:after="120" w:line="240" w:lineRule="auto"/>
        <w:rPr>
          <w:rFonts w:ascii="Verdana" w:hAnsi="Verdana" w:cs="Arial"/>
          <w:sz w:val="24"/>
        </w:rPr>
      </w:pPr>
    </w:p>
    <w:p w14:paraId="3375EAFB"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When a student submits oral or written work for credit that includes the words, ideas, or data of others, </w:t>
      </w:r>
      <w:r w:rsidRPr="00C513A9">
        <w:rPr>
          <w:rFonts w:ascii="Verdana" w:hAnsi="Verdana" w:cs="Arial"/>
          <w:i/>
          <w:iCs/>
          <w:sz w:val="24"/>
        </w:rPr>
        <w:t>the source of that information must be acknowledged through complete, accurate, and specific references</w:t>
      </w:r>
      <w:r w:rsidRPr="00C513A9">
        <w:rPr>
          <w:rFonts w:ascii="Verdana" w:hAnsi="Verdana" w:cs="Arial"/>
          <w:sz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C513A9">
        <w:rPr>
          <w:rFonts w:ascii="Verdana" w:hAnsi="Verdana" w:cs="Arial"/>
          <w:i/>
          <w:iCs/>
          <w:sz w:val="24"/>
        </w:rPr>
        <w:t>A student will avoid being charged with plagiarism if there is an acknowledgement of indebtedness.</w:t>
      </w:r>
    </w:p>
    <w:p w14:paraId="4DC46611" w14:textId="77777777" w:rsidR="00C513A9" w:rsidRPr="00C513A9" w:rsidRDefault="00C513A9" w:rsidP="00C513A9">
      <w:pPr>
        <w:spacing w:after="120" w:line="240" w:lineRule="auto"/>
        <w:rPr>
          <w:rFonts w:ascii="Verdana" w:hAnsi="Verdana" w:cs="Arial"/>
          <w:sz w:val="24"/>
        </w:rPr>
      </w:pPr>
    </w:p>
    <w:p w14:paraId="028C6D93" w14:textId="77777777"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Source: </w:t>
      </w:r>
      <w:hyperlink r:id="rId10" w:tgtFrame="_blank" w:history="1">
        <w:r w:rsidRPr="00C513A9">
          <w:rPr>
            <w:rStyle w:val="Hyperlink"/>
            <w:rFonts w:ascii="Verdana" w:hAnsi="Verdana" w:cs="Arial"/>
            <w:sz w:val="24"/>
          </w:rPr>
          <w:t>http://www.spjc.cc.fl.us/webcentral/admit/honesty.htm#plag</w:t>
        </w:r>
      </w:hyperlink>
      <w:r w:rsidRPr="00C513A9">
        <w:rPr>
          <w:rFonts w:ascii="Verdana" w:hAnsi="Verdana" w:cs="Arial"/>
          <w:sz w:val="24"/>
        </w:rPr>
        <w:t xml:space="preserve">  </w:t>
      </w:r>
    </w:p>
    <w:p w14:paraId="60545A3F" w14:textId="77777777" w:rsidR="00C513A9" w:rsidRDefault="00C513A9" w:rsidP="00851CEB">
      <w:pPr>
        <w:spacing w:after="120" w:line="240" w:lineRule="auto"/>
        <w:rPr>
          <w:rFonts w:ascii="Verdana" w:hAnsi="Verdana" w:cs="Arial"/>
          <w:sz w:val="24"/>
        </w:rPr>
      </w:pPr>
    </w:p>
    <w:p w14:paraId="1F17056C" w14:textId="77777777" w:rsidR="00851CEB" w:rsidRPr="00851CEB" w:rsidRDefault="00851CEB" w:rsidP="00851CEB">
      <w:pPr>
        <w:spacing w:after="120" w:line="240" w:lineRule="auto"/>
        <w:rPr>
          <w:rFonts w:ascii="Verdana" w:hAnsi="Verdana" w:cs="Arial"/>
          <w:sz w:val="24"/>
        </w:rPr>
      </w:pPr>
    </w:p>
    <w:p w14:paraId="5137C53E" w14:textId="77777777" w:rsidR="00E60FD7" w:rsidRDefault="00851CEB" w:rsidP="007928B7">
      <w:pPr>
        <w:pStyle w:val="Heading1"/>
        <w:rPr>
          <w:rFonts w:eastAsia="Times New Roman"/>
        </w:rPr>
      </w:pPr>
      <w:r>
        <w:rPr>
          <w:rFonts w:eastAsia="Times New Roman"/>
        </w:rPr>
        <w:lastRenderedPageBreak/>
        <w:t>Disability Statement:</w:t>
      </w:r>
    </w:p>
    <w:p w14:paraId="6396C086" w14:textId="77777777" w:rsidR="00851CEB" w:rsidRPr="00851CEB" w:rsidRDefault="00851CEB" w:rsidP="00851CEB">
      <w:pPr>
        <w:spacing w:after="0" w:line="240" w:lineRule="auto"/>
        <w:rPr>
          <w:rFonts w:ascii="Verdana" w:eastAsia="Times New Roman" w:hAnsi="Verdana" w:cs="Times New Roman"/>
          <w:bCs/>
          <w:sz w:val="24"/>
          <w:szCs w:val="20"/>
        </w:rPr>
      </w:pPr>
      <w:r>
        <w:rPr>
          <w:rFonts w:ascii="Verdana" w:eastAsia="Times New Roman" w:hAnsi="Verdana" w:cs="Times New Roman"/>
          <w:bCs/>
          <w:sz w:val="24"/>
          <w:szCs w:val="20"/>
        </w:rPr>
        <w:t xml:space="preserve">In compliance with the Americans with Disabilities Act of 1990 (ADA), it is the </w:t>
      </w:r>
      <w:r w:rsidRPr="00851CEB">
        <w:rPr>
          <w:rFonts w:ascii="Verdana" w:eastAsia="Times New Roman" w:hAnsi="Verdana" w:cs="Times New Roman"/>
          <w:bCs/>
          <w:sz w:val="24"/>
          <w:szCs w:val="20"/>
        </w:rPr>
        <w:t xml:space="preserve">policy </w:t>
      </w:r>
      <w:r>
        <w:rPr>
          <w:rFonts w:ascii="Verdana" w:eastAsia="Times New Roman" w:hAnsi="Verdana" w:cs="Times New Roman"/>
          <w:bCs/>
          <w:sz w:val="24"/>
          <w:szCs w:val="20"/>
        </w:rPr>
        <w:t xml:space="preserve">of Wayland Baptist University </w:t>
      </w:r>
      <w:r w:rsidRPr="00851CEB">
        <w:rPr>
          <w:rFonts w:ascii="Verdana" w:eastAsia="Times New Roman" w:hAnsi="Verdana" w:cs="Times New Roman"/>
          <w:bCs/>
          <w:sz w:val="24"/>
          <w:szCs w:val="20"/>
        </w:rPr>
        <w:t xml:space="preserve">that no otherwise qualified person with </w:t>
      </w:r>
      <w:r>
        <w:rPr>
          <w:rFonts w:ascii="Verdana" w:eastAsia="Times New Roman" w:hAnsi="Verdana" w:cs="Times New Roman"/>
          <w:bCs/>
          <w:sz w:val="24"/>
          <w:szCs w:val="20"/>
        </w:rPr>
        <w:t>a disability</w:t>
      </w:r>
      <w:r w:rsidRPr="00851CEB">
        <w:rPr>
          <w:rFonts w:ascii="Verdana" w:eastAsia="Times New Roman" w:hAnsi="Verdana" w:cs="Times New Roman"/>
          <w:bCs/>
          <w:sz w:val="24"/>
          <w:szCs w:val="20"/>
        </w:rPr>
        <w:t xml:space="preserve"> be excluded from participation in, be denied the benefits of, or be subject to discrimination under any educational program or activity in the University.  </w:t>
      </w:r>
      <w:r w:rsidR="00F43745">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must accompany any request for accommodations. </w:t>
      </w:r>
      <w:r w:rsidRPr="00851CEB">
        <w:rPr>
          <w:rFonts w:ascii="Verdana" w:eastAsia="Times New Roman" w:hAnsi="Verdana" w:cs="Times New Roman"/>
          <w:bCs/>
          <w:sz w:val="24"/>
          <w:szCs w:val="20"/>
        </w:rPr>
        <w:t xml:space="preserve">Students should inform the instructor of existing disabilities the first class meeting. </w:t>
      </w:r>
    </w:p>
    <w:sectPr w:rsidR="00851CEB" w:rsidRPr="00851CEB" w:rsidSect="008D58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9A44" w14:textId="77777777" w:rsidR="00FF016F" w:rsidRDefault="00FF016F" w:rsidP="001B1ED8">
      <w:pPr>
        <w:spacing w:after="0" w:line="240" w:lineRule="auto"/>
      </w:pPr>
      <w:r>
        <w:separator/>
      </w:r>
    </w:p>
  </w:endnote>
  <w:endnote w:type="continuationSeparator" w:id="0">
    <w:p w14:paraId="23FDDA0F" w14:textId="77777777" w:rsidR="00FF016F" w:rsidRDefault="00FF016F" w:rsidP="001B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6947" w14:textId="77777777" w:rsidR="001B1ED8" w:rsidRDefault="001B1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2248" w14:textId="77777777" w:rsidR="001B1ED8" w:rsidRDefault="001B1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CCDD" w14:textId="77777777" w:rsidR="001B1ED8" w:rsidRDefault="001B1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256A" w14:textId="77777777" w:rsidR="00FF016F" w:rsidRDefault="00FF016F" w:rsidP="001B1ED8">
      <w:pPr>
        <w:spacing w:after="0" w:line="240" w:lineRule="auto"/>
      </w:pPr>
      <w:r>
        <w:separator/>
      </w:r>
    </w:p>
  </w:footnote>
  <w:footnote w:type="continuationSeparator" w:id="0">
    <w:p w14:paraId="258675AF" w14:textId="77777777" w:rsidR="00FF016F" w:rsidRDefault="00FF016F" w:rsidP="001B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A5F1" w14:textId="77777777" w:rsidR="001B1ED8" w:rsidRDefault="001B1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48C" w14:textId="77777777" w:rsidR="001B1ED8" w:rsidRPr="001B1ED8" w:rsidRDefault="001B1ED8" w:rsidP="001B1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D48C" w14:textId="77777777" w:rsidR="001B1ED8" w:rsidRDefault="001B1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C5C"/>
    <w:multiLevelType w:val="hybridMultilevel"/>
    <w:tmpl w:val="BFBAF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011993">
    <w:abstractNumId w:val="0"/>
  </w:num>
  <w:num w:numId="2" w16cid:durableId="81529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3D"/>
    <w:rsid w:val="00054F7F"/>
    <w:rsid w:val="00067809"/>
    <w:rsid w:val="00085AD1"/>
    <w:rsid w:val="000E000A"/>
    <w:rsid w:val="00102ADF"/>
    <w:rsid w:val="00130FD3"/>
    <w:rsid w:val="00160D18"/>
    <w:rsid w:val="001679BF"/>
    <w:rsid w:val="001B1ED8"/>
    <w:rsid w:val="001B3675"/>
    <w:rsid w:val="00265F54"/>
    <w:rsid w:val="002D018B"/>
    <w:rsid w:val="002D0684"/>
    <w:rsid w:val="00316BBC"/>
    <w:rsid w:val="00316C78"/>
    <w:rsid w:val="003610A6"/>
    <w:rsid w:val="0037315B"/>
    <w:rsid w:val="003B15DC"/>
    <w:rsid w:val="003F3021"/>
    <w:rsid w:val="00417D04"/>
    <w:rsid w:val="00422766"/>
    <w:rsid w:val="004331AC"/>
    <w:rsid w:val="00443ADE"/>
    <w:rsid w:val="004500CE"/>
    <w:rsid w:val="00466C97"/>
    <w:rsid w:val="004850F4"/>
    <w:rsid w:val="004952B4"/>
    <w:rsid w:val="004A2898"/>
    <w:rsid w:val="004A2B09"/>
    <w:rsid w:val="004C2439"/>
    <w:rsid w:val="005373CA"/>
    <w:rsid w:val="005560D5"/>
    <w:rsid w:val="00592DE8"/>
    <w:rsid w:val="0059491B"/>
    <w:rsid w:val="005D1970"/>
    <w:rsid w:val="005D346F"/>
    <w:rsid w:val="005D4DF0"/>
    <w:rsid w:val="006174CF"/>
    <w:rsid w:val="0062305D"/>
    <w:rsid w:val="0063050D"/>
    <w:rsid w:val="006800E9"/>
    <w:rsid w:val="006863A5"/>
    <w:rsid w:val="006971E1"/>
    <w:rsid w:val="006A465F"/>
    <w:rsid w:val="006D6BF5"/>
    <w:rsid w:val="006E14FA"/>
    <w:rsid w:val="006F5EA8"/>
    <w:rsid w:val="006F6557"/>
    <w:rsid w:val="00714CE2"/>
    <w:rsid w:val="00733068"/>
    <w:rsid w:val="00774784"/>
    <w:rsid w:val="007928B7"/>
    <w:rsid w:val="007A4B79"/>
    <w:rsid w:val="007D26D5"/>
    <w:rsid w:val="008004C4"/>
    <w:rsid w:val="00825828"/>
    <w:rsid w:val="00836D66"/>
    <w:rsid w:val="00851CEB"/>
    <w:rsid w:val="0085366F"/>
    <w:rsid w:val="00862AFC"/>
    <w:rsid w:val="008D5879"/>
    <w:rsid w:val="008F5E8A"/>
    <w:rsid w:val="008F746B"/>
    <w:rsid w:val="009104F1"/>
    <w:rsid w:val="009578B4"/>
    <w:rsid w:val="00973A24"/>
    <w:rsid w:val="00992FCB"/>
    <w:rsid w:val="00996660"/>
    <w:rsid w:val="009D6E18"/>
    <w:rsid w:val="009F1C94"/>
    <w:rsid w:val="00A324B6"/>
    <w:rsid w:val="00A87E56"/>
    <w:rsid w:val="00AD4598"/>
    <w:rsid w:val="00B25E46"/>
    <w:rsid w:val="00B93731"/>
    <w:rsid w:val="00BA30FA"/>
    <w:rsid w:val="00BE04DA"/>
    <w:rsid w:val="00BF6388"/>
    <w:rsid w:val="00C10CEE"/>
    <w:rsid w:val="00C513A9"/>
    <w:rsid w:val="00C56B25"/>
    <w:rsid w:val="00CA47F2"/>
    <w:rsid w:val="00CD698C"/>
    <w:rsid w:val="00CE4AAD"/>
    <w:rsid w:val="00D2246D"/>
    <w:rsid w:val="00D75D99"/>
    <w:rsid w:val="00D92EC5"/>
    <w:rsid w:val="00DD52AF"/>
    <w:rsid w:val="00DE33C4"/>
    <w:rsid w:val="00E23FB5"/>
    <w:rsid w:val="00E3245E"/>
    <w:rsid w:val="00E5246F"/>
    <w:rsid w:val="00E60FD7"/>
    <w:rsid w:val="00E66364"/>
    <w:rsid w:val="00E70D98"/>
    <w:rsid w:val="00E74981"/>
    <w:rsid w:val="00E76DC3"/>
    <w:rsid w:val="00ED6940"/>
    <w:rsid w:val="00EE457A"/>
    <w:rsid w:val="00F11A7A"/>
    <w:rsid w:val="00F30751"/>
    <w:rsid w:val="00F43745"/>
    <w:rsid w:val="00F50D87"/>
    <w:rsid w:val="00F73F2A"/>
    <w:rsid w:val="00F856E0"/>
    <w:rsid w:val="00F95A3D"/>
    <w:rsid w:val="00F97A10"/>
    <w:rsid w:val="00FA78AC"/>
    <w:rsid w:val="00FD2E7C"/>
    <w:rsid w:val="00FF0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5B6B"/>
  <w15:docId w15:val="{D90B4B43-B0E2-4A68-BA34-60BF0445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79"/>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unhideWhenUsed/>
    <w:rsid w:val="004952B4"/>
    <w:rPr>
      <w:rFonts w:ascii="Times New Roman" w:hAnsi="Times New Roman" w:cs="Times New Roman"/>
      <w:sz w:val="24"/>
      <w:szCs w:val="24"/>
    </w:rPr>
  </w:style>
  <w:style w:type="paragraph" w:styleId="Header">
    <w:name w:val="header"/>
    <w:basedOn w:val="Normal"/>
    <w:link w:val="HeaderChar"/>
    <w:uiPriority w:val="99"/>
    <w:unhideWhenUsed/>
    <w:rsid w:val="001B1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D8"/>
  </w:style>
  <w:style w:type="paragraph" w:styleId="Footer">
    <w:name w:val="footer"/>
    <w:basedOn w:val="Normal"/>
    <w:link w:val="FooterChar"/>
    <w:uiPriority w:val="99"/>
    <w:unhideWhenUsed/>
    <w:rsid w:val="001B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1233547121">
      <w:bodyDiv w:val="1"/>
      <w:marLeft w:val="0"/>
      <w:marRight w:val="0"/>
      <w:marTop w:val="0"/>
      <w:marBottom w:val="0"/>
      <w:divBdr>
        <w:top w:val="none" w:sz="0" w:space="0" w:color="auto"/>
        <w:left w:val="none" w:sz="0" w:space="0" w:color="auto"/>
        <w:bottom w:val="none" w:sz="0" w:space="0" w:color="auto"/>
        <w:right w:val="none" w:sz="0" w:space="0" w:color="auto"/>
      </w:divBdr>
      <w:divsChild>
        <w:div w:id="1997414668">
          <w:marLeft w:val="0"/>
          <w:marRight w:val="0"/>
          <w:marTop w:val="0"/>
          <w:marBottom w:val="0"/>
          <w:divBdr>
            <w:top w:val="none" w:sz="0" w:space="0" w:color="auto"/>
            <w:left w:val="none" w:sz="0" w:space="0" w:color="auto"/>
            <w:bottom w:val="none" w:sz="0" w:space="0" w:color="auto"/>
            <w:right w:val="none" w:sz="0" w:space="0" w:color="auto"/>
          </w:divBdr>
        </w:div>
      </w:divsChild>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wbu.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ebmail.wbu.edu/exchweb/bin/redir.asp?URL=http://www.spjc.cc.fl.us/webcentral/admit/honesty.htm%23pla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1049</Words>
  <Characters>5709</Characters>
  <Application>Microsoft Office Word</Application>
  <DocSecurity>0</DocSecurity>
  <Lines>203</Lines>
  <Paragraphs>107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Linda Hutcherson</cp:lastModifiedBy>
  <cp:revision>2</cp:revision>
  <dcterms:created xsi:type="dcterms:W3CDTF">2025-10-26T04:09:00Z</dcterms:created>
  <dcterms:modified xsi:type="dcterms:W3CDTF">2025-10-26T04:09:00Z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1098824389</vt:i4>
  </property>
</Properties>
</file>