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D84AD9" w:rsidRPr="005632D5" w:rsidRDefault="004C1CA8" w:rsidP="004C1CA8">
      <w:pPr>
        <w:spacing w:line="240" w:lineRule="auto"/>
        <w:contextualSpacing/>
        <w:jc w:val="center"/>
        <w:rPr>
          <w:b/>
        </w:rPr>
      </w:pPr>
      <w:r w:rsidRPr="005632D5">
        <w:rPr>
          <w:b/>
        </w:rPr>
        <w:t>SCHOOL OF BEHAVIORAL &amp; SOCIAL SCIENCES</w:t>
      </w:r>
    </w:p>
    <w:p w:rsidR="00C61F13" w:rsidRPr="002B0260" w:rsidRDefault="00D34FEA" w:rsidP="002B0260">
      <w:pPr>
        <w:jc w:val="center"/>
        <w:rPr>
          <w:b/>
        </w:rPr>
      </w:pPr>
      <w:r>
        <w:rPr>
          <w:b/>
        </w:rPr>
        <w:t>Winter 2017</w:t>
      </w: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Default="00062E71" w:rsidP="00062E71">
      <w:pPr>
        <w:spacing w:after="0" w:line="240" w:lineRule="auto"/>
        <w:ind w:right="-36"/>
        <w:contextualSpacing/>
        <w:rPr>
          <w:rFonts w:eastAsia="Times New Roman"/>
        </w:rPr>
      </w:pPr>
    </w:p>
    <w:p w:rsidR="002B0260" w:rsidRPr="00B2536F" w:rsidRDefault="002B0260" w:rsidP="002B0260">
      <w:r w:rsidRPr="00B2536F">
        <w:rPr>
          <w:b/>
        </w:rPr>
        <w:t>COURSE NUMBER &amp; TITLE:</w:t>
      </w:r>
      <w:r w:rsidRPr="00B2536F">
        <w:rPr>
          <w:b/>
        </w:rPr>
        <w:tab/>
      </w:r>
      <w:r w:rsidRPr="00B2536F">
        <w:rPr>
          <w:b/>
        </w:rPr>
        <w:tab/>
      </w:r>
      <w:r>
        <w:rPr>
          <w:rFonts w:eastAsia="Times New Roman"/>
          <w:bCs/>
          <w:spacing w:val="6"/>
        </w:rPr>
        <w:t>PSYC 4320 Physiological Psychology</w:t>
      </w:r>
    </w:p>
    <w:p w:rsidR="002B0260" w:rsidRPr="00B2536F" w:rsidRDefault="002B0260" w:rsidP="002B0260">
      <w:r w:rsidRPr="00B2536F">
        <w:rPr>
          <w:b/>
        </w:rPr>
        <w:t>INSTRUCTOR:</w:t>
      </w:r>
      <w:r w:rsidRPr="00B2536F">
        <w:rPr>
          <w:b/>
        </w:rPr>
        <w:tab/>
      </w:r>
      <w:r w:rsidRPr="00B2536F">
        <w:rPr>
          <w:b/>
        </w:rPr>
        <w:tab/>
      </w:r>
      <w:r w:rsidRPr="00B2536F">
        <w:rPr>
          <w:b/>
        </w:rPr>
        <w:tab/>
      </w:r>
      <w:r w:rsidRPr="00B2536F">
        <w:rPr>
          <w:b/>
        </w:rPr>
        <w:tab/>
      </w:r>
      <w:r w:rsidRPr="00B2536F">
        <w:t>Mee-Gaik Lim, Ph. D</w:t>
      </w:r>
    </w:p>
    <w:p w:rsidR="002B0260" w:rsidRPr="00B2536F" w:rsidRDefault="002B0260" w:rsidP="002B0260">
      <w:r>
        <w:rPr>
          <w:b/>
        </w:rPr>
        <w:t>EMAIL</w:t>
      </w:r>
      <w:r w:rsidRPr="00B2536F">
        <w:rPr>
          <w:b/>
        </w:rPr>
        <w:t>:</w:t>
      </w:r>
      <w:r w:rsidRPr="00B2536F">
        <w:t xml:space="preserve">  </w:t>
      </w:r>
      <w:r w:rsidRPr="00B2536F">
        <w:tab/>
      </w:r>
      <w:r w:rsidRPr="00B2536F">
        <w:tab/>
      </w:r>
      <w:r w:rsidRPr="00B2536F">
        <w:tab/>
      </w:r>
      <w:r w:rsidRPr="00B2536F">
        <w:tab/>
      </w:r>
      <w:r w:rsidRPr="00B2536F">
        <w:tab/>
        <w:t>mee-gaik.lim@wayland.wbu.edu</w:t>
      </w:r>
    </w:p>
    <w:p w:rsidR="002B0260" w:rsidRDefault="002B0260" w:rsidP="002B0260">
      <w:pPr>
        <w:rPr>
          <w:b/>
        </w:rPr>
      </w:pPr>
      <w:r w:rsidRPr="00B2536F">
        <w:rPr>
          <w:b/>
        </w:rPr>
        <w:t>PHONE:</w:t>
      </w:r>
      <w:r w:rsidRPr="00B2536F">
        <w:rPr>
          <w:b/>
        </w:rPr>
        <w:tab/>
      </w:r>
      <w:r w:rsidRPr="00B2536F">
        <w:rPr>
          <w:b/>
        </w:rPr>
        <w:tab/>
      </w:r>
      <w:r w:rsidRPr="00B2536F">
        <w:rPr>
          <w:b/>
        </w:rPr>
        <w:tab/>
      </w:r>
      <w:r w:rsidRPr="00B2536F">
        <w:rPr>
          <w:b/>
        </w:rPr>
        <w:tab/>
      </w:r>
      <w:r w:rsidRPr="00B2536F">
        <w:rPr>
          <w:b/>
        </w:rPr>
        <w:tab/>
      </w:r>
      <w:r w:rsidR="00D34FEA">
        <w:t xml:space="preserve">830-312-7173 </w:t>
      </w:r>
      <w:r w:rsidRPr="00445467">
        <w:t>(O)</w:t>
      </w:r>
    </w:p>
    <w:p w:rsidR="002B0260" w:rsidRPr="00B2536F" w:rsidRDefault="002B0260" w:rsidP="002B0260">
      <w:pPr>
        <w:ind w:left="3600" w:firstLine="720"/>
      </w:pPr>
      <w:r w:rsidRPr="00B2536F">
        <w:t>830-620-7142</w:t>
      </w:r>
      <w:r>
        <w:t xml:space="preserve"> (H)</w:t>
      </w:r>
    </w:p>
    <w:p w:rsidR="002B0260" w:rsidRDefault="002B0260" w:rsidP="002B0260">
      <w:r w:rsidRPr="00B2536F">
        <w:rPr>
          <w:b/>
        </w:rPr>
        <w:t>OFFICE HOURS:</w:t>
      </w:r>
      <w:r w:rsidRPr="00B2536F">
        <w:rPr>
          <w:b/>
        </w:rPr>
        <w:tab/>
      </w:r>
      <w:r w:rsidRPr="00B2536F">
        <w:rPr>
          <w:b/>
        </w:rPr>
        <w:tab/>
      </w:r>
      <w:r w:rsidRPr="00B2536F">
        <w:rPr>
          <w:b/>
        </w:rPr>
        <w:tab/>
      </w:r>
      <w:r w:rsidRPr="00B2536F">
        <w:rPr>
          <w:b/>
        </w:rPr>
        <w:tab/>
      </w:r>
      <w:r w:rsidRPr="004A7CCB">
        <w:t>Monday-Thursday</w:t>
      </w:r>
      <w:r>
        <w:t xml:space="preserve"> 9:00-3</w:t>
      </w:r>
      <w:r w:rsidRPr="00B2536F">
        <w:t>:00pm</w:t>
      </w:r>
    </w:p>
    <w:p w:rsidR="002B0260" w:rsidRDefault="002B0260" w:rsidP="002B0260">
      <w:r w:rsidRPr="002B0260">
        <w:rPr>
          <w:b/>
        </w:rPr>
        <w:t>TERM DATES:</w:t>
      </w:r>
      <w:r w:rsidR="00D34FEA">
        <w:t xml:space="preserve"> </w:t>
      </w:r>
      <w:r w:rsidR="00D34FEA">
        <w:tab/>
      </w:r>
      <w:r w:rsidR="00D34FEA">
        <w:tab/>
      </w:r>
      <w:r w:rsidR="00D34FEA">
        <w:tab/>
      </w:r>
      <w:r w:rsidR="00D34FEA">
        <w:tab/>
        <w:t>Nov 13-Feb 17</w:t>
      </w:r>
    </w:p>
    <w:p w:rsidR="003C2B11" w:rsidRDefault="003C2B11" w:rsidP="00062E71">
      <w:pPr>
        <w:spacing w:before="13" w:after="0" w:line="240" w:lineRule="auto"/>
        <w:ind w:right="-20"/>
        <w:rPr>
          <w:rFonts w:eastAsia="Times New Roman"/>
        </w:rPr>
      </w:pPr>
    </w:p>
    <w:p w:rsidR="00FD50F4" w:rsidRPr="00FD50F4" w:rsidRDefault="003C2B11" w:rsidP="00FD50F4">
      <w:pPr>
        <w:pStyle w:val="NormalWeb"/>
        <w:spacing w:before="0" w:beforeAutospacing="0" w:after="0" w:afterAutospacing="0"/>
        <w:rPr>
          <w:sz w:val="22"/>
          <w:szCs w:val="22"/>
        </w:rPr>
      </w:pPr>
      <w:r w:rsidRPr="00FD50F4">
        <w:rPr>
          <w:b/>
          <w:sz w:val="22"/>
          <w:szCs w:val="22"/>
        </w:rPr>
        <w:t>Catalog Description:</w:t>
      </w:r>
      <w:r w:rsidR="00FD50F4" w:rsidRPr="00FD50F4">
        <w:rPr>
          <w:sz w:val="22"/>
          <w:szCs w:val="22"/>
        </w:rPr>
        <w:t xml:space="preserve"> Ideas about how the nervous system produces psychological phenomena such as hunger, addiction, memory, language, and mental disorders.  </w:t>
      </w:r>
    </w:p>
    <w:p w:rsidR="00FD50F4" w:rsidRPr="00FD50F4" w:rsidRDefault="00FD50F4" w:rsidP="00FD50F4">
      <w:pPr>
        <w:pStyle w:val="NormalWeb"/>
        <w:spacing w:before="0" w:beforeAutospacing="0" w:after="0" w:afterAutospacing="0"/>
        <w:rPr>
          <w:sz w:val="22"/>
          <w:szCs w:val="22"/>
        </w:rPr>
      </w:pPr>
      <w:r w:rsidRPr="00FD50F4">
        <w:rPr>
          <w:sz w:val="22"/>
          <w:szCs w:val="22"/>
        </w:rPr>
        <w:t> </w:t>
      </w:r>
    </w:p>
    <w:p w:rsidR="00FD50F4" w:rsidRPr="00FD50F4" w:rsidRDefault="00FD50F4" w:rsidP="00FD50F4">
      <w:pPr>
        <w:pStyle w:val="NormalWeb"/>
        <w:spacing w:before="0" w:beforeAutospacing="0" w:after="0" w:afterAutospacing="0"/>
        <w:rPr>
          <w:sz w:val="22"/>
          <w:szCs w:val="22"/>
        </w:rPr>
      </w:pPr>
      <w:r w:rsidRPr="00FD50F4">
        <w:rPr>
          <w:rStyle w:val="Strong"/>
          <w:sz w:val="22"/>
          <w:szCs w:val="22"/>
        </w:rPr>
        <w:t>Prerequisite</w:t>
      </w:r>
      <w:r w:rsidRPr="00FD50F4">
        <w:rPr>
          <w:sz w:val="22"/>
          <w:szCs w:val="22"/>
        </w:rPr>
        <w:t>: PSYC 1301 or consent of instructor</w:t>
      </w:r>
    </w:p>
    <w:p w:rsidR="003C2B11" w:rsidRDefault="003C2B11" w:rsidP="00FD50F4">
      <w:pPr>
        <w:spacing w:before="13" w:after="0" w:line="240" w:lineRule="auto"/>
        <w:ind w:right="-20"/>
        <w:rPr>
          <w:rFonts w:eastAsia="Times New Roman"/>
        </w:rPr>
      </w:pPr>
    </w:p>
    <w:p w:rsidR="00051177"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590AD3">
        <w:rPr>
          <w:rFonts w:eastAsia="Times New Roman"/>
        </w:rPr>
        <w:t xml:space="preserve"> </w:t>
      </w:r>
    </w:p>
    <w:p w:rsidR="001F7949" w:rsidRDefault="001F7949" w:rsidP="00062E71">
      <w:pPr>
        <w:spacing w:before="13" w:after="0" w:line="240" w:lineRule="auto"/>
        <w:ind w:right="-20"/>
        <w:rPr>
          <w:color w:val="000000" w:themeColor="text1"/>
          <w:sz w:val="24"/>
          <w:szCs w:val="24"/>
          <w:shd w:val="clear" w:color="auto" w:fill="FFFFFF"/>
        </w:rPr>
      </w:pPr>
      <w:r>
        <w:rPr>
          <w:color w:val="000000" w:themeColor="text1"/>
          <w:sz w:val="24"/>
          <w:szCs w:val="24"/>
          <w:shd w:val="clear" w:color="auto" w:fill="FFFFFF"/>
        </w:rPr>
        <w:t>Discovering Behavioral Neuroscience (3</w:t>
      </w:r>
      <w:r w:rsidRPr="001F7949">
        <w:rPr>
          <w:color w:val="000000" w:themeColor="text1"/>
          <w:sz w:val="24"/>
          <w:szCs w:val="24"/>
          <w:shd w:val="clear" w:color="auto" w:fill="FFFFFF"/>
          <w:vertAlign w:val="superscript"/>
        </w:rPr>
        <w:t>rd</w:t>
      </w:r>
      <w:r>
        <w:rPr>
          <w:color w:val="000000" w:themeColor="text1"/>
          <w:sz w:val="24"/>
          <w:szCs w:val="24"/>
          <w:shd w:val="clear" w:color="auto" w:fill="FFFFFF"/>
        </w:rPr>
        <w:t xml:space="preserve"> </w:t>
      </w:r>
      <w:proofErr w:type="spellStart"/>
      <w:proofErr w:type="gramStart"/>
      <w:r>
        <w:rPr>
          <w:color w:val="000000" w:themeColor="text1"/>
          <w:sz w:val="24"/>
          <w:szCs w:val="24"/>
          <w:shd w:val="clear" w:color="auto" w:fill="FFFFFF"/>
        </w:rPr>
        <w:t>ed</w:t>
      </w:r>
      <w:proofErr w:type="spellEnd"/>
      <w:proofErr w:type="gramEnd"/>
      <w:r>
        <w:rPr>
          <w:color w:val="000000" w:themeColor="text1"/>
          <w:sz w:val="24"/>
          <w:szCs w:val="24"/>
          <w:shd w:val="clear" w:color="auto" w:fill="FFFFFF"/>
        </w:rPr>
        <w:t>) 2016 Laura Freberg. ISBN: 978-1-305-08870-2</w:t>
      </w:r>
    </w:p>
    <w:p w:rsidR="003C2B11" w:rsidRPr="003C2B11" w:rsidRDefault="003C2B11" w:rsidP="00062E71">
      <w:pPr>
        <w:spacing w:before="13" w:after="0" w:line="240" w:lineRule="auto"/>
        <w:ind w:right="-20"/>
        <w:rPr>
          <w:rFonts w:eastAsia="Times New Roman"/>
        </w:rPr>
      </w:pPr>
    </w:p>
    <w:p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p>
    <w:p w:rsidR="00FD50F4" w:rsidRPr="00FD50F4" w:rsidRDefault="00FD50F4" w:rsidP="00FD50F4">
      <w:pPr>
        <w:pStyle w:val="NormalWeb"/>
        <w:numPr>
          <w:ilvl w:val="0"/>
          <w:numId w:val="2"/>
        </w:numPr>
        <w:spacing w:before="0" w:beforeAutospacing="0" w:after="0" w:afterAutospacing="0"/>
        <w:rPr>
          <w:sz w:val="22"/>
          <w:szCs w:val="22"/>
        </w:rPr>
      </w:pPr>
      <w:r w:rsidRPr="00FD50F4">
        <w:rPr>
          <w:sz w:val="22"/>
          <w:szCs w:val="22"/>
        </w:rPr>
        <w:t>Understand basic anatomy of the nervous system</w:t>
      </w:r>
    </w:p>
    <w:p w:rsidR="00FD50F4" w:rsidRPr="00FD50F4" w:rsidRDefault="00FD50F4" w:rsidP="00FD50F4">
      <w:pPr>
        <w:pStyle w:val="NormalWeb"/>
        <w:numPr>
          <w:ilvl w:val="0"/>
          <w:numId w:val="2"/>
        </w:numPr>
        <w:spacing w:before="0" w:beforeAutospacing="0" w:after="0" w:afterAutospacing="0"/>
        <w:rPr>
          <w:sz w:val="22"/>
          <w:szCs w:val="22"/>
        </w:rPr>
      </w:pPr>
      <w:r w:rsidRPr="00FD50F4">
        <w:rPr>
          <w:sz w:val="22"/>
          <w:szCs w:val="22"/>
        </w:rPr>
        <w:t>Understand basic physiology and pharmacology of nervous system</w:t>
      </w:r>
    </w:p>
    <w:p w:rsidR="00FD50F4" w:rsidRPr="00FD50F4" w:rsidRDefault="00FD50F4" w:rsidP="00FD50F4">
      <w:pPr>
        <w:pStyle w:val="NormalWeb"/>
        <w:numPr>
          <w:ilvl w:val="0"/>
          <w:numId w:val="2"/>
        </w:numPr>
        <w:spacing w:before="0" w:beforeAutospacing="0" w:after="0" w:afterAutospacing="0"/>
        <w:rPr>
          <w:sz w:val="22"/>
          <w:szCs w:val="22"/>
        </w:rPr>
      </w:pPr>
      <w:r w:rsidRPr="00FD50F4">
        <w:rPr>
          <w:sz w:val="22"/>
          <w:szCs w:val="22"/>
        </w:rPr>
        <w:t>Apply these basic principles to understand the biological basis of psychological phenomena</w:t>
      </w:r>
    </w:p>
    <w:p w:rsidR="00FD50F4" w:rsidRPr="00FD50F4" w:rsidRDefault="00FD50F4" w:rsidP="00FD50F4">
      <w:pPr>
        <w:pStyle w:val="NormalWeb"/>
        <w:numPr>
          <w:ilvl w:val="0"/>
          <w:numId w:val="2"/>
        </w:numPr>
        <w:spacing w:before="0" w:beforeAutospacing="0" w:after="0" w:afterAutospacing="0"/>
        <w:rPr>
          <w:sz w:val="22"/>
          <w:szCs w:val="22"/>
        </w:rPr>
      </w:pPr>
      <w:r w:rsidRPr="00FD50F4">
        <w:rPr>
          <w:sz w:val="22"/>
          <w:szCs w:val="22"/>
        </w:rPr>
        <w:t>Develop a critical understanding of how mental illness can relate to the function and dysfunctions of the nervous system</w:t>
      </w:r>
    </w:p>
    <w:p w:rsidR="0001055C" w:rsidRDefault="00FD50F4" w:rsidP="00D84AD9">
      <w:pPr>
        <w:pStyle w:val="NormalWeb"/>
        <w:numPr>
          <w:ilvl w:val="0"/>
          <w:numId w:val="2"/>
        </w:numPr>
        <w:spacing w:before="0" w:beforeAutospacing="0" w:after="0" w:afterAutospacing="0"/>
        <w:rPr>
          <w:sz w:val="22"/>
          <w:szCs w:val="22"/>
        </w:rPr>
      </w:pPr>
      <w:r w:rsidRPr="00FD50F4">
        <w:rPr>
          <w:sz w:val="22"/>
          <w:szCs w:val="22"/>
        </w:rPr>
        <w:t>Critically think about the mind-body relationship</w:t>
      </w:r>
    </w:p>
    <w:p w:rsidR="002B0260" w:rsidRPr="002B0260" w:rsidRDefault="002B0260" w:rsidP="002B0260">
      <w:pPr>
        <w:pStyle w:val="NormalWeb"/>
        <w:spacing w:before="0" w:beforeAutospacing="0" w:after="0" w:afterAutospacing="0"/>
        <w:ind w:left="792"/>
        <w:rPr>
          <w:sz w:val="22"/>
          <w:szCs w:val="22"/>
        </w:rPr>
      </w:pPr>
    </w:p>
    <w:p w:rsidR="00A21ACA" w:rsidRDefault="00A21ACA" w:rsidP="00D84AD9">
      <w:pPr>
        <w:rPr>
          <w:b/>
        </w:rPr>
      </w:pPr>
      <w:r>
        <w:rPr>
          <w:b/>
        </w:rPr>
        <w:t>Attendance Requirements:</w:t>
      </w:r>
      <w:r w:rsidR="00590AD3">
        <w:rPr>
          <w:b/>
        </w:rPr>
        <w:t xml:space="preserve"> </w:t>
      </w:r>
      <w:r w:rsidR="001D4E44" w:rsidRPr="005F1A08">
        <w:t>Students are expected to submit class assignments with punctuality</w:t>
      </w:r>
      <w:r w:rsidR="001D4E44">
        <w:t xml:space="preserve"> and are expected to check the online class weekly and complete weekly assignments. They include weekly reading assignments and complete all online assignments. I will be viewing the discussion area regularly and will post responses to you each week. Students are to respond to three of these activities each week. Be sure to </w:t>
      </w:r>
      <w:r w:rsidR="001D4E44">
        <w:rPr>
          <w:rStyle w:val="Strong"/>
        </w:rPr>
        <w:t>POST YOUR RESPONSES BY NOON OF EACH FRIDAY.</w:t>
      </w: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Pr="00715478" w:rsidRDefault="00715478" w:rsidP="00D84AD9">
      <w:pPr>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w:t>
      </w:r>
      <w:r w:rsidRPr="00715478">
        <w:rPr>
          <w:color w:val="000000"/>
        </w:rPr>
        <w:lastRenderedPageBreak/>
        <w:t>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70070" w:rsidRDefault="00770070" w:rsidP="0077007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D4E44" w:rsidRPr="001D4E44" w:rsidRDefault="00A21ACA" w:rsidP="001D4E44">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D4E44" w:rsidRPr="001D4E44" w:rsidRDefault="001D4E44" w:rsidP="001D4E44">
      <w:pPr>
        <w:pStyle w:val="NoSpacing"/>
        <w:rPr>
          <w:b/>
        </w:rPr>
      </w:pPr>
      <w:r w:rsidRPr="001D4E44">
        <w:rPr>
          <w:b/>
        </w:rPr>
        <w:t>Course Requirements</w:t>
      </w:r>
    </w:p>
    <w:p w:rsidR="00811D18" w:rsidRDefault="001D4E44" w:rsidP="001D4E44">
      <w:pPr>
        <w:pStyle w:val="ListParagraph"/>
        <w:numPr>
          <w:ilvl w:val="0"/>
          <w:numId w:val="6"/>
        </w:numPr>
        <w:tabs>
          <w:tab w:val="num" w:pos="432"/>
        </w:tabs>
        <w:spacing w:before="120" w:after="0" w:line="240" w:lineRule="auto"/>
      </w:pPr>
      <w:r>
        <w:t>Students will complete weekly online discussion assignments. There will be two discussion assignments to complete each week.</w:t>
      </w:r>
    </w:p>
    <w:p w:rsidR="00811D18" w:rsidRDefault="00811D18" w:rsidP="00811D18">
      <w:pPr>
        <w:pStyle w:val="ListParagraph"/>
        <w:spacing w:before="120" w:after="0" w:line="240" w:lineRule="auto"/>
        <w:ind w:left="420"/>
      </w:pPr>
    </w:p>
    <w:p w:rsidR="00E10889" w:rsidRDefault="00811D18" w:rsidP="00E10889">
      <w:pPr>
        <w:pStyle w:val="ListParagraph"/>
        <w:numPr>
          <w:ilvl w:val="0"/>
          <w:numId w:val="6"/>
        </w:numPr>
        <w:tabs>
          <w:tab w:val="num" w:pos="432"/>
        </w:tabs>
        <w:spacing w:before="120" w:after="0" w:line="240" w:lineRule="auto"/>
      </w:pPr>
      <w:r>
        <w:t>Complete regularly scheduled open-book examinations (submit the completed exam in the Assignment section).</w:t>
      </w:r>
    </w:p>
    <w:p w:rsidR="00E10889" w:rsidRPr="00E10889" w:rsidRDefault="00E10889" w:rsidP="00E10889">
      <w:pPr>
        <w:pStyle w:val="ListParagraph"/>
        <w:rPr>
          <w:sz w:val="24"/>
          <w:szCs w:val="24"/>
        </w:rPr>
      </w:pPr>
    </w:p>
    <w:p w:rsidR="00E10889" w:rsidRPr="00E10889" w:rsidRDefault="00E10889" w:rsidP="00E10889">
      <w:pPr>
        <w:pStyle w:val="ListParagraph"/>
        <w:numPr>
          <w:ilvl w:val="0"/>
          <w:numId w:val="6"/>
        </w:numPr>
        <w:tabs>
          <w:tab w:val="num" w:pos="432"/>
        </w:tabs>
        <w:spacing w:before="120" w:after="0" w:line="240" w:lineRule="auto"/>
      </w:pPr>
      <w:r w:rsidRPr="00E10889">
        <w:rPr>
          <w:sz w:val="24"/>
          <w:szCs w:val="24"/>
        </w:rPr>
        <w:t>Power Point or Prezi Presentation</w:t>
      </w:r>
      <w:r w:rsidRPr="00E10889">
        <w:rPr>
          <w:i/>
          <w:sz w:val="24"/>
          <w:szCs w:val="24"/>
        </w:rPr>
        <w:t xml:space="preserve"> </w:t>
      </w:r>
      <w:r w:rsidRPr="00E10889">
        <w:rPr>
          <w:sz w:val="24"/>
          <w:szCs w:val="24"/>
        </w:rPr>
        <w:t>(100 pts)</w:t>
      </w:r>
    </w:p>
    <w:p w:rsidR="00E10889" w:rsidRPr="00E10889" w:rsidRDefault="00E10889" w:rsidP="00E10889">
      <w:pPr>
        <w:spacing w:before="120" w:after="0" w:line="240" w:lineRule="auto"/>
        <w:ind w:left="420"/>
      </w:pPr>
      <w:r w:rsidRPr="00E10889">
        <w:rPr>
          <w:sz w:val="24"/>
          <w:szCs w:val="24"/>
        </w:rPr>
        <w:t xml:space="preserve">Select a topic of interest from the list below. Put together a power point presentation that will help educate a community group or non-profit organization or a group of high school students about the selected topic. Ensure that there are at least 20 slides in the presentation. Remember to give credit to sources used. </w:t>
      </w:r>
      <w:r w:rsidRPr="001F668E">
        <w:rPr>
          <w:sz w:val="24"/>
          <w:szCs w:val="24"/>
        </w:rPr>
        <w:t xml:space="preserve">(Note: You are not required to present the </w:t>
      </w:r>
      <w:proofErr w:type="spellStart"/>
      <w:r w:rsidRPr="001F668E">
        <w:rPr>
          <w:sz w:val="24"/>
          <w:szCs w:val="24"/>
        </w:rPr>
        <w:t>ppt</w:t>
      </w:r>
      <w:proofErr w:type="spellEnd"/>
      <w:r w:rsidRPr="001F668E">
        <w:rPr>
          <w:sz w:val="24"/>
          <w:szCs w:val="24"/>
        </w:rPr>
        <w:t xml:space="preserve"> to any group unless you want to do so)</w:t>
      </w:r>
    </w:p>
    <w:p w:rsidR="00E10889" w:rsidRDefault="00E10889" w:rsidP="00E10889">
      <w:pPr>
        <w:ind w:firstLine="420"/>
        <w:rPr>
          <w:sz w:val="24"/>
          <w:szCs w:val="24"/>
        </w:rPr>
      </w:pPr>
      <w:r w:rsidRPr="001F668E">
        <w:rPr>
          <w:sz w:val="24"/>
          <w:szCs w:val="24"/>
        </w:rPr>
        <w:t>Topic List:</w:t>
      </w:r>
    </w:p>
    <w:p w:rsidR="00E10889" w:rsidRDefault="00E10889" w:rsidP="00E10889">
      <w:pPr>
        <w:pStyle w:val="ListParagraph"/>
        <w:numPr>
          <w:ilvl w:val="0"/>
          <w:numId w:val="7"/>
        </w:numPr>
        <w:rPr>
          <w:sz w:val="24"/>
          <w:szCs w:val="24"/>
        </w:rPr>
      </w:pPr>
      <w:r w:rsidRPr="00E10889">
        <w:rPr>
          <w:sz w:val="24"/>
          <w:szCs w:val="24"/>
        </w:rPr>
        <w:t>Building</w:t>
      </w:r>
      <w:r>
        <w:rPr>
          <w:sz w:val="24"/>
          <w:szCs w:val="24"/>
        </w:rPr>
        <w:t xml:space="preserve"> blocks to nurture children’s learning</w:t>
      </w:r>
    </w:p>
    <w:p w:rsidR="00E10889" w:rsidRDefault="00E10889" w:rsidP="00E10889">
      <w:pPr>
        <w:pStyle w:val="ListParagraph"/>
        <w:numPr>
          <w:ilvl w:val="0"/>
          <w:numId w:val="7"/>
        </w:numPr>
        <w:rPr>
          <w:sz w:val="24"/>
          <w:szCs w:val="24"/>
        </w:rPr>
      </w:pPr>
      <w:r w:rsidRPr="00E10889">
        <w:rPr>
          <w:sz w:val="24"/>
          <w:szCs w:val="24"/>
        </w:rPr>
        <w:t>Creating a sexually healthy society</w:t>
      </w:r>
    </w:p>
    <w:p w:rsidR="00E10889" w:rsidRDefault="00E10889" w:rsidP="00E10889">
      <w:pPr>
        <w:pStyle w:val="ListParagraph"/>
        <w:numPr>
          <w:ilvl w:val="0"/>
          <w:numId w:val="7"/>
        </w:numPr>
        <w:rPr>
          <w:sz w:val="24"/>
          <w:szCs w:val="24"/>
        </w:rPr>
      </w:pPr>
      <w:r>
        <w:rPr>
          <w:sz w:val="24"/>
          <w:szCs w:val="24"/>
        </w:rPr>
        <w:t>Effective ways to cope with stress</w:t>
      </w:r>
    </w:p>
    <w:p w:rsidR="00E10889" w:rsidRDefault="00E10889" w:rsidP="00E10889">
      <w:pPr>
        <w:pStyle w:val="ListParagraph"/>
        <w:numPr>
          <w:ilvl w:val="0"/>
          <w:numId w:val="7"/>
        </w:numPr>
        <w:rPr>
          <w:sz w:val="24"/>
          <w:szCs w:val="24"/>
        </w:rPr>
      </w:pPr>
      <w:r>
        <w:rPr>
          <w:sz w:val="24"/>
          <w:szCs w:val="24"/>
        </w:rPr>
        <w:t>Healthy ways to strengthen motivation in children and teens</w:t>
      </w:r>
    </w:p>
    <w:p w:rsidR="00E10889" w:rsidRDefault="00E10889" w:rsidP="00E10889">
      <w:pPr>
        <w:pStyle w:val="ListParagraph"/>
        <w:numPr>
          <w:ilvl w:val="0"/>
          <w:numId w:val="7"/>
        </w:numPr>
        <w:rPr>
          <w:sz w:val="24"/>
          <w:szCs w:val="24"/>
        </w:rPr>
      </w:pPr>
      <w:r>
        <w:rPr>
          <w:sz w:val="24"/>
          <w:szCs w:val="24"/>
        </w:rPr>
        <w:t>The impact of environment on learning</w:t>
      </w:r>
    </w:p>
    <w:p w:rsidR="00E10889" w:rsidRPr="00E10889" w:rsidRDefault="00E10889" w:rsidP="00E10889">
      <w:pPr>
        <w:pStyle w:val="ListParagraph"/>
        <w:numPr>
          <w:ilvl w:val="0"/>
          <w:numId w:val="7"/>
        </w:numPr>
        <w:rPr>
          <w:sz w:val="24"/>
          <w:szCs w:val="24"/>
        </w:rPr>
      </w:pPr>
      <w:r>
        <w:rPr>
          <w:sz w:val="24"/>
          <w:szCs w:val="24"/>
        </w:rPr>
        <w:t>Topic of choice</w:t>
      </w:r>
    </w:p>
    <w:p w:rsidR="00811D18" w:rsidRPr="00811D18" w:rsidRDefault="00811D18" w:rsidP="00811D18">
      <w:pPr>
        <w:pStyle w:val="NormalWeb"/>
        <w:rPr>
          <w:sz w:val="22"/>
          <w:szCs w:val="22"/>
        </w:rPr>
      </w:pPr>
      <w:r w:rsidRPr="00354A5E">
        <w:rPr>
          <w:b/>
          <w:bCs/>
          <w:sz w:val="22"/>
          <w:szCs w:val="22"/>
        </w:rPr>
        <w:t>Note:</w:t>
      </w:r>
      <w:r w:rsidRPr="00354A5E">
        <w:rPr>
          <w:sz w:val="22"/>
          <w:szCs w:val="22"/>
        </w:rPr>
        <w:t xml:space="preserve"> Students will receive 7 pts for their initial response and 3 pts for responding to another student (10 pts).  Students can accumulate a total of 30 pts each week.</w:t>
      </w:r>
    </w:p>
    <w:p w:rsidR="001D4E44" w:rsidRPr="001D4E44" w:rsidRDefault="00A21ACA" w:rsidP="001D4E44">
      <w:r w:rsidRPr="00C61F13">
        <w:rPr>
          <w:b/>
        </w:rPr>
        <w:t>Course Requirements and Grading Criteria:</w:t>
      </w:r>
      <w:r>
        <w:t xml:space="preserve"> </w:t>
      </w:r>
    </w:p>
    <w:p w:rsidR="001D4E44" w:rsidRDefault="001D4E44" w:rsidP="001D4E44">
      <w:pPr>
        <w:pStyle w:val="NoSpacing"/>
      </w:pPr>
      <w:r w:rsidRPr="005F1A08">
        <w:t>Weekly online d</w:t>
      </w:r>
      <w:r>
        <w:t xml:space="preserve">iscussion </w:t>
      </w:r>
      <w:r>
        <w:tab/>
      </w:r>
      <w:r>
        <w:tab/>
      </w:r>
      <w:r>
        <w:tab/>
      </w:r>
      <w:r w:rsidR="00755347">
        <w:t xml:space="preserve">  80</w:t>
      </w:r>
      <w:r w:rsidRPr="005F1A08">
        <w:t xml:space="preserve"> pts</w:t>
      </w:r>
    </w:p>
    <w:p w:rsidR="001D4E44" w:rsidRDefault="001D4E44" w:rsidP="001D4E44">
      <w:pPr>
        <w:pStyle w:val="NoSpacing"/>
      </w:pPr>
      <w:r>
        <w:t>Exam I</w:t>
      </w:r>
      <w:r>
        <w:tab/>
      </w:r>
      <w:r>
        <w:tab/>
      </w:r>
      <w:r>
        <w:tab/>
      </w:r>
      <w:r w:rsidRPr="00354A5E">
        <w:tab/>
      </w:r>
      <w:r>
        <w:tab/>
      </w:r>
      <w:r>
        <w:tab/>
        <w:t xml:space="preserve">100 pts </w:t>
      </w:r>
      <w:r>
        <w:br/>
      </w:r>
      <w:r w:rsidRPr="00354A5E">
        <w:t xml:space="preserve">Exam II </w:t>
      </w:r>
      <w:r>
        <w:tab/>
      </w:r>
      <w:r>
        <w:tab/>
      </w:r>
      <w:r>
        <w:tab/>
      </w:r>
      <w:r>
        <w:tab/>
      </w:r>
      <w:r>
        <w:tab/>
        <w:t xml:space="preserve">100 pts </w:t>
      </w:r>
    </w:p>
    <w:p w:rsidR="001D4E44" w:rsidRDefault="00E10889" w:rsidP="001D4E44">
      <w:pPr>
        <w:pStyle w:val="NoSpacing"/>
      </w:pPr>
      <w:r>
        <w:t xml:space="preserve">Power Point Presentation </w:t>
      </w:r>
      <w:bookmarkStart w:id="0" w:name="_GoBack"/>
      <w:bookmarkEnd w:id="0"/>
      <w:r w:rsidR="001D4E44" w:rsidRPr="00354A5E">
        <w:tab/>
      </w:r>
      <w:r w:rsidR="001D4E44">
        <w:tab/>
      </w:r>
      <w:r w:rsidR="001D4E44">
        <w:tab/>
        <w:t>100 pts</w:t>
      </w:r>
    </w:p>
    <w:p w:rsidR="001D4E44" w:rsidRDefault="001D4E44" w:rsidP="001D4E44">
      <w:pPr>
        <w:pStyle w:val="NoSpacing"/>
      </w:pPr>
      <w:r>
        <w:t>Total</w:t>
      </w:r>
      <w:r>
        <w:tab/>
      </w:r>
      <w:r w:rsidR="00755347">
        <w:tab/>
      </w:r>
      <w:r w:rsidR="00755347">
        <w:tab/>
      </w:r>
      <w:r w:rsidR="00755347">
        <w:tab/>
      </w:r>
      <w:r w:rsidR="00755347">
        <w:tab/>
      </w:r>
      <w:r w:rsidR="00755347">
        <w:tab/>
        <w:t>380 pts</w:t>
      </w:r>
    </w:p>
    <w:p w:rsidR="001D4E44" w:rsidRDefault="001D4E44" w:rsidP="001D4E44">
      <w:pPr>
        <w:pStyle w:val="NoSpacing"/>
      </w:pPr>
      <w:r>
        <w:tab/>
      </w:r>
      <w:r>
        <w:tab/>
      </w:r>
      <w:r>
        <w:tab/>
      </w:r>
      <w:r>
        <w:tab/>
      </w:r>
      <w:r>
        <w:tab/>
      </w:r>
      <w:r>
        <w:tab/>
      </w: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461EE8" w:rsidRDefault="004C5A87" w:rsidP="004C5A87">
      <w:pPr>
        <w:spacing w:line="240" w:lineRule="auto"/>
        <w:contextualSpacing/>
      </w:pPr>
    </w:p>
    <w:p w:rsidR="00C61F13" w:rsidRPr="00755347" w:rsidRDefault="00481162" w:rsidP="00D84AD9">
      <w:pPr>
        <w:rPr>
          <w:b/>
          <w:sz w:val="24"/>
          <w:szCs w:val="24"/>
        </w:rPr>
      </w:pPr>
      <w:r w:rsidRPr="00755347">
        <w:rPr>
          <w:b/>
          <w:sz w:val="24"/>
          <w:szCs w:val="24"/>
        </w:rPr>
        <w:t xml:space="preserve">Tentative Schedule: </w:t>
      </w:r>
    </w:p>
    <w:p w:rsidR="00481162" w:rsidRPr="00BD213E" w:rsidRDefault="00481162" w:rsidP="00481162">
      <w:pPr>
        <w:rPr>
          <w:color w:val="000000" w:themeColor="text1"/>
          <w:sz w:val="24"/>
          <w:szCs w:val="24"/>
        </w:rPr>
      </w:pPr>
      <w:r w:rsidRPr="00755347">
        <w:rPr>
          <w:b/>
          <w:sz w:val="24"/>
          <w:szCs w:val="24"/>
        </w:rPr>
        <w:t xml:space="preserve">Course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6030"/>
        <w:gridCol w:w="2209"/>
      </w:tblGrid>
      <w:tr w:rsidR="00481162" w:rsidRPr="00BD213E" w:rsidTr="00755347">
        <w:tc>
          <w:tcPr>
            <w:tcW w:w="1975" w:type="dxa"/>
          </w:tcPr>
          <w:p w:rsidR="00481162" w:rsidRPr="00BD213E" w:rsidRDefault="00481162" w:rsidP="001F7949">
            <w:pPr>
              <w:rPr>
                <w:b/>
                <w:color w:val="000000" w:themeColor="text1"/>
                <w:sz w:val="24"/>
                <w:szCs w:val="24"/>
              </w:rPr>
            </w:pPr>
            <w:r w:rsidRPr="00BD213E">
              <w:rPr>
                <w:b/>
                <w:color w:val="000000" w:themeColor="text1"/>
                <w:sz w:val="24"/>
                <w:szCs w:val="24"/>
              </w:rPr>
              <w:t>Week</w:t>
            </w:r>
          </w:p>
        </w:tc>
        <w:tc>
          <w:tcPr>
            <w:tcW w:w="6030" w:type="dxa"/>
          </w:tcPr>
          <w:p w:rsidR="00481162" w:rsidRPr="00BD213E" w:rsidRDefault="00481162" w:rsidP="001F7949">
            <w:pPr>
              <w:rPr>
                <w:b/>
                <w:color w:val="000000" w:themeColor="text1"/>
                <w:sz w:val="24"/>
                <w:szCs w:val="24"/>
              </w:rPr>
            </w:pPr>
            <w:r w:rsidRPr="00BD213E">
              <w:rPr>
                <w:b/>
                <w:color w:val="000000" w:themeColor="text1"/>
                <w:sz w:val="24"/>
                <w:szCs w:val="24"/>
              </w:rPr>
              <w:t xml:space="preserve">Topics </w:t>
            </w:r>
          </w:p>
        </w:tc>
        <w:tc>
          <w:tcPr>
            <w:tcW w:w="2209" w:type="dxa"/>
          </w:tcPr>
          <w:p w:rsidR="00481162" w:rsidRPr="00BD213E" w:rsidRDefault="00481162" w:rsidP="001F7949">
            <w:pPr>
              <w:rPr>
                <w:b/>
                <w:color w:val="000000" w:themeColor="text1"/>
                <w:sz w:val="24"/>
                <w:szCs w:val="24"/>
              </w:rPr>
            </w:pPr>
            <w:r w:rsidRPr="00BD213E">
              <w:rPr>
                <w:b/>
                <w:color w:val="000000" w:themeColor="text1"/>
                <w:sz w:val="24"/>
                <w:szCs w:val="24"/>
              </w:rPr>
              <w:t>Assignments Due</w:t>
            </w:r>
          </w:p>
        </w:tc>
      </w:tr>
      <w:tr w:rsidR="0081102B" w:rsidRPr="00BD213E" w:rsidTr="00755347">
        <w:tc>
          <w:tcPr>
            <w:tcW w:w="1975" w:type="dxa"/>
          </w:tcPr>
          <w:p w:rsidR="00481162" w:rsidRPr="00BD213E" w:rsidRDefault="00512D39" w:rsidP="001F7949">
            <w:pPr>
              <w:pStyle w:val="Heading2"/>
              <w:rPr>
                <w:b/>
                <w:color w:val="000000" w:themeColor="text1"/>
                <w:szCs w:val="24"/>
              </w:rPr>
            </w:pPr>
            <w:r w:rsidRPr="00554E3F">
              <w:rPr>
                <w:szCs w:val="24"/>
              </w:rPr>
              <w:t>1</w:t>
            </w:r>
            <w:r w:rsidRPr="004F042C">
              <w:rPr>
                <w:b/>
                <w:szCs w:val="24"/>
              </w:rPr>
              <w:t xml:space="preserve"> </w:t>
            </w:r>
            <w:r w:rsidR="00D34FEA">
              <w:rPr>
                <w:szCs w:val="24"/>
              </w:rPr>
              <w:t>Nov 13</w:t>
            </w:r>
            <w:r w:rsidRPr="004F042C">
              <w:rPr>
                <w:szCs w:val="24"/>
              </w:rPr>
              <w:t>-</w:t>
            </w:r>
            <w:r w:rsidR="00D34FEA">
              <w:rPr>
                <w:szCs w:val="24"/>
              </w:rPr>
              <w:t>19</w:t>
            </w:r>
          </w:p>
        </w:tc>
        <w:tc>
          <w:tcPr>
            <w:tcW w:w="6030" w:type="dxa"/>
          </w:tcPr>
          <w:p w:rsidR="00481162" w:rsidRDefault="00BD213E" w:rsidP="00BD213E">
            <w:pPr>
              <w:pStyle w:val="NoSpacing"/>
              <w:rPr>
                <w:color w:val="000000" w:themeColor="text1"/>
                <w:sz w:val="24"/>
                <w:szCs w:val="24"/>
              </w:rPr>
            </w:pPr>
            <w:proofErr w:type="spellStart"/>
            <w:r w:rsidRPr="00BD213E">
              <w:rPr>
                <w:color w:val="000000" w:themeColor="text1"/>
                <w:sz w:val="24"/>
                <w:szCs w:val="24"/>
              </w:rPr>
              <w:t>Ch</w:t>
            </w:r>
            <w:proofErr w:type="spellEnd"/>
            <w:r w:rsidRPr="00BD213E">
              <w:rPr>
                <w:color w:val="000000" w:themeColor="text1"/>
                <w:sz w:val="24"/>
                <w:szCs w:val="24"/>
              </w:rPr>
              <w:t xml:space="preserve"> 2 Functional </w:t>
            </w:r>
            <w:proofErr w:type="spellStart"/>
            <w:r w:rsidRPr="00BD213E">
              <w:rPr>
                <w:color w:val="000000" w:themeColor="text1"/>
                <w:sz w:val="24"/>
                <w:szCs w:val="24"/>
              </w:rPr>
              <w:t>Neuroanatonomy</w:t>
            </w:r>
            <w:proofErr w:type="spellEnd"/>
            <w:r w:rsidRPr="00BD213E">
              <w:rPr>
                <w:color w:val="000000" w:themeColor="text1"/>
                <w:sz w:val="24"/>
                <w:szCs w:val="24"/>
              </w:rPr>
              <w:t xml:space="preserve"> and the Evolution of the Nervous System</w:t>
            </w:r>
          </w:p>
          <w:p w:rsidR="00BD213E" w:rsidRPr="00BD213E" w:rsidRDefault="00BD213E" w:rsidP="00BD213E">
            <w:pPr>
              <w:pStyle w:val="NoSpacing"/>
              <w:rPr>
                <w:color w:val="000000" w:themeColor="text1"/>
                <w:sz w:val="24"/>
                <w:szCs w:val="24"/>
              </w:rPr>
            </w:pPr>
          </w:p>
        </w:tc>
        <w:tc>
          <w:tcPr>
            <w:tcW w:w="2209" w:type="dxa"/>
          </w:tcPr>
          <w:p w:rsidR="00481162" w:rsidRPr="00BD213E" w:rsidRDefault="00481162" w:rsidP="001F7949">
            <w:pPr>
              <w:rPr>
                <w:b/>
                <w:color w:val="000000" w:themeColor="text1"/>
                <w:sz w:val="24"/>
                <w:szCs w:val="24"/>
              </w:rPr>
            </w:pPr>
          </w:p>
        </w:tc>
      </w:tr>
      <w:tr w:rsidR="0081102B" w:rsidRPr="00BD213E" w:rsidTr="00755347">
        <w:tc>
          <w:tcPr>
            <w:tcW w:w="1975" w:type="dxa"/>
          </w:tcPr>
          <w:p w:rsidR="00481162" w:rsidRPr="00BD213E" w:rsidRDefault="00512D39" w:rsidP="001F7949">
            <w:pPr>
              <w:rPr>
                <w:b/>
                <w:color w:val="000000" w:themeColor="text1"/>
                <w:sz w:val="24"/>
                <w:szCs w:val="24"/>
              </w:rPr>
            </w:pPr>
            <w:r w:rsidRPr="00B9199F">
              <w:rPr>
                <w:szCs w:val="24"/>
              </w:rPr>
              <w:t>2</w:t>
            </w:r>
            <w:r w:rsidRPr="004F042C">
              <w:rPr>
                <w:b/>
                <w:szCs w:val="24"/>
              </w:rPr>
              <w:t xml:space="preserve"> </w:t>
            </w:r>
            <w:r w:rsidR="002F7434">
              <w:rPr>
                <w:szCs w:val="24"/>
              </w:rPr>
              <w:t>Nov 20</w:t>
            </w:r>
            <w:r w:rsidRPr="004F042C">
              <w:rPr>
                <w:szCs w:val="24"/>
              </w:rPr>
              <w:t>-2</w:t>
            </w:r>
            <w:r w:rsidR="002F7434">
              <w:rPr>
                <w:szCs w:val="24"/>
              </w:rPr>
              <w:t>6</w:t>
            </w:r>
          </w:p>
        </w:tc>
        <w:tc>
          <w:tcPr>
            <w:tcW w:w="6030" w:type="dxa"/>
          </w:tcPr>
          <w:p w:rsidR="00481162" w:rsidRPr="00BD213E" w:rsidRDefault="00481162" w:rsidP="00481162">
            <w:pPr>
              <w:shd w:val="clear" w:color="auto" w:fill="FFFFFF"/>
              <w:spacing w:line="240" w:lineRule="atLeast"/>
              <w:rPr>
                <w:color w:val="000000" w:themeColor="text1"/>
                <w:sz w:val="24"/>
                <w:szCs w:val="24"/>
              </w:rPr>
            </w:pPr>
            <w:r w:rsidRPr="00BD213E">
              <w:rPr>
                <w:bCs/>
                <w:color w:val="000000" w:themeColor="text1"/>
                <w:sz w:val="24"/>
                <w:szCs w:val="24"/>
              </w:rPr>
              <w:t>Thanksgiving Break</w:t>
            </w:r>
          </w:p>
        </w:tc>
        <w:tc>
          <w:tcPr>
            <w:tcW w:w="2209" w:type="dxa"/>
          </w:tcPr>
          <w:p w:rsidR="00481162" w:rsidRPr="00BD213E" w:rsidRDefault="00481162" w:rsidP="001F7949">
            <w:pPr>
              <w:rPr>
                <w:color w:val="000000" w:themeColor="text1"/>
                <w:sz w:val="24"/>
                <w:szCs w:val="24"/>
              </w:rPr>
            </w:pPr>
          </w:p>
        </w:tc>
      </w:tr>
      <w:tr w:rsidR="00512D39" w:rsidRPr="00BD213E" w:rsidTr="00755347">
        <w:tc>
          <w:tcPr>
            <w:tcW w:w="1975" w:type="dxa"/>
          </w:tcPr>
          <w:p w:rsidR="00512D39" w:rsidRPr="00B9199F" w:rsidRDefault="00512D39" w:rsidP="001F7949">
            <w:pPr>
              <w:rPr>
                <w:szCs w:val="24"/>
              </w:rPr>
            </w:pPr>
            <w:r w:rsidRPr="00B9199F">
              <w:t>3</w:t>
            </w:r>
            <w:r w:rsidRPr="004F042C">
              <w:rPr>
                <w:b/>
              </w:rPr>
              <w:t xml:space="preserve"> </w:t>
            </w:r>
            <w:r w:rsidR="002F7434">
              <w:rPr>
                <w:bCs/>
              </w:rPr>
              <w:t>Nov 27-Dec 3</w:t>
            </w:r>
          </w:p>
        </w:tc>
        <w:tc>
          <w:tcPr>
            <w:tcW w:w="6030" w:type="dxa"/>
          </w:tcPr>
          <w:p w:rsidR="00512D39" w:rsidRPr="00BD213E" w:rsidRDefault="00512D39" w:rsidP="00481162">
            <w:pPr>
              <w:shd w:val="clear" w:color="auto" w:fill="FFFFFF"/>
              <w:spacing w:line="240" w:lineRule="atLeast"/>
              <w:rPr>
                <w:bCs/>
                <w:color w:val="000000" w:themeColor="text1"/>
                <w:sz w:val="24"/>
                <w:szCs w:val="24"/>
              </w:rPr>
            </w:pPr>
            <w:proofErr w:type="spellStart"/>
            <w:r w:rsidRPr="00BD213E">
              <w:rPr>
                <w:color w:val="000000" w:themeColor="text1"/>
                <w:sz w:val="24"/>
                <w:szCs w:val="24"/>
                <w:shd w:val="clear" w:color="auto" w:fill="FFFFFF"/>
              </w:rPr>
              <w:t>Ch</w:t>
            </w:r>
            <w:proofErr w:type="spellEnd"/>
            <w:r w:rsidRPr="00BD213E">
              <w:rPr>
                <w:color w:val="000000" w:themeColor="text1"/>
                <w:sz w:val="24"/>
                <w:szCs w:val="24"/>
                <w:shd w:val="clear" w:color="auto" w:fill="FFFFFF"/>
              </w:rPr>
              <w:t xml:space="preserve"> 5 Genetics and the Development of the Human Brian</w:t>
            </w:r>
          </w:p>
        </w:tc>
        <w:tc>
          <w:tcPr>
            <w:tcW w:w="2209" w:type="dxa"/>
          </w:tcPr>
          <w:p w:rsidR="00512D39" w:rsidRPr="00BD213E" w:rsidRDefault="00512D39" w:rsidP="001F7949">
            <w:pPr>
              <w:rPr>
                <w:color w:val="000000" w:themeColor="text1"/>
                <w:sz w:val="24"/>
                <w:szCs w:val="24"/>
              </w:rPr>
            </w:pPr>
          </w:p>
        </w:tc>
      </w:tr>
      <w:tr w:rsidR="0081102B" w:rsidRPr="00BD213E" w:rsidTr="00755347">
        <w:tc>
          <w:tcPr>
            <w:tcW w:w="1975" w:type="dxa"/>
          </w:tcPr>
          <w:p w:rsidR="00481162" w:rsidRPr="00BD213E" w:rsidRDefault="00512D39" w:rsidP="001F7949">
            <w:pPr>
              <w:rPr>
                <w:b/>
                <w:color w:val="000000" w:themeColor="text1"/>
                <w:sz w:val="24"/>
                <w:szCs w:val="24"/>
              </w:rPr>
            </w:pPr>
            <w:r w:rsidRPr="00B9199F">
              <w:t>4</w:t>
            </w:r>
            <w:r w:rsidRPr="004F042C">
              <w:rPr>
                <w:b/>
              </w:rPr>
              <w:t xml:space="preserve"> </w:t>
            </w:r>
            <w:r w:rsidRPr="004F042C">
              <w:t xml:space="preserve">Dec </w:t>
            </w:r>
            <w:r w:rsidR="002F7434">
              <w:t>4-10</w:t>
            </w:r>
          </w:p>
        </w:tc>
        <w:tc>
          <w:tcPr>
            <w:tcW w:w="6030" w:type="dxa"/>
          </w:tcPr>
          <w:p w:rsidR="00755347" w:rsidRPr="00BD213E" w:rsidRDefault="00BD213E" w:rsidP="001F7949">
            <w:pPr>
              <w:shd w:val="clear" w:color="auto" w:fill="FFFFFF"/>
              <w:spacing w:line="240" w:lineRule="atLeast"/>
              <w:rPr>
                <w:color w:val="000000" w:themeColor="text1"/>
                <w:sz w:val="24"/>
                <w:szCs w:val="24"/>
                <w:shd w:val="clear" w:color="auto" w:fill="FFFFFF"/>
              </w:rPr>
            </w:pPr>
            <w:proofErr w:type="spellStart"/>
            <w:r>
              <w:rPr>
                <w:color w:val="000000" w:themeColor="text1"/>
                <w:sz w:val="24"/>
                <w:szCs w:val="24"/>
                <w:shd w:val="clear" w:color="auto" w:fill="FFFFFF"/>
              </w:rPr>
              <w:t>Ch</w:t>
            </w:r>
            <w:proofErr w:type="spellEnd"/>
            <w:r>
              <w:rPr>
                <w:color w:val="000000" w:themeColor="text1"/>
                <w:sz w:val="24"/>
                <w:szCs w:val="24"/>
                <w:shd w:val="clear" w:color="auto" w:fill="FFFFFF"/>
              </w:rPr>
              <w:t xml:space="preserve"> 9</w:t>
            </w:r>
            <w:r w:rsidRPr="00BD213E">
              <w:rPr>
                <w:color w:val="000000" w:themeColor="text1"/>
                <w:sz w:val="24"/>
                <w:szCs w:val="24"/>
                <w:shd w:val="clear" w:color="auto" w:fill="FFFFFF"/>
              </w:rPr>
              <w:t xml:space="preserve"> Homeostasis and Motivation</w:t>
            </w:r>
          </w:p>
        </w:tc>
        <w:tc>
          <w:tcPr>
            <w:tcW w:w="2209" w:type="dxa"/>
          </w:tcPr>
          <w:p w:rsidR="00481162" w:rsidRPr="00BD213E" w:rsidRDefault="00481162" w:rsidP="001F7949">
            <w:pPr>
              <w:rPr>
                <w:color w:val="000000" w:themeColor="text1"/>
                <w:sz w:val="24"/>
                <w:szCs w:val="24"/>
              </w:rPr>
            </w:pPr>
          </w:p>
        </w:tc>
      </w:tr>
      <w:tr w:rsidR="0081102B" w:rsidRPr="00BD213E" w:rsidTr="00755347">
        <w:tc>
          <w:tcPr>
            <w:tcW w:w="1975" w:type="dxa"/>
          </w:tcPr>
          <w:p w:rsidR="00481162" w:rsidRPr="00BD213E" w:rsidRDefault="00512D39" w:rsidP="001F7949">
            <w:pPr>
              <w:rPr>
                <w:b/>
                <w:color w:val="000000" w:themeColor="text1"/>
                <w:sz w:val="24"/>
                <w:szCs w:val="24"/>
              </w:rPr>
            </w:pPr>
            <w:r w:rsidRPr="00B9199F">
              <w:t xml:space="preserve">5 </w:t>
            </w:r>
            <w:r w:rsidR="002F7434">
              <w:rPr>
                <w:bCs/>
              </w:rPr>
              <w:t>Dec 11-17</w:t>
            </w:r>
          </w:p>
        </w:tc>
        <w:tc>
          <w:tcPr>
            <w:tcW w:w="6030" w:type="dxa"/>
          </w:tcPr>
          <w:p w:rsidR="00481162" w:rsidRPr="00512D39" w:rsidRDefault="00481162" w:rsidP="00481162">
            <w:pPr>
              <w:pStyle w:val="Heading1"/>
              <w:rPr>
                <w:b w:val="0"/>
                <w:color w:val="000000" w:themeColor="text1"/>
              </w:rPr>
            </w:pPr>
            <w:r w:rsidRPr="00512D39">
              <w:rPr>
                <w:b w:val="0"/>
                <w:color w:val="000000" w:themeColor="text1"/>
                <w:shd w:val="clear" w:color="auto" w:fill="FFFFFF"/>
              </w:rPr>
              <w:t>Exam I</w:t>
            </w:r>
          </w:p>
        </w:tc>
        <w:tc>
          <w:tcPr>
            <w:tcW w:w="2209" w:type="dxa"/>
          </w:tcPr>
          <w:p w:rsidR="00481162" w:rsidRPr="00BD213E" w:rsidRDefault="00481162" w:rsidP="001F7949">
            <w:pPr>
              <w:rPr>
                <w:color w:val="000000" w:themeColor="text1"/>
                <w:sz w:val="24"/>
                <w:szCs w:val="24"/>
              </w:rPr>
            </w:pPr>
            <w:r w:rsidRPr="00BD213E">
              <w:rPr>
                <w:color w:val="000000" w:themeColor="text1"/>
                <w:sz w:val="24"/>
                <w:szCs w:val="24"/>
              </w:rPr>
              <w:t>Exam I</w:t>
            </w:r>
          </w:p>
        </w:tc>
      </w:tr>
      <w:tr w:rsidR="00512D39" w:rsidRPr="00BD213E" w:rsidTr="00755347">
        <w:tc>
          <w:tcPr>
            <w:tcW w:w="1975" w:type="dxa"/>
          </w:tcPr>
          <w:p w:rsidR="00512D39" w:rsidRPr="00B9199F" w:rsidRDefault="00512D39" w:rsidP="001F7949">
            <w:r w:rsidRPr="00B9199F">
              <w:t>6</w:t>
            </w:r>
            <w:r w:rsidRPr="004F042C">
              <w:rPr>
                <w:b/>
              </w:rPr>
              <w:t xml:space="preserve"> </w:t>
            </w:r>
            <w:r w:rsidR="002F7434">
              <w:rPr>
                <w:bCs/>
              </w:rPr>
              <w:t>Dec 18</w:t>
            </w:r>
            <w:r w:rsidRPr="004F042C">
              <w:rPr>
                <w:bCs/>
              </w:rPr>
              <w:t>-</w:t>
            </w:r>
            <w:r w:rsidR="002F7434">
              <w:rPr>
                <w:bCs/>
              </w:rPr>
              <w:t>31</w:t>
            </w:r>
          </w:p>
        </w:tc>
        <w:tc>
          <w:tcPr>
            <w:tcW w:w="6030" w:type="dxa"/>
          </w:tcPr>
          <w:p w:rsidR="00512D39" w:rsidRDefault="00512D39" w:rsidP="001F7949">
            <w:pPr>
              <w:rPr>
                <w:color w:val="000000" w:themeColor="text1"/>
                <w:sz w:val="24"/>
                <w:szCs w:val="24"/>
                <w:shd w:val="clear" w:color="auto" w:fill="FFFFFF"/>
              </w:rPr>
            </w:pPr>
            <w:r>
              <w:rPr>
                <w:color w:val="000000" w:themeColor="text1"/>
                <w:sz w:val="24"/>
                <w:szCs w:val="24"/>
                <w:shd w:val="clear" w:color="auto" w:fill="FFFFFF"/>
              </w:rPr>
              <w:t>Holiday Break</w:t>
            </w:r>
          </w:p>
        </w:tc>
        <w:tc>
          <w:tcPr>
            <w:tcW w:w="2209" w:type="dxa"/>
          </w:tcPr>
          <w:p w:rsidR="00512D39" w:rsidRPr="00BD213E" w:rsidRDefault="00512D39" w:rsidP="001F7949">
            <w:pPr>
              <w:rPr>
                <w:color w:val="000000" w:themeColor="text1"/>
                <w:sz w:val="24"/>
                <w:szCs w:val="24"/>
              </w:rPr>
            </w:pPr>
          </w:p>
        </w:tc>
      </w:tr>
      <w:tr w:rsidR="0081102B" w:rsidRPr="00BD213E" w:rsidTr="00755347">
        <w:tc>
          <w:tcPr>
            <w:tcW w:w="1975" w:type="dxa"/>
          </w:tcPr>
          <w:p w:rsidR="00481162" w:rsidRPr="00BD213E" w:rsidRDefault="00512D39" w:rsidP="001F7949">
            <w:pPr>
              <w:rPr>
                <w:b/>
                <w:color w:val="000000" w:themeColor="text1"/>
                <w:sz w:val="24"/>
                <w:szCs w:val="24"/>
              </w:rPr>
            </w:pPr>
            <w:r w:rsidRPr="00B9199F">
              <w:t>7</w:t>
            </w:r>
            <w:r>
              <w:rPr>
                <w:b/>
              </w:rPr>
              <w:t xml:space="preserve"> </w:t>
            </w:r>
            <w:r w:rsidR="002F7434">
              <w:rPr>
                <w:bCs/>
              </w:rPr>
              <w:t>Jan 1-7</w:t>
            </w:r>
          </w:p>
        </w:tc>
        <w:tc>
          <w:tcPr>
            <w:tcW w:w="6030" w:type="dxa"/>
          </w:tcPr>
          <w:p w:rsidR="00481162" w:rsidRPr="00BD213E" w:rsidRDefault="00BD213E" w:rsidP="001F7949">
            <w:pPr>
              <w:rPr>
                <w:color w:val="000000" w:themeColor="text1"/>
                <w:sz w:val="24"/>
                <w:szCs w:val="24"/>
                <w:shd w:val="clear" w:color="auto" w:fill="FFFFFF"/>
              </w:rPr>
            </w:pPr>
            <w:proofErr w:type="spellStart"/>
            <w:r>
              <w:rPr>
                <w:color w:val="000000" w:themeColor="text1"/>
                <w:sz w:val="24"/>
                <w:szCs w:val="24"/>
                <w:shd w:val="clear" w:color="auto" w:fill="FFFFFF"/>
              </w:rPr>
              <w:t>Ch</w:t>
            </w:r>
            <w:proofErr w:type="spellEnd"/>
            <w:r>
              <w:rPr>
                <w:color w:val="000000" w:themeColor="text1"/>
                <w:sz w:val="24"/>
                <w:szCs w:val="24"/>
                <w:shd w:val="clear" w:color="auto" w:fill="FFFFFF"/>
              </w:rPr>
              <w:t xml:space="preserve"> 6</w:t>
            </w:r>
            <w:r w:rsidRPr="00BD213E">
              <w:rPr>
                <w:color w:val="000000" w:themeColor="text1"/>
                <w:sz w:val="24"/>
                <w:szCs w:val="24"/>
                <w:shd w:val="clear" w:color="auto" w:fill="FFFFFF"/>
              </w:rPr>
              <w:t xml:space="preserve"> Vision.</w:t>
            </w:r>
            <w:r w:rsidRPr="00BD213E">
              <w:rPr>
                <w:color w:val="000000" w:themeColor="text1"/>
                <w:sz w:val="24"/>
                <w:szCs w:val="24"/>
              </w:rPr>
              <w:br/>
            </w:r>
            <w:proofErr w:type="spellStart"/>
            <w:r>
              <w:rPr>
                <w:color w:val="000000" w:themeColor="text1"/>
                <w:sz w:val="24"/>
                <w:szCs w:val="24"/>
                <w:shd w:val="clear" w:color="auto" w:fill="FFFFFF"/>
              </w:rPr>
              <w:t>Ch</w:t>
            </w:r>
            <w:proofErr w:type="spellEnd"/>
            <w:r>
              <w:rPr>
                <w:color w:val="000000" w:themeColor="text1"/>
                <w:sz w:val="24"/>
                <w:szCs w:val="24"/>
                <w:shd w:val="clear" w:color="auto" w:fill="FFFFFF"/>
              </w:rPr>
              <w:t xml:space="preserve"> 7</w:t>
            </w:r>
            <w:r w:rsidRPr="00BD213E">
              <w:rPr>
                <w:color w:val="000000" w:themeColor="text1"/>
                <w:sz w:val="24"/>
                <w:szCs w:val="24"/>
                <w:shd w:val="clear" w:color="auto" w:fill="FFFFFF"/>
              </w:rPr>
              <w:t xml:space="preserve"> Nonvisual Sensation and Perception.</w:t>
            </w:r>
          </w:p>
        </w:tc>
        <w:tc>
          <w:tcPr>
            <w:tcW w:w="2209" w:type="dxa"/>
          </w:tcPr>
          <w:p w:rsidR="00481162" w:rsidRPr="00BD213E" w:rsidRDefault="00481162" w:rsidP="001F7949">
            <w:pPr>
              <w:rPr>
                <w:color w:val="000000" w:themeColor="text1"/>
                <w:sz w:val="24"/>
                <w:szCs w:val="24"/>
              </w:rPr>
            </w:pPr>
          </w:p>
        </w:tc>
      </w:tr>
      <w:tr w:rsidR="0081102B" w:rsidRPr="00BD213E" w:rsidTr="00755347">
        <w:tc>
          <w:tcPr>
            <w:tcW w:w="1975" w:type="dxa"/>
          </w:tcPr>
          <w:p w:rsidR="00481162" w:rsidRPr="00BD213E" w:rsidRDefault="00512D39" w:rsidP="00512D39">
            <w:pPr>
              <w:rPr>
                <w:b/>
                <w:color w:val="000000" w:themeColor="text1"/>
                <w:sz w:val="24"/>
                <w:szCs w:val="24"/>
              </w:rPr>
            </w:pPr>
            <w:r w:rsidRPr="00B9199F">
              <w:t>8</w:t>
            </w:r>
            <w:r>
              <w:rPr>
                <w:b/>
              </w:rPr>
              <w:t xml:space="preserve"> </w:t>
            </w:r>
            <w:r>
              <w:t xml:space="preserve">Jan </w:t>
            </w:r>
            <w:r w:rsidR="002F7434">
              <w:rPr>
                <w:bCs/>
              </w:rPr>
              <w:t>8-14</w:t>
            </w:r>
          </w:p>
        </w:tc>
        <w:tc>
          <w:tcPr>
            <w:tcW w:w="6030" w:type="dxa"/>
          </w:tcPr>
          <w:p w:rsidR="00BD213E" w:rsidRPr="00BD213E" w:rsidRDefault="00BD213E" w:rsidP="00BD213E">
            <w:pPr>
              <w:pStyle w:val="NoSpacing"/>
              <w:rPr>
                <w:color w:val="000000" w:themeColor="text1"/>
                <w:sz w:val="24"/>
                <w:szCs w:val="24"/>
              </w:rPr>
            </w:pPr>
            <w:proofErr w:type="spellStart"/>
            <w:r>
              <w:rPr>
                <w:color w:val="000000" w:themeColor="text1"/>
                <w:sz w:val="24"/>
                <w:szCs w:val="24"/>
              </w:rPr>
              <w:t>Ch</w:t>
            </w:r>
            <w:proofErr w:type="spellEnd"/>
            <w:r>
              <w:rPr>
                <w:color w:val="000000" w:themeColor="text1"/>
                <w:sz w:val="24"/>
                <w:szCs w:val="24"/>
              </w:rPr>
              <w:t xml:space="preserve"> 10</w:t>
            </w:r>
            <w:r w:rsidRPr="00BD213E">
              <w:rPr>
                <w:color w:val="000000" w:themeColor="text1"/>
                <w:sz w:val="24"/>
                <w:szCs w:val="24"/>
              </w:rPr>
              <w:t xml:space="preserve"> Sexual Behavior</w:t>
            </w:r>
          </w:p>
          <w:p w:rsidR="00481162" w:rsidRDefault="00BD213E" w:rsidP="00BD213E">
            <w:pPr>
              <w:pStyle w:val="NoSpacing"/>
              <w:rPr>
                <w:color w:val="000000" w:themeColor="text1"/>
                <w:sz w:val="24"/>
                <w:szCs w:val="24"/>
              </w:rPr>
            </w:pPr>
            <w:proofErr w:type="spellStart"/>
            <w:r>
              <w:rPr>
                <w:color w:val="000000" w:themeColor="text1"/>
                <w:sz w:val="24"/>
                <w:szCs w:val="24"/>
              </w:rPr>
              <w:t>Ch</w:t>
            </w:r>
            <w:proofErr w:type="spellEnd"/>
            <w:r>
              <w:rPr>
                <w:color w:val="000000" w:themeColor="text1"/>
                <w:sz w:val="24"/>
                <w:szCs w:val="24"/>
              </w:rPr>
              <w:t xml:space="preserve"> 11</w:t>
            </w:r>
            <w:r w:rsidR="00546167" w:rsidRPr="00BD213E">
              <w:rPr>
                <w:color w:val="000000" w:themeColor="text1"/>
                <w:sz w:val="24"/>
                <w:szCs w:val="24"/>
              </w:rPr>
              <w:t xml:space="preserve"> Sleep and Waking</w:t>
            </w:r>
          </w:p>
          <w:p w:rsidR="00BD213E" w:rsidRPr="00BD213E" w:rsidRDefault="00BD213E" w:rsidP="00BD213E">
            <w:pPr>
              <w:pStyle w:val="NoSpacing"/>
              <w:rPr>
                <w:color w:val="000000" w:themeColor="text1"/>
                <w:sz w:val="24"/>
                <w:szCs w:val="24"/>
              </w:rPr>
            </w:pPr>
          </w:p>
        </w:tc>
        <w:tc>
          <w:tcPr>
            <w:tcW w:w="2209" w:type="dxa"/>
          </w:tcPr>
          <w:p w:rsidR="00481162" w:rsidRPr="00BD213E" w:rsidRDefault="00481162" w:rsidP="001F7949">
            <w:pPr>
              <w:rPr>
                <w:color w:val="000000" w:themeColor="text1"/>
                <w:sz w:val="24"/>
                <w:szCs w:val="24"/>
              </w:rPr>
            </w:pPr>
          </w:p>
        </w:tc>
      </w:tr>
      <w:tr w:rsidR="0081102B" w:rsidRPr="00BD213E" w:rsidTr="00755347">
        <w:tc>
          <w:tcPr>
            <w:tcW w:w="1975" w:type="dxa"/>
          </w:tcPr>
          <w:p w:rsidR="00481162" w:rsidRPr="00BD213E" w:rsidRDefault="00512D39" w:rsidP="001F7949">
            <w:pPr>
              <w:rPr>
                <w:b/>
                <w:color w:val="000000" w:themeColor="text1"/>
                <w:sz w:val="24"/>
                <w:szCs w:val="24"/>
              </w:rPr>
            </w:pPr>
            <w:r w:rsidRPr="00B9199F">
              <w:t>9</w:t>
            </w:r>
            <w:r w:rsidRPr="004F042C">
              <w:rPr>
                <w:b/>
              </w:rPr>
              <w:t xml:space="preserve"> </w:t>
            </w:r>
            <w:r w:rsidRPr="004F042C">
              <w:rPr>
                <w:bCs/>
              </w:rPr>
              <w:t>J</w:t>
            </w:r>
            <w:r>
              <w:rPr>
                <w:bCs/>
              </w:rPr>
              <w:t xml:space="preserve">an </w:t>
            </w:r>
            <w:r w:rsidRPr="004F042C">
              <w:rPr>
                <w:bCs/>
              </w:rPr>
              <w:t>1</w:t>
            </w:r>
            <w:r w:rsidR="002F7434">
              <w:rPr>
                <w:bCs/>
              </w:rPr>
              <w:t>5-21</w:t>
            </w:r>
          </w:p>
        </w:tc>
        <w:tc>
          <w:tcPr>
            <w:tcW w:w="6030" w:type="dxa"/>
          </w:tcPr>
          <w:p w:rsidR="00546167" w:rsidRPr="00BD213E" w:rsidRDefault="00BD213E" w:rsidP="00546167">
            <w:pPr>
              <w:pStyle w:val="NoSpacing"/>
              <w:rPr>
                <w:color w:val="000000" w:themeColor="text1"/>
                <w:sz w:val="24"/>
                <w:szCs w:val="24"/>
                <w:shd w:val="clear" w:color="auto" w:fill="FFFFFF"/>
              </w:rPr>
            </w:pPr>
            <w:proofErr w:type="spellStart"/>
            <w:r>
              <w:rPr>
                <w:color w:val="000000" w:themeColor="text1"/>
                <w:sz w:val="24"/>
                <w:szCs w:val="24"/>
                <w:shd w:val="clear" w:color="auto" w:fill="FFFFFF"/>
              </w:rPr>
              <w:t>Ch</w:t>
            </w:r>
            <w:proofErr w:type="spellEnd"/>
            <w:r>
              <w:rPr>
                <w:color w:val="000000" w:themeColor="text1"/>
                <w:sz w:val="24"/>
                <w:szCs w:val="24"/>
                <w:shd w:val="clear" w:color="auto" w:fill="FFFFFF"/>
              </w:rPr>
              <w:t xml:space="preserve"> 12</w:t>
            </w:r>
            <w:r w:rsidR="00546167" w:rsidRPr="00BD213E">
              <w:rPr>
                <w:color w:val="000000" w:themeColor="text1"/>
                <w:sz w:val="24"/>
                <w:szCs w:val="24"/>
                <w:shd w:val="clear" w:color="auto" w:fill="FFFFFF"/>
              </w:rPr>
              <w:t xml:space="preserve"> Learning and Memory</w:t>
            </w:r>
          </w:p>
          <w:p w:rsidR="00546167" w:rsidRPr="00BD213E" w:rsidRDefault="00BD213E" w:rsidP="00546167">
            <w:pPr>
              <w:rPr>
                <w:color w:val="000000" w:themeColor="text1"/>
                <w:sz w:val="24"/>
                <w:szCs w:val="24"/>
                <w:shd w:val="clear" w:color="auto" w:fill="FFFFFF"/>
              </w:rPr>
            </w:pPr>
            <w:proofErr w:type="spellStart"/>
            <w:r>
              <w:rPr>
                <w:color w:val="000000" w:themeColor="text1"/>
                <w:sz w:val="24"/>
                <w:szCs w:val="24"/>
                <w:shd w:val="clear" w:color="auto" w:fill="FFFFFF"/>
              </w:rPr>
              <w:t>Ch</w:t>
            </w:r>
            <w:proofErr w:type="spellEnd"/>
            <w:r>
              <w:rPr>
                <w:color w:val="000000" w:themeColor="text1"/>
                <w:sz w:val="24"/>
                <w:szCs w:val="24"/>
                <w:shd w:val="clear" w:color="auto" w:fill="FFFFFF"/>
              </w:rPr>
              <w:t xml:space="preserve"> 13</w:t>
            </w:r>
            <w:r w:rsidR="00546167" w:rsidRPr="00BD213E">
              <w:rPr>
                <w:color w:val="000000" w:themeColor="text1"/>
                <w:sz w:val="24"/>
                <w:szCs w:val="24"/>
                <w:shd w:val="clear" w:color="auto" w:fill="FFFFFF"/>
              </w:rPr>
              <w:t xml:space="preserve"> Hemispheric </w:t>
            </w:r>
            <w:proofErr w:type="spellStart"/>
            <w:r w:rsidR="00546167" w:rsidRPr="00BD213E">
              <w:rPr>
                <w:color w:val="000000" w:themeColor="text1"/>
                <w:sz w:val="24"/>
                <w:szCs w:val="24"/>
                <w:shd w:val="clear" w:color="auto" w:fill="FFFFFF"/>
              </w:rPr>
              <w:t>Assymetry</w:t>
            </w:r>
            <w:proofErr w:type="spellEnd"/>
            <w:r w:rsidR="00546167" w:rsidRPr="00BD213E">
              <w:rPr>
                <w:color w:val="000000" w:themeColor="text1"/>
                <w:sz w:val="24"/>
                <w:szCs w:val="24"/>
                <w:shd w:val="clear" w:color="auto" w:fill="FFFFFF"/>
              </w:rPr>
              <w:t>, Language, and Intelligence</w:t>
            </w:r>
          </w:p>
        </w:tc>
        <w:tc>
          <w:tcPr>
            <w:tcW w:w="2209" w:type="dxa"/>
          </w:tcPr>
          <w:p w:rsidR="00481162" w:rsidRPr="00BD213E" w:rsidRDefault="00481162" w:rsidP="00481162">
            <w:pPr>
              <w:rPr>
                <w:color w:val="000000" w:themeColor="text1"/>
                <w:sz w:val="24"/>
                <w:szCs w:val="24"/>
              </w:rPr>
            </w:pPr>
          </w:p>
        </w:tc>
      </w:tr>
      <w:tr w:rsidR="0081102B" w:rsidRPr="00BD213E" w:rsidTr="00755347">
        <w:tc>
          <w:tcPr>
            <w:tcW w:w="1975" w:type="dxa"/>
          </w:tcPr>
          <w:p w:rsidR="00481162" w:rsidRPr="00BD213E" w:rsidRDefault="00512D39" w:rsidP="001F7949">
            <w:pPr>
              <w:rPr>
                <w:b/>
                <w:color w:val="000000" w:themeColor="text1"/>
                <w:sz w:val="24"/>
                <w:szCs w:val="24"/>
              </w:rPr>
            </w:pPr>
            <w:r w:rsidRPr="00B9199F">
              <w:t>10</w:t>
            </w:r>
            <w:r w:rsidRPr="004F042C">
              <w:rPr>
                <w:b/>
              </w:rPr>
              <w:t xml:space="preserve"> </w:t>
            </w:r>
            <w:r w:rsidRPr="004F042C">
              <w:rPr>
                <w:bCs/>
              </w:rPr>
              <w:t>J</w:t>
            </w:r>
            <w:r w:rsidR="002F7434">
              <w:rPr>
                <w:bCs/>
              </w:rPr>
              <w:t>an 22-28</w:t>
            </w:r>
          </w:p>
        </w:tc>
        <w:tc>
          <w:tcPr>
            <w:tcW w:w="6030" w:type="dxa"/>
          </w:tcPr>
          <w:p w:rsidR="00481162" w:rsidRPr="00BD213E" w:rsidRDefault="00481162" w:rsidP="001F7949">
            <w:pPr>
              <w:rPr>
                <w:color w:val="000000" w:themeColor="text1"/>
                <w:sz w:val="24"/>
                <w:szCs w:val="24"/>
                <w:shd w:val="clear" w:color="auto" w:fill="FFFFFF"/>
              </w:rPr>
            </w:pPr>
            <w:r w:rsidRPr="00BD213E">
              <w:rPr>
                <w:color w:val="000000" w:themeColor="text1"/>
                <w:sz w:val="24"/>
                <w:szCs w:val="24"/>
                <w:shd w:val="clear" w:color="auto" w:fill="FFFFFF"/>
              </w:rPr>
              <w:t>Exam II</w:t>
            </w:r>
          </w:p>
        </w:tc>
        <w:tc>
          <w:tcPr>
            <w:tcW w:w="2209" w:type="dxa"/>
          </w:tcPr>
          <w:p w:rsidR="00481162" w:rsidRPr="00BD213E" w:rsidRDefault="00481162" w:rsidP="00481162">
            <w:pPr>
              <w:rPr>
                <w:color w:val="000000" w:themeColor="text1"/>
                <w:sz w:val="24"/>
                <w:szCs w:val="24"/>
              </w:rPr>
            </w:pPr>
            <w:r w:rsidRPr="00BD213E">
              <w:rPr>
                <w:color w:val="000000" w:themeColor="text1"/>
                <w:sz w:val="24"/>
                <w:szCs w:val="24"/>
              </w:rPr>
              <w:t>Exam II</w:t>
            </w:r>
          </w:p>
        </w:tc>
      </w:tr>
      <w:tr w:rsidR="0081102B" w:rsidRPr="00BD213E" w:rsidTr="00755347">
        <w:tc>
          <w:tcPr>
            <w:tcW w:w="1975" w:type="dxa"/>
          </w:tcPr>
          <w:p w:rsidR="00481162" w:rsidRPr="00512D39" w:rsidRDefault="00512D39" w:rsidP="001F7949">
            <w:r w:rsidRPr="00B9199F">
              <w:t xml:space="preserve">11 </w:t>
            </w:r>
            <w:r w:rsidR="00D34FEA">
              <w:t>Jan 29-Feb 4</w:t>
            </w:r>
          </w:p>
        </w:tc>
        <w:tc>
          <w:tcPr>
            <w:tcW w:w="6030" w:type="dxa"/>
          </w:tcPr>
          <w:p w:rsidR="00755347" w:rsidRDefault="00546167" w:rsidP="00755347">
            <w:pPr>
              <w:pStyle w:val="NoSpacing"/>
              <w:rPr>
                <w:color w:val="000000" w:themeColor="text1"/>
                <w:sz w:val="24"/>
                <w:szCs w:val="24"/>
                <w:shd w:val="clear" w:color="auto" w:fill="FFFFFF"/>
              </w:rPr>
            </w:pPr>
            <w:proofErr w:type="spellStart"/>
            <w:r w:rsidRPr="00BD213E">
              <w:rPr>
                <w:color w:val="000000" w:themeColor="text1"/>
                <w:sz w:val="24"/>
                <w:szCs w:val="24"/>
                <w:shd w:val="clear" w:color="auto" w:fill="FFFFFF"/>
              </w:rPr>
              <w:t>Ch</w:t>
            </w:r>
            <w:proofErr w:type="spellEnd"/>
            <w:r w:rsidRPr="00BD213E">
              <w:rPr>
                <w:color w:val="000000" w:themeColor="text1"/>
                <w:sz w:val="24"/>
                <w:szCs w:val="24"/>
                <w:shd w:val="clear" w:color="auto" w:fill="FFFFFF"/>
              </w:rPr>
              <w:t xml:space="preserve"> 14 Emotion, Reward, Aggression, and Stress</w:t>
            </w:r>
          </w:p>
          <w:p w:rsidR="00E10889" w:rsidRDefault="00E10889" w:rsidP="00755347">
            <w:pPr>
              <w:pStyle w:val="NoSpacing"/>
              <w:rPr>
                <w:color w:val="000000" w:themeColor="text1"/>
                <w:sz w:val="24"/>
                <w:szCs w:val="24"/>
                <w:shd w:val="clear" w:color="auto" w:fill="FFFFFF"/>
              </w:rPr>
            </w:pPr>
            <w:proofErr w:type="spellStart"/>
            <w:r>
              <w:rPr>
                <w:color w:val="000000" w:themeColor="text1"/>
                <w:sz w:val="24"/>
                <w:szCs w:val="24"/>
                <w:shd w:val="clear" w:color="auto" w:fill="FFFFFF"/>
              </w:rPr>
              <w:t>Ch</w:t>
            </w:r>
            <w:proofErr w:type="spellEnd"/>
            <w:r>
              <w:rPr>
                <w:color w:val="000000" w:themeColor="text1"/>
                <w:sz w:val="24"/>
                <w:szCs w:val="24"/>
                <w:shd w:val="clear" w:color="auto" w:fill="FFFFFF"/>
              </w:rPr>
              <w:t xml:space="preserve"> 16</w:t>
            </w:r>
            <w:r w:rsidRPr="00BD213E">
              <w:rPr>
                <w:color w:val="000000" w:themeColor="text1"/>
                <w:sz w:val="24"/>
                <w:szCs w:val="24"/>
                <w:shd w:val="clear" w:color="auto" w:fill="FFFFFF"/>
              </w:rPr>
              <w:t xml:space="preserve"> Psychopathology</w:t>
            </w:r>
          </w:p>
          <w:p w:rsidR="00E10889" w:rsidRPr="00E10889" w:rsidRDefault="00E10889" w:rsidP="00755347">
            <w:pPr>
              <w:pStyle w:val="NoSpacing"/>
              <w:rPr>
                <w:b/>
                <w:color w:val="000000" w:themeColor="text1"/>
                <w:sz w:val="24"/>
                <w:szCs w:val="24"/>
                <w:shd w:val="clear" w:color="auto" w:fill="FFFFFF"/>
              </w:rPr>
            </w:pPr>
          </w:p>
        </w:tc>
        <w:tc>
          <w:tcPr>
            <w:tcW w:w="2209" w:type="dxa"/>
          </w:tcPr>
          <w:p w:rsidR="00481162" w:rsidRPr="00BD213E" w:rsidRDefault="00481162" w:rsidP="001F7949">
            <w:pPr>
              <w:rPr>
                <w:color w:val="000000" w:themeColor="text1"/>
                <w:sz w:val="24"/>
                <w:szCs w:val="24"/>
              </w:rPr>
            </w:pPr>
          </w:p>
        </w:tc>
      </w:tr>
      <w:tr w:rsidR="0081102B" w:rsidRPr="00BD213E" w:rsidTr="00755347">
        <w:tc>
          <w:tcPr>
            <w:tcW w:w="1975" w:type="dxa"/>
          </w:tcPr>
          <w:p w:rsidR="00481162" w:rsidRPr="00BD213E" w:rsidRDefault="00512D39" w:rsidP="001F7949">
            <w:pPr>
              <w:rPr>
                <w:b/>
                <w:color w:val="000000" w:themeColor="text1"/>
                <w:sz w:val="24"/>
                <w:szCs w:val="24"/>
              </w:rPr>
            </w:pPr>
            <w:r w:rsidRPr="00B9199F">
              <w:t>12</w:t>
            </w:r>
            <w:r w:rsidRPr="004F042C">
              <w:rPr>
                <w:b/>
              </w:rPr>
              <w:t xml:space="preserve"> </w:t>
            </w:r>
            <w:r w:rsidRPr="004F042C">
              <w:t xml:space="preserve">Feb </w:t>
            </w:r>
            <w:r w:rsidR="00D34FEA">
              <w:t>5-11</w:t>
            </w:r>
          </w:p>
        </w:tc>
        <w:tc>
          <w:tcPr>
            <w:tcW w:w="6030" w:type="dxa"/>
          </w:tcPr>
          <w:p w:rsidR="00481162" w:rsidRPr="00E10889" w:rsidRDefault="00E10889" w:rsidP="00E10889">
            <w:pPr>
              <w:rPr>
                <w:color w:val="000000" w:themeColor="text1"/>
                <w:sz w:val="24"/>
                <w:szCs w:val="24"/>
              </w:rPr>
            </w:pPr>
            <w:r>
              <w:rPr>
                <w:bCs/>
                <w:color w:val="000000" w:themeColor="text1"/>
              </w:rPr>
              <w:t>Power Point Assignment</w:t>
            </w:r>
            <w:r w:rsidR="00546167" w:rsidRPr="00E10889">
              <w:rPr>
                <w:color w:val="000000" w:themeColor="text1"/>
                <w:sz w:val="24"/>
                <w:szCs w:val="24"/>
              </w:rPr>
              <w:br/>
            </w:r>
          </w:p>
        </w:tc>
        <w:tc>
          <w:tcPr>
            <w:tcW w:w="2209" w:type="dxa"/>
          </w:tcPr>
          <w:p w:rsidR="00481162" w:rsidRPr="00BD213E" w:rsidRDefault="00E10889" w:rsidP="001F7949">
            <w:pPr>
              <w:rPr>
                <w:color w:val="000000" w:themeColor="text1"/>
                <w:sz w:val="24"/>
                <w:szCs w:val="24"/>
              </w:rPr>
            </w:pPr>
            <w:r>
              <w:rPr>
                <w:color w:val="000000" w:themeColor="text1"/>
                <w:sz w:val="24"/>
                <w:szCs w:val="24"/>
              </w:rPr>
              <w:t>Power Point Assignment</w:t>
            </w:r>
          </w:p>
        </w:tc>
      </w:tr>
      <w:tr w:rsidR="0081102B" w:rsidRPr="00BD213E" w:rsidTr="00755347">
        <w:tc>
          <w:tcPr>
            <w:tcW w:w="1975" w:type="dxa"/>
          </w:tcPr>
          <w:p w:rsidR="00481162" w:rsidRPr="00BD213E" w:rsidRDefault="00512D39" w:rsidP="001F7949">
            <w:pPr>
              <w:rPr>
                <w:color w:val="000000" w:themeColor="text1"/>
                <w:sz w:val="24"/>
                <w:szCs w:val="24"/>
              </w:rPr>
            </w:pPr>
            <w:r>
              <w:t xml:space="preserve">13 </w:t>
            </w:r>
            <w:r w:rsidRPr="00C35D4A">
              <w:t xml:space="preserve">Feb </w:t>
            </w:r>
            <w:r w:rsidR="00D34FEA">
              <w:t>12</w:t>
            </w:r>
          </w:p>
        </w:tc>
        <w:tc>
          <w:tcPr>
            <w:tcW w:w="6030" w:type="dxa"/>
          </w:tcPr>
          <w:p w:rsidR="00481162" w:rsidRPr="00E10889" w:rsidRDefault="00E10889" w:rsidP="00481162">
            <w:pPr>
              <w:pStyle w:val="Heading1"/>
              <w:rPr>
                <w:b w:val="0"/>
                <w:color w:val="000000" w:themeColor="text1"/>
              </w:rPr>
            </w:pPr>
            <w:r w:rsidRPr="00E10889">
              <w:rPr>
                <w:b w:val="0"/>
                <w:color w:val="000000" w:themeColor="text1"/>
              </w:rPr>
              <w:t>Personal Reflections</w:t>
            </w:r>
          </w:p>
        </w:tc>
        <w:tc>
          <w:tcPr>
            <w:tcW w:w="2209" w:type="dxa"/>
          </w:tcPr>
          <w:p w:rsidR="00481162" w:rsidRPr="00BD213E" w:rsidRDefault="00481162" w:rsidP="001F7949">
            <w:pPr>
              <w:rPr>
                <w:color w:val="000000" w:themeColor="text1"/>
                <w:sz w:val="24"/>
                <w:szCs w:val="24"/>
              </w:rPr>
            </w:pPr>
          </w:p>
        </w:tc>
      </w:tr>
    </w:tbl>
    <w:p w:rsidR="00481162" w:rsidRPr="00BD213E" w:rsidRDefault="00481162" w:rsidP="00481162">
      <w:pPr>
        <w:ind w:firstLine="720"/>
        <w:rPr>
          <w:b/>
          <w:color w:val="000000" w:themeColor="text1"/>
          <w:sz w:val="24"/>
          <w:szCs w:val="24"/>
        </w:rPr>
      </w:pPr>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46DC"/>
    <w:multiLevelType w:val="hybridMultilevel"/>
    <w:tmpl w:val="A4A6EA84"/>
    <w:lvl w:ilvl="0" w:tplc="3F04D8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8D01286"/>
    <w:multiLevelType w:val="hybridMultilevel"/>
    <w:tmpl w:val="2618C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0D78"/>
    <w:multiLevelType w:val="hybridMultilevel"/>
    <w:tmpl w:val="BB507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4624E"/>
    <w:multiLevelType w:val="hybridMultilevel"/>
    <w:tmpl w:val="41748944"/>
    <w:lvl w:ilvl="0" w:tplc="F9887848">
      <w:start w:val="1"/>
      <w:numFmt w:val="decimal"/>
      <w:lvlText w:val="%1."/>
      <w:lvlJc w:val="left"/>
      <w:pPr>
        <w:tabs>
          <w:tab w:val="num" w:pos="792"/>
        </w:tabs>
        <w:ind w:left="792" w:hanging="432"/>
      </w:pPr>
      <w:rPr>
        <w:rFonts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4"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5" w15:restartNumberingAfterBreak="0">
    <w:nsid w:val="633074E1"/>
    <w:multiLevelType w:val="hybridMultilevel"/>
    <w:tmpl w:val="35DC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67A99"/>
    <w:multiLevelType w:val="hybridMultilevel"/>
    <w:tmpl w:val="1EF641F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51177"/>
    <w:rsid w:val="00062E71"/>
    <w:rsid w:val="000718AE"/>
    <w:rsid w:val="00107B32"/>
    <w:rsid w:val="001D4CE1"/>
    <w:rsid w:val="001D4E44"/>
    <w:rsid w:val="001F7949"/>
    <w:rsid w:val="00290D21"/>
    <w:rsid w:val="002B0260"/>
    <w:rsid w:val="002D298F"/>
    <w:rsid w:val="002F7434"/>
    <w:rsid w:val="002F77EC"/>
    <w:rsid w:val="003C2B11"/>
    <w:rsid w:val="003F337A"/>
    <w:rsid w:val="00461EE8"/>
    <w:rsid w:val="00481162"/>
    <w:rsid w:val="004C1CA8"/>
    <w:rsid w:val="004C5A87"/>
    <w:rsid w:val="00512D39"/>
    <w:rsid w:val="00546167"/>
    <w:rsid w:val="005632D5"/>
    <w:rsid w:val="00590AD3"/>
    <w:rsid w:val="00715478"/>
    <w:rsid w:val="00755347"/>
    <w:rsid w:val="00770070"/>
    <w:rsid w:val="00772B5E"/>
    <w:rsid w:val="0081102B"/>
    <w:rsid w:val="00811D18"/>
    <w:rsid w:val="00960AF9"/>
    <w:rsid w:val="00A21ACA"/>
    <w:rsid w:val="00AB045C"/>
    <w:rsid w:val="00B67719"/>
    <w:rsid w:val="00BD213E"/>
    <w:rsid w:val="00C61F13"/>
    <w:rsid w:val="00CC3730"/>
    <w:rsid w:val="00CF6910"/>
    <w:rsid w:val="00D34FEA"/>
    <w:rsid w:val="00D84AD9"/>
    <w:rsid w:val="00DE7D93"/>
    <w:rsid w:val="00E06807"/>
    <w:rsid w:val="00E10889"/>
    <w:rsid w:val="00E52DC2"/>
    <w:rsid w:val="00ED7920"/>
    <w:rsid w:val="00F27EA4"/>
    <w:rsid w:val="00FD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5B877-265D-4013-B6D5-6F3275A7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qFormat/>
    <w:rsid w:val="00481162"/>
    <w:pPr>
      <w:keepNext/>
      <w:spacing w:after="0" w:line="240" w:lineRule="auto"/>
      <w:outlineLvl w:val="0"/>
    </w:pPr>
    <w:rPr>
      <w:rFonts w:eastAsia="Times New Roman"/>
      <w:b/>
      <w:bCs/>
      <w:sz w:val="24"/>
      <w:szCs w:val="24"/>
    </w:rPr>
  </w:style>
  <w:style w:type="paragraph" w:styleId="Heading2">
    <w:name w:val="heading 2"/>
    <w:basedOn w:val="Normal"/>
    <w:next w:val="Normal"/>
    <w:link w:val="Heading2Char"/>
    <w:qFormat/>
    <w:rsid w:val="00481162"/>
    <w:pPr>
      <w:keepNext/>
      <w:spacing w:after="0" w:line="240" w:lineRule="auto"/>
      <w:outlineLvl w:val="1"/>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FD50F4"/>
    <w:rPr>
      <w:b/>
      <w:bCs/>
    </w:rPr>
  </w:style>
  <w:style w:type="paragraph" w:styleId="NoSpacing">
    <w:name w:val="No Spacing"/>
    <w:uiPriority w:val="1"/>
    <w:qFormat/>
    <w:rsid w:val="001D4E44"/>
    <w:pPr>
      <w:spacing w:after="0" w:line="240" w:lineRule="auto"/>
    </w:pPr>
  </w:style>
  <w:style w:type="paragraph" w:styleId="ListParagraph">
    <w:name w:val="List Paragraph"/>
    <w:basedOn w:val="Normal"/>
    <w:uiPriority w:val="34"/>
    <w:qFormat/>
    <w:rsid w:val="001D4E44"/>
    <w:pPr>
      <w:ind w:left="720"/>
      <w:contextualSpacing/>
    </w:pPr>
  </w:style>
  <w:style w:type="character" w:customStyle="1" w:styleId="Heading1Char">
    <w:name w:val="Heading 1 Char"/>
    <w:basedOn w:val="DefaultParagraphFont"/>
    <w:link w:val="Heading1"/>
    <w:rsid w:val="00481162"/>
    <w:rPr>
      <w:rFonts w:eastAsia="Times New Roman"/>
      <w:b/>
      <w:bCs/>
      <w:sz w:val="24"/>
      <w:szCs w:val="24"/>
    </w:rPr>
  </w:style>
  <w:style w:type="character" w:customStyle="1" w:styleId="Heading2Char">
    <w:name w:val="Heading 2 Char"/>
    <w:basedOn w:val="DefaultParagraphFont"/>
    <w:link w:val="Heading2"/>
    <w:rsid w:val="00481162"/>
    <w:rPr>
      <w:rFonts w:eastAsia="Times New Roman"/>
      <w:sz w:val="24"/>
      <w:szCs w:val="20"/>
    </w:rPr>
  </w:style>
  <w:style w:type="character" w:customStyle="1" w:styleId="apple-converted-space">
    <w:name w:val="apple-converted-space"/>
    <w:basedOn w:val="DefaultParagraphFont"/>
    <w:rsid w:val="00051177"/>
  </w:style>
  <w:style w:type="character" w:customStyle="1" w:styleId="skypepnhprintcontainer1357675087">
    <w:name w:val="skype_pnh_print_container_1357675087"/>
    <w:basedOn w:val="DefaultParagraphFont"/>
    <w:rsid w:val="00E10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27203">
      <w:bodyDiv w:val="1"/>
      <w:marLeft w:val="0"/>
      <w:marRight w:val="0"/>
      <w:marTop w:val="0"/>
      <w:marBottom w:val="0"/>
      <w:divBdr>
        <w:top w:val="none" w:sz="0" w:space="0" w:color="auto"/>
        <w:left w:val="none" w:sz="0" w:space="0" w:color="auto"/>
        <w:bottom w:val="none" w:sz="0" w:space="0" w:color="auto"/>
        <w:right w:val="none" w:sz="0" w:space="0" w:color="auto"/>
      </w:divBdr>
    </w:div>
    <w:div w:id="18076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Mee-Gaik Lim</cp:lastModifiedBy>
  <cp:revision>8</cp:revision>
  <dcterms:created xsi:type="dcterms:W3CDTF">2015-10-02T14:38:00Z</dcterms:created>
  <dcterms:modified xsi:type="dcterms:W3CDTF">2017-10-11T22:27:00Z</dcterms:modified>
</cp:coreProperties>
</file>