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386F22" w:rsidRDefault="00D84AD9" w:rsidP="00386F22">
      <w:pPr>
        <w:spacing w:line="240" w:lineRule="auto"/>
        <w:contextualSpacing/>
        <w:jc w:val="center"/>
        <w:rPr>
          <w:rFonts w:ascii="Calibri" w:hAnsi="Calibri"/>
          <w:sz w:val="24"/>
          <w:szCs w:val="24"/>
        </w:rPr>
      </w:pPr>
      <w:r w:rsidRPr="00386F22">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86F22" w:rsidRDefault="004C1CA8" w:rsidP="00386F22">
      <w:pPr>
        <w:spacing w:line="240" w:lineRule="auto"/>
        <w:contextualSpacing/>
        <w:jc w:val="center"/>
        <w:rPr>
          <w:rFonts w:ascii="Calibri" w:hAnsi="Calibri"/>
          <w:sz w:val="24"/>
          <w:szCs w:val="24"/>
        </w:rPr>
      </w:pPr>
    </w:p>
    <w:p w:rsidR="004C1CA8"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WAYLAND BAPTIST UNIVERSITY</w:t>
      </w:r>
    </w:p>
    <w:p w:rsidR="00D84AD9" w:rsidRPr="00386F22" w:rsidRDefault="004C1CA8" w:rsidP="00386F22">
      <w:pPr>
        <w:spacing w:line="240" w:lineRule="auto"/>
        <w:contextualSpacing/>
        <w:jc w:val="center"/>
        <w:rPr>
          <w:rFonts w:ascii="Calibri" w:hAnsi="Calibri"/>
          <w:b/>
          <w:sz w:val="24"/>
          <w:szCs w:val="24"/>
        </w:rPr>
      </w:pPr>
      <w:r w:rsidRPr="00386F22">
        <w:rPr>
          <w:rFonts w:ascii="Calibri" w:hAnsi="Calibri"/>
          <w:b/>
          <w:sz w:val="24"/>
          <w:szCs w:val="24"/>
        </w:rPr>
        <w:t>SCHOOL OF BEHAVIORAL &amp; SOCIAL SCIENCES</w:t>
      </w:r>
    </w:p>
    <w:p w:rsidR="00D84AD9" w:rsidRPr="00386F22" w:rsidRDefault="003F337A" w:rsidP="00386F22">
      <w:pPr>
        <w:spacing w:line="240" w:lineRule="auto"/>
        <w:contextualSpacing/>
        <w:jc w:val="center"/>
        <w:rPr>
          <w:rFonts w:ascii="Calibri" w:hAnsi="Calibri"/>
          <w:b/>
          <w:sz w:val="24"/>
          <w:szCs w:val="24"/>
        </w:rPr>
      </w:pPr>
      <w:r w:rsidRPr="00386F22">
        <w:rPr>
          <w:rFonts w:ascii="Calibri" w:hAnsi="Calibri"/>
          <w:b/>
          <w:sz w:val="24"/>
          <w:szCs w:val="24"/>
        </w:rPr>
        <w:t>&lt;&lt;INSERT CAMPUS NAME&gt;&gt;</w:t>
      </w:r>
    </w:p>
    <w:p w:rsidR="00C61F13" w:rsidRPr="00386F22" w:rsidRDefault="00C61F13" w:rsidP="00386F22">
      <w:pPr>
        <w:spacing w:line="240" w:lineRule="auto"/>
        <w:contextualSpacing/>
        <w:jc w:val="center"/>
        <w:rPr>
          <w:rFonts w:ascii="Calibri" w:hAnsi="Calibri"/>
          <w:sz w:val="24"/>
          <w:szCs w:val="24"/>
        </w:rPr>
      </w:pPr>
    </w:p>
    <w:p w:rsidR="00D84AD9" w:rsidRPr="00386F22" w:rsidRDefault="00D84AD9" w:rsidP="00386F22">
      <w:pPr>
        <w:spacing w:after="0" w:line="240" w:lineRule="auto"/>
        <w:ind w:right="-36"/>
        <w:contextualSpacing/>
        <w:rPr>
          <w:rFonts w:ascii="Calibri" w:eastAsia="Times New Roman" w:hAnsi="Calibri"/>
          <w:w w:val="101"/>
          <w:sz w:val="24"/>
          <w:szCs w:val="24"/>
        </w:rPr>
      </w:pPr>
      <w:r w:rsidRPr="00386F22">
        <w:rPr>
          <w:rFonts w:ascii="Calibri" w:eastAsia="Times New Roman" w:hAnsi="Calibri"/>
          <w:b/>
          <w:bCs/>
          <w:spacing w:val="-2"/>
          <w:sz w:val="24"/>
          <w:szCs w:val="24"/>
        </w:rPr>
        <w:t>Way</w:t>
      </w:r>
      <w:r w:rsidRPr="00386F22">
        <w:rPr>
          <w:rFonts w:ascii="Calibri" w:eastAsia="Times New Roman" w:hAnsi="Calibri"/>
          <w:b/>
          <w:bCs/>
          <w:spacing w:val="-5"/>
          <w:sz w:val="24"/>
          <w:szCs w:val="24"/>
        </w:rPr>
        <w:t>l</w:t>
      </w:r>
      <w:r w:rsidRPr="00386F22">
        <w:rPr>
          <w:rFonts w:ascii="Calibri" w:eastAsia="Times New Roman" w:hAnsi="Calibri"/>
          <w:b/>
          <w:bCs/>
          <w:spacing w:val="-2"/>
          <w:sz w:val="24"/>
          <w:szCs w:val="24"/>
        </w:rPr>
        <w:t>an</w:t>
      </w:r>
      <w:r w:rsidRPr="00386F22">
        <w:rPr>
          <w:rFonts w:ascii="Calibri" w:eastAsia="Times New Roman" w:hAnsi="Calibri"/>
          <w:b/>
          <w:bCs/>
          <w:sz w:val="24"/>
          <w:szCs w:val="24"/>
        </w:rPr>
        <w:t>d</w:t>
      </w:r>
      <w:r w:rsidRPr="00386F22">
        <w:rPr>
          <w:rFonts w:ascii="Calibri" w:eastAsia="Times New Roman" w:hAnsi="Calibri"/>
          <w:b/>
          <w:bCs/>
          <w:spacing w:val="2"/>
          <w:sz w:val="24"/>
          <w:szCs w:val="24"/>
        </w:rPr>
        <w:t xml:space="preserve"> </w:t>
      </w:r>
      <w:r w:rsidRPr="00386F22">
        <w:rPr>
          <w:rFonts w:ascii="Calibri" w:eastAsia="Times New Roman" w:hAnsi="Calibri"/>
          <w:b/>
          <w:bCs/>
          <w:spacing w:val="-3"/>
          <w:sz w:val="24"/>
          <w:szCs w:val="24"/>
        </w:rPr>
        <w:t>M</w:t>
      </w:r>
      <w:r w:rsidRPr="00386F22">
        <w:rPr>
          <w:rFonts w:ascii="Calibri" w:eastAsia="Times New Roman" w:hAnsi="Calibri"/>
          <w:b/>
          <w:bCs/>
          <w:spacing w:val="-5"/>
          <w:sz w:val="24"/>
          <w:szCs w:val="24"/>
        </w:rPr>
        <w:t>i</w:t>
      </w:r>
      <w:r w:rsidRPr="00386F22">
        <w:rPr>
          <w:rFonts w:ascii="Calibri" w:eastAsia="Times New Roman" w:hAnsi="Calibri"/>
          <w:b/>
          <w:bCs/>
          <w:spacing w:val="-2"/>
          <w:sz w:val="24"/>
          <w:szCs w:val="24"/>
        </w:rPr>
        <w:t>s</w:t>
      </w:r>
      <w:r w:rsidRPr="00386F22">
        <w:rPr>
          <w:rFonts w:ascii="Calibri" w:eastAsia="Times New Roman" w:hAnsi="Calibri"/>
          <w:b/>
          <w:bCs/>
          <w:spacing w:val="-3"/>
          <w:sz w:val="24"/>
          <w:szCs w:val="24"/>
        </w:rPr>
        <w:t>s</w:t>
      </w:r>
      <w:r w:rsidRPr="00386F22">
        <w:rPr>
          <w:rFonts w:ascii="Calibri" w:eastAsia="Times New Roman" w:hAnsi="Calibri"/>
          <w:b/>
          <w:bCs/>
          <w:spacing w:val="-1"/>
          <w:sz w:val="24"/>
          <w:szCs w:val="24"/>
        </w:rPr>
        <w:t>i</w:t>
      </w:r>
      <w:r w:rsidRPr="00386F22">
        <w:rPr>
          <w:rFonts w:ascii="Calibri" w:eastAsia="Times New Roman" w:hAnsi="Calibri"/>
          <w:b/>
          <w:bCs/>
          <w:spacing w:val="-4"/>
          <w:sz w:val="24"/>
          <w:szCs w:val="24"/>
        </w:rPr>
        <w:t>o</w:t>
      </w:r>
      <w:r w:rsidRPr="00386F22">
        <w:rPr>
          <w:rFonts w:ascii="Calibri" w:eastAsia="Times New Roman" w:hAnsi="Calibri"/>
          <w:b/>
          <w:bCs/>
          <w:sz w:val="24"/>
          <w:szCs w:val="24"/>
        </w:rPr>
        <w:t>n</w:t>
      </w:r>
      <w:r w:rsidRPr="00386F22">
        <w:rPr>
          <w:rFonts w:ascii="Calibri" w:eastAsia="Times New Roman" w:hAnsi="Calibri"/>
          <w:b/>
          <w:bCs/>
          <w:spacing w:val="3"/>
          <w:sz w:val="24"/>
          <w:szCs w:val="24"/>
        </w:rPr>
        <w:t xml:space="preserve"> </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w:t>
      </w:r>
      <w:r w:rsidRPr="00386F22">
        <w:rPr>
          <w:rFonts w:ascii="Calibri" w:eastAsia="Times New Roman" w:hAnsi="Calibri"/>
          <w:b/>
          <w:bCs/>
          <w:spacing w:val="-4"/>
          <w:sz w:val="24"/>
          <w:szCs w:val="24"/>
        </w:rPr>
        <w:t>a</w:t>
      </w:r>
      <w:r w:rsidRPr="00386F22">
        <w:rPr>
          <w:rFonts w:ascii="Calibri" w:eastAsia="Times New Roman" w:hAnsi="Calibri"/>
          <w:b/>
          <w:bCs/>
          <w:spacing w:val="-5"/>
          <w:sz w:val="24"/>
          <w:szCs w:val="24"/>
        </w:rPr>
        <w:t>t</w:t>
      </w:r>
      <w:r w:rsidRPr="00386F22">
        <w:rPr>
          <w:rFonts w:ascii="Calibri" w:eastAsia="Times New Roman" w:hAnsi="Calibri"/>
          <w:b/>
          <w:bCs/>
          <w:sz w:val="24"/>
          <w:szCs w:val="24"/>
        </w:rPr>
        <w:t>e</w:t>
      </w:r>
      <w:r w:rsidRPr="00386F22">
        <w:rPr>
          <w:rFonts w:ascii="Calibri" w:eastAsia="Times New Roman" w:hAnsi="Calibri"/>
          <w:b/>
          <w:bCs/>
          <w:spacing w:val="-7"/>
          <w:sz w:val="24"/>
          <w:szCs w:val="24"/>
        </w:rPr>
        <w:t>m</w:t>
      </w:r>
      <w:r w:rsidRPr="00386F22">
        <w:rPr>
          <w:rFonts w:ascii="Calibri" w:eastAsia="Times New Roman" w:hAnsi="Calibri"/>
          <w:b/>
          <w:bCs/>
          <w:spacing w:val="-2"/>
          <w:sz w:val="24"/>
          <w:szCs w:val="24"/>
        </w:rPr>
        <w:t>en</w:t>
      </w:r>
      <w:r w:rsidRPr="00386F22">
        <w:rPr>
          <w:rFonts w:ascii="Calibri" w:eastAsia="Times New Roman" w:hAnsi="Calibri"/>
          <w:b/>
          <w:bCs/>
          <w:spacing w:val="-5"/>
          <w:sz w:val="24"/>
          <w:szCs w:val="24"/>
        </w:rPr>
        <w:t>t</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Pr="00386F22">
        <w:rPr>
          <w:rFonts w:ascii="Calibri" w:eastAsia="Times New Roman" w:hAnsi="Calibri"/>
          <w:spacing w:val="-1"/>
          <w:sz w:val="24"/>
          <w:szCs w:val="24"/>
        </w:rPr>
        <w:t>W</w:t>
      </w:r>
      <w:r w:rsidRPr="00386F22">
        <w:rPr>
          <w:rFonts w:ascii="Calibri" w:eastAsia="Times New Roman" w:hAnsi="Calibri"/>
          <w:spacing w:val="2"/>
          <w:sz w:val="24"/>
          <w:szCs w:val="24"/>
        </w:rPr>
        <w:t>a</w:t>
      </w:r>
      <w:r w:rsidRPr="00386F22">
        <w:rPr>
          <w:rFonts w:ascii="Calibri" w:eastAsia="Times New Roman" w:hAnsi="Calibri"/>
          <w:spacing w:val="-4"/>
          <w:sz w:val="24"/>
          <w:szCs w:val="24"/>
        </w:rPr>
        <w:t>y</w:t>
      </w:r>
      <w:r w:rsidRPr="00386F22">
        <w:rPr>
          <w:rFonts w:ascii="Calibri" w:eastAsia="Times New Roman" w:hAnsi="Calibri"/>
          <w:spacing w:val="-1"/>
          <w:sz w:val="24"/>
          <w:szCs w:val="24"/>
        </w:rPr>
        <w:t>l</w:t>
      </w:r>
      <w:r w:rsidRPr="00386F22">
        <w:rPr>
          <w:rFonts w:ascii="Calibri" w:eastAsia="Times New Roman" w:hAnsi="Calibri"/>
          <w:sz w:val="24"/>
          <w:szCs w:val="24"/>
        </w:rPr>
        <w:t>and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Bap</w:t>
      </w:r>
      <w:r w:rsidRPr="00386F22">
        <w:rPr>
          <w:rFonts w:ascii="Calibri" w:eastAsia="Times New Roman" w:hAnsi="Calibri"/>
          <w:spacing w:val="-1"/>
          <w:sz w:val="24"/>
          <w:szCs w:val="24"/>
        </w:rPr>
        <w:t>ti</w:t>
      </w:r>
      <w:r w:rsidRPr="00386F22">
        <w:rPr>
          <w:rFonts w:ascii="Calibri" w:eastAsia="Times New Roman" w:hAnsi="Calibri"/>
          <w:spacing w:val="-2"/>
          <w:sz w:val="24"/>
          <w:szCs w:val="24"/>
        </w:rPr>
        <w:t>s</w:t>
      </w:r>
      <w:r w:rsidRPr="00386F22">
        <w:rPr>
          <w:rFonts w:ascii="Calibri" w:eastAsia="Times New Roman" w:hAnsi="Calibri"/>
          <w:sz w:val="24"/>
          <w:szCs w:val="24"/>
        </w:rPr>
        <w:t>t</w:t>
      </w:r>
      <w:r w:rsidRPr="00386F22">
        <w:rPr>
          <w:rFonts w:ascii="Calibri" w:eastAsia="Times New Roman" w:hAnsi="Calibri"/>
          <w:spacing w:val="5"/>
          <w:sz w:val="24"/>
          <w:szCs w:val="24"/>
        </w:rPr>
        <w:t xml:space="preserve"> </w:t>
      </w:r>
      <w:r w:rsidRPr="00386F22">
        <w:rPr>
          <w:rFonts w:ascii="Calibri" w:eastAsia="Times New Roman" w:hAnsi="Calibri"/>
          <w:spacing w:val="2"/>
          <w:sz w:val="24"/>
          <w:szCs w:val="24"/>
        </w:rPr>
        <w:t>U</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pacing w:val="-2"/>
          <w:sz w:val="24"/>
          <w:szCs w:val="24"/>
        </w:rPr>
        <w:t>v</w:t>
      </w:r>
      <w:r w:rsidRPr="00386F22">
        <w:rPr>
          <w:rFonts w:ascii="Calibri" w:eastAsia="Times New Roman" w:hAnsi="Calibri"/>
          <w:spacing w:val="-1"/>
          <w:sz w:val="24"/>
          <w:szCs w:val="24"/>
        </w:rPr>
        <w:t>er</w:t>
      </w:r>
      <w:r w:rsidRPr="00386F22">
        <w:rPr>
          <w:rFonts w:ascii="Calibri" w:eastAsia="Times New Roman" w:hAnsi="Calibri"/>
          <w:sz w:val="24"/>
          <w:szCs w:val="24"/>
        </w:rPr>
        <w:t>s</w:t>
      </w:r>
      <w:r w:rsidRPr="00386F22">
        <w:rPr>
          <w:rFonts w:ascii="Calibri" w:eastAsia="Times New Roman" w:hAnsi="Calibri"/>
          <w:spacing w:val="1"/>
          <w:sz w:val="24"/>
          <w:szCs w:val="24"/>
        </w:rPr>
        <w:t>it</w:t>
      </w:r>
      <w:r w:rsidRPr="00386F22">
        <w:rPr>
          <w:rFonts w:ascii="Calibri" w:eastAsia="Times New Roman" w:hAnsi="Calibri"/>
          <w:sz w:val="24"/>
          <w:szCs w:val="24"/>
        </w:rPr>
        <w:t>y</w:t>
      </w:r>
      <w:r w:rsidRPr="00386F22">
        <w:rPr>
          <w:rFonts w:ascii="Calibri" w:eastAsia="Times New Roman" w:hAnsi="Calibri"/>
          <w:spacing w:val="4"/>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2"/>
          <w:sz w:val="24"/>
          <w:szCs w:val="24"/>
        </w:rPr>
        <w:t>x</w:t>
      </w:r>
      <w:r w:rsidRPr="00386F22">
        <w:rPr>
          <w:rFonts w:ascii="Calibri" w:eastAsia="Times New Roman" w:hAnsi="Calibri"/>
          <w:spacing w:val="-1"/>
          <w:sz w:val="24"/>
          <w:szCs w:val="24"/>
        </w:rPr>
        <w:t>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t</w:t>
      </w:r>
      <w:r w:rsidRPr="00386F22">
        <w:rPr>
          <w:rFonts w:ascii="Calibri" w:eastAsia="Times New Roman" w:hAnsi="Calibri"/>
          <w:sz w:val="24"/>
          <w:szCs w:val="24"/>
        </w:rPr>
        <w:t>o</w:t>
      </w:r>
      <w:r w:rsidRPr="00386F22">
        <w:rPr>
          <w:rFonts w:ascii="Calibri" w:eastAsia="Times New Roman" w:hAnsi="Calibri"/>
          <w:spacing w:val="4"/>
          <w:sz w:val="24"/>
          <w:szCs w:val="24"/>
        </w:rPr>
        <w:t xml:space="preserve"> </w:t>
      </w:r>
      <w:r w:rsidRPr="00386F22">
        <w:rPr>
          <w:rFonts w:ascii="Calibri" w:eastAsia="Times New Roman" w:hAnsi="Calibri"/>
          <w:spacing w:val="-4"/>
          <w:sz w:val="24"/>
          <w:szCs w:val="24"/>
        </w:rPr>
        <w:t>e</w:t>
      </w:r>
      <w:r w:rsidRPr="00386F22">
        <w:rPr>
          <w:rFonts w:ascii="Calibri" w:eastAsia="Times New Roman" w:hAnsi="Calibri"/>
          <w:sz w:val="24"/>
          <w:szCs w:val="24"/>
        </w:rPr>
        <w:t>duc</w:t>
      </w:r>
      <w:r w:rsidRPr="00386F22">
        <w:rPr>
          <w:rFonts w:ascii="Calibri" w:eastAsia="Times New Roman" w:hAnsi="Calibri"/>
          <w:spacing w:val="-2"/>
          <w:sz w:val="24"/>
          <w:szCs w:val="24"/>
        </w:rPr>
        <w:t>a</w:t>
      </w:r>
      <w:r w:rsidRPr="00386F22">
        <w:rPr>
          <w:rFonts w:ascii="Calibri" w:eastAsia="Times New Roman" w:hAnsi="Calibri"/>
          <w:spacing w:val="1"/>
          <w:sz w:val="24"/>
          <w:szCs w:val="24"/>
        </w:rPr>
        <w:t>t</w:t>
      </w:r>
      <w:r w:rsidRPr="00386F22">
        <w:rPr>
          <w:rFonts w:ascii="Calibri" w:eastAsia="Times New Roman" w:hAnsi="Calibri"/>
          <w:sz w:val="24"/>
          <w:szCs w:val="24"/>
        </w:rPr>
        <w:t>e</w:t>
      </w:r>
      <w:r w:rsidRPr="00386F22">
        <w:rPr>
          <w:rFonts w:ascii="Calibri" w:eastAsia="Times New Roman" w:hAnsi="Calibri"/>
          <w:spacing w:val="5"/>
          <w:sz w:val="24"/>
          <w:szCs w:val="24"/>
        </w:rPr>
        <w:t xml:space="preserve"> </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2"/>
          <w:sz w:val="24"/>
          <w:szCs w:val="24"/>
        </w:rPr>
        <w:t>u</w:t>
      </w:r>
      <w:r w:rsidRPr="00386F22">
        <w:rPr>
          <w:rFonts w:ascii="Calibri" w:eastAsia="Times New Roman" w:hAnsi="Calibri"/>
          <w:sz w:val="24"/>
          <w:szCs w:val="24"/>
        </w:rPr>
        <w:t>d</w:t>
      </w:r>
      <w:r w:rsidRPr="00386F22">
        <w:rPr>
          <w:rFonts w:ascii="Calibri" w:eastAsia="Times New Roman" w:hAnsi="Calibri"/>
          <w:spacing w:val="-2"/>
          <w:sz w:val="24"/>
          <w:szCs w:val="24"/>
        </w:rPr>
        <w:t>e</w:t>
      </w:r>
      <w:r w:rsidRPr="00386F22">
        <w:rPr>
          <w:rFonts w:ascii="Calibri" w:eastAsia="Times New Roman" w:hAnsi="Calibri"/>
          <w:sz w:val="24"/>
          <w:szCs w:val="24"/>
        </w:rPr>
        <w:t>n</w:t>
      </w:r>
      <w:r w:rsidRPr="00386F22">
        <w:rPr>
          <w:rFonts w:ascii="Calibri" w:eastAsia="Times New Roman" w:hAnsi="Calibri"/>
          <w:spacing w:val="-1"/>
          <w:sz w:val="24"/>
          <w:szCs w:val="24"/>
        </w:rPr>
        <w:t>t</w:t>
      </w:r>
      <w:r w:rsidRPr="00386F22">
        <w:rPr>
          <w:rFonts w:ascii="Calibri" w:eastAsia="Times New Roman" w:hAnsi="Calibri"/>
          <w:sz w:val="24"/>
          <w:szCs w:val="24"/>
        </w:rPr>
        <w:t>s</w:t>
      </w:r>
      <w:r w:rsidRPr="00386F22">
        <w:rPr>
          <w:rFonts w:ascii="Calibri" w:eastAsia="Times New Roman" w:hAnsi="Calibri"/>
          <w:spacing w:val="7"/>
          <w:sz w:val="24"/>
          <w:szCs w:val="24"/>
        </w:rPr>
        <w:t xml:space="preserve"> </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 xml:space="preserve"> </w:t>
      </w:r>
      <w:r w:rsidRPr="00386F22">
        <w:rPr>
          <w:rFonts w:ascii="Calibri" w:eastAsia="Times New Roman" w:hAnsi="Calibri"/>
          <w:sz w:val="24"/>
          <w:szCs w:val="24"/>
        </w:rPr>
        <w:t xml:space="preserve">an </w:t>
      </w:r>
      <w:r w:rsidRPr="00386F22">
        <w:rPr>
          <w:rFonts w:ascii="Calibri" w:eastAsia="Times New Roman" w:hAnsi="Calibri"/>
          <w:w w:val="101"/>
          <w:sz w:val="24"/>
          <w:szCs w:val="24"/>
        </w:rPr>
        <w:t>a</w:t>
      </w:r>
      <w:r w:rsidRPr="00386F22">
        <w:rPr>
          <w:rFonts w:ascii="Calibri" w:eastAsia="Times New Roman" w:hAnsi="Calibri"/>
          <w:spacing w:val="-2"/>
          <w:w w:val="101"/>
          <w:sz w:val="24"/>
          <w:szCs w:val="24"/>
        </w:rPr>
        <w:t>c</w:t>
      </w:r>
      <w:r w:rsidRPr="00386F22">
        <w:rPr>
          <w:rFonts w:ascii="Calibri" w:eastAsia="Times New Roman" w:hAnsi="Calibri"/>
          <w:w w:val="101"/>
          <w:sz w:val="24"/>
          <w:szCs w:val="24"/>
        </w:rPr>
        <w:t>ad</w:t>
      </w:r>
      <w:r w:rsidRPr="00386F22">
        <w:rPr>
          <w:rFonts w:ascii="Calibri" w:eastAsia="Times New Roman" w:hAnsi="Calibri"/>
          <w:spacing w:val="-2"/>
          <w:w w:val="101"/>
          <w:sz w:val="24"/>
          <w:szCs w:val="24"/>
        </w:rPr>
        <w:t>e</w:t>
      </w:r>
      <w:r w:rsidRPr="00386F22">
        <w:rPr>
          <w:rFonts w:ascii="Calibri" w:eastAsia="Times New Roman" w:hAnsi="Calibri"/>
          <w:spacing w:val="-3"/>
          <w:w w:val="101"/>
          <w:sz w:val="24"/>
          <w:szCs w:val="24"/>
        </w:rPr>
        <w:t>m</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ca</w:t>
      </w:r>
      <w:r w:rsidRPr="00386F22">
        <w:rPr>
          <w:rFonts w:ascii="Calibri" w:eastAsia="Times New Roman" w:hAnsi="Calibri"/>
          <w:spacing w:val="-1"/>
          <w:w w:val="101"/>
          <w:sz w:val="24"/>
          <w:szCs w:val="24"/>
        </w:rPr>
        <w:t>l</w:t>
      </w:r>
      <w:r w:rsidRPr="00386F22">
        <w:rPr>
          <w:rFonts w:ascii="Calibri" w:eastAsia="Times New Roman" w:hAnsi="Calibri"/>
          <w:spacing w:val="1"/>
          <w:w w:val="101"/>
          <w:sz w:val="24"/>
          <w:szCs w:val="24"/>
        </w:rPr>
        <w:t>l</w:t>
      </w:r>
      <w:r w:rsidRPr="00386F22">
        <w:rPr>
          <w:rFonts w:ascii="Calibri" w:eastAsia="Times New Roman" w:hAnsi="Calibri"/>
          <w:w w:val="101"/>
          <w:sz w:val="24"/>
          <w:szCs w:val="24"/>
        </w:rPr>
        <w:t xml:space="preserve">y </w:t>
      </w:r>
      <w:r w:rsidRPr="00386F22">
        <w:rPr>
          <w:rFonts w:ascii="Calibri" w:eastAsia="Times New Roman" w:hAnsi="Calibri"/>
          <w:sz w:val="24"/>
          <w:szCs w:val="24"/>
        </w:rPr>
        <w:t>cha</w:t>
      </w:r>
      <w:r w:rsidRPr="00386F22">
        <w:rPr>
          <w:rFonts w:ascii="Calibri" w:eastAsia="Times New Roman" w:hAnsi="Calibri"/>
          <w:spacing w:val="-1"/>
          <w:sz w:val="24"/>
          <w:szCs w:val="24"/>
        </w:rPr>
        <w:t>ll</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pacing w:val="-2"/>
          <w:sz w:val="24"/>
          <w:szCs w:val="24"/>
        </w:rPr>
        <w:t>g</w:t>
      </w:r>
      <w:r w:rsidRPr="00386F22">
        <w:rPr>
          <w:rFonts w:ascii="Calibri" w:eastAsia="Times New Roman" w:hAnsi="Calibri"/>
          <w:spacing w:val="-1"/>
          <w:sz w:val="24"/>
          <w:szCs w:val="24"/>
        </w:rPr>
        <w:t>i</w:t>
      </w:r>
      <w:r w:rsidRPr="00386F22">
        <w:rPr>
          <w:rFonts w:ascii="Calibri" w:eastAsia="Times New Roman" w:hAnsi="Calibri"/>
          <w:sz w:val="24"/>
          <w:szCs w:val="24"/>
        </w:rPr>
        <w:t>n</w:t>
      </w:r>
      <w:r w:rsidRPr="00386F22">
        <w:rPr>
          <w:rFonts w:ascii="Calibri" w:eastAsia="Times New Roman" w:hAnsi="Calibri"/>
          <w:spacing w:val="-4"/>
          <w:sz w:val="24"/>
          <w:szCs w:val="24"/>
        </w:rPr>
        <w:t>g</w:t>
      </w:r>
      <w:r w:rsidRPr="00386F22">
        <w:rPr>
          <w:rFonts w:ascii="Calibri" w:eastAsia="Times New Roman" w:hAnsi="Calibri"/>
          <w:sz w:val="24"/>
          <w:szCs w:val="24"/>
        </w:rPr>
        <w:t>,</w:t>
      </w:r>
      <w:r w:rsidRPr="00386F22">
        <w:rPr>
          <w:rFonts w:ascii="Calibri" w:eastAsia="Times New Roman" w:hAnsi="Calibri"/>
          <w:spacing w:val="12"/>
          <w:sz w:val="24"/>
          <w:szCs w:val="24"/>
        </w:rPr>
        <w:t xml:space="preserve"> </w:t>
      </w:r>
      <w:r w:rsidRPr="00386F22">
        <w:rPr>
          <w:rFonts w:ascii="Calibri" w:eastAsia="Times New Roman" w:hAnsi="Calibri"/>
          <w:spacing w:val="-1"/>
          <w:sz w:val="24"/>
          <w:szCs w:val="24"/>
        </w:rPr>
        <w:t>l</w:t>
      </w:r>
      <w:r w:rsidRPr="00386F22">
        <w:rPr>
          <w:rFonts w:ascii="Calibri" w:eastAsia="Times New Roman" w:hAnsi="Calibri"/>
          <w:spacing w:val="-3"/>
          <w:sz w:val="24"/>
          <w:szCs w:val="24"/>
        </w:rPr>
        <w:t>e</w:t>
      </w:r>
      <w:r w:rsidRPr="00386F22">
        <w:rPr>
          <w:rFonts w:ascii="Calibri" w:eastAsia="Times New Roman" w:hAnsi="Calibri"/>
          <w:spacing w:val="2"/>
          <w:sz w:val="24"/>
          <w:szCs w:val="24"/>
        </w:rPr>
        <w:t>a</w:t>
      </w:r>
      <w:r w:rsidRPr="00386F22">
        <w:rPr>
          <w:rFonts w:ascii="Calibri" w:eastAsia="Times New Roman" w:hAnsi="Calibri"/>
          <w:spacing w:val="-2"/>
          <w:sz w:val="24"/>
          <w:szCs w:val="24"/>
        </w:rPr>
        <w:t>r</w:t>
      </w:r>
      <w:r w:rsidRPr="00386F22">
        <w:rPr>
          <w:rFonts w:ascii="Calibri" w:eastAsia="Times New Roman" w:hAnsi="Calibri"/>
          <w:sz w:val="24"/>
          <w:szCs w:val="24"/>
        </w:rPr>
        <w:t>n</w:t>
      </w:r>
      <w:r w:rsidRPr="00386F22">
        <w:rPr>
          <w:rFonts w:ascii="Calibri" w:eastAsia="Times New Roman" w:hAnsi="Calibri"/>
          <w:spacing w:val="-1"/>
          <w:sz w:val="24"/>
          <w:szCs w:val="24"/>
        </w:rPr>
        <w:t>i</w:t>
      </w:r>
      <w:r w:rsidRPr="00386F22">
        <w:rPr>
          <w:rFonts w:ascii="Calibri" w:eastAsia="Times New Roman" w:hAnsi="Calibri"/>
          <w:sz w:val="24"/>
          <w:szCs w:val="24"/>
        </w:rPr>
        <w:t>ng</w:t>
      </w:r>
      <w:r w:rsidRPr="00386F22">
        <w:rPr>
          <w:rFonts w:ascii="Calibri" w:eastAsia="Times New Roman" w:hAnsi="Calibri"/>
          <w:spacing w:val="-5"/>
          <w:sz w:val="24"/>
          <w:szCs w:val="24"/>
        </w:rPr>
        <w:t>-</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cus</w:t>
      </w:r>
      <w:r w:rsidRPr="00386F22">
        <w:rPr>
          <w:rFonts w:ascii="Calibri" w:eastAsia="Times New Roman" w:hAnsi="Calibri"/>
          <w:spacing w:val="-2"/>
          <w:sz w:val="24"/>
          <w:szCs w:val="24"/>
        </w:rPr>
        <w:t>e</w:t>
      </w:r>
      <w:r w:rsidRPr="00386F22">
        <w:rPr>
          <w:rFonts w:ascii="Calibri" w:eastAsia="Times New Roman" w:hAnsi="Calibri"/>
          <w:sz w:val="24"/>
          <w:szCs w:val="24"/>
        </w:rPr>
        <w:t>d,</w:t>
      </w:r>
      <w:r w:rsidRPr="00386F22">
        <w:rPr>
          <w:rFonts w:ascii="Calibri" w:eastAsia="Times New Roman" w:hAnsi="Calibri"/>
          <w:spacing w:val="15"/>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1"/>
          <w:sz w:val="24"/>
          <w:szCs w:val="24"/>
        </w:rPr>
        <w:t xml:space="preserve"> </w:t>
      </w:r>
      <w:r w:rsidRPr="00386F22">
        <w:rPr>
          <w:rFonts w:ascii="Calibri" w:eastAsia="Times New Roman" w:hAnsi="Calibri"/>
          <w:sz w:val="24"/>
          <w:szCs w:val="24"/>
        </w:rPr>
        <w:t>d</w:t>
      </w:r>
      <w:r w:rsidRPr="00386F22">
        <w:rPr>
          <w:rFonts w:ascii="Calibri" w:eastAsia="Times New Roman" w:hAnsi="Calibri"/>
          <w:spacing w:val="-1"/>
          <w:sz w:val="24"/>
          <w:szCs w:val="24"/>
        </w:rPr>
        <w:t>i</w:t>
      </w:r>
      <w:r w:rsidRPr="00386F22">
        <w:rPr>
          <w:rFonts w:ascii="Calibri" w:eastAsia="Times New Roman" w:hAnsi="Calibri"/>
          <w:spacing w:val="-2"/>
          <w:sz w:val="24"/>
          <w:szCs w:val="24"/>
        </w:rPr>
        <w:t>s</w:t>
      </w:r>
      <w:r w:rsidRPr="00386F22">
        <w:rPr>
          <w:rFonts w:ascii="Calibri" w:eastAsia="Times New Roman" w:hAnsi="Calibri"/>
          <w:spacing w:val="-1"/>
          <w:sz w:val="24"/>
          <w:szCs w:val="24"/>
        </w:rPr>
        <w:t>ti</w:t>
      </w:r>
      <w:r w:rsidRPr="00386F22">
        <w:rPr>
          <w:rFonts w:ascii="Calibri" w:eastAsia="Times New Roman" w:hAnsi="Calibri"/>
          <w:sz w:val="24"/>
          <w:szCs w:val="24"/>
        </w:rPr>
        <w:t>nc</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pacing w:val="-4"/>
          <w:sz w:val="24"/>
          <w:szCs w:val="24"/>
        </w:rPr>
        <w:t>v</w:t>
      </w:r>
      <w:r w:rsidRPr="00386F22">
        <w:rPr>
          <w:rFonts w:ascii="Calibri" w:eastAsia="Times New Roman" w:hAnsi="Calibri"/>
          <w:sz w:val="24"/>
          <w:szCs w:val="24"/>
        </w:rPr>
        <w:t>e</w:t>
      </w:r>
      <w:r w:rsidRPr="00386F22">
        <w:rPr>
          <w:rFonts w:ascii="Calibri" w:eastAsia="Times New Roman" w:hAnsi="Calibri"/>
          <w:spacing w:val="1"/>
          <w:sz w:val="24"/>
          <w:szCs w:val="24"/>
        </w:rPr>
        <w:t>l</w:t>
      </w:r>
      <w:r w:rsidRPr="00386F22">
        <w:rPr>
          <w:rFonts w:ascii="Calibri" w:eastAsia="Times New Roman" w:hAnsi="Calibri"/>
          <w:sz w:val="24"/>
          <w:szCs w:val="24"/>
        </w:rPr>
        <w:t>y</w:t>
      </w:r>
      <w:r w:rsidRPr="00386F22">
        <w:rPr>
          <w:rFonts w:ascii="Calibri" w:eastAsia="Times New Roman" w:hAnsi="Calibri"/>
          <w:spacing w:val="5"/>
          <w:sz w:val="24"/>
          <w:szCs w:val="24"/>
        </w:rPr>
        <w:t xml:space="preserve"> </w:t>
      </w:r>
      <w:r w:rsidRPr="00386F22">
        <w:rPr>
          <w:rFonts w:ascii="Calibri" w:eastAsia="Times New Roman" w:hAnsi="Calibri"/>
          <w:spacing w:val="1"/>
          <w:sz w:val="24"/>
          <w:szCs w:val="24"/>
        </w:rPr>
        <w:t>C</w:t>
      </w:r>
      <w:r w:rsidRPr="00386F22">
        <w:rPr>
          <w:rFonts w:ascii="Calibri" w:eastAsia="Times New Roman" w:hAnsi="Calibri"/>
          <w:sz w:val="24"/>
          <w:szCs w:val="24"/>
        </w:rPr>
        <w:t>h</w:t>
      </w:r>
      <w:r w:rsidRPr="00386F22">
        <w:rPr>
          <w:rFonts w:ascii="Calibri" w:eastAsia="Times New Roman" w:hAnsi="Calibri"/>
          <w:spacing w:val="-1"/>
          <w:sz w:val="24"/>
          <w:szCs w:val="24"/>
        </w:rPr>
        <w:t>ri</w:t>
      </w:r>
      <w:r w:rsidRPr="00386F22">
        <w:rPr>
          <w:rFonts w:ascii="Calibri" w:eastAsia="Times New Roman" w:hAnsi="Calibri"/>
          <w:sz w:val="24"/>
          <w:szCs w:val="24"/>
        </w:rPr>
        <w:t>s</w:t>
      </w:r>
      <w:r w:rsidRPr="00386F22">
        <w:rPr>
          <w:rFonts w:ascii="Calibri" w:eastAsia="Times New Roman" w:hAnsi="Calibri"/>
          <w:spacing w:val="-1"/>
          <w:sz w:val="24"/>
          <w:szCs w:val="24"/>
        </w:rPr>
        <w:t>t</w:t>
      </w:r>
      <w:r w:rsidRPr="00386F22">
        <w:rPr>
          <w:rFonts w:ascii="Calibri" w:eastAsia="Times New Roman" w:hAnsi="Calibri"/>
          <w:spacing w:val="1"/>
          <w:sz w:val="24"/>
          <w:szCs w:val="24"/>
        </w:rPr>
        <w:t>i</w:t>
      </w:r>
      <w:r w:rsidRPr="00386F22">
        <w:rPr>
          <w:rFonts w:ascii="Calibri" w:eastAsia="Times New Roman" w:hAnsi="Calibri"/>
          <w:sz w:val="24"/>
          <w:szCs w:val="24"/>
        </w:rPr>
        <w:t>an</w:t>
      </w:r>
      <w:r w:rsidRPr="00386F22">
        <w:rPr>
          <w:rFonts w:ascii="Calibri" w:eastAsia="Times New Roman" w:hAnsi="Calibri"/>
          <w:spacing w:val="7"/>
          <w:sz w:val="24"/>
          <w:szCs w:val="24"/>
        </w:rPr>
        <w:t xml:space="preserve"> </w:t>
      </w:r>
      <w:r w:rsidRPr="00386F22">
        <w:rPr>
          <w:rFonts w:ascii="Calibri" w:eastAsia="Times New Roman" w:hAnsi="Calibri"/>
          <w:spacing w:val="-2"/>
          <w:sz w:val="24"/>
          <w:szCs w:val="24"/>
        </w:rPr>
        <w:t>e</w:t>
      </w:r>
      <w:r w:rsidRPr="00386F22">
        <w:rPr>
          <w:rFonts w:ascii="Calibri" w:eastAsia="Times New Roman" w:hAnsi="Calibri"/>
          <w:spacing w:val="1"/>
          <w:sz w:val="24"/>
          <w:szCs w:val="24"/>
        </w:rPr>
        <w:t>n</w:t>
      </w:r>
      <w:r w:rsidRPr="00386F22">
        <w:rPr>
          <w:rFonts w:ascii="Calibri" w:eastAsia="Times New Roman" w:hAnsi="Calibri"/>
          <w:spacing w:val="-2"/>
          <w:sz w:val="24"/>
          <w:szCs w:val="24"/>
        </w:rPr>
        <w:t>v</w:t>
      </w:r>
      <w:r w:rsidRPr="00386F22">
        <w:rPr>
          <w:rFonts w:ascii="Calibri" w:eastAsia="Times New Roman" w:hAnsi="Calibri"/>
          <w:spacing w:val="1"/>
          <w:sz w:val="24"/>
          <w:szCs w:val="24"/>
        </w:rPr>
        <w:t>ir</w:t>
      </w:r>
      <w:r w:rsidRPr="00386F22">
        <w:rPr>
          <w:rFonts w:ascii="Calibri" w:eastAsia="Times New Roman" w:hAnsi="Calibri"/>
          <w:spacing w:val="-4"/>
          <w:sz w:val="24"/>
          <w:szCs w:val="24"/>
        </w:rPr>
        <w:t>o</w:t>
      </w:r>
      <w:r w:rsidRPr="00386F22">
        <w:rPr>
          <w:rFonts w:ascii="Calibri" w:eastAsia="Times New Roman" w:hAnsi="Calibri"/>
          <w:spacing w:val="4"/>
          <w:sz w:val="24"/>
          <w:szCs w:val="24"/>
        </w:rPr>
        <w:t>n</w:t>
      </w:r>
      <w:r w:rsidRPr="00386F22">
        <w:rPr>
          <w:rFonts w:ascii="Calibri" w:eastAsia="Times New Roman" w:hAnsi="Calibri"/>
          <w:spacing w:val="-5"/>
          <w:sz w:val="24"/>
          <w:szCs w:val="24"/>
        </w:rPr>
        <w:t>m</w:t>
      </w:r>
      <w:r w:rsidRPr="00386F22">
        <w:rPr>
          <w:rFonts w:ascii="Calibri" w:eastAsia="Times New Roman" w:hAnsi="Calibri"/>
          <w:spacing w:val="-2"/>
          <w:sz w:val="24"/>
          <w:szCs w:val="24"/>
        </w:rPr>
        <w:t>e</w:t>
      </w:r>
      <w:r w:rsidRPr="00386F22">
        <w:rPr>
          <w:rFonts w:ascii="Calibri" w:eastAsia="Times New Roman" w:hAnsi="Calibri"/>
          <w:spacing w:val="2"/>
          <w:sz w:val="24"/>
          <w:szCs w:val="24"/>
        </w:rPr>
        <w:t>n</w:t>
      </w:r>
      <w:r w:rsidRPr="00386F22">
        <w:rPr>
          <w:rFonts w:ascii="Calibri" w:eastAsia="Times New Roman" w:hAnsi="Calibri"/>
          <w:sz w:val="24"/>
          <w:szCs w:val="24"/>
        </w:rPr>
        <w:t>t</w:t>
      </w:r>
      <w:r w:rsidRPr="00386F22">
        <w:rPr>
          <w:rFonts w:ascii="Calibri" w:eastAsia="Times New Roman" w:hAnsi="Calibri"/>
          <w:spacing w:val="11"/>
          <w:sz w:val="24"/>
          <w:szCs w:val="24"/>
        </w:rPr>
        <w:t xml:space="preserve"> </w:t>
      </w:r>
      <w:r w:rsidRPr="00386F22">
        <w:rPr>
          <w:rFonts w:ascii="Calibri" w:eastAsia="Times New Roman" w:hAnsi="Calibri"/>
          <w:spacing w:val="3"/>
          <w:sz w:val="24"/>
          <w:szCs w:val="24"/>
        </w:rPr>
        <w:t>f</w:t>
      </w:r>
      <w:r w:rsidRPr="00386F22">
        <w:rPr>
          <w:rFonts w:ascii="Calibri" w:eastAsia="Times New Roman" w:hAnsi="Calibri"/>
          <w:spacing w:val="-2"/>
          <w:sz w:val="24"/>
          <w:szCs w:val="24"/>
        </w:rPr>
        <w:t>o</w:t>
      </w:r>
      <w:r w:rsidRPr="00386F22">
        <w:rPr>
          <w:rFonts w:ascii="Calibri" w:eastAsia="Times New Roman" w:hAnsi="Calibri"/>
          <w:sz w:val="24"/>
          <w:szCs w:val="24"/>
        </w:rPr>
        <w:t>r</w:t>
      </w:r>
      <w:r w:rsidRPr="00386F22">
        <w:rPr>
          <w:rFonts w:ascii="Calibri" w:eastAsia="Times New Roman" w:hAnsi="Calibri"/>
          <w:spacing w:val="1"/>
          <w:sz w:val="24"/>
          <w:szCs w:val="24"/>
        </w:rPr>
        <w:t xml:space="preserve"> </w:t>
      </w:r>
      <w:r w:rsidRPr="00386F22">
        <w:rPr>
          <w:rFonts w:ascii="Calibri" w:eastAsia="Times New Roman" w:hAnsi="Calibri"/>
          <w:sz w:val="24"/>
          <w:szCs w:val="24"/>
        </w:rPr>
        <w:t>p</w:t>
      </w:r>
      <w:r w:rsidRPr="00386F22">
        <w:rPr>
          <w:rFonts w:ascii="Calibri" w:eastAsia="Times New Roman" w:hAnsi="Calibri"/>
          <w:spacing w:val="-1"/>
          <w:sz w:val="24"/>
          <w:szCs w:val="24"/>
        </w:rPr>
        <w:t>r</w:t>
      </w:r>
      <w:r w:rsidRPr="00386F22">
        <w:rPr>
          <w:rFonts w:ascii="Calibri" w:eastAsia="Times New Roman" w:hAnsi="Calibri"/>
          <w:spacing w:val="-4"/>
          <w:sz w:val="24"/>
          <w:szCs w:val="24"/>
        </w:rPr>
        <w:t>o</w:t>
      </w:r>
      <w:r w:rsidRPr="00386F22">
        <w:rPr>
          <w:rFonts w:ascii="Calibri" w:eastAsia="Times New Roman" w:hAnsi="Calibri"/>
          <w:spacing w:val="3"/>
          <w:sz w:val="24"/>
          <w:szCs w:val="24"/>
        </w:rPr>
        <w:t>f</w:t>
      </w:r>
      <w:r w:rsidRPr="00386F22">
        <w:rPr>
          <w:rFonts w:ascii="Calibri" w:eastAsia="Times New Roman" w:hAnsi="Calibri"/>
          <w:spacing w:val="-2"/>
          <w:sz w:val="24"/>
          <w:szCs w:val="24"/>
        </w:rPr>
        <w:t>e</w:t>
      </w:r>
      <w:r w:rsidRPr="00386F22">
        <w:rPr>
          <w:rFonts w:ascii="Calibri" w:eastAsia="Times New Roman" w:hAnsi="Calibri"/>
          <w:spacing w:val="-1"/>
          <w:sz w:val="24"/>
          <w:szCs w:val="24"/>
        </w:rPr>
        <w:t>s</w:t>
      </w:r>
      <w:r w:rsidRPr="00386F22">
        <w:rPr>
          <w:rFonts w:ascii="Calibri" w:eastAsia="Times New Roman" w:hAnsi="Calibri"/>
          <w:sz w:val="24"/>
          <w:szCs w:val="24"/>
        </w:rPr>
        <w:t>s</w:t>
      </w:r>
      <w:r w:rsidRPr="00386F22">
        <w:rPr>
          <w:rFonts w:ascii="Calibri" w:eastAsia="Times New Roman" w:hAnsi="Calibri"/>
          <w:spacing w:val="-1"/>
          <w:sz w:val="24"/>
          <w:szCs w:val="24"/>
        </w:rPr>
        <w:t>i</w:t>
      </w:r>
      <w:r w:rsidRPr="00386F22">
        <w:rPr>
          <w:rFonts w:ascii="Calibri" w:eastAsia="Times New Roman" w:hAnsi="Calibri"/>
          <w:spacing w:val="-2"/>
          <w:sz w:val="24"/>
          <w:szCs w:val="24"/>
        </w:rPr>
        <w:t>o</w:t>
      </w:r>
      <w:r w:rsidRPr="00386F22">
        <w:rPr>
          <w:rFonts w:ascii="Calibri" w:eastAsia="Times New Roman" w:hAnsi="Calibri"/>
          <w:sz w:val="24"/>
          <w:szCs w:val="24"/>
        </w:rPr>
        <w:t>n</w:t>
      </w:r>
      <w:r w:rsidRPr="00386F22">
        <w:rPr>
          <w:rFonts w:ascii="Calibri" w:eastAsia="Times New Roman" w:hAnsi="Calibri"/>
          <w:spacing w:val="2"/>
          <w:sz w:val="24"/>
          <w:szCs w:val="24"/>
        </w:rPr>
        <w:t>a</w:t>
      </w:r>
      <w:r w:rsidRPr="00386F22">
        <w:rPr>
          <w:rFonts w:ascii="Calibri" w:eastAsia="Times New Roman" w:hAnsi="Calibri"/>
          <w:sz w:val="24"/>
          <w:szCs w:val="24"/>
        </w:rPr>
        <w:t>l</w:t>
      </w:r>
      <w:r w:rsidRPr="00386F22">
        <w:rPr>
          <w:rFonts w:ascii="Calibri" w:eastAsia="Times New Roman" w:hAnsi="Calibri"/>
          <w:spacing w:val="8"/>
          <w:sz w:val="24"/>
          <w:szCs w:val="24"/>
        </w:rPr>
        <w:t xml:space="preserve"> </w:t>
      </w:r>
      <w:r w:rsidRPr="00386F22">
        <w:rPr>
          <w:rFonts w:ascii="Calibri" w:eastAsia="Times New Roman" w:hAnsi="Calibri"/>
          <w:sz w:val="24"/>
          <w:szCs w:val="24"/>
        </w:rPr>
        <w:t>suc</w:t>
      </w:r>
      <w:r w:rsidRPr="00386F22">
        <w:rPr>
          <w:rFonts w:ascii="Calibri" w:eastAsia="Times New Roman" w:hAnsi="Calibri"/>
          <w:spacing w:val="-2"/>
          <w:sz w:val="24"/>
          <w:szCs w:val="24"/>
        </w:rPr>
        <w:t>ce</w:t>
      </w:r>
      <w:r w:rsidRPr="00386F22">
        <w:rPr>
          <w:rFonts w:ascii="Calibri" w:eastAsia="Times New Roman" w:hAnsi="Calibri"/>
          <w:spacing w:val="1"/>
          <w:sz w:val="24"/>
          <w:szCs w:val="24"/>
        </w:rPr>
        <w:t>s</w:t>
      </w:r>
      <w:r w:rsidRPr="00386F22">
        <w:rPr>
          <w:rFonts w:ascii="Calibri" w:eastAsia="Times New Roman" w:hAnsi="Calibri"/>
          <w:spacing w:val="-2"/>
          <w:sz w:val="24"/>
          <w:szCs w:val="24"/>
        </w:rPr>
        <w:t>s</w:t>
      </w:r>
      <w:r w:rsidRPr="00386F22">
        <w:rPr>
          <w:rFonts w:ascii="Calibri" w:eastAsia="Times New Roman" w:hAnsi="Calibri"/>
          <w:sz w:val="24"/>
          <w:szCs w:val="24"/>
        </w:rPr>
        <w:t>,</w:t>
      </w:r>
      <w:r w:rsidRPr="00386F22">
        <w:rPr>
          <w:rFonts w:ascii="Calibri" w:eastAsia="Times New Roman" w:hAnsi="Calibri"/>
          <w:spacing w:val="8"/>
          <w:sz w:val="24"/>
          <w:szCs w:val="24"/>
        </w:rPr>
        <w:t xml:space="preserve"> </w:t>
      </w:r>
      <w:r w:rsidRPr="00386F22">
        <w:rPr>
          <w:rFonts w:ascii="Calibri" w:eastAsia="Times New Roman" w:hAnsi="Calibri"/>
          <w:sz w:val="24"/>
          <w:szCs w:val="24"/>
        </w:rPr>
        <w:t xml:space="preserve">and </w:t>
      </w:r>
      <w:r w:rsidRPr="00386F22">
        <w:rPr>
          <w:rFonts w:ascii="Calibri" w:eastAsia="Times New Roman" w:hAnsi="Calibri"/>
          <w:spacing w:val="1"/>
          <w:sz w:val="24"/>
          <w:szCs w:val="24"/>
        </w:rPr>
        <w:t>s</w:t>
      </w:r>
      <w:r w:rsidRPr="00386F22">
        <w:rPr>
          <w:rFonts w:ascii="Calibri" w:eastAsia="Times New Roman" w:hAnsi="Calibri"/>
          <w:spacing w:val="-2"/>
          <w:sz w:val="24"/>
          <w:szCs w:val="24"/>
        </w:rPr>
        <w:t>e</w:t>
      </w:r>
      <w:r w:rsidRPr="00386F22">
        <w:rPr>
          <w:rFonts w:ascii="Calibri" w:eastAsia="Times New Roman" w:hAnsi="Calibri"/>
          <w:sz w:val="24"/>
          <w:szCs w:val="24"/>
        </w:rPr>
        <w:t>r</w:t>
      </w:r>
      <w:r w:rsidRPr="00386F22">
        <w:rPr>
          <w:rFonts w:ascii="Calibri" w:eastAsia="Times New Roman" w:hAnsi="Calibri"/>
          <w:spacing w:val="-2"/>
          <w:sz w:val="24"/>
          <w:szCs w:val="24"/>
        </w:rPr>
        <w:t>v</w:t>
      </w:r>
      <w:r w:rsidRPr="00386F22">
        <w:rPr>
          <w:rFonts w:ascii="Calibri" w:eastAsia="Times New Roman" w:hAnsi="Calibri"/>
          <w:spacing w:val="-1"/>
          <w:sz w:val="24"/>
          <w:szCs w:val="24"/>
        </w:rPr>
        <w:t>i</w:t>
      </w:r>
      <w:r w:rsidRPr="00386F22">
        <w:rPr>
          <w:rFonts w:ascii="Calibri" w:eastAsia="Times New Roman" w:hAnsi="Calibri"/>
          <w:spacing w:val="-2"/>
          <w:sz w:val="24"/>
          <w:szCs w:val="24"/>
        </w:rPr>
        <w:t>c</w:t>
      </w:r>
      <w:r w:rsidRPr="00386F22">
        <w:rPr>
          <w:rFonts w:ascii="Calibri" w:eastAsia="Times New Roman" w:hAnsi="Calibri"/>
          <w:sz w:val="24"/>
          <w:szCs w:val="24"/>
        </w:rPr>
        <w:t>e</w:t>
      </w:r>
      <w:r w:rsidRPr="00386F22">
        <w:rPr>
          <w:rFonts w:ascii="Calibri" w:eastAsia="Times New Roman" w:hAnsi="Calibri"/>
          <w:spacing w:val="6"/>
          <w:sz w:val="24"/>
          <w:szCs w:val="24"/>
        </w:rPr>
        <w:t xml:space="preserve"> </w:t>
      </w:r>
      <w:r w:rsidRPr="00386F22">
        <w:rPr>
          <w:rFonts w:ascii="Calibri" w:eastAsia="Times New Roman" w:hAnsi="Calibri"/>
          <w:spacing w:val="1"/>
          <w:w w:val="101"/>
          <w:sz w:val="24"/>
          <w:szCs w:val="24"/>
        </w:rPr>
        <w:t>t</w:t>
      </w:r>
      <w:r w:rsidRPr="00386F22">
        <w:rPr>
          <w:rFonts w:ascii="Calibri" w:eastAsia="Times New Roman" w:hAnsi="Calibri"/>
          <w:w w:val="101"/>
          <w:sz w:val="24"/>
          <w:szCs w:val="24"/>
        </w:rPr>
        <w:t xml:space="preserve">o </w:t>
      </w:r>
      <w:r w:rsidRPr="00386F22">
        <w:rPr>
          <w:rFonts w:ascii="Calibri" w:eastAsia="Times New Roman" w:hAnsi="Calibri"/>
          <w:spacing w:val="-3"/>
          <w:sz w:val="24"/>
          <w:szCs w:val="24"/>
        </w:rPr>
        <w:t>G</w:t>
      </w:r>
      <w:r w:rsidRPr="00386F22">
        <w:rPr>
          <w:rFonts w:ascii="Calibri" w:eastAsia="Times New Roman" w:hAnsi="Calibri"/>
          <w:spacing w:val="-2"/>
          <w:sz w:val="24"/>
          <w:szCs w:val="24"/>
        </w:rPr>
        <w:t>o</w:t>
      </w:r>
      <w:r w:rsidRPr="00386F22">
        <w:rPr>
          <w:rFonts w:ascii="Calibri" w:eastAsia="Times New Roman" w:hAnsi="Calibri"/>
          <w:sz w:val="24"/>
          <w:szCs w:val="24"/>
        </w:rPr>
        <w:t>d</w:t>
      </w:r>
      <w:r w:rsidRPr="00386F22">
        <w:rPr>
          <w:rFonts w:ascii="Calibri" w:eastAsia="Times New Roman" w:hAnsi="Calibri"/>
          <w:spacing w:val="6"/>
          <w:sz w:val="24"/>
          <w:szCs w:val="24"/>
        </w:rPr>
        <w:t xml:space="preserve"> </w:t>
      </w:r>
      <w:r w:rsidRPr="00386F22">
        <w:rPr>
          <w:rFonts w:ascii="Calibri" w:eastAsia="Times New Roman" w:hAnsi="Calibri"/>
          <w:sz w:val="24"/>
          <w:szCs w:val="24"/>
        </w:rPr>
        <w:t>and</w:t>
      </w:r>
      <w:r w:rsidRPr="00386F22">
        <w:rPr>
          <w:rFonts w:ascii="Calibri" w:eastAsia="Times New Roman" w:hAnsi="Calibri"/>
          <w:spacing w:val="3"/>
          <w:sz w:val="24"/>
          <w:szCs w:val="24"/>
        </w:rPr>
        <w:t xml:space="preserve"> </w:t>
      </w:r>
      <w:r w:rsidRPr="00386F22">
        <w:rPr>
          <w:rFonts w:ascii="Calibri" w:eastAsia="Times New Roman" w:hAnsi="Calibri"/>
          <w:w w:val="101"/>
          <w:sz w:val="24"/>
          <w:szCs w:val="24"/>
        </w:rPr>
        <w:t>hu</w:t>
      </w:r>
      <w:r w:rsidRPr="00386F22">
        <w:rPr>
          <w:rFonts w:ascii="Calibri" w:eastAsia="Times New Roman" w:hAnsi="Calibri"/>
          <w:spacing w:val="-3"/>
          <w:w w:val="101"/>
          <w:sz w:val="24"/>
          <w:szCs w:val="24"/>
        </w:rPr>
        <w:t>m</w:t>
      </w:r>
      <w:r w:rsidRPr="00386F22">
        <w:rPr>
          <w:rFonts w:ascii="Calibri" w:eastAsia="Times New Roman" w:hAnsi="Calibri"/>
          <w:w w:val="101"/>
          <w:sz w:val="24"/>
          <w:szCs w:val="24"/>
        </w:rPr>
        <w:t>an</w:t>
      </w:r>
      <w:r w:rsidRPr="00386F22">
        <w:rPr>
          <w:rFonts w:ascii="Calibri" w:eastAsia="Times New Roman" w:hAnsi="Calibri"/>
          <w:spacing w:val="-2"/>
          <w:w w:val="101"/>
          <w:sz w:val="24"/>
          <w:szCs w:val="24"/>
        </w:rPr>
        <w:t>k</w:t>
      </w:r>
      <w:r w:rsidRPr="00386F22">
        <w:rPr>
          <w:rFonts w:ascii="Calibri" w:eastAsia="Times New Roman" w:hAnsi="Calibri"/>
          <w:spacing w:val="-1"/>
          <w:w w:val="101"/>
          <w:sz w:val="24"/>
          <w:szCs w:val="24"/>
        </w:rPr>
        <w:t>i</w:t>
      </w:r>
      <w:r w:rsidRPr="00386F22">
        <w:rPr>
          <w:rFonts w:ascii="Calibri" w:eastAsia="Times New Roman" w:hAnsi="Calibri"/>
          <w:w w:val="101"/>
          <w:sz w:val="24"/>
          <w:szCs w:val="24"/>
        </w:rPr>
        <w:t>n</w:t>
      </w:r>
      <w:r w:rsidRPr="00386F22">
        <w:rPr>
          <w:rFonts w:ascii="Calibri" w:eastAsia="Times New Roman" w:hAnsi="Calibri"/>
          <w:spacing w:val="-1"/>
          <w:w w:val="101"/>
          <w:sz w:val="24"/>
          <w:szCs w:val="24"/>
        </w:rPr>
        <w:t>d</w:t>
      </w:r>
      <w:r w:rsidRPr="00386F22">
        <w:rPr>
          <w:rFonts w:ascii="Calibri" w:eastAsia="Times New Roman" w:hAnsi="Calibri"/>
          <w:w w:val="101"/>
          <w:sz w:val="24"/>
          <w:szCs w:val="24"/>
        </w:rPr>
        <w:t>.</w:t>
      </w:r>
    </w:p>
    <w:p w:rsidR="00062E71" w:rsidRPr="00386F22" w:rsidRDefault="00062E71" w:rsidP="00386F22">
      <w:pPr>
        <w:spacing w:after="0" w:line="240" w:lineRule="auto"/>
        <w:ind w:right="-36"/>
        <w:contextualSpacing/>
        <w:rPr>
          <w:rFonts w:ascii="Calibri" w:eastAsia="Times New Roman" w:hAnsi="Calibri"/>
          <w:sz w:val="24"/>
          <w:szCs w:val="24"/>
        </w:rPr>
      </w:pPr>
    </w:p>
    <w:p w:rsidR="00D84AD9" w:rsidRPr="00386F22" w:rsidRDefault="00D84AD9" w:rsidP="00386F22">
      <w:pPr>
        <w:spacing w:line="240" w:lineRule="auto"/>
        <w:contextualSpacing/>
        <w:rPr>
          <w:rFonts w:ascii="Calibri" w:eastAsia="Times New Roman" w:hAnsi="Calibri"/>
          <w:bCs/>
          <w:spacing w:val="6"/>
          <w:sz w:val="24"/>
          <w:szCs w:val="24"/>
        </w:rPr>
      </w:pPr>
      <w:r w:rsidRPr="00386F22">
        <w:rPr>
          <w:rFonts w:ascii="Calibri" w:eastAsia="Times New Roman" w:hAnsi="Calibri"/>
          <w:b/>
          <w:bCs/>
          <w:spacing w:val="-1"/>
          <w:sz w:val="24"/>
          <w:szCs w:val="24"/>
        </w:rPr>
        <w:t>C</w:t>
      </w:r>
      <w:r w:rsidRPr="00386F22">
        <w:rPr>
          <w:rFonts w:ascii="Calibri" w:eastAsia="Times New Roman" w:hAnsi="Calibri"/>
          <w:b/>
          <w:bCs/>
          <w:spacing w:val="-2"/>
          <w:sz w:val="24"/>
          <w:szCs w:val="24"/>
        </w:rPr>
        <w:t>ou</w:t>
      </w:r>
      <w:r w:rsidRPr="00386F22">
        <w:rPr>
          <w:rFonts w:ascii="Calibri" w:eastAsia="Times New Roman" w:hAnsi="Calibri"/>
          <w:b/>
          <w:bCs/>
          <w:spacing w:val="-3"/>
          <w:sz w:val="24"/>
          <w:szCs w:val="24"/>
        </w:rPr>
        <w:t>r</w:t>
      </w:r>
      <w:r w:rsidRPr="00386F22">
        <w:rPr>
          <w:rFonts w:ascii="Calibri" w:eastAsia="Times New Roman" w:hAnsi="Calibri"/>
          <w:b/>
          <w:bCs/>
          <w:spacing w:val="-4"/>
          <w:sz w:val="24"/>
          <w:szCs w:val="24"/>
        </w:rPr>
        <w:t>s</w:t>
      </w:r>
      <w:r w:rsidRPr="00386F22">
        <w:rPr>
          <w:rFonts w:ascii="Calibri" w:eastAsia="Times New Roman" w:hAnsi="Calibri"/>
          <w:b/>
          <w:bCs/>
          <w:sz w:val="24"/>
          <w:szCs w:val="24"/>
        </w:rPr>
        <w:t>e</w:t>
      </w:r>
      <w:r w:rsidRPr="00386F22">
        <w:rPr>
          <w:rFonts w:ascii="Calibri" w:eastAsia="Times New Roman" w:hAnsi="Calibri"/>
          <w:b/>
          <w:bCs/>
          <w:spacing w:val="1"/>
          <w:sz w:val="24"/>
          <w:szCs w:val="24"/>
        </w:rPr>
        <w:t xml:space="preserve"> </w:t>
      </w:r>
      <w:r w:rsidRPr="00386F22">
        <w:rPr>
          <w:rFonts w:ascii="Calibri" w:eastAsia="Times New Roman" w:hAnsi="Calibri"/>
          <w:b/>
          <w:bCs/>
          <w:spacing w:val="-5"/>
          <w:sz w:val="24"/>
          <w:szCs w:val="24"/>
        </w:rPr>
        <w:t>T</w:t>
      </w:r>
      <w:r w:rsidRPr="00386F22">
        <w:rPr>
          <w:rFonts w:ascii="Calibri" w:eastAsia="Times New Roman" w:hAnsi="Calibri"/>
          <w:b/>
          <w:bCs/>
          <w:spacing w:val="-1"/>
          <w:sz w:val="24"/>
          <w:szCs w:val="24"/>
        </w:rPr>
        <w:t>i</w:t>
      </w:r>
      <w:r w:rsidRPr="00386F22">
        <w:rPr>
          <w:rFonts w:ascii="Calibri" w:eastAsia="Times New Roman" w:hAnsi="Calibri"/>
          <w:b/>
          <w:bCs/>
          <w:spacing w:val="-5"/>
          <w:sz w:val="24"/>
          <w:szCs w:val="24"/>
        </w:rPr>
        <w:t>t</w:t>
      </w:r>
      <w:r w:rsidRPr="00386F22">
        <w:rPr>
          <w:rFonts w:ascii="Calibri" w:eastAsia="Times New Roman" w:hAnsi="Calibri"/>
          <w:b/>
          <w:bCs/>
          <w:spacing w:val="-4"/>
          <w:sz w:val="24"/>
          <w:szCs w:val="24"/>
        </w:rPr>
        <w:t>l</w:t>
      </w:r>
      <w:r w:rsidRPr="00386F22">
        <w:rPr>
          <w:rFonts w:ascii="Calibri" w:eastAsia="Times New Roman" w:hAnsi="Calibri"/>
          <w:b/>
          <w:bCs/>
          <w:sz w:val="24"/>
          <w:szCs w:val="24"/>
        </w:rPr>
        <w:t>e</w:t>
      </w:r>
      <w:r w:rsidR="004A7D51" w:rsidRPr="00386F22">
        <w:rPr>
          <w:rFonts w:ascii="Calibri" w:eastAsia="Times New Roman" w:hAnsi="Calibri"/>
          <w:b/>
          <w:bCs/>
          <w:spacing w:val="2"/>
          <w:sz w:val="24"/>
          <w:szCs w:val="24"/>
        </w:rPr>
        <w:t xml:space="preserve">, </w:t>
      </w:r>
      <w:r w:rsidR="004A7D51" w:rsidRPr="00386F22">
        <w:rPr>
          <w:rFonts w:ascii="Calibri" w:eastAsia="Times New Roman" w:hAnsi="Calibri"/>
          <w:b/>
          <w:bCs/>
          <w:spacing w:val="-2"/>
          <w:sz w:val="24"/>
          <w:szCs w:val="24"/>
        </w:rPr>
        <w:t>Number</w:t>
      </w:r>
      <w:r w:rsidR="00062E71" w:rsidRPr="00386F22">
        <w:rPr>
          <w:rFonts w:ascii="Calibri" w:eastAsia="Times New Roman" w:hAnsi="Calibri"/>
          <w:b/>
          <w:bCs/>
          <w:spacing w:val="-4"/>
          <w:sz w:val="24"/>
          <w:szCs w:val="24"/>
        </w:rPr>
        <w:t>, and Section</w:t>
      </w:r>
      <w:r w:rsidRPr="00386F22">
        <w:rPr>
          <w:rFonts w:ascii="Calibri" w:eastAsia="Times New Roman" w:hAnsi="Calibri"/>
          <w:b/>
          <w:bCs/>
          <w:sz w:val="24"/>
          <w:szCs w:val="24"/>
        </w:rPr>
        <w:t>:</w:t>
      </w:r>
      <w:r w:rsidRPr="00386F22">
        <w:rPr>
          <w:rFonts w:ascii="Calibri" w:eastAsia="Times New Roman" w:hAnsi="Calibri"/>
          <w:bCs/>
          <w:sz w:val="24"/>
          <w:szCs w:val="24"/>
        </w:rPr>
        <w:t xml:space="preserve"> </w:t>
      </w:r>
      <w:r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PUAD 5300 </w:t>
      </w:r>
      <w:r w:rsidR="00107B32" w:rsidRPr="00386F22">
        <w:rPr>
          <w:rFonts w:ascii="Calibri" w:eastAsia="Times New Roman" w:hAnsi="Calibri"/>
          <w:bCs/>
          <w:spacing w:val="6"/>
          <w:sz w:val="24"/>
          <w:szCs w:val="24"/>
        </w:rPr>
        <w:t>&lt;&lt;Section #&gt;&gt;</w:t>
      </w:r>
      <w:r w:rsidR="00ED7920" w:rsidRPr="00386F22">
        <w:rPr>
          <w:rFonts w:ascii="Calibri" w:eastAsia="Times New Roman" w:hAnsi="Calibri"/>
          <w:bCs/>
          <w:spacing w:val="6"/>
          <w:sz w:val="24"/>
          <w:szCs w:val="24"/>
        </w:rPr>
        <w:t xml:space="preserve"> -</w:t>
      </w:r>
      <w:r w:rsidR="00841076" w:rsidRPr="00386F22">
        <w:rPr>
          <w:rFonts w:ascii="Calibri" w:eastAsia="Times New Roman" w:hAnsi="Calibri"/>
          <w:bCs/>
          <w:spacing w:val="6"/>
          <w:sz w:val="24"/>
          <w:szCs w:val="24"/>
        </w:rPr>
        <w:t xml:space="preserve"> Criminal</w:t>
      </w:r>
      <w:r w:rsidR="00067249" w:rsidRPr="00386F22">
        <w:rPr>
          <w:rFonts w:ascii="Calibri" w:eastAsia="Times New Roman" w:hAnsi="Calibri"/>
          <w:bCs/>
          <w:spacing w:val="6"/>
          <w:sz w:val="24"/>
          <w:szCs w:val="24"/>
        </w:rPr>
        <w:t xml:space="preserve"> Law</w:t>
      </w:r>
      <w:r w:rsidR="00841076" w:rsidRPr="00386F22">
        <w:rPr>
          <w:rFonts w:ascii="Calibri" w:eastAsia="Times New Roman" w:hAnsi="Calibri"/>
          <w:bCs/>
          <w:spacing w:val="6"/>
          <w:sz w:val="24"/>
          <w:szCs w:val="24"/>
        </w:rPr>
        <w:t>/Civil Law: A Comparative Analysis</w:t>
      </w:r>
      <w:r w:rsidR="00ED7920" w:rsidRPr="00386F22">
        <w:rPr>
          <w:rFonts w:ascii="Calibri" w:eastAsia="Times New Roman" w:hAnsi="Calibri"/>
          <w:bCs/>
          <w:spacing w:val="6"/>
          <w:sz w:val="24"/>
          <w:szCs w:val="24"/>
        </w:rPr>
        <w:t xml:space="preserve"> </w:t>
      </w:r>
    </w:p>
    <w:p w:rsidR="00062E71" w:rsidRPr="00386F22" w:rsidRDefault="00062E71" w:rsidP="00386F22">
      <w:pPr>
        <w:spacing w:line="240" w:lineRule="auto"/>
        <w:contextualSpacing/>
        <w:rPr>
          <w:rFonts w:ascii="Calibri" w:eastAsia="Times New Roman" w:hAnsi="Calibri"/>
          <w:b/>
          <w:bCs/>
          <w:spacing w:val="-1"/>
          <w:sz w:val="24"/>
          <w:szCs w:val="24"/>
        </w:rPr>
      </w:pPr>
    </w:p>
    <w:p w:rsidR="00062E71" w:rsidRPr="00386F22" w:rsidRDefault="00062E71" w:rsidP="00386F22">
      <w:pPr>
        <w:spacing w:line="240" w:lineRule="auto"/>
        <w:contextualSpacing/>
        <w:rPr>
          <w:rFonts w:ascii="Calibri" w:eastAsia="Times New Roman" w:hAnsi="Calibri"/>
          <w:w w:val="101"/>
          <w:sz w:val="24"/>
          <w:szCs w:val="24"/>
        </w:rPr>
      </w:pPr>
      <w:r w:rsidRPr="00386F22">
        <w:rPr>
          <w:rFonts w:ascii="Calibri" w:eastAsia="Times New Roman" w:hAnsi="Calibri"/>
          <w:b/>
          <w:bCs/>
          <w:spacing w:val="-1"/>
          <w:sz w:val="24"/>
          <w:szCs w:val="24"/>
        </w:rPr>
        <w:t>T</w:t>
      </w:r>
      <w:r w:rsidRPr="00386F22">
        <w:rPr>
          <w:rFonts w:ascii="Calibri" w:eastAsia="Times New Roman" w:hAnsi="Calibri"/>
          <w:b/>
          <w:bCs/>
          <w:spacing w:val="-2"/>
          <w:sz w:val="24"/>
          <w:szCs w:val="24"/>
        </w:rPr>
        <w:t>e</w:t>
      </w:r>
      <w:r w:rsidRPr="00386F22">
        <w:rPr>
          <w:rFonts w:ascii="Calibri" w:eastAsia="Times New Roman" w:hAnsi="Calibri"/>
          <w:b/>
          <w:bCs/>
          <w:spacing w:val="-4"/>
          <w:sz w:val="24"/>
          <w:szCs w:val="24"/>
        </w:rPr>
        <w:t>r</w:t>
      </w:r>
      <w:r w:rsidRPr="00386F22">
        <w:rPr>
          <w:rFonts w:ascii="Calibri" w:eastAsia="Times New Roman" w:hAnsi="Calibri"/>
          <w:b/>
          <w:bCs/>
          <w:spacing w:val="-7"/>
          <w:sz w:val="24"/>
          <w:szCs w:val="24"/>
        </w:rPr>
        <w:t>m</w:t>
      </w:r>
      <w:r w:rsidRPr="00386F22">
        <w:rPr>
          <w:rFonts w:ascii="Calibri" w:eastAsia="Times New Roman" w:hAnsi="Calibri"/>
          <w:b/>
          <w:bCs/>
          <w:sz w:val="24"/>
          <w:szCs w:val="24"/>
        </w:rPr>
        <w:t xml:space="preserve">: </w:t>
      </w:r>
      <w:r w:rsidRPr="00386F22">
        <w:rPr>
          <w:rFonts w:ascii="Calibri" w:eastAsia="Times New Roman" w:hAnsi="Calibri"/>
          <w:b/>
          <w:bCs/>
          <w:spacing w:val="1"/>
          <w:sz w:val="24"/>
          <w:szCs w:val="24"/>
        </w:rPr>
        <w:t xml:space="preserve"> </w:t>
      </w:r>
      <w:r w:rsidR="003F337A" w:rsidRPr="00386F22">
        <w:rPr>
          <w:rFonts w:ascii="Calibri" w:eastAsia="Times New Roman" w:hAnsi="Calibri"/>
          <w:spacing w:val="-3"/>
          <w:sz w:val="24"/>
          <w:szCs w:val="24"/>
        </w:rPr>
        <w:t>&lt;&lt;</w:t>
      </w:r>
      <w:r w:rsidRPr="00386F22">
        <w:rPr>
          <w:rFonts w:ascii="Calibri" w:eastAsia="Times New Roman" w:hAnsi="Calibri"/>
          <w:spacing w:val="-2"/>
          <w:sz w:val="24"/>
          <w:szCs w:val="24"/>
        </w:rPr>
        <w:t>E</w:t>
      </w:r>
      <w:r w:rsidRPr="00386F22">
        <w:rPr>
          <w:rFonts w:ascii="Calibri" w:eastAsia="Times New Roman" w:hAnsi="Calibri"/>
          <w:spacing w:val="-4"/>
          <w:sz w:val="24"/>
          <w:szCs w:val="24"/>
        </w:rPr>
        <w:t>x</w:t>
      </w:r>
      <w:r w:rsidRPr="00386F22">
        <w:rPr>
          <w:rFonts w:ascii="Calibri" w:eastAsia="Times New Roman" w:hAnsi="Calibri"/>
          <w:sz w:val="24"/>
          <w:szCs w:val="24"/>
        </w:rPr>
        <w:t>:</w:t>
      </w:r>
      <w:r w:rsidRPr="00386F22">
        <w:rPr>
          <w:rFonts w:ascii="Calibri" w:eastAsia="Times New Roman" w:hAnsi="Calibri"/>
          <w:spacing w:val="-1"/>
          <w:sz w:val="24"/>
          <w:szCs w:val="24"/>
        </w:rPr>
        <w:t xml:space="preserve"> </w:t>
      </w:r>
      <w:r w:rsidRPr="00386F22">
        <w:rPr>
          <w:rFonts w:ascii="Calibri" w:eastAsia="Times New Roman" w:hAnsi="Calibri"/>
          <w:spacing w:val="-4"/>
          <w:sz w:val="24"/>
          <w:szCs w:val="24"/>
        </w:rPr>
        <w:t>S</w:t>
      </w:r>
      <w:r w:rsidRPr="00386F22">
        <w:rPr>
          <w:rFonts w:ascii="Calibri" w:eastAsia="Times New Roman" w:hAnsi="Calibri"/>
          <w:spacing w:val="-2"/>
          <w:sz w:val="24"/>
          <w:szCs w:val="24"/>
        </w:rPr>
        <w:t>p</w:t>
      </w:r>
      <w:r w:rsidRPr="00386F22">
        <w:rPr>
          <w:rFonts w:ascii="Calibri" w:eastAsia="Times New Roman" w:hAnsi="Calibri"/>
          <w:spacing w:val="-5"/>
          <w:sz w:val="24"/>
          <w:szCs w:val="24"/>
        </w:rPr>
        <w:t>r</w:t>
      </w:r>
      <w:r w:rsidRPr="00386F22">
        <w:rPr>
          <w:rFonts w:ascii="Calibri" w:eastAsia="Times New Roman" w:hAnsi="Calibri"/>
          <w:spacing w:val="-4"/>
          <w:sz w:val="24"/>
          <w:szCs w:val="24"/>
        </w:rPr>
        <w:t>i</w:t>
      </w:r>
      <w:r w:rsidRPr="00386F22">
        <w:rPr>
          <w:rFonts w:ascii="Calibri" w:eastAsia="Times New Roman" w:hAnsi="Calibri"/>
          <w:sz w:val="24"/>
          <w:szCs w:val="24"/>
        </w:rPr>
        <w:t xml:space="preserve">ng </w:t>
      </w:r>
      <w:r w:rsidRPr="00386F22">
        <w:rPr>
          <w:rFonts w:ascii="Calibri" w:eastAsia="Times New Roman" w:hAnsi="Calibri"/>
          <w:spacing w:val="-2"/>
          <w:w w:val="101"/>
          <w:sz w:val="24"/>
          <w:szCs w:val="24"/>
        </w:rPr>
        <w:t>2</w:t>
      </w:r>
      <w:r w:rsidRPr="00386F22">
        <w:rPr>
          <w:rFonts w:ascii="Calibri" w:eastAsia="Times New Roman" w:hAnsi="Calibri"/>
          <w:spacing w:val="-4"/>
          <w:w w:val="101"/>
          <w:sz w:val="24"/>
          <w:szCs w:val="24"/>
        </w:rPr>
        <w:t>0</w:t>
      </w:r>
      <w:r w:rsidR="00BA4F04" w:rsidRPr="00386F22">
        <w:rPr>
          <w:rFonts w:ascii="Calibri" w:eastAsia="Times New Roman" w:hAnsi="Calibri"/>
          <w:spacing w:val="-2"/>
          <w:w w:val="101"/>
          <w:sz w:val="24"/>
          <w:szCs w:val="24"/>
        </w:rPr>
        <w:t>17</w:t>
      </w:r>
      <w:r w:rsidR="003F337A" w:rsidRPr="00386F22">
        <w:rPr>
          <w:rFonts w:ascii="Calibri" w:eastAsia="Times New Roman" w:hAnsi="Calibri"/>
          <w:w w:val="101"/>
          <w:sz w:val="24"/>
          <w:szCs w:val="24"/>
        </w:rPr>
        <w:t>&gt;&gt;</w:t>
      </w:r>
    </w:p>
    <w:p w:rsidR="00062E71" w:rsidRPr="00386F22" w:rsidRDefault="00062E71" w:rsidP="00386F22">
      <w:pPr>
        <w:spacing w:before="13" w:after="0" w:line="240" w:lineRule="auto"/>
        <w:ind w:right="-20"/>
        <w:contextualSpacing/>
        <w:rPr>
          <w:rFonts w:ascii="Calibri" w:eastAsia="Times New Roman" w:hAnsi="Calibri"/>
          <w:b/>
          <w:bCs/>
          <w:spacing w:val="-1"/>
          <w:sz w:val="24"/>
          <w:szCs w:val="24"/>
        </w:rPr>
      </w:pPr>
    </w:p>
    <w:p w:rsidR="00062E71" w:rsidRPr="00386F22" w:rsidRDefault="00062E71" w:rsidP="00386F22">
      <w:pPr>
        <w:spacing w:before="13" w:after="0" w:line="240" w:lineRule="auto"/>
        <w:ind w:right="-20"/>
        <w:contextualSpacing/>
        <w:rPr>
          <w:rFonts w:ascii="Calibri" w:eastAsia="Times New Roman" w:hAnsi="Calibri"/>
          <w:w w:val="101"/>
          <w:sz w:val="24"/>
          <w:szCs w:val="24"/>
        </w:rPr>
      </w:pPr>
      <w:r w:rsidRPr="00386F22">
        <w:rPr>
          <w:rFonts w:ascii="Calibri" w:eastAsia="Times New Roman" w:hAnsi="Calibri"/>
          <w:b/>
          <w:bCs/>
          <w:spacing w:val="-3"/>
          <w:sz w:val="24"/>
          <w:szCs w:val="24"/>
        </w:rPr>
        <w:t>I</w:t>
      </w:r>
      <w:r w:rsidRPr="00386F22">
        <w:rPr>
          <w:rFonts w:ascii="Calibri" w:eastAsia="Times New Roman" w:hAnsi="Calibri"/>
          <w:b/>
          <w:bCs/>
          <w:spacing w:val="-2"/>
          <w:sz w:val="24"/>
          <w:szCs w:val="24"/>
        </w:rPr>
        <w:t>n</w:t>
      </w:r>
      <w:r w:rsidRPr="00386F22">
        <w:rPr>
          <w:rFonts w:ascii="Calibri" w:eastAsia="Times New Roman" w:hAnsi="Calibri"/>
          <w:b/>
          <w:bCs/>
          <w:spacing w:val="-4"/>
          <w:sz w:val="24"/>
          <w:szCs w:val="24"/>
        </w:rPr>
        <w:t>s</w:t>
      </w:r>
      <w:r w:rsidRPr="00386F22">
        <w:rPr>
          <w:rFonts w:ascii="Calibri" w:eastAsia="Times New Roman" w:hAnsi="Calibri"/>
          <w:b/>
          <w:bCs/>
          <w:spacing w:val="-3"/>
          <w:sz w:val="24"/>
          <w:szCs w:val="24"/>
        </w:rPr>
        <w:t>tr</w:t>
      </w:r>
      <w:r w:rsidRPr="00386F22">
        <w:rPr>
          <w:rFonts w:ascii="Calibri" w:eastAsia="Times New Roman" w:hAnsi="Calibri"/>
          <w:b/>
          <w:bCs/>
          <w:spacing w:val="-2"/>
          <w:sz w:val="24"/>
          <w:szCs w:val="24"/>
        </w:rPr>
        <w:t>u</w:t>
      </w:r>
      <w:r w:rsidRPr="00386F22">
        <w:rPr>
          <w:rFonts w:ascii="Calibri" w:eastAsia="Times New Roman" w:hAnsi="Calibri"/>
          <w:b/>
          <w:bCs/>
          <w:spacing w:val="-3"/>
          <w:sz w:val="24"/>
          <w:szCs w:val="24"/>
        </w:rPr>
        <w:t>ct</w:t>
      </w:r>
      <w:r w:rsidRPr="00386F22">
        <w:rPr>
          <w:rFonts w:ascii="Calibri" w:eastAsia="Times New Roman" w:hAnsi="Calibri"/>
          <w:b/>
          <w:bCs/>
          <w:spacing w:val="-4"/>
          <w:sz w:val="24"/>
          <w:szCs w:val="24"/>
        </w:rPr>
        <w:t>or</w:t>
      </w:r>
      <w:r w:rsidRPr="00386F22">
        <w:rPr>
          <w:rFonts w:ascii="Calibri" w:eastAsia="Times New Roman" w:hAnsi="Calibri"/>
          <w:b/>
          <w:bCs/>
          <w:sz w:val="24"/>
          <w:szCs w:val="24"/>
        </w:rPr>
        <w:t xml:space="preserve">: </w:t>
      </w:r>
      <w:r w:rsidRPr="00386F22">
        <w:rPr>
          <w:rFonts w:ascii="Calibri" w:eastAsia="Times New Roman" w:hAnsi="Calibri"/>
          <w:b/>
          <w:bCs/>
          <w:spacing w:val="5"/>
          <w:sz w:val="24"/>
          <w:szCs w:val="24"/>
        </w:rPr>
        <w:t xml:space="preserve"> </w:t>
      </w:r>
      <w:r w:rsidR="003F337A" w:rsidRPr="00386F22">
        <w:rPr>
          <w:rFonts w:ascii="Calibri" w:eastAsia="Times New Roman" w:hAnsi="Calibri"/>
          <w:spacing w:val="-5"/>
          <w:sz w:val="24"/>
          <w:szCs w:val="24"/>
        </w:rPr>
        <w:t>&lt;&lt;</w:t>
      </w:r>
      <w:r w:rsidRPr="00386F22">
        <w:rPr>
          <w:rFonts w:ascii="Calibri" w:eastAsia="Times New Roman" w:hAnsi="Calibri"/>
          <w:spacing w:val="-2"/>
          <w:sz w:val="24"/>
          <w:szCs w:val="24"/>
        </w:rPr>
        <w:t>Ex</w:t>
      </w:r>
      <w:r w:rsidRPr="00386F22">
        <w:rPr>
          <w:rFonts w:ascii="Calibri" w:eastAsia="Times New Roman" w:hAnsi="Calibri"/>
          <w:sz w:val="24"/>
          <w:szCs w:val="24"/>
        </w:rPr>
        <w:t>:</w:t>
      </w:r>
      <w:r w:rsidRPr="00386F22">
        <w:rPr>
          <w:rFonts w:ascii="Calibri" w:eastAsia="Times New Roman" w:hAnsi="Calibri"/>
          <w:spacing w:val="-4"/>
          <w:sz w:val="24"/>
          <w:szCs w:val="24"/>
        </w:rPr>
        <w:t xml:space="preserve"> </w:t>
      </w:r>
      <w:r w:rsidRPr="00386F22">
        <w:rPr>
          <w:rFonts w:ascii="Calibri" w:eastAsia="Times New Roman" w:hAnsi="Calibri"/>
          <w:spacing w:val="-1"/>
          <w:sz w:val="24"/>
          <w:szCs w:val="24"/>
        </w:rPr>
        <w:t>D</w:t>
      </w:r>
      <w:r w:rsidRPr="00386F22">
        <w:rPr>
          <w:rFonts w:ascii="Calibri" w:eastAsia="Times New Roman" w:hAnsi="Calibri"/>
          <w:spacing w:val="-3"/>
          <w:sz w:val="24"/>
          <w:szCs w:val="24"/>
        </w:rPr>
        <w:t>r</w:t>
      </w:r>
      <w:r w:rsidRPr="00386F22">
        <w:rPr>
          <w:rFonts w:ascii="Calibri" w:eastAsia="Times New Roman" w:hAnsi="Calibri"/>
          <w:sz w:val="24"/>
          <w:szCs w:val="24"/>
        </w:rPr>
        <w:t>.</w:t>
      </w:r>
      <w:r w:rsidRPr="00386F22">
        <w:rPr>
          <w:rFonts w:ascii="Calibri" w:eastAsia="Times New Roman" w:hAnsi="Calibri"/>
          <w:spacing w:val="-3"/>
          <w:sz w:val="24"/>
          <w:szCs w:val="24"/>
        </w:rPr>
        <w:t xml:space="preserve"> </w:t>
      </w:r>
      <w:r w:rsidRPr="00386F22">
        <w:rPr>
          <w:rFonts w:ascii="Calibri" w:eastAsia="Times New Roman" w:hAnsi="Calibri"/>
          <w:sz w:val="24"/>
          <w:szCs w:val="24"/>
        </w:rPr>
        <w:t>J</w:t>
      </w:r>
      <w:r w:rsidRPr="00386F22">
        <w:rPr>
          <w:rFonts w:ascii="Calibri" w:eastAsia="Times New Roman" w:hAnsi="Calibri"/>
          <w:spacing w:val="-6"/>
          <w:sz w:val="24"/>
          <w:szCs w:val="24"/>
        </w:rPr>
        <w:t>o</w:t>
      </w:r>
      <w:r w:rsidRPr="00386F22">
        <w:rPr>
          <w:rFonts w:ascii="Calibri" w:eastAsia="Times New Roman" w:hAnsi="Calibri"/>
          <w:spacing w:val="-2"/>
          <w:sz w:val="24"/>
          <w:szCs w:val="24"/>
        </w:rPr>
        <w:t>h</w:t>
      </w:r>
      <w:r w:rsidRPr="00386F22">
        <w:rPr>
          <w:rFonts w:ascii="Calibri" w:eastAsia="Times New Roman" w:hAnsi="Calibri"/>
          <w:sz w:val="24"/>
          <w:szCs w:val="24"/>
        </w:rPr>
        <w:t>n</w:t>
      </w:r>
      <w:r w:rsidRPr="00386F22">
        <w:rPr>
          <w:rFonts w:ascii="Calibri" w:eastAsia="Times New Roman" w:hAnsi="Calibri"/>
          <w:spacing w:val="-4"/>
          <w:sz w:val="24"/>
          <w:szCs w:val="24"/>
        </w:rPr>
        <w:t xml:space="preserve"> </w:t>
      </w:r>
      <w:r w:rsidRPr="00386F22">
        <w:rPr>
          <w:rFonts w:ascii="Calibri" w:eastAsia="Times New Roman" w:hAnsi="Calibri"/>
          <w:spacing w:val="-1"/>
          <w:w w:val="101"/>
          <w:sz w:val="24"/>
          <w:szCs w:val="24"/>
        </w:rPr>
        <w:t>D</w:t>
      </w:r>
      <w:r w:rsidRPr="00386F22">
        <w:rPr>
          <w:rFonts w:ascii="Calibri" w:eastAsia="Times New Roman" w:hAnsi="Calibri"/>
          <w:spacing w:val="-6"/>
          <w:w w:val="101"/>
          <w:sz w:val="24"/>
          <w:szCs w:val="24"/>
        </w:rPr>
        <w:t>o</w:t>
      </w:r>
      <w:r w:rsidRPr="00386F22">
        <w:rPr>
          <w:rFonts w:ascii="Calibri" w:eastAsia="Times New Roman" w:hAnsi="Calibri"/>
          <w:spacing w:val="-2"/>
          <w:w w:val="101"/>
          <w:sz w:val="24"/>
          <w:szCs w:val="24"/>
        </w:rPr>
        <w:t>e</w:t>
      </w:r>
      <w:r w:rsidR="003F337A" w:rsidRPr="00386F22">
        <w:rPr>
          <w:rFonts w:ascii="Calibri" w:eastAsia="Times New Roman" w:hAnsi="Calibri"/>
          <w:w w:val="101"/>
          <w:sz w:val="24"/>
          <w:szCs w:val="24"/>
        </w:rPr>
        <w:t>&gt;&gt;</w:t>
      </w:r>
    </w:p>
    <w:p w:rsidR="00062E71" w:rsidRPr="00386F22" w:rsidRDefault="00062E71" w:rsidP="00386F22">
      <w:pPr>
        <w:spacing w:before="13" w:after="0" w:line="240" w:lineRule="auto"/>
        <w:ind w:right="-20"/>
        <w:contextualSpacing/>
        <w:rPr>
          <w:rFonts w:ascii="Calibri" w:eastAsia="Times New Roman" w:hAnsi="Calibri"/>
          <w:sz w:val="24"/>
          <w:szCs w:val="24"/>
        </w:rPr>
      </w:pPr>
    </w:p>
    <w:p w:rsidR="00062E71" w:rsidRPr="00386F22" w:rsidRDefault="003C2B11" w:rsidP="007725BD">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Office Phone</w:t>
      </w:r>
      <w:r w:rsidR="005632D5" w:rsidRPr="00386F22">
        <w:rPr>
          <w:rFonts w:ascii="Calibri" w:eastAsia="Times New Roman" w:hAnsi="Calibri"/>
          <w:b/>
          <w:sz w:val="24"/>
          <w:szCs w:val="24"/>
        </w:rPr>
        <w:t xml:space="preserve"> Number</w:t>
      </w:r>
      <w:r w:rsidRPr="00386F22">
        <w:rPr>
          <w:rFonts w:ascii="Calibri" w:eastAsia="Times New Roman" w:hAnsi="Calibri"/>
          <w:b/>
          <w:sz w:val="24"/>
          <w:szCs w:val="24"/>
        </w:rPr>
        <w:t xml:space="preserve"> and WBU Email Address:</w:t>
      </w:r>
      <w:r w:rsidR="003F337A" w:rsidRPr="00386F22">
        <w:rPr>
          <w:rFonts w:ascii="Calibri" w:eastAsia="Times New Roman" w:hAnsi="Calibri"/>
          <w:sz w:val="24"/>
          <w:szCs w:val="24"/>
        </w:rPr>
        <w:t xml:space="preserve"> &lt;&lt;</w:t>
      </w:r>
      <w:r w:rsidR="00DE7D93" w:rsidRPr="00386F22">
        <w:rPr>
          <w:rFonts w:ascii="Calibri" w:eastAsia="Times New Roman" w:hAnsi="Calibri"/>
          <w:sz w:val="24"/>
          <w:szCs w:val="24"/>
        </w:rPr>
        <w:t xml:space="preserve">include </w:t>
      </w:r>
      <w:r w:rsidRPr="00386F22">
        <w:rPr>
          <w:rFonts w:ascii="Calibri" w:eastAsia="Times New Roman" w:hAnsi="Calibri"/>
          <w:sz w:val="24"/>
          <w:szCs w:val="24"/>
        </w:rPr>
        <w:t xml:space="preserve">area code and the </w:t>
      </w:r>
      <w:r w:rsidR="00DE7D93" w:rsidRPr="00386F22">
        <w:rPr>
          <w:rFonts w:ascii="Calibri" w:eastAsia="Times New Roman" w:hAnsi="Calibri"/>
          <w:sz w:val="24"/>
          <w:szCs w:val="24"/>
        </w:rPr>
        <w:t xml:space="preserve">WBU </w:t>
      </w:r>
      <w:r w:rsidRPr="00386F22">
        <w:rPr>
          <w:rFonts w:ascii="Calibri" w:eastAsia="Times New Roman" w:hAnsi="Calibri"/>
          <w:sz w:val="24"/>
          <w:szCs w:val="24"/>
        </w:rPr>
        <w:t>email</w:t>
      </w:r>
      <w:r w:rsidR="005632D5" w:rsidRPr="00386F22">
        <w:rPr>
          <w:rFonts w:ascii="Calibri" w:eastAsia="Times New Roman" w:hAnsi="Calibri"/>
          <w:sz w:val="24"/>
          <w:szCs w:val="24"/>
        </w:rPr>
        <w:t xml:space="preserve"> address to be utilized in this</w:t>
      </w:r>
      <w:r w:rsidR="00DE7D93" w:rsidRPr="00386F22">
        <w:rPr>
          <w:rFonts w:ascii="Calibri" w:eastAsia="Times New Roman" w:hAnsi="Calibri"/>
          <w:sz w:val="24"/>
          <w:szCs w:val="24"/>
        </w:rPr>
        <w:t xml:space="preserve"> </w:t>
      </w:r>
      <w:r w:rsidR="003F337A" w:rsidRPr="00386F22">
        <w:rPr>
          <w:rFonts w:ascii="Calibri" w:eastAsia="Times New Roman" w:hAnsi="Calibri"/>
          <w:sz w:val="24"/>
          <w:szCs w:val="24"/>
        </w:rPr>
        <w:t>class&gt;&gt;</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7725BD"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 xml:space="preserve">Office Hours, Building, and Location: </w:t>
      </w:r>
      <w:r w:rsidR="003F337A" w:rsidRPr="00386F22">
        <w:rPr>
          <w:rFonts w:ascii="Calibri" w:eastAsia="Times New Roman" w:hAnsi="Calibri"/>
          <w:sz w:val="24"/>
          <w:szCs w:val="24"/>
        </w:rPr>
        <w:t>&lt;&lt;</w:t>
      </w:r>
      <w:r w:rsidRPr="00386F22">
        <w:rPr>
          <w:rFonts w:ascii="Calibri" w:eastAsia="Times New Roman" w:hAnsi="Calibri"/>
          <w:sz w:val="24"/>
          <w:szCs w:val="24"/>
        </w:rPr>
        <w:t>Ex. Office Hours 1-3 p.m. MWF</w:t>
      </w:r>
      <w:r w:rsidR="00E52DC2" w:rsidRPr="00386F22">
        <w:rPr>
          <w:rFonts w:ascii="Calibri" w:eastAsia="Times New Roman" w:hAnsi="Calibri"/>
          <w:sz w:val="24"/>
          <w:szCs w:val="24"/>
        </w:rPr>
        <w:t>; 2-4 TT; Gates Hall, Room 313&gt;&gt;</w:t>
      </w:r>
    </w:p>
    <w:p w:rsidR="007725BD" w:rsidRDefault="007725BD" w:rsidP="00386F22">
      <w:pPr>
        <w:spacing w:before="13" w:after="0" w:line="240" w:lineRule="auto"/>
        <w:ind w:right="-20"/>
        <w:contextualSpacing/>
        <w:rPr>
          <w:rFonts w:ascii="Calibri" w:eastAsia="Times New Roman" w:hAnsi="Calibri"/>
          <w:sz w:val="24"/>
          <w:szCs w:val="24"/>
        </w:rPr>
      </w:pPr>
    </w:p>
    <w:p w:rsidR="003C2B11" w:rsidRPr="00386F22"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Class Meeting Time and Location:</w:t>
      </w:r>
      <w:r w:rsidR="003F337A" w:rsidRPr="00386F22">
        <w:rPr>
          <w:rFonts w:ascii="Calibri" w:eastAsia="Times New Roman" w:hAnsi="Calibri"/>
          <w:sz w:val="24"/>
          <w:szCs w:val="24"/>
        </w:rPr>
        <w:t xml:space="preserve"> &lt;&lt;</w:t>
      </w:r>
      <w:r w:rsidRPr="00386F22">
        <w:rPr>
          <w:rFonts w:ascii="Calibri" w:eastAsia="Times New Roman" w:hAnsi="Calibri"/>
          <w:sz w:val="24"/>
          <w:szCs w:val="24"/>
        </w:rPr>
        <w:t>Ex. Monday</w:t>
      </w:r>
      <w:r w:rsidR="003F337A" w:rsidRPr="00386F22">
        <w:rPr>
          <w:rFonts w:ascii="Calibri" w:eastAsia="Times New Roman" w:hAnsi="Calibri"/>
          <w:sz w:val="24"/>
          <w:szCs w:val="24"/>
        </w:rPr>
        <w:t xml:space="preserve"> 6-9 p.m., Gates Hall, Room 215&gt;&gt;</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841076" w:rsidRPr="00386F22" w:rsidRDefault="003C2B11" w:rsidP="007725BD">
      <w:pPr>
        <w:pStyle w:val="BodyText"/>
        <w:contextualSpacing/>
        <w:rPr>
          <w:rFonts w:ascii="Calibri" w:hAnsi="Calibri"/>
          <w:szCs w:val="24"/>
        </w:rPr>
      </w:pPr>
      <w:r w:rsidRPr="00386F22">
        <w:rPr>
          <w:rFonts w:ascii="Calibri" w:hAnsi="Calibri"/>
          <w:b/>
          <w:szCs w:val="24"/>
        </w:rPr>
        <w:t>Catalog Description:</w:t>
      </w:r>
      <w:r w:rsidR="00841076" w:rsidRPr="00386F22">
        <w:rPr>
          <w:rFonts w:ascii="Calibri" w:hAnsi="Calibri"/>
          <w:szCs w:val="24"/>
        </w:rPr>
        <w:t xml:space="preserve"> An in-depth investig</w:t>
      </w:r>
      <w:r w:rsidR="00DF5096">
        <w:rPr>
          <w:rFonts w:ascii="Calibri" w:hAnsi="Calibri"/>
          <w:szCs w:val="24"/>
        </w:rPr>
        <w:t>ation and comparative study of criminal and civil l</w:t>
      </w:r>
      <w:bookmarkStart w:id="0" w:name="_GoBack"/>
      <w:bookmarkEnd w:id="0"/>
      <w:r w:rsidR="00841076" w:rsidRPr="00386F22">
        <w:rPr>
          <w:rFonts w:ascii="Calibri" w:hAnsi="Calibri"/>
          <w:szCs w:val="24"/>
        </w:rPr>
        <w:t>aw, including their respective history and development, substantive and procedural differences, remedies, and distinctive characteristics.</w:t>
      </w:r>
    </w:p>
    <w:p w:rsidR="00841076" w:rsidRPr="00386F22" w:rsidRDefault="00841076" w:rsidP="00386F22">
      <w:pPr>
        <w:pStyle w:val="NormalWeb"/>
        <w:spacing w:before="0" w:beforeAutospacing="0" w:after="0" w:afterAutospacing="0"/>
        <w:contextualSpacing/>
        <w:rPr>
          <w:rStyle w:val="Strong"/>
          <w:rFonts w:ascii="Calibri" w:hAnsi="Calibri"/>
        </w:rPr>
      </w:pPr>
      <w:r w:rsidRPr="00386F22">
        <w:rPr>
          <w:rStyle w:val="Strong"/>
          <w:rFonts w:ascii="Calibri" w:hAnsi="Calibri"/>
        </w:rPr>
        <w:t>There is no prerequisite for this course</w:t>
      </w:r>
      <w:r w:rsidR="004A7D51" w:rsidRPr="00386F22">
        <w:rPr>
          <w:rStyle w:val="Strong"/>
          <w:rFonts w:ascii="Calibri" w:hAnsi="Calibri"/>
        </w:rPr>
        <w:t>.</w:t>
      </w:r>
    </w:p>
    <w:p w:rsidR="004A7D51" w:rsidRPr="00386F22" w:rsidRDefault="004A7D51" w:rsidP="00386F22">
      <w:pPr>
        <w:pStyle w:val="NormalWeb"/>
        <w:spacing w:before="0" w:beforeAutospacing="0" w:after="0" w:afterAutospacing="0"/>
        <w:contextualSpacing/>
        <w:rPr>
          <w:rFonts w:ascii="Calibri" w:hAnsi="Calibri"/>
        </w:rPr>
      </w:pPr>
    </w:p>
    <w:p w:rsidR="007725BD" w:rsidRDefault="007725BD" w:rsidP="007725BD">
      <w:pPr>
        <w:spacing w:line="240" w:lineRule="auto"/>
        <w:rPr>
          <w:rFonts w:ascii="Calibri" w:hAnsi="Calibri"/>
          <w:sz w:val="24"/>
          <w:szCs w:val="24"/>
        </w:rPr>
      </w:pPr>
      <w:r>
        <w:rPr>
          <w:rFonts w:ascii="Calibri" w:hAnsi="Calibri"/>
          <w:b/>
          <w:sz w:val="24"/>
          <w:szCs w:val="24"/>
        </w:rPr>
        <w:t>Required Textbook(s) and/or Required Material(s) :</w:t>
      </w:r>
      <w:r>
        <w:rPr>
          <w:rFonts w:ascii="Calibri" w:hAnsi="Calibri"/>
          <w:sz w:val="24"/>
          <w:szCs w:val="24"/>
        </w:rPr>
        <w:t xml:space="preserve"> &lt;&lt;Fill in from the approved </w:t>
      </w:r>
      <w:hyperlink r:id="rId8" w:history="1">
        <w:r>
          <w:rPr>
            <w:rStyle w:val="Hyperlink"/>
            <w:rFonts w:ascii="Calibri" w:hAnsi="Calibri"/>
            <w:sz w:val="24"/>
            <w:szCs w:val="24"/>
          </w:rPr>
          <w:t>Textbook List</w:t>
        </w:r>
      </w:hyperlink>
      <w:r>
        <w:rPr>
          <w:rFonts w:ascii="Calibri" w:hAnsi="Calibri"/>
          <w:sz w:val="24"/>
          <w:szCs w:val="24"/>
        </w:rPr>
        <w:t xml:space="preserve">  (Blackboard login required.) Include author, title, publisher, ISBN, and publication date of textbook(s) and other resource material required for the course&gt;&gt; </w:t>
      </w:r>
    </w:p>
    <w:p w:rsidR="003C2B11" w:rsidRPr="00386F22" w:rsidRDefault="003C2B11" w:rsidP="00386F22">
      <w:pPr>
        <w:spacing w:before="13" w:after="0" w:line="240" w:lineRule="auto"/>
        <w:ind w:right="-20"/>
        <w:contextualSpacing/>
        <w:rPr>
          <w:rFonts w:ascii="Calibri" w:eastAsia="Times New Roman" w:hAnsi="Calibri"/>
          <w:sz w:val="24"/>
          <w:szCs w:val="24"/>
        </w:rPr>
      </w:pPr>
      <w:r w:rsidRPr="00386F22">
        <w:rPr>
          <w:rFonts w:ascii="Calibri" w:eastAsia="Times New Roman" w:hAnsi="Calibri"/>
          <w:b/>
          <w:sz w:val="24"/>
          <w:szCs w:val="24"/>
        </w:rPr>
        <w:t>Optional Materials:</w:t>
      </w:r>
      <w:r w:rsidR="003F337A" w:rsidRPr="00386F22">
        <w:rPr>
          <w:rFonts w:ascii="Calibri" w:eastAsia="Times New Roman" w:hAnsi="Calibri"/>
          <w:sz w:val="24"/>
          <w:szCs w:val="24"/>
        </w:rPr>
        <w:t xml:space="preserve"> &lt;&lt;</w:t>
      </w:r>
      <w:r w:rsidRPr="00386F22">
        <w:rPr>
          <w:rFonts w:ascii="Calibri" w:eastAsia="Times New Roman" w:hAnsi="Calibri"/>
          <w:sz w:val="24"/>
          <w:szCs w:val="24"/>
        </w:rPr>
        <w:t>List optional materials recommended t</w:t>
      </w:r>
      <w:r w:rsidR="003F337A" w:rsidRPr="00386F22">
        <w:rPr>
          <w:rFonts w:ascii="Calibri" w:eastAsia="Times New Roman" w:hAnsi="Calibri"/>
          <w:sz w:val="24"/>
          <w:szCs w:val="24"/>
        </w:rPr>
        <w:t>o enhance student learning&gt;&gt;</w:t>
      </w:r>
    </w:p>
    <w:p w:rsidR="003C2B11" w:rsidRPr="00386F22" w:rsidRDefault="003C2B11" w:rsidP="00386F22">
      <w:pPr>
        <w:spacing w:before="13" w:after="0" w:line="240" w:lineRule="auto"/>
        <w:ind w:right="-20"/>
        <w:contextualSpacing/>
        <w:rPr>
          <w:rFonts w:ascii="Calibri" w:eastAsia="Times New Roman" w:hAnsi="Calibri"/>
          <w:sz w:val="24"/>
          <w:szCs w:val="24"/>
        </w:rPr>
      </w:pPr>
    </w:p>
    <w:p w:rsidR="001B1D4D" w:rsidRPr="00386F22" w:rsidRDefault="003C2B11" w:rsidP="00386F22">
      <w:pPr>
        <w:spacing w:after="0" w:line="240" w:lineRule="auto"/>
        <w:contextualSpacing/>
        <w:rPr>
          <w:rFonts w:ascii="Calibri" w:eastAsia="Times New Roman" w:hAnsi="Calibri"/>
          <w:sz w:val="24"/>
          <w:szCs w:val="24"/>
        </w:rPr>
      </w:pPr>
      <w:r w:rsidRPr="00386F22">
        <w:rPr>
          <w:rFonts w:ascii="Calibri" w:hAnsi="Calibri"/>
          <w:b/>
          <w:sz w:val="24"/>
          <w:szCs w:val="24"/>
        </w:rPr>
        <w:t>Cou</w:t>
      </w:r>
      <w:r w:rsidR="00A21ACA" w:rsidRPr="00386F22">
        <w:rPr>
          <w:rFonts w:ascii="Calibri" w:hAnsi="Calibri"/>
          <w:b/>
          <w:sz w:val="24"/>
          <w:szCs w:val="24"/>
        </w:rPr>
        <w:t>rse Outcome Competencies:</w:t>
      </w:r>
      <w:r w:rsidR="00E06807" w:rsidRPr="00386F22">
        <w:rPr>
          <w:rFonts w:ascii="Calibri" w:hAnsi="Calibri"/>
          <w:b/>
          <w:sz w:val="24"/>
          <w:szCs w:val="24"/>
        </w:rPr>
        <w:t xml:space="preserve"> </w:t>
      </w:r>
      <w:r w:rsidR="001B1D4D" w:rsidRPr="00386F22">
        <w:rPr>
          <w:rFonts w:ascii="Calibri" w:eastAsia="Times New Roman" w:hAnsi="Calibri"/>
          <w:sz w:val="24"/>
          <w:szCs w:val="24"/>
        </w:rPr>
        <w:t xml:space="preserve">After successful completion of this course the student will understand and be able to describe: </w:t>
      </w:r>
    </w:p>
    <w:p w:rsidR="001B1D4D" w:rsidRPr="00386F22" w:rsidRDefault="001B1D4D" w:rsidP="00386F22">
      <w:pPr>
        <w:spacing w:after="0" w:line="240" w:lineRule="auto"/>
        <w:contextualSpacing/>
        <w:rPr>
          <w:rFonts w:ascii="Calibri" w:eastAsia="Times New Roman" w:hAnsi="Calibri"/>
          <w:sz w:val="24"/>
          <w:szCs w:val="24"/>
        </w:rPr>
      </w:pPr>
    </w:p>
    <w:p w:rsidR="001B1D4D" w:rsidRPr="00386F22" w:rsidRDefault="001B1D4D" w:rsidP="00386F22">
      <w:pPr>
        <w:pStyle w:val="NormalWeb"/>
        <w:spacing w:before="0" w:beforeAutospacing="0" w:after="0" w:afterAutospacing="0"/>
        <w:contextualSpacing/>
        <w:rPr>
          <w:rFonts w:ascii="Calibri" w:hAnsi="Calibri"/>
        </w:rPr>
      </w:pPr>
      <w:r w:rsidRPr="00386F22">
        <w:rPr>
          <w:rFonts w:ascii="Calibri" w:hAnsi="Calibri"/>
        </w:rPr>
        <w:t>Upon successful completion of this course, each student will understand and be able to describe:</w:t>
      </w:r>
    </w:p>
    <w:p w:rsidR="007725BD"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history and development of American Criminal Law;</w:t>
      </w:r>
    </w:p>
    <w:p w:rsidR="001B1D4D" w:rsidRPr="00386F22" w:rsidRDefault="007725B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 </w:t>
      </w:r>
      <w:r w:rsidR="001B1D4D" w:rsidRPr="00386F22">
        <w:rPr>
          <w:rFonts w:ascii="Calibri" w:hAnsi="Calibri"/>
        </w:rPr>
        <w:t xml:space="preserve">The history and development of American Civil Law ;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 xml:space="preserve">The level of proof in criminal cases vs. civil cases; </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Persons;</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The essential elements of Crimes against Property;</w:t>
      </w:r>
    </w:p>
    <w:p w:rsidR="001B1D4D" w:rsidRPr="00386F22" w:rsidRDefault="001B1D4D" w:rsidP="00386F22">
      <w:pPr>
        <w:pStyle w:val="NormalWeb"/>
        <w:numPr>
          <w:ilvl w:val="2"/>
          <w:numId w:val="1"/>
        </w:numPr>
        <w:spacing w:before="0" w:beforeAutospacing="0" w:after="0" w:afterAutospacing="0"/>
        <w:ind w:left="630"/>
        <w:contextualSpacing/>
        <w:rPr>
          <w:rFonts w:ascii="Calibri" w:hAnsi="Calibri"/>
        </w:rPr>
      </w:pPr>
      <w:r w:rsidRPr="00386F22">
        <w:rPr>
          <w:rFonts w:ascii="Calibri" w:hAnsi="Calibri"/>
        </w:rPr>
        <w:t>Intentional torts vs. unintentional torts.</w:t>
      </w:r>
    </w:p>
    <w:p w:rsidR="00062E71" w:rsidRPr="00386F22" w:rsidRDefault="00062E71" w:rsidP="00386F22">
      <w:pPr>
        <w:spacing w:line="240" w:lineRule="auto"/>
        <w:contextualSpacing/>
        <w:rPr>
          <w:rFonts w:ascii="Calibri" w:hAnsi="Calibri"/>
          <w:sz w:val="24"/>
          <w:szCs w:val="24"/>
        </w:rPr>
      </w:pPr>
    </w:p>
    <w:p w:rsidR="00A21ACA" w:rsidRPr="00386F22" w:rsidRDefault="00A21ACA" w:rsidP="00386F22">
      <w:pPr>
        <w:spacing w:line="240" w:lineRule="auto"/>
        <w:contextualSpacing/>
        <w:rPr>
          <w:rFonts w:ascii="Calibri" w:hAnsi="Calibri"/>
          <w:b/>
          <w:sz w:val="24"/>
          <w:szCs w:val="24"/>
        </w:rPr>
      </w:pPr>
      <w:r w:rsidRPr="00386F22">
        <w:rPr>
          <w:rFonts w:ascii="Calibri" w:hAnsi="Calibri"/>
          <w:b/>
          <w:sz w:val="24"/>
          <w:szCs w:val="24"/>
        </w:rPr>
        <w:lastRenderedPageBreak/>
        <w:t>Attendance Requirements:</w:t>
      </w:r>
      <w:r w:rsidR="00E52DC2" w:rsidRPr="00386F22">
        <w:rPr>
          <w:rFonts w:ascii="Calibri" w:hAnsi="Calibri"/>
          <w:b/>
          <w:sz w:val="24"/>
          <w:szCs w:val="24"/>
        </w:rPr>
        <w:t xml:space="preserve"> &lt;&lt;</w:t>
      </w:r>
      <w:r w:rsidR="00E52DC2" w:rsidRPr="00386F22">
        <w:rPr>
          <w:rFonts w:ascii="Calibri" w:hAnsi="Calibri"/>
          <w:sz w:val="24"/>
          <w:szCs w:val="24"/>
        </w:rPr>
        <w:t>Select appropriate campus&gt;&gt;</w:t>
      </w:r>
    </w:p>
    <w:p w:rsidR="004A7D51" w:rsidRPr="00386F22" w:rsidRDefault="004A7D51" w:rsidP="00386F22">
      <w:pPr>
        <w:spacing w:line="240" w:lineRule="auto"/>
        <w:contextualSpacing/>
        <w:rPr>
          <w:rFonts w:ascii="Calibri" w:hAnsi="Calibri"/>
          <w:sz w:val="24"/>
          <w:szCs w:val="24"/>
          <w:u w:val="single"/>
        </w:rPr>
      </w:pPr>
    </w:p>
    <w:p w:rsidR="00E52DC2" w:rsidRPr="00386F22" w:rsidRDefault="00E52DC2" w:rsidP="00386F22">
      <w:pPr>
        <w:spacing w:line="240" w:lineRule="auto"/>
        <w:contextualSpacing/>
        <w:rPr>
          <w:rFonts w:ascii="Calibri" w:hAnsi="Calibri"/>
          <w:sz w:val="24"/>
          <w:szCs w:val="24"/>
          <w:u w:val="single"/>
        </w:rPr>
      </w:pPr>
      <w:r w:rsidRPr="00386F22">
        <w:rPr>
          <w:rFonts w:ascii="Calibri" w:hAnsi="Calibri"/>
          <w:sz w:val="24"/>
          <w:szCs w:val="24"/>
          <w:u w:val="single"/>
        </w:rPr>
        <w:t>External Campuses</w:t>
      </w:r>
    </w:p>
    <w:p w:rsidR="00715478" w:rsidRPr="00386F22" w:rsidRDefault="00715478" w:rsidP="00386F22">
      <w:pPr>
        <w:spacing w:line="240" w:lineRule="auto"/>
        <w:contextualSpacing/>
        <w:rPr>
          <w:rFonts w:ascii="Calibri" w:hAnsi="Calibri"/>
          <w:color w:val="000000"/>
          <w:sz w:val="24"/>
          <w:szCs w:val="24"/>
        </w:rPr>
      </w:pPr>
      <w:r w:rsidRPr="00386F22">
        <w:rPr>
          <w:rFonts w:ascii="Calibri" w:hAnsi="Calibri"/>
          <w:color w:val="000000"/>
          <w:sz w:val="24"/>
          <w:szCs w:val="24"/>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w:t>
      </w:r>
    </w:p>
    <w:p w:rsidR="007725BD" w:rsidRDefault="007725BD" w:rsidP="00386F22">
      <w:pPr>
        <w:spacing w:line="240" w:lineRule="auto"/>
        <w:contextualSpacing/>
        <w:rPr>
          <w:rFonts w:ascii="Calibri" w:hAnsi="Calibri"/>
          <w:color w:val="000000"/>
          <w:sz w:val="24"/>
          <w:szCs w:val="24"/>
          <w:u w:val="single"/>
        </w:rPr>
      </w:pPr>
    </w:p>
    <w:p w:rsidR="00E52DC2" w:rsidRPr="00386F22" w:rsidRDefault="00E52DC2" w:rsidP="00386F22">
      <w:pPr>
        <w:spacing w:line="240" w:lineRule="auto"/>
        <w:contextualSpacing/>
        <w:rPr>
          <w:rFonts w:ascii="Calibri" w:hAnsi="Calibri"/>
          <w:color w:val="000000"/>
          <w:sz w:val="24"/>
          <w:szCs w:val="24"/>
          <w:u w:val="single"/>
        </w:rPr>
      </w:pPr>
      <w:r w:rsidRPr="00386F22">
        <w:rPr>
          <w:rFonts w:ascii="Calibri" w:hAnsi="Calibri"/>
          <w:color w:val="000000"/>
          <w:sz w:val="24"/>
          <w:szCs w:val="24"/>
          <w:u w:val="single"/>
        </w:rPr>
        <w:t>Plainview Campus</w:t>
      </w:r>
    </w:p>
    <w:p w:rsidR="00E52DC2" w:rsidRPr="00386F22" w:rsidRDefault="00715478" w:rsidP="00386F22">
      <w:pPr>
        <w:spacing w:before="100" w:beforeAutospacing="1" w:after="100" w:afterAutospacing="1" w:line="240" w:lineRule="auto"/>
        <w:contextualSpacing/>
        <w:rPr>
          <w:rFonts w:ascii="Calibri" w:eastAsia="Times New Roman" w:hAnsi="Calibri"/>
          <w:color w:val="000000"/>
          <w:sz w:val="24"/>
          <w:szCs w:val="24"/>
        </w:rPr>
      </w:pPr>
      <w:r w:rsidRPr="00386F22">
        <w:rPr>
          <w:rFonts w:ascii="Calibri" w:eastAsia="Times New Roman" w:hAnsi="Calibri"/>
          <w:color w:val="000000"/>
          <w:sz w:val="24"/>
          <w:szCs w:val="24"/>
        </w:rPr>
        <w:t xml:space="preserve">The university expects students to make class attendance a priority. Faculty members provide students a copy of attendance requirements. These are provided on the first day of </w:t>
      </w:r>
      <w:r w:rsidR="004A7D51" w:rsidRPr="00386F22">
        <w:rPr>
          <w:rFonts w:ascii="Calibri" w:eastAsia="Times New Roman" w:hAnsi="Calibri"/>
          <w:color w:val="000000"/>
          <w:sz w:val="24"/>
          <w:szCs w:val="24"/>
        </w:rPr>
        <w:t>class. Students</w:t>
      </w:r>
      <w:r w:rsidRPr="00386F22">
        <w:rPr>
          <w:rFonts w:ascii="Calibri" w:eastAsia="Times New Roman" w:hAnsi="Calibri"/>
          <w:color w:val="000000"/>
          <w:sz w:val="24"/>
          <w:szCs w:val="24"/>
        </w:rPr>
        <w:t xml:space="preserve"> in programs for which an outside agency (such as the Veteran’s Administration) has stricter attendance requirements will be subject to those requirements. In addition, the university registrar will provide each student affected a list of these regulations.</w:t>
      </w:r>
      <w:r w:rsidR="007725BD">
        <w:rPr>
          <w:rFonts w:ascii="Calibri" w:eastAsia="Times New Roman" w:hAnsi="Calibri"/>
          <w:color w:val="000000"/>
          <w:sz w:val="24"/>
          <w:szCs w:val="24"/>
        </w:rPr>
        <w:t xml:space="preserve"> </w:t>
      </w:r>
      <w:r w:rsidRPr="00386F22">
        <w:rPr>
          <w:rFonts w:ascii="Calibri" w:eastAsia="Times New Roman" w:hAnsi="Calibri"/>
          <w:color w:val="000000"/>
          <w:sz w:val="24"/>
          <w:szCs w:val="24"/>
        </w:rPr>
        <w:t>The dean of the school must approve part-time and adjunct faculty class attendance requirements prior to syllabi distribution.</w:t>
      </w:r>
    </w:p>
    <w:p w:rsidR="00715478" w:rsidRPr="00386F22" w:rsidRDefault="00715478" w:rsidP="00386F22">
      <w:pPr>
        <w:spacing w:before="100" w:beforeAutospacing="1" w:after="100" w:afterAutospacing="1" w:line="240" w:lineRule="auto"/>
        <w:contextualSpacing/>
        <w:rPr>
          <w:rFonts w:ascii="Calibri" w:eastAsia="Times New Roman" w:hAnsi="Calibri"/>
          <w:color w:val="000000"/>
          <w:sz w:val="24"/>
          <w:szCs w:val="24"/>
        </w:rPr>
      </w:pPr>
    </w:p>
    <w:p w:rsidR="00E52DC2" w:rsidRPr="00386F22" w:rsidRDefault="004A7D51" w:rsidP="00386F22">
      <w:pPr>
        <w:spacing w:line="240" w:lineRule="auto"/>
        <w:contextualSpacing/>
        <w:rPr>
          <w:rFonts w:ascii="Calibri" w:hAnsi="Calibri"/>
          <w:color w:val="000000"/>
          <w:sz w:val="24"/>
          <w:szCs w:val="24"/>
          <w:u w:val="single"/>
        </w:rPr>
      </w:pPr>
      <w:r w:rsidRPr="00386F22">
        <w:rPr>
          <w:rFonts w:ascii="Calibri" w:hAnsi="Calibri"/>
          <w:color w:val="000000"/>
          <w:sz w:val="24"/>
          <w:szCs w:val="24"/>
          <w:u w:val="single"/>
        </w:rPr>
        <w:t>WBUonline (</w:t>
      </w:r>
      <w:r w:rsidR="00E52DC2" w:rsidRPr="00386F22">
        <w:rPr>
          <w:rFonts w:ascii="Calibri" w:hAnsi="Calibri"/>
          <w:color w:val="000000"/>
          <w:sz w:val="24"/>
          <w:szCs w:val="24"/>
          <w:u w:val="single"/>
        </w:rPr>
        <w:t>Virtual Campus</w:t>
      </w:r>
      <w:r w:rsidRPr="00386F22">
        <w:rPr>
          <w:rFonts w:ascii="Calibri" w:hAnsi="Calibri"/>
          <w:color w:val="000000"/>
          <w:sz w:val="24"/>
          <w:szCs w:val="24"/>
          <w:u w:val="single"/>
        </w:rPr>
        <w:t>)</w:t>
      </w:r>
    </w:p>
    <w:p w:rsidR="00715478" w:rsidRPr="00386F22" w:rsidRDefault="00715478" w:rsidP="00386F22">
      <w:pPr>
        <w:spacing w:line="240" w:lineRule="auto"/>
        <w:contextualSpacing/>
        <w:rPr>
          <w:rFonts w:ascii="Calibri" w:hAnsi="Calibri"/>
          <w:color w:val="000000"/>
          <w:sz w:val="24"/>
          <w:szCs w:val="24"/>
        </w:rPr>
      </w:pPr>
      <w:r w:rsidRPr="00386F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725BD" w:rsidRDefault="007725BD" w:rsidP="00386F22">
      <w:pPr>
        <w:spacing w:line="240" w:lineRule="auto"/>
        <w:contextualSpacing/>
        <w:rPr>
          <w:rFonts w:ascii="Calibri" w:hAnsi="Calibri"/>
          <w:b/>
          <w:color w:val="000000"/>
          <w:sz w:val="24"/>
          <w:szCs w:val="24"/>
        </w:rPr>
      </w:pPr>
    </w:p>
    <w:p w:rsidR="00904CA6" w:rsidRPr="00386F22" w:rsidRDefault="00904CA6" w:rsidP="00386F22">
      <w:pPr>
        <w:spacing w:line="240" w:lineRule="auto"/>
        <w:contextualSpacing/>
        <w:rPr>
          <w:rFonts w:ascii="Calibri" w:hAnsi="Calibri"/>
          <w:color w:val="000000"/>
          <w:sz w:val="24"/>
          <w:szCs w:val="24"/>
        </w:rPr>
      </w:pPr>
      <w:r w:rsidRPr="00386F22">
        <w:rPr>
          <w:rFonts w:ascii="Calibri" w:hAnsi="Calibri"/>
          <w:b/>
          <w:color w:val="000000"/>
          <w:sz w:val="24"/>
          <w:szCs w:val="24"/>
        </w:rPr>
        <w:t xml:space="preserve">Statement on Plagiarism and Academic Dishonesty: </w:t>
      </w:r>
      <w:r w:rsidRPr="00386F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725BD" w:rsidRDefault="007725BD" w:rsidP="00386F22">
      <w:pPr>
        <w:spacing w:line="240" w:lineRule="auto"/>
        <w:contextualSpacing/>
        <w:rPr>
          <w:rFonts w:ascii="Calibri" w:hAnsi="Calibri"/>
          <w:b/>
          <w:sz w:val="24"/>
          <w:szCs w:val="24"/>
        </w:rPr>
      </w:pPr>
    </w:p>
    <w:p w:rsidR="00A21ACA" w:rsidRPr="00386F22" w:rsidRDefault="00A21ACA" w:rsidP="00386F22">
      <w:pPr>
        <w:spacing w:line="240" w:lineRule="auto"/>
        <w:contextualSpacing/>
        <w:rPr>
          <w:rFonts w:ascii="Calibri" w:hAnsi="Calibri"/>
          <w:sz w:val="24"/>
          <w:szCs w:val="24"/>
        </w:rPr>
      </w:pPr>
      <w:r w:rsidRPr="00386F22">
        <w:rPr>
          <w:rFonts w:ascii="Calibri" w:hAnsi="Calibri"/>
          <w:b/>
          <w:sz w:val="24"/>
          <w:szCs w:val="24"/>
        </w:rPr>
        <w:t xml:space="preserve">Disability Statement: </w:t>
      </w:r>
      <w:r w:rsidRPr="00386F22">
        <w:rPr>
          <w:rFonts w:ascii="Calibri" w:hAnsi="Calibr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86F22">
        <w:rPr>
          <w:rFonts w:ascii="Calibri" w:hAnsi="Calibri"/>
          <w:sz w:val="24"/>
          <w:szCs w:val="24"/>
        </w:rPr>
        <w:lastRenderedPageBreak/>
        <w:t>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725BD" w:rsidRDefault="007725BD" w:rsidP="00386F22">
      <w:pPr>
        <w:spacing w:line="240" w:lineRule="auto"/>
        <w:contextualSpacing/>
        <w:rPr>
          <w:rFonts w:ascii="Calibri" w:hAnsi="Calibri"/>
          <w:b/>
          <w:sz w:val="24"/>
          <w:szCs w:val="24"/>
        </w:rPr>
      </w:pPr>
    </w:p>
    <w:p w:rsidR="00461EE8" w:rsidRPr="00386F22" w:rsidRDefault="00A21ACA" w:rsidP="00386F22">
      <w:pPr>
        <w:spacing w:line="240" w:lineRule="auto"/>
        <w:contextualSpacing/>
        <w:rPr>
          <w:rFonts w:ascii="Calibri" w:hAnsi="Calibri"/>
          <w:sz w:val="24"/>
          <w:szCs w:val="24"/>
        </w:rPr>
      </w:pPr>
      <w:r w:rsidRPr="00386F22">
        <w:rPr>
          <w:rFonts w:ascii="Calibri" w:hAnsi="Calibri"/>
          <w:b/>
          <w:sz w:val="24"/>
          <w:szCs w:val="24"/>
        </w:rPr>
        <w:t>Course Requirements and Grading Criteria:</w:t>
      </w:r>
      <w:r w:rsidRPr="00386F22">
        <w:rPr>
          <w:rFonts w:ascii="Calibri" w:hAnsi="Calibri"/>
          <w:sz w:val="24"/>
          <w:szCs w:val="24"/>
        </w:rPr>
        <w:t xml:space="preserve"> </w:t>
      </w:r>
      <w:r w:rsidR="00461EE8" w:rsidRPr="00386F22">
        <w:rPr>
          <w:rFonts w:ascii="Calibri" w:hAnsi="Calibri"/>
          <w:sz w:val="24"/>
          <w:szCs w:val="24"/>
        </w:rPr>
        <w:t>&lt;&lt;Fill in s</w:t>
      </w:r>
      <w:r w:rsidRPr="00386F22">
        <w:rPr>
          <w:rFonts w:ascii="Calibri" w:hAnsi="Calibri"/>
          <w:sz w:val="24"/>
          <w:szCs w:val="24"/>
        </w:rPr>
        <w:t>pecific requirements of the course including the criteria utilized to assess student performance and the weight of each. A variety of means to evaluate student performance should be used and grading criteria should conform to the grading system in the catalog</w:t>
      </w:r>
      <w:proofErr w:type="gramStart"/>
      <w:r w:rsidRPr="00386F22">
        <w:rPr>
          <w:rFonts w:ascii="Calibri" w:hAnsi="Calibri"/>
          <w:sz w:val="24"/>
          <w:szCs w:val="24"/>
        </w:rPr>
        <w:t>.</w:t>
      </w:r>
      <w:r w:rsidR="00461EE8" w:rsidRPr="00386F22">
        <w:rPr>
          <w:rFonts w:ascii="Calibri" w:hAnsi="Calibri"/>
          <w:sz w:val="24"/>
          <w:szCs w:val="24"/>
        </w:rPr>
        <w:t>&gt;</w:t>
      </w:r>
      <w:proofErr w:type="gramEnd"/>
      <w:r w:rsidR="00461EE8" w:rsidRPr="00386F22">
        <w:rPr>
          <w:rFonts w:ascii="Calibri" w:hAnsi="Calibri"/>
          <w:sz w:val="24"/>
          <w:szCs w:val="24"/>
        </w:rPr>
        <w:t>&gt;</w:t>
      </w:r>
    </w:p>
    <w:p w:rsidR="00461EE8" w:rsidRPr="00386F22" w:rsidRDefault="00461EE8" w:rsidP="00386F22">
      <w:pPr>
        <w:pStyle w:val="NormalWeb"/>
        <w:spacing w:before="0" w:beforeAutospacing="0" w:after="0" w:afterAutospacing="0"/>
        <w:contextualSpacing/>
        <w:rPr>
          <w:rFonts w:ascii="Calibri" w:hAnsi="Calibri"/>
          <w:u w:val="single"/>
        </w:rPr>
      </w:pPr>
      <w:r w:rsidRPr="00386F22">
        <w:rPr>
          <w:rFonts w:ascii="Calibri" w:hAnsi="Calibri"/>
          <w:u w:val="single"/>
        </w:rPr>
        <w:t>The University has a standard grade scale:</w:t>
      </w:r>
    </w:p>
    <w:p w:rsidR="00461EE8" w:rsidRPr="00386F22" w:rsidRDefault="00461EE8" w:rsidP="00386F22">
      <w:pPr>
        <w:pStyle w:val="NormalWeb"/>
        <w:spacing w:before="0" w:beforeAutospacing="0" w:after="0" w:afterAutospacing="0"/>
        <w:contextualSpacing/>
        <w:rPr>
          <w:rFonts w:ascii="Calibri" w:hAnsi="Calibri"/>
        </w:rPr>
      </w:pPr>
      <w:r w:rsidRPr="00386F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86F22">
        <w:rPr>
          <w:rFonts w:ascii="Calibri" w:hAnsi="Calibri"/>
        </w:rPr>
        <w:t>microterm</w:t>
      </w:r>
      <w:proofErr w:type="spellEnd"/>
      <w:r w:rsidRPr="00386F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386F22">
        <w:rPr>
          <w:rFonts w:ascii="Calibri" w:hAnsi="Calibri"/>
        </w:rPr>
        <w:t>the I</w:t>
      </w:r>
      <w:proofErr w:type="gramEnd"/>
      <w:r w:rsidRPr="00386F22">
        <w:rPr>
          <w:rFonts w:ascii="Calibri" w:hAnsi="Calibri"/>
        </w:rPr>
        <w:t xml:space="preserve"> is converted to an F.</w:t>
      </w:r>
    </w:p>
    <w:p w:rsidR="00A21ACA" w:rsidRPr="00386F22" w:rsidRDefault="00A21ACA" w:rsidP="00386F22">
      <w:pPr>
        <w:pStyle w:val="NormalWeb"/>
        <w:spacing w:before="0" w:beforeAutospacing="0" w:after="0" w:afterAutospacing="0"/>
        <w:contextualSpacing/>
        <w:rPr>
          <w:rFonts w:ascii="Calibri" w:hAnsi="Calibri"/>
        </w:rPr>
      </w:pPr>
      <w:r w:rsidRPr="00386F22">
        <w:rPr>
          <w:rFonts w:ascii="Calibri" w:hAnsi="Calibri"/>
        </w:rPr>
        <w:t xml:space="preserve"> </w:t>
      </w:r>
    </w:p>
    <w:p w:rsidR="00BA4F04" w:rsidRPr="00386F22" w:rsidRDefault="00BA4F04" w:rsidP="00386F22">
      <w:pPr>
        <w:spacing w:line="240" w:lineRule="auto"/>
        <w:contextualSpacing/>
        <w:rPr>
          <w:rFonts w:ascii="Calibri" w:hAnsi="Calibri"/>
          <w:sz w:val="24"/>
          <w:szCs w:val="24"/>
          <w:u w:val="single"/>
        </w:rPr>
      </w:pPr>
      <w:r w:rsidRPr="00386F22">
        <w:rPr>
          <w:rFonts w:ascii="Calibri" w:hAnsi="Calibri"/>
          <w:sz w:val="24"/>
          <w:szCs w:val="24"/>
          <w:u w:val="single"/>
        </w:rPr>
        <w:t>Student Grade Appeals:</w:t>
      </w:r>
    </w:p>
    <w:p w:rsidR="00BA4F04" w:rsidRPr="00386F22" w:rsidRDefault="00BA4F04" w:rsidP="00386F22">
      <w:pPr>
        <w:spacing w:line="240" w:lineRule="auto"/>
        <w:contextualSpacing/>
        <w:rPr>
          <w:rFonts w:ascii="Calibri" w:hAnsi="Calibri"/>
          <w:sz w:val="24"/>
          <w:szCs w:val="24"/>
        </w:rPr>
      </w:pPr>
      <w:r w:rsidRPr="00386F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86F22">
        <w:rPr>
          <w:rFonts w:ascii="Calibri" w:hAnsi="Calibri"/>
          <w:sz w:val="24"/>
          <w:szCs w:val="24"/>
          <w:u w:val="single"/>
        </w:rPr>
        <w:t>final</w:t>
      </w:r>
      <w:r w:rsidRPr="00386F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86F22">
        <w:rPr>
          <w:rFonts w:ascii="Calibri" w:eastAsia="Georgia" w:hAnsi="Calibri"/>
          <w:sz w:val="24"/>
          <w:szCs w:val="24"/>
        </w:rPr>
        <w:t xml:space="preserve">of Academic Affairs </w:t>
      </w:r>
      <w:r w:rsidRPr="00386F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386F22" w:rsidRDefault="004C5A87" w:rsidP="00386F22">
      <w:pPr>
        <w:spacing w:line="240" w:lineRule="auto"/>
        <w:contextualSpacing/>
        <w:rPr>
          <w:rFonts w:ascii="Calibri" w:hAnsi="Calibri"/>
          <w:sz w:val="24"/>
          <w:szCs w:val="24"/>
        </w:rPr>
      </w:pPr>
    </w:p>
    <w:p w:rsidR="00C61F13" w:rsidRPr="00386F22" w:rsidRDefault="003F337A" w:rsidP="00386F22">
      <w:pPr>
        <w:spacing w:line="240" w:lineRule="auto"/>
        <w:contextualSpacing/>
        <w:rPr>
          <w:rFonts w:ascii="Calibri" w:hAnsi="Calibri"/>
          <w:b/>
          <w:sz w:val="24"/>
          <w:szCs w:val="24"/>
        </w:rPr>
      </w:pPr>
      <w:r w:rsidRPr="00386F22">
        <w:rPr>
          <w:rFonts w:ascii="Calibri" w:hAnsi="Calibri"/>
          <w:b/>
          <w:sz w:val="24"/>
          <w:szCs w:val="24"/>
        </w:rPr>
        <w:t>Tentative Schedule: &lt;&lt;</w:t>
      </w:r>
      <w:r w:rsidR="00C61F13" w:rsidRPr="00386F22">
        <w:rPr>
          <w:rFonts w:ascii="Calibri" w:hAnsi="Calibri"/>
          <w:sz w:val="24"/>
          <w:szCs w:val="24"/>
        </w:rPr>
        <w:t>Ca</w:t>
      </w:r>
      <w:r w:rsidRPr="00386F22">
        <w:rPr>
          <w:rFonts w:ascii="Calibri" w:hAnsi="Calibri"/>
          <w:sz w:val="24"/>
          <w:szCs w:val="24"/>
        </w:rPr>
        <w:t>lendar, Topics, and Assignments</w:t>
      </w:r>
      <w:r w:rsidR="00461EE8" w:rsidRPr="00386F22">
        <w:rPr>
          <w:rFonts w:ascii="Calibri" w:hAnsi="Calibri"/>
          <w:sz w:val="24"/>
          <w:szCs w:val="24"/>
        </w:rPr>
        <w:t>. Instructor should include a schedule indicating the dates the class will meet, topics to be covered, requirements, and approximate date for fulfilling each requirement. This is generally incorporated into the course calendar</w:t>
      </w:r>
      <w:proofErr w:type="gramStart"/>
      <w:r w:rsidR="00461EE8" w:rsidRPr="00386F22">
        <w:rPr>
          <w:rFonts w:ascii="Calibri" w:hAnsi="Calibri"/>
          <w:sz w:val="24"/>
          <w:szCs w:val="24"/>
        </w:rPr>
        <w:t>.</w:t>
      </w:r>
      <w:r w:rsidRPr="00386F22">
        <w:rPr>
          <w:rFonts w:ascii="Calibri" w:hAnsi="Calibri"/>
          <w:b/>
          <w:sz w:val="24"/>
          <w:szCs w:val="24"/>
        </w:rPr>
        <w:t>&gt;</w:t>
      </w:r>
      <w:proofErr w:type="gramEnd"/>
      <w:r w:rsidRPr="00386F22">
        <w:rPr>
          <w:rFonts w:ascii="Calibri" w:hAnsi="Calibri"/>
          <w:b/>
          <w:sz w:val="24"/>
          <w:szCs w:val="24"/>
        </w:rPr>
        <w:t>&gt;</w:t>
      </w:r>
    </w:p>
    <w:p w:rsidR="007725BD" w:rsidRDefault="007725BD" w:rsidP="00386F22">
      <w:pPr>
        <w:spacing w:line="240" w:lineRule="auto"/>
        <w:contextualSpacing/>
        <w:rPr>
          <w:rFonts w:ascii="Calibri" w:hAnsi="Calibri"/>
          <w:b/>
          <w:sz w:val="24"/>
          <w:szCs w:val="24"/>
        </w:rPr>
      </w:pPr>
    </w:p>
    <w:p w:rsidR="00A21ACA" w:rsidRPr="00386F22" w:rsidRDefault="00C61F13" w:rsidP="00386F22">
      <w:pPr>
        <w:spacing w:line="240" w:lineRule="auto"/>
        <w:contextualSpacing/>
        <w:rPr>
          <w:rFonts w:ascii="Calibri" w:hAnsi="Calibri"/>
          <w:b/>
          <w:sz w:val="24"/>
          <w:szCs w:val="24"/>
        </w:rPr>
      </w:pPr>
      <w:r w:rsidRPr="00386F22">
        <w:rPr>
          <w:rFonts w:ascii="Calibri" w:hAnsi="Calibri"/>
          <w:b/>
          <w:sz w:val="24"/>
          <w:szCs w:val="24"/>
        </w:rPr>
        <w:t>Additional Information:</w:t>
      </w:r>
      <w:r w:rsidR="003F337A" w:rsidRPr="00386F22">
        <w:rPr>
          <w:rFonts w:ascii="Calibri" w:hAnsi="Calibri"/>
          <w:b/>
          <w:sz w:val="24"/>
          <w:szCs w:val="24"/>
        </w:rPr>
        <w:t xml:space="preserve"> &lt;&lt;</w:t>
      </w:r>
      <w:r w:rsidR="003F337A" w:rsidRPr="00386F22">
        <w:rPr>
          <w:rFonts w:ascii="Calibri" w:hAnsi="Calibri"/>
          <w:sz w:val="24"/>
          <w:szCs w:val="24"/>
        </w:rPr>
        <w:t>Optional</w:t>
      </w:r>
      <w:r w:rsidR="003F337A" w:rsidRPr="00386F22">
        <w:rPr>
          <w:rFonts w:ascii="Calibri" w:hAnsi="Calibri"/>
          <w:b/>
          <w:sz w:val="24"/>
          <w:szCs w:val="24"/>
        </w:rPr>
        <w:t xml:space="preserve">&gt;&gt; </w:t>
      </w:r>
    </w:p>
    <w:p w:rsidR="007725BD" w:rsidRDefault="007725BD" w:rsidP="00386F22">
      <w:pPr>
        <w:spacing w:line="240" w:lineRule="auto"/>
        <w:contextualSpacing/>
        <w:rPr>
          <w:rFonts w:ascii="Calibri" w:hAnsi="Calibri"/>
          <w:sz w:val="24"/>
          <w:szCs w:val="24"/>
        </w:rPr>
      </w:pPr>
    </w:p>
    <w:p w:rsidR="00B67719" w:rsidRPr="00386F22" w:rsidRDefault="00DF5096" w:rsidP="00386F22">
      <w:pPr>
        <w:spacing w:line="240" w:lineRule="auto"/>
        <w:contextualSpacing/>
        <w:rPr>
          <w:rFonts w:ascii="Calibri" w:hAnsi="Calibri"/>
          <w:b/>
          <w:sz w:val="24"/>
          <w:szCs w:val="24"/>
        </w:rPr>
      </w:pPr>
      <w:hyperlink r:id="rId9" w:history="1">
        <w:r w:rsidR="00B67719" w:rsidRPr="00386F22">
          <w:rPr>
            <w:rStyle w:val="Hyperlink"/>
            <w:rFonts w:ascii="Calibri" w:hAnsi="Calibri"/>
            <w:b/>
            <w:sz w:val="24"/>
            <w:szCs w:val="24"/>
          </w:rPr>
          <w:t>http://catalog.wbu.edu</w:t>
        </w:r>
      </w:hyperlink>
    </w:p>
    <w:p w:rsidR="00B67719" w:rsidRPr="00386F22" w:rsidRDefault="00B67719" w:rsidP="00386F22">
      <w:pPr>
        <w:spacing w:line="240" w:lineRule="auto"/>
        <w:contextualSpacing/>
        <w:rPr>
          <w:rFonts w:ascii="Calibri" w:hAnsi="Calibri"/>
          <w:b/>
          <w:sz w:val="24"/>
          <w:szCs w:val="24"/>
        </w:rPr>
      </w:pPr>
    </w:p>
    <w:sectPr w:rsidR="00B67719" w:rsidRPr="00386F22" w:rsidSect="004A7D51">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51" w:rsidRDefault="004A7D51" w:rsidP="004A7D51">
      <w:pPr>
        <w:spacing w:after="0" w:line="240" w:lineRule="auto"/>
      </w:pPr>
      <w:r>
        <w:separator/>
      </w:r>
    </w:p>
  </w:endnote>
  <w:endnote w:type="continuationSeparator" w:id="0">
    <w:p w:rsidR="004A7D51" w:rsidRDefault="004A7D51" w:rsidP="004A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51" w:rsidRPr="004A7D51" w:rsidRDefault="004A7D51" w:rsidP="004A7D51">
    <w:pPr>
      <w:pStyle w:val="Footer"/>
      <w:jc w:val="right"/>
      <w:rPr>
        <w:i/>
        <w:sz w:val="16"/>
        <w:szCs w:val="16"/>
      </w:rPr>
    </w:pPr>
    <w:r>
      <w:rPr>
        <w:i/>
        <w:sz w:val="16"/>
        <w:szCs w:val="16"/>
      </w:rPr>
      <w:t xml:space="preserve">Template Updated </w:t>
    </w:r>
    <w:r w:rsidR="007725BD">
      <w:rPr>
        <w:i/>
        <w:sz w:val="16"/>
        <w:szCs w:val="16"/>
      </w:rPr>
      <w:t>September 13,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51" w:rsidRDefault="004A7D51" w:rsidP="004A7D51">
      <w:pPr>
        <w:spacing w:after="0" w:line="240" w:lineRule="auto"/>
      </w:pPr>
      <w:r>
        <w:separator/>
      </w:r>
    </w:p>
  </w:footnote>
  <w:footnote w:type="continuationSeparator" w:id="0">
    <w:p w:rsidR="004A7D51" w:rsidRDefault="004A7D51" w:rsidP="004A7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67249"/>
    <w:rsid w:val="000718AE"/>
    <w:rsid w:val="00107B32"/>
    <w:rsid w:val="001B1D4D"/>
    <w:rsid w:val="00290D21"/>
    <w:rsid w:val="002D298F"/>
    <w:rsid w:val="002F77EC"/>
    <w:rsid w:val="00386F22"/>
    <w:rsid w:val="003C2B11"/>
    <w:rsid w:val="003F337A"/>
    <w:rsid w:val="00461EE8"/>
    <w:rsid w:val="004A7D51"/>
    <w:rsid w:val="004C1CA8"/>
    <w:rsid w:val="004C5A87"/>
    <w:rsid w:val="005632D5"/>
    <w:rsid w:val="00715478"/>
    <w:rsid w:val="007725BD"/>
    <w:rsid w:val="00772B5E"/>
    <w:rsid w:val="00841076"/>
    <w:rsid w:val="00904CA6"/>
    <w:rsid w:val="00960AF9"/>
    <w:rsid w:val="00A21ACA"/>
    <w:rsid w:val="00AB045C"/>
    <w:rsid w:val="00B67719"/>
    <w:rsid w:val="00BA4F04"/>
    <w:rsid w:val="00C61F13"/>
    <w:rsid w:val="00CC3730"/>
    <w:rsid w:val="00CF6910"/>
    <w:rsid w:val="00D84AD9"/>
    <w:rsid w:val="00DE7D93"/>
    <w:rsid w:val="00DF5096"/>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5A755-C0D0-4CC5-B852-D8E6AEF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41076"/>
    <w:rPr>
      <w:b/>
      <w:bCs/>
    </w:rPr>
  </w:style>
  <w:style w:type="paragraph" w:styleId="BodyText">
    <w:name w:val="Body Text"/>
    <w:basedOn w:val="Normal"/>
    <w:link w:val="BodyTextChar"/>
    <w:rsid w:val="00841076"/>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841076"/>
    <w:rPr>
      <w:rFonts w:ascii="Roman 10cpi" w:eastAsia="Times New Roman" w:hAnsi="Roman 10cpi"/>
      <w:sz w:val="24"/>
      <w:szCs w:val="20"/>
    </w:rPr>
  </w:style>
  <w:style w:type="paragraph" w:styleId="Header">
    <w:name w:val="header"/>
    <w:basedOn w:val="Normal"/>
    <w:link w:val="HeaderChar"/>
    <w:uiPriority w:val="99"/>
    <w:unhideWhenUsed/>
    <w:rsid w:val="004A7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51"/>
  </w:style>
  <w:style w:type="paragraph" w:styleId="Footer">
    <w:name w:val="footer"/>
    <w:basedOn w:val="Normal"/>
    <w:link w:val="FooterChar"/>
    <w:uiPriority w:val="99"/>
    <w:unhideWhenUsed/>
    <w:rsid w:val="004A7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176">
      <w:bodyDiv w:val="1"/>
      <w:marLeft w:val="0"/>
      <w:marRight w:val="0"/>
      <w:marTop w:val="0"/>
      <w:marBottom w:val="0"/>
      <w:divBdr>
        <w:top w:val="none" w:sz="0" w:space="0" w:color="auto"/>
        <w:left w:val="none" w:sz="0" w:space="0" w:color="auto"/>
        <w:bottom w:val="none" w:sz="0" w:space="0" w:color="auto"/>
        <w:right w:val="none" w:sz="0" w:space="0" w:color="auto"/>
      </w:divBdr>
    </w:div>
    <w:div w:id="1411080405">
      <w:bodyDiv w:val="1"/>
      <w:marLeft w:val="0"/>
      <w:marRight w:val="0"/>
      <w:marTop w:val="0"/>
      <w:marBottom w:val="0"/>
      <w:divBdr>
        <w:top w:val="none" w:sz="0" w:space="0" w:color="auto"/>
        <w:left w:val="none" w:sz="0" w:space="0" w:color="auto"/>
        <w:bottom w:val="none" w:sz="0" w:space="0" w:color="auto"/>
        <w:right w:val="none" w:sz="0" w:space="0" w:color="auto"/>
      </w:divBdr>
    </w:div>
    <w:div w:id="1751349770">
      <w:bodyDiv w:val="1"/>
      <w:marLeft w:val="0"/>
      <w:marRight w:val="0"/>
      <w:marTop w:val="0"/>
      <w:marBottom w:val="0"/>
      <w:divBdr>
        <w:top w:val="none" w:sz="0" w:space="0" w:color="auto"/>
        <w:left w:val="none" w:sz="0" w:space="0" w:color="auto"/>
        <w:bottom w:val="none" w:sz="0" w:space="0" w:color="auto"/>
        <w:right w:val="none" w:sz="0" w:space="0" w:color="auto"/>
      </w:divBdr>
    </w:div>
    <w:div w:id="18873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blackboard/content/listContentEditable.jsp?content_id=_1484333_1&amp;course_id=_676589_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 Heinen</cp:lastModifiedBy>
  <cp:revision>9</cp:revision>
  <dcterms:created xsi:type="dcterms:W3CDTF">2014-06-27T20:22:00Z</dcterms:created>
  <dcterms:modified xsi:type="dcterms:W3CDTF">2017-09-15T18:38:00Z</dcterms:modified>
</cp:coreProperties>
</file>