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3A" w:rsidRPr="00C77F3A" w:rsidRDefault="00C77F3A" w:rsidP="00122A77">
      <w:pPr>
        <w:spacing w:after="200" w:line="276" w:lineRule="auto"/>
        <w:jc w:val="center"/>
        <w:rPr>
          <w:b/>
          <w:bCs/>
          <w:sz w:val="24"/>
        </w:rPr>
      </w:pPr>
      <w:r>
        <w:rPr>
          <w:noProof/>
          <w:lang w:eastAsia="zh-CN"/>
        </w:rPr>
        <w:drawing>
          <wp:inline distT="0" distB="0" distL="0" distR="0" wp14:anchorId="65A29D5C" wp14:editId="2A7BB57B">
            <wp:extent cx="3838575" cy="940435"/>
            <wp:effectExtent l="0" t="0" r="9525"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940435"/>
                    </a:xfrm>
                    <a:prstGeom prst="rect">
                      <a:avLst/>
                    </a:prstGeom>
                    <a:noFill/>
                    <a:ln>
                      <a:noFill/>
                    </a:ln>
                  </pic:spPr>
                </pic:pic>
              </a:graphicData>
            </a:graphic>
          </wp:inline>
        </w:drawing>
      </w:r>
    </w:p>
    <w:p w:rsidR="00C77F3A" w:rsidRPr="00C77F3A" w:rsidRDefault="00C77F3A" w:rsidP="00C77F3A">
      <w:pPr>
        <w:jc w:val="center"/>
        <w:rPr>
          <w:b/>
          <w:bCs/>
          <w:sz w:val="24"/>
        </w:rPr>
      </w:pPr>
      <w:smartTag w:uri="urn:schemas-microsoft-com:office:smarttags" w:element="place">
        <w:smartTag w:uri="urn:schemas-microsoft-com:office:smarttags" w:element="PlaceName">
          <w:r w:rsidRPr="00C77F3A">
            <w:rPr>
              <w:b/>
              <w:bCs/>
              <w:sz w:val="24"/>
            </w:rPr>
            <w:t>WAYLAND</w:t>
          </w:r>
        </w:smartTag>
        <w:r w:rsidRPr="00C77F3A">
          <w:rPr>
            <w:b/>
            <w:bCs/>
            <w:sz w:val="24"/>
          </w:rPr>
          <w:t xml:space="preserve"> </w:t>
        </w:r>
        <w:smartTag w:uri="urn:schemas-microsoft-com:office:smarttags" w:element="PlaceName">
          <w:r w:rsidRPr="00C77F3A">
            <w:rPr>
              <w:b/>
              <w:bCs/>
              <w:sz w:val="24"/>
            </w:rPr>
            <w:t>BAPTIST</w:t>
          </w:r>
        </w:smartTag>
        <w:r w:rsidRPr="00C77F3A">
          <w:rPr>
            <w:b/>
            <w:bCs/>
            <w:sz w:val="24"/>
          </w:rPr>
          <w:t xml:space="preserve"> </w:t>
        </w:r>
        <w:smartTag w:uri="urn:schemas-microsoft-com:office:smarttags" w:element="PlaceType">
          <w:r w:rsidRPr="00C77F3A">
            <w:rPr>
              <w:b/>
              <w:bCs/>
              <w:sz w:val="24"/>
            </w:rPr>
            <w:t>UNIVERSITY</w:t>
          </w:r>
        </w:smartTag>
      </w:smartTag>
    </w:p>
    <w:p w:rsidR="00C77F3A" w:rsidRPr="00C77F3A" w:rsidRDefault="00C77F3A" w:rsidP="00C77F3A">
      <w:pPr>
        <w:jc w:val="center"/>
        <w:rPr>
          <w:b/>
          <w:bCs/>
          <w:caps/>
          <w:sz w:val="24"/>
          <w:szCs w:val="24"/>
        </w:rPr>
      </w:pPr>
      <w:smartTag w:uri="urn:schemas-microsoft-com:office:smarttags" w:element="place">
        <w:smartTag w:uri="urn:schemas-microsoft-com:office:smarttags" w:element="PlaceType">
          <w:r w:rsidRPr="00C77F3A">
            <w:rPr>
              <w:b/>
              <w:bCs/>
              <w:sz w:val="24"/>
            </w:rPr>
            <w:t>SCHOOL</w:t>
          </w:r>
        </w:smartTag>
        <w:r w:rsidRPr="00C77F3A">
          <w:rPr>
            <w:b/>
            <w:bCs/>
            <w:sz w:val="24"/>
          </w:rPr>
          <w:t xml:space="preserve"> OF </w:t>
        </w:r>
        <w:smartTag w:uri="urn:schemas-microsoft-com:office:smarttags" w:element="PlaceName">
          <w:r w:rsidRPr="00C77F3A">
            <w:rPr>
              <w:b/>
              <w:bCs/>
              <w:caps/>
              <w:sz w:val="24"/>
              <w:szCs w:val="24"/>
            </w:rPr>
            <w:t>Education</w:t>
          </w:r>
        </w:smartTag>
      </w:smartTag>
      <w:r w:rsidRPr="00C77F3A">
        <w:rPr>
          <w:b/>
          <w:bCs/>
          <w:caps/>
          <w:sz w:val="24"/>
          <w:szCs w:val="24"/>
        </w:rPr>
        <w:t xml:space="preserve"> </w:t>
      </w:r>
    </w:p>
    <w:p w:rsidR="00C77F3A" w:rsidRPr="00C77F3A" w:rsidRDefault="00923EFF" w:rsidP="00C77F3A">
      <w:pPr>
        <w:jc w:val="center"/>
        <w:rPr>
          <w:b/>
          <w:bCs/>
          <w:sz w:val="24"/>
        </w:rPr>
      </w:pPr>
      <w:r>
        <w:rPr>
          <w:b/>
          <w:bCs/>
          <w:caps/>
          <w:sz w:val="24"/>
          <w:szCs w:val="24"/>
        </w:rPr>
        <w:t>virtual</w:t>
      </w:r>
      <w:r w:rsidR="00C77F3A" w:rsidRPr="00C77F3A">
        <w:rPr>
          <w:b/>
          <w:bCs/>
          <w:caps/>
          <w:sz w:val="24"/>
          <w:szCs w:val="24"/>
        </w:rPr>
        <w:t xml:space="preserve"> Campus</w:t>
      </w:r>
    </w:p>
    <w:p w:rsidR="00C77F3A" w:rsidRPr="00C77F3A" w:rsidRDefault="00C77F3A" w:rsidP="00C77F3A">
      <w:pPr>
        <w:jc w:val="both"/>
        <w:rPr>
          <w:b/>
          <w:bCs/>
        </w:rPr>
      </w:pPr>
    </w:p>
    <w:p w:rsidR="00C77F3A" w:rsidRPr="00C77F3A" w:rsidRDefault="00C77F3A" w:rsidP="00C77F3A">
      <w:pPr>
        <w:pBdr>
          <w:top w:val="single" w:sz="4" w:space="1" w:color="auto"/>
          <w:left w:val="single" w:sz="4" w:space="4" w:color="auto"/>
          <w:bottom w:val="single" w:sz="4" w:space="1" w:color="auto"/>
          <w:right w:val="single" w:sz="4" w:space="4" w:color="auto"/>
        </w:pBdr>
        <w:jc w:val="both"/>
        <w:rPr>
          <w:b/>
          <w:bCs/>
          <w:sz w:val="24"/>
        </w:rPr>
      </w:pPr>
      <w:r w:rsidRPr="00C77F3A">
        <w:rPr>
          <w:b/>
          <w:bCs/>
          <w:sz w:val="24"/>
        </w:rPr>
        <w:t xml:space="preserve">Mission:  </w:t>
      </w:r>
      <w:r w:rsidRPr="00C77F3A">
        <w:rPr>
          <w:b/>
          <w:bCs/>
        </w:rPr>
        <w:t>Wayland Baptist University exists to educate students in an academically challenging, learning-focused and distinctively Christian environment for professional success and service to God and humankind.</w:t>
      </w:r>
    </w:p>
    <w:p w:rsidR="00C77F3A" w:rsidRPr="00C77F3A" w:rsidRDefault="00C77F3A" w:rsidP="00C77F3A">
      <w:pPr>
        <w:keepNext/>
        <w:ind w:left="720"/>
        <w:outlineLvl w:val="0"/>
        <w:rPr>
          <w:sz w:val="24"/>
        </w:rPr>
      </w:pPr>
    </w:p>
    <w:p w:rsidR="00C77F3A" w:rsidRPr="00923EFF" w:rsidRDefault="00C77F3A" w:rsidP="00C77F3A">
      <w:pPr>
        <w:keepNext/>
        <w:outlineLvl w:val="0"/>
        <w:rPr>
          <w:bCs/>
          <w:sz w:val="24"/>
        </w:rPr>
      </w:pPr>
      <w:r w:rsidRPr="00C77F3A">
        <w:rPr>
          <w:b/>
          <w:bCs/>
          <w:sz w:val="24"/>
        </w:rPr>
        <w:t>COURSE</w:t>
      </w:r>
      <w:r w:rsidR="00E44F4B">
        <w:rPr>
          <w:b/>
          <w:bCs/>
          <w:sz w:val="24"/>
        </w:rPr>
        <w:t xml:space="preserve"> NAME</w:t>
      </w:r>
      <w:r w:rsidRPr="00C77F3A">
        <w:rPr>
          <w:b/>
          <w:bCs/>
          <w:sz w:val="24"/>
        </w:rPr>
        <w:t xml:space="preserve">: </w:t>
      </w:r>
      <w:r w:rsidR="004159FB">
        <w:rPr>
          <w:sz w:val="24"/>
        </w:rPr>
        <w:t>E</w:t>
      </w:r>
      <w:r w:rsidR="007A52FF">
        <w:rPr>
          <w:sz w:val="24"/>
        </w:rPr>
        <w:t>XSS</w:t>
      </w:r>
      <w:r w:rsidR="004159FB">
        <w:rPr>
          <w:sz w:val="24"/>
        </w:rPr>
        <w:t xml:space="preserve"> 53</w:t>
      </w:r>
      <w:r w:rsidR="007A52FF">
        <w:rPr>
          <w:sz w:val="24"/>
        </w:rPr>
        <w:t>0</w:t>
      </w:r>
      <w:r w:rsidR="00915D3D">
        <w:rPr>
          <w:sz w:val="24"/>
        </w:rPr>
        <w:t>3</w:t>
      </w:r>
      <w:r w:rsidR="00923EFF">
        <w:rPr>
          <w:sz w:val="24"/>
        </w:rPr>
        <w:t xml:space="preserve"> </w:t>
      </w:r>
      <w:r w:rsidR="00915D3D">
        <w:rPr>
          <w:sz w:val="24"/>
        </w:rPr>
        <w:t>Sports Law and Issues</w:t>
      </w:r>
      <w:r w:rsidR="00923EFF" w:rsidRPr="00923EFF">
        <w:rPr>
          <w:sz w:val="24"/>
        </w:rPr>
        <w:t xml:space="preserve"> </w:t>
      </w:r>
    </w:p>
    <w:p w:rsidR="00C77F3A" w:rsidRPr="00C77F3A" w:rsidRDefault="00C77F3A" w:rsidP="00C77F3A">
      <w:pPr>
        <w:rPr>
          <w:b/>
          <w:bCs/>
        </w:rPr>
      </w:pPr>
    </w:p>
    <w:p w:rsidR="00C77F3A" w:rsidRPr="00C77F3A" w:rsidRDefault="00C77F3A" w:rsidP="00C77F3A">
      <w:pPr>
        <w:rPr>
          <w:bCs/>
          <w:sz w:val="24"/>
          <w:szCs w:val="24"/>
        </w:rPr>
      </w:pPr>
      <w:r w:rsidRPr="00C77F3A">
        <w:rPr>
          <w:b/>
          <w:sz w:val="24"/>
          <w:szCs w:val="24"/>
        </w:rPr>
        <w:t xml:space="preserve">TERM AND DATES:  </w:t>
      </w:r>
      <w:r w:rsidR="00915D3D">
        <w:rPr>
          <w:sz w:val="24"/>
          <w:szCs w:val="24"/>
        </w:rPr>
        <w:t>Winter</w:t>
      </w:r>
      <w:r w:rsidR="00923EFF" w:rsidRPr="00923EFF">
        <w:rPr>
          <w:sz w:val="24"/>
          <w:szCs w:val="24"/>
        </w:rPr>
        <w:t xml:space="preserve"> </w:t>
      </w:r>
      <w:r w:rsidR="006D54E8">
        <w:rPr>
          <w:sz w:val="24"/>
          <w:szCs w:val="24"/>
        </w:rPr>
        <w:t xml:space="preserve">Term </w:t>
      </w:r>
      <w:r w:rsidR="00923EFF" w:rsidRPr="00923EFF">
        <w:rPr>
          <w:sz w:val="24"/>
          <w:szCs w:val="24"/>
        </w:rPr>
        <w:t>201</w:t>
      </w:r>
      <w:r w:rsidR="009514C6">
        <w:rPr>
          <w:sz w:val="24"/>
          <w:szCs w:val="24"/>
        </w:rPr>
        <w:t>7</w:t>
      </w:r>
      <w:r w:rsidR="00510D59">
        <w:rPr>
          <w:sz w:val="24"/>
          <w:szCs w:val="24"/>
        </w:rPr>
        <w:t xml:space="preserve"> (</w:t>
      </w:r>
      <w:r w:rsidR="00915D3D">
        <w:rPr>
          <w:sz w:val="24"/>
          <w:szCs w:val="24"/>
        </w:rPr>
        <w:t>November 13</w:t>
      </w:r>
      <w:r w:rsidR="00510D59">
        <w:rPr>
          <w:sz w:val="24"/>
          <w:szCs w:val="24"/>
        </w:rPr>
        <w:t xml:space="preserve"> – </w:t>
      </w:r>
      <w:r w:rsidR="00915D3D">
        <w:rPr>
          <w:sz w:val="24"/>
          <w:szCs w:val="24"/>
        </w:rPr>
        <w:t>February 17</w:t>
      </w:r>
      <w:r w:rsidR="00510D59">
        <w:rPr>
          <w:sz w:val="24"/>
          <w:szCs w:val="24"/>
        </w:rPr>
        <w:t>)</w:t>
      </w:r>
    </w:p>
    <w:p w:rsidR="00C77F3A" w:rsidRPr="00C77F3A" w:rsidRDefault="00C77F3A" w:rsidP="00C77F3A">
      <w:pPr>
        <w:rPr>
          <w:b/>
          <w:bCs/>
        </w:rPr>
      </w:pPr>
    </w:p>
    <w:p w:rsidR="00C77F3A" w:rsidRPr="00C77F3A" w:rsidRDefault="00C77F3A" w:rsidP="00C77F3A">
      <w:pPr>
        <w:keepNext/>
        <w:outlineLvl w:val="2"/>
        <w:rPr>
          <w:b/>
          <w:sz w:val="24"/>
        </w:rPr>
      </w:pPr>
      <w:r w:rsidRPr="00C77F3A">
        <w:rPr>
          <w:b/>
          <w:sz w:val="24"/>
        </w:rPr>
        <w:t xml:space="preserve">INSTRUCTOR’S NAME:  </w:t>
      </w:r>
      <w:r w:rsidR="006E6A21" w:rsidRPr="003A2F8D">
        <w:rPr>
          <w:sz w:val="24"/>
        </w:rPr>
        <w:t>Dr.</w:t>
      </w:r>
      <w:r w:rsidR="006E6A21">
        <w:rPr>
          <w:b/>
          <w:sz w:val="24"/>
        </w:rPr>
        <w:t xml:space="preserve"> </w:t>
      </w:r>
      <w:r w:rsidR="006E6A21" w:rsidRPr="00923EFF">
        <w:rPr>
          <w:sz w:val="24"/>
        </w:rPr>
        <w:t xml:space="preserve">Charles </w:t>
      </w:r>
      <w:r w:rsidR="00923EFF" w:rsidRPr="00923EFF">
        <w:rPr>
          <w:sz w:val="24"/>
        </w:rPr>
        <w:t>C</w:t>
      </w:r>
      <w:r w:rsidR="003A2F8D">
        <w:rPr>
          <w:sz w:val="24"/>
        </w:rPr>
        <w:t>.</w:t>
      </w:r>
      <w:r w:rsidR="00923EFF" w:rsidRPr="00923EFF">
        <w:rPr>
          <w:sz w:val="24"/>
        </w:rPr>
        <w:t xml:space="preserve"> Huang</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 xml:space="preserve">OFFICE PHONE NUMBER(S):  </w:t>
      </w:r>
      <w:r w:rsidR="00923EFF" w:rsidRPr="00510D59">
        <w:rPr>
          <w:bCs/>
          <w:sz w:val="24"/>
        </w:rPr>
        <w:t>806</w:t>
      </w:r>
      <w:r w:rsidR="00510D59" w:rsidRPr="00510D59">
        <w:rPr>
          <w:bCs/>
          <w:sz w:val="24"/>
        </w:rPr>
        <w:t>-291-3791</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E-MAIL ADDRESS:</w:t>
      </w:r>
      <w:r w:rsidR="00510D59">
        <w:rPr>
          <w:b/>
          <w:bCs/>
          <w:sz w:val="24"/>
        </w:rPr>
        <w:t xml:space="preserve"> </w:t>
      </w:r>
      <w:r w:rsidR="00510D59" w:rsidRPr="00510D59">
        <w:rPr>
          <w:bCs/>
          <w:sz w:val="24"/>
        </w:rPr>
        <w:t>huangc@wbu.edu</w:t>
      </w:r>
    </w:p>
    <w:p w:rsidR="00C77F3A" w:rsidRPr="00C77F3A" w:rsidRDefault="00C77F3A" w:rsidP="00C77F3A"/>
    <w:p w:rsidR="00510D59" w:rsidRPr="00510D59" w:rsidRDefault="00C77F3A" w:rsidP="00C77F3A">
      <w:pPr>
        <w:keepNext/>
        <w:outlineLvl w:val="2"/>
        <w:rPr>
          <w:b/>
          <w:bCs/>
          <w:sz w:val="24"/>
        </w:rPr>
      </w:pPr>
      <w:r w:rsidRPr="00C77F3A">
        <w:rPr>
          <w:b/>
          <w:bCs/>
          <w:sz w:val="24"/>
        </w:rPr>
        <w:t xml:space="preserve">OFFICE HOURS, BUILDING, </w:t>
      </w:r>
      <w:r w:rsidR="004C0C2D">
        <w:rPr>
          <w:b/>
          <w:bCs/>
          <w:sz w:val="24"/>
        </w:rPr>
        <w:t xml:space="preserve">&amp; </w:t>
      </w:r>
      <w:r w:rsidRPr="00C77F3A">
        <w:rPr>
          <w:b/>
          <w:bCs/>
          <w:sz w:val="24"/>
        </w:rPr>
        <w:t>LOCATION:</w:t>
      </w:r>
      <w:r w:rsidR="00510D59">
        <w:rPr>
          <w:b/>
          <w:bCs/>
          <w:sz w:val="24"/>
        </w:rPr>
        <w:t xml:space="preserve"> </w:t>
      </w:r>
      <w:r w:rsidR="00510D59" w:rsidRPr="00510D59">
        <w:rPr>
          <w:bCs/>
          <w:sz w:val="24"/>
        </w:rPr>
        <w:t>By appointment, Laney Center, Room 204</w:t>
      </w:r>
    </w:p>
    <w:p w:rsidR="00C77F3A" w:rsidRPr="00C77F3A" w:rsidRDefault="00C77F3A" w:rsidP="00C77F3A">
      <w:pPr>
        <w:keepNext/>
        <w:outlineLvl w:val="0"/>
        <w:rPr>
          <w:b/>
          <w:bCs/>
          <w:sz w:val="24"/>
        </w:rPr>
      </w:pPr>
    </w:p>
    <w:p w:rsidR="00C77F3A" w:rsidRPr="00DF2805" w:rsidRDefault="00C77F3A" w:rsidP="00C77F3A">
      <w:pPr>
        <w:keepNext/>
        <w:outlineLvl w:val="0"/>
        <w:rPr>
          <w:bCs/>
          <w:sz w:val="24"/>
        </w:rPr>
      </w:pPr>
      <w:r w:rsidRPr="00C77F3A">
        <w:rPr>
          <w:b/>
          <w:bCs/>
          <w:sz w:val="24"/>
        </w:rPr>
        <w:t>CLASS MEETING TIMES/LOCATION:</w:t>
      </w:r>
      <w:r w:rsidR="00510D59">
        <w:rPr>
          <w:b/>
          <w:bCs/>
          <w:sz w:val="24"/>
        </w:rPr>
        <w:t xml:space="preserve"> </w:t>
      </w:r>
      <w:r w:rsidR="00DF2805" w:rsidRPr="00DF2805">
        <w:rPr>
          <w:bCs/>
          <w:sz w:val="24"/>
        </w:rPr>
        <w:t>Virtual Campus online instruction via Blackboard</w:t>
      </w:r>
    </w:p>
    <w:p w:rsidR="00C77F3A" w:rsidRPr="00C77F3A" w:rsidRDefault="00C77F3A" w:rsidP="00C77F3A">
      <w:pPr>
        <w:keepNext/>
        <w:outlineLvl w:val="0"/>
        <w:rPr>
          <w:b/>
          <w:bCs/>
          <w:sz w:val="24"/>
        </w:rPr>
      </w:pPr>
    </w:p>
    <w:p w:rsidR="00C77F3A" w:rsidRPr="007077BD" w:rsidRDefault="00C77F3A" w:rsidP="00C77F3A">
      <w:pPr>
        <w:keepNext/>
        <w:outlineLvl w:val="0"/>
        <w:rPr>
          <w:bCs/>
          <w:sz w:val="24"/>
        </w:rPr>
      </w:pPr>
      <w:proofErr w:type="gramStart"/>
      <w:r w:rsidRPr="00C77F3A">
        <w:rPr>
          <w:b/>
          <w:bCs/>
          <w:sz w:val="24"/>
        </w:rPr>
        <w:t>CATALOG COURSE DESCRIPTION:</w:t>
      </w:r>
      <w:r w:rsidR="007077BD">
        <w:rPr>
          <w:b/>
          <w:bCs/>
          <w:sz w:val="24"/>
        </w:rPr>
        <w:t xml:space="preserve"> </w:t>
      </w:r>
      <w:r w:rsidR="007077BD" w:rsidRPr="007077BD">
        <w:rPr>
          <w:bCs/>
        </w:rPr>
        <w:t xml:space="preserve"> </w:t>
      </w:r>
      <w:r w:rsidR="00007CBF" w:rsidRPr="00007CBF">
        <w:rPr>
          <w:bCs/>
          <w:sz w:val="24"/>
        </w:rPr>
        <w:t>Legal factors affecting physical education, recreation, amateur athletics</w:t>
      </w:r>
      <w:r w:rsidR="00007CBF">
        <w:rPr>
          <w:bCs/>
          <w:sz w:val="24"/>
        </w:rPr>
        <w:t>,</w:t>
      </w:r>
      <w:r w:rsidR="00007CBF" w:rsidRPr="00007CBF">
        <w:rPr>
          <w:bCs/>
          <w:sz w:val="24"/>
        </w:rPr>
        <w:t xml:space="preserve"> and professional sport; analysis of case law.</w:t>
      </w:r>
      <w:proofErr w:type="gramEnd"/>
      <w:r w:rsidR="00007CBF" w:rsidRPr="00007CBF">
        <w:rPr>
          <w:bCs/>
          <w:sz w:val="24"/>
        </w:rPr>
        <w:t xml:space="preserve"> Prerequisite(s): Admission to graduate school.</w:t>
      </w:r>
    </w:p>
    <w:p w:rsidR="00C77F3A" w:rsidRPr="00C77F3A" w:rsidRDefault="00C77F3A" w:rsidP="00C77F3A">
      <w:pPr>
        <w:rPr>
          <w:b/>
          <w:bCs/>
          <w:sz w:val="24"/>
        </w:rPr>
      </w:pPr>
    </w:p>
    <w:p w:rsidR="00C77F3A" w:rsidRPr="00C77F3A" w:rsidRDefault="00C77F3A" w:rsidP="00C77F3A">
      <w:pPr>
        <w:rPr>
          <w:b/>
          <w:bCs/>
          <w:sz w:val="24"/>
        </w:rPr>
      </w:pPr>
      <w:r w:rsidRPr="00C77F3A">
        <w:rPr>
          <w:b/>
          <w:bCs/>
          <w:sz w:val="24"/>
        </w:rPr>
        <w:t xml:space="preserve">PREREQUISITES:  </w:t>
      </w:r>
      <w:r w:rsidR="003A2F8D" w:rsidRPr="003A2F8D">
        <w:rPr>
          <w:bCs/>
          <w:sz w:val="24"/>
        </w:rPr>
        <w:t>Graduate Standing</w:t>
      </w:r>
      <w:r w:rsidR="003A2F8D">
        <w:rPr>
          <w:bCs/>
          <w:sz w:val="24"/>
        </w:rPr>
        <w:t xml:space="preserve"> </w:t>
      </w:r>
    </w:p>
    <w:p w:rsidR="00C77F3A" w:rsidRPr="00C77F3A" w:rsidRDefault="00C77F3A" w:rsidP="00C77F3A">
      <w:pPr>
        <w:rPr>
          <w:sz w:val="24"/>
        </w:rPr>
      </w:pPr>
    </w:p>
    <w:p w:rsidR="007077BD" w:rsidRDefault="00C77F3A" w:rsidP="00C77F3A">
      <w:pPr>
        <w:rPr>
          <w:sz w:val="24"/>
        </w:rPr>
      </w:pPr>
      <w:r w:rsidRPr="00C77F3A">
        <w:rPr>
          <w:b/>
          <w:bCs/>
          <w:sz w:val="24"/>
        </w:rPr>
        <w:t>REQUIRED TEXTBOOK(S) AND RESOURCE MATERIALS:</w:t>
      </w:r>
      <w:r w:rsidRPr="00C77F3A">
        <w:rPr>
          <w:sz w:val="24"/>
        </w:rPr>
        <w:t xml:space="preserve"> </w:t>
      </w:r>
    </w:p>
    <w:p w:rsidR="00007CBF" w:rsidRPr="00007CBF" w:rsidRDefault="00C77F3A" w:rsidP="00007CBF">
      <w:pPr>
        <w:pStyle w:val="ListParagraph"/>
        <w:numPr>
          <w:ilvl w:val="1"/>
          <w:numId w:val="7"/>
        </w:numPr>
        <w:spacing w:before="100" w:beforeAutospacing="1" w:after="100" w:afterAutospacing="1"/>
        <w:rPr>
          <w:sz w:val="24"/>
          <w:szCs w:val="24"/>
        </w:rPr>
      </w:pPr>
      <w:r w:rsidRPr="00007CBF">
        <w:rPr>
          <w:sz w:val="24"/>
        </w:rPr>
        <w:t xml:space="preserve"> </w:t>
      </w:r>
      <w:r w:rsidR="00007CBF" w:rsidRPr="00007CBF">
        <w:rPr>
          <w:sz w:val="24"/>
          <w:szCs w:val="24"/>
        </w:rPr>
        <w:t xml:space="preserve">Sharp, L. A., Moorman, A. M, &amp; </w:t>
      </w:r>
      <w:proofErr w:type="spellStart"/>
      <w:r w:rsidR="00007CBF" w:rsidRPr="00007CBF">
        <w:rPr>
          <w:sz w:val="24"/>
          <w:szCs w:val="24"/>
        </w:rPr>
        <w:t>Claussen</w:t>
      </w:r>
      <w:proofErr w:type="spellEnd"/>
      <w:r w:rsidR="00007CBF" w:rsidRPr="00007CBF">
        <w:rPr>
          <w:sz w:val="24"/>
          <w:szCs w:val="24"/>
        </w:rPr>
        <w:t xml:space="preserve">, C. L. (2014). </w:t>
      </w:r>
      <w:r w:rsidR="00007CBF" w:rsidRPr="00007CBF">
        <w:rPr>
          <w:i/>
          <w:sz w:val="24"/>
          <w:szCs w:val="24"/>
        </w:rPr>
        <w:t xml:space="preserve">Sport Law: A Managerial Approach (3rd </w:t>
      </w:r>
      <w:proofErr w:type="gramStart"/>
      <w:r w:rsidR="00007CBF" w:rsidRPr="00007CBF">
        <w:rPr>
          <w:i/>
          <w:sz w:val="24"/>
          <w:szCs w:val="24"/>
        </w:rPr>
        <w:t>ed</w:t>
      </w:r>
      <w:proofErr w:type="gramEnd"/>
      <w:r w:rsidR="00007CBF" w:rsidRPr="00007CBF">
        <w:rPr>
          <w:i/>
          <w:sz w:val="24"/>
          <w:szCs w:val="24"/>
        </w:rPr>
        <w:t>.)</w:t>
      </w:r>
      <w:r w:rsidR="00007CBF" w:rsidRPr="00007CBF">
        <w:rPr>
          <w:sz w:val="24"/>
          <w:szCs w:val="24"/>
        </w:rPr>
        <w:t xml:space="preserve">. Scottsdale, AZ: Holcomb Hathaway. ISBN: 978-162159-0003-3      - Available as an </w:t>
      </w:r>
      <w:proofErr w:type="spellStart"/>
      <w:r w:rsidR="00007CBF" w:rsidRPr="00007CBF">
        <w:rPr>
          <w:sz w:val="24"/>
          <w:szCs w:val="24"/>
        </w:rPr>
        <w:t>ebook</w:t>
      </w:r>
      <w:proofErr w:type="spellEnd"/>
      <w:r w:rsidR="00007CBF" w:rsidRPr="00007CBF">
        <w:rPr>
          <w:sz w:val="24"/>
          <w:szCs w:val="24"/>
        </w:rPr>
        <w:t xml:space="preserve"> or an </w:t>
      </w:r>
      <w:proofErr w:type="spellStart"/>
      <w:r w:rsidR="00007CBF" w:rsidRPr="00007CBF">
        <w:rPr>
          <w:sz w:val="24"/>
          <w:szCs w:val="24"/>
        </w:rPr>
        <w:t>ebook</w:t>
      </w:r>
      <w:proofErr w:type="spellEnd"/>
      <w:r w:rsidR="00007CBF" w:rsidRPr="00007CBF">
        <w:rPr>
          <w:sz w:val="24"/>
          <w:szCs w:val="24"/>
        </w:rPr>
        <w:t xml:space="preserve">-print combination through the publisher here: http://www.hh-pub.com/Sport-Law-P162.aspx    </w:t>
      </w:r>
    </w:p>
    <w:p w:rsidR="00C77F3A" w:rsidRDefault="00C77F3A" w:rsidP="00C77F3A">
      <w:pPr>
        <w:rPr>
          <w:b/>
          <w:sz w:val="24"/>
        </w:rPr>
      </w:pPr>
      <w:r w:rsidRPr="00C77F3A">
        <w:rPr>
          <w:b/>
          <w:sz w:val="24"/>
        </w:rPr>
        <w:t>OPTIONAL MATERIALS:</w:t>
      </w:r>
    </w:p>
    <w:p w:rsidR="00007CBF" w:rsidRPr="00007CBF" w:rsidRDefault="00007CBF" w:rsidP="007077BD">
      <w:pPr>
        <w:numPr>
          <w:ilvl w:val="0"/>
          <w:numId w:val="8"/>
        </w:numPr>
        <w:spacing w:before="100" w:beforeAutospacing="1" w:after="100" w:afterAutospacing="1"/>
        <w:contextualSpacing/>
        <w:rPr>
          <w:bCs/>
          <w:sz w:val="24"/>
          <w:szCs w:val="24"/>
        </w:rPr>
      </w:pPr>
      <w:r w:rsidRPr="00007CBF">
        <w:rPr>
          <w:sz w:val="24"/>
          <w:szCs w:val="24"/>
        </w:rPr>
        <w:t xml:space="preserve">Marquette Sports Law Review. Free digital editions available at http://scholarship.law.marquette.edu/sportslaw/ </w:t>
      </w:r>
    </w:p>
    <w:p w:rsidR="00007CBF" w:rsidRDefault="00007CBF" w:rsidP="007077BD">
      <w:pPr>
        <w:numPr>
          <w:ilvl w:val="0"/>
          <w:numId w:val="8"/>
        </w:numPr>
        <w:spacing w:before="100" w:beforeAutospacing="1" w:after="100" w:afterAutospacing="1"/>
        <w:contextualSpacing/>
        <w:rPr>
          <w:bCs/>
          <w:sz w:val="24"/>
          <w:szCs w:val="24"/>
        </w:rPr>
      </w:pPr>
      <w:r w:rsidRPr="00007CBF">
        <w:rPr>
          <w:sz w:val="24"/>
          <w:szCs w:val="24"/>
        </w:rPr>
        <w:t xml:space="preserve">LexisNexis Academic search engine. Available through WBU LRC online search engine at http://www.lexisnexis.com.yosemite.wbu.edu/hottopics/lnacademic/   </w:t>
      </w:r>
    </w:p>
    <w:p w:rsidR="007077BD" w:rsidRPr="007077BD" w:rsidRDefault="00C3455B" w:rsidP="007077BD">
      <w:pPr>
        <w:numPr>
          <w:ilvl w:val="0"/>
          <w:numId w:val="8"/>
        </w:numPr>
        <w:spacing w:before="100" w:beforeAutospacing="1" w:after="100" w:afterAutospacing="1"/>
        <w:contextualSpacing/>
        <w:rPr>
          <w:bCs/>
          <w:sz w:val="24"/>
          <w:szCs w:val="24"/>
        </w:rPr>
      </w:pPr>
      <w:r w:rsidRPr="007077BD">
        <w:rPr>
          <w:bCs/>
          <w:sz w:val="24"/>
          <w:szCs w:val="24"/>
        </w:rPr>
        <w:t xml:space="preserve">Resources available through WBU and Online libraries </w:t>
      </w:r>
      <w:hyperlink r:id="rId9" w:history="1">
        <w:r w:rsidRPr="007077BD">
          <w:rPr>
            <w:bCs/>
            <w:color w:val="0000FF"/>
            <w:sz w:val="24"/>
            <w:szCs w:val="24"/>
            <w:u w:val="single"/>
          </w:rPr>
          <w:t>www.wbu.edu/lrc</w:t>
        </w:r>
      </w:hyperlink>
    </w:p>
    <w:p w:rsidR="00C3455B" w:rsidRPr="00C3455B" w:rsidRDefault="00C3455B" w:rsidP="007077BD">
      <w:pPr>
        <w:pStyle w:val="ListParagraph"/>
        <w:numPr>
          <w:ilvl w:val="0"/>
          <w:numId w:val="8"/>
        </w:numPr>
        <w:rPr>
          <w:b/>
          <w:sz w:val="24"/>
        </w:rPr>
      </w:pPr>
      <w:r>
        <w:rPr>
          <w:bCs/>
          <w:sz w:val="24"/>
          <w:szCs w:val="24"/>
        </w:rPr>
        <w:t xml:space="preserve">APA Style Homepage </w:t>
      </w:r>
      <w:hyperlink r:id="rId10" w:history="1">
        <w:r w:rsidRPr="00E3543B">
          <w:rPr>
            <w:rStyle w:val="Hyperlink"/>
            <w:bCs/>
            <w:sz w:val="24"/>
            <w:szCs w:val="24"/>
          </w:rPr>
          <w:t>http://www.apastyle.org/index.aspx</w:t>
        </w:r>
      </w:hyperlink>
    </w:p>
    <w:p w:rsidR="007077BD" w:rsidRPr="00C3455B" w:rsidRDefault="007077BD" w:rsidP="007077BD">
      <w:pPr>
        <w:pStyle w:val="ListParagraph"/>
        <w:numPr>
          <w:ilvl w:val="0"/>
          <w:numId w:val="8"/>
        </w:numPr>
        <w:rPr>
          <w:b/>
          <w:sz w:val="24"/>
        </w:rPr>
      </w:pPr>
      <w:r w:rsidRPr="007077BD">
        <w:rPr>
          <w:bCs/>
          <w:sz w:val="24"/>
          <w:szCs w:val="24"/>
        </w:rPr>
        <w:t xml:space="preserve"> </w:t>
      </w:r>
      <w:r w:rsidR="00C3455B">
        <w:rPr>
          <w:bCs/>
          <w:sz w:val="24"/>
          <w:szCs w:val="24"/>
        </w:rPr>
        <w:t xml:space="preserve">North American Society of Sports Management </w:t>
      </w:r>
      <w:hyperlink r:id="rId11" w:history="1">
        <w:r w:rsidR="00C3455B" w:rsidRPr="00E3543B">
          <w:rPr>
            <w:rStyle w:val="Hyperlink"/>
            <w:bCs/>
            <w:sz w:val="24"/>
            <w:szCs w:val="24"/>
          </w:rPr>
          <w:t>http://www.nassm.org/</w:t>
        </w:r>
      </w:hyperlink>
    </w:p>
    <w:p w:rsidR="00C77F3A" w:rsidRPr="00C77F3A" w:rsidRDefault="00C3455B" w:rsidP="00007CBF">
      <w:pPr>
        <w:pStyle w:val="ListParagraph"/>
        <w:ind w:left="810"/>
        <w:rPr>
          <w:b/>
          <w:sz w:val="24"/>
        </w:rPr>
      </w:pPr>
      <w:r w:rsidRPr="00C3455B">
        <w:rPr>
          <w:sz w:val="24"/>
        </w:rPr>
        <w:lastRenderedPageBreak/>
        <w:t>.</w:t>
      </w:r>
    </w:p>
    <w:p w:rsidR="00C77F3A" w:rsidRDefault="00C77F3A" w:rsidP="00C77F3A">
      <w:pPr>
        <w:rPr>
          <w:b/>
          <w:bCs/>
          <w:sz w:val="24"/>
        </w:rPr>
      </w:pPr>
      <w:r w:rsidRPr="00C77F3A">
        <w:rPr>
          <w:b/>
          <w:bCs/>
          <w:caps/>
          <w:sz w:val="24"/>
          <w:szCs w:val="24"/>
        </w:rPr>
        <w:t>COURSE OUTCOME COMPETENCIES</w:t>
      </w:r>
      <w:r w:rsidRPr="00C77F3A">
        <w:rPr>
          <w:b/>
          <w:bCs/>
          <w:sz w:val="24"/>
        </w:rPr>
        <w:t>:</w:t>
      </w:r>
    </w:p>
    <w:p w:rsidR="00DF2805" w:rsidRPr="00DF2805" w:rsidRDefault="00BB5C77" w:rsidP="00DF2805">
      <w:pPr>
        <w:spacing w:before="100" w:beforeAutospacing="1" w:after="100" w:afterAutospacing="1"/>
        <w:ind w:left="360"/>
        <w:contextualSpacing/>
        <w:rPr>
          <w:b/>
          <w:bCs/>
          <w:sz w:val="24"/>
          <w:szCs w:val="24"/>
        </w:rPr>
      </w:pPr>
      <w:r>
        <w:rPr>
          <w:sz w:val="24"/>
          <w:szCs w:val="24"/>
        </w:rPr>
        <w:t xml:space="preserve">At the completion of this course, the student </w:t>
      </w:r>
      <w:r w:rsidR="00603156">
        <w:rPr>
          <w:sz w:val="24"/>
          <w:szCs w:val="24"/>
        </w:rPr>
        <w:t>will</w:t>
      </w:r>
      <w:r w:rsidR="00DF2805" w:rsidRPr="00DF2805">
        <w:rPr>
          <w:sz w:val="24"/>
          <w:szCs w:val="24"/>
        </w:rPr>
        <w:t>:</w:t>
      </w:r>
    </w:p>
    <w:p w:rsidR="00CC416E" w:rsidRPr="00F25FE6" w:rsidRDefault="00007CBF" w:rsidP="00007CBF">
      <w:pPr>
        <w:numPr>
          <w:ilvl w:val="0"/>
          <w:numId w:val="30"/>
        </w:numPr>
        <w:rPr>
          <w:rFonts w:eastAsia="SimSun"/>
          <w:sz w:val="24"/>
          <w:szCs w:val="24"/>
        </w:rPr>
      </w:pPr>
      <w:r w:rsidRPr="00007CBF">
        <w:rPr>
          <w:rFonts w:eastAsia="SimSun"/>
          <w:sz w:val="24"/>
          <w:szCs w:val="24"/>
        </w:rPr>
        <w:t xml:space="preserve">Understand the nature of the American legal system. </w:t>
      </w:r>
    </w:p>
    <w:p w:rsidR="00F25FE6" w:rsidRPr="00E15967" w:rsidRDefault="00603156" w:rsidP="00E15967">
      <w:pPr>
        <w:pStyle w:val="ListParagraph"/>
        <w:numPr>
          <w:ilvl w:val="0"/>
          <w:numId w:val="30"/>
        </w:numPr>
        <w:rPr>
          <w:rFonts w:eastAsia="SimSun"/>
          <w:sz w:val="24"/>
          <w:szCs w:val="24"/>
        </w:rPr>
      </w:pPr>
      <w:r w:rsidRPr="00007CBF">
        <w:rPr>
          <w:rFonts w:eastAsia="SimSun"/>
          <w:sz w:val="24"/>
          <w:szCs w:val="24"/>
        </w:rPr>
        <w:t>Be cognizant of the potential liability for injuries in the supervision, management, and conduct of sport, and of strategies for limiting liability</w:t>
      </w:r>
      <w:proofErr w:type="gramStart"/>
      <w:r w:rsidRPr="00007CBF">
        <w:rPr>
          <w:rFonts w:eastAsia="SimSun"/>
          <w:sz w:val="24"/>
          <w:szCs w:val="24"/>
        </w:rPr>
        <w:t>.</w:t>
      </w:r>
      <w:r w:rsidR="00F25FE6" w:rsidRPr="00E15967">
        <w:rPr>
          <w:rFonts w:eastAsia="SimSun"/>
          <w:sz w:val="24"/>
          <w:szCs w:val="24"/>
        </w:rPr>
        <w:t>.</w:t>
      </w:r>
      <w:proofErr w:type="gramEnd"/>
    </w:p>
    <w:p w:rsidR="00F25FE6" w:rsidRPr="00F25FE6" w:rsidRDefault="00603156" w:rsidP="00F25FE6">
      <w:pPr>
        <w:numPr>
          <w:ilvl w:val="0"/>
          <w:numId w:val="30"/>
        </w:numPr>
        <w:rPr>
          <w:rFonts w:eastAsia="SimSun"/>
          <w:sz w:val="24"/>
          <w:szCs w:val="24"/>
        </w:rPr>
      </w:pPr>
      <w:r w:rsidRPr="00007CBF">
        <w:rPr>
          <w:rFonts w:eastAsia="SimSun"/>
          <w:sz w:val="24"/>
          <w:szCs w:val="24"/>
        </w:rPr>
        <w:t>Understand the rights and responsibilities of management, employees, participants, and clientele with respect to negligence law, and the potential for management liability</w:t>
      </w:r>
      <w:proofErr w:type="gramStart"/>
      <w:r w:rsidRPr="00007CBF">
        <w:rPr>
          <w:rFonts w:eastAsia="SimSun"/>
          <w:sz w:val="24"/>
          <w:szCs w:val="24"/>
        </w:rPr>
        <w:t>.</w:t>
      </w:r>
      <w:r w:rsidR="00CC416E" w:rsidRPr="00F25FE6">
        <w:rPr>
          <w:rFonts w:eastAsia="SimSun"/>
          <w:sz w:val="24"/>
          <w:szCs w:val="24"/>
        </w:rPr>
        <w:t>.</w:t>
      </w:r>
      <w:proofErr w:type="gramEnd"/>
    </w:p>
    <w:p w:rsidR="00603156" w:rsidRDefault="00603156" w:rsidP="00F25FE6">
      <w:pPr>
        <w:numPr>
          <w:ilvl w:val="0"/>
          <w:numId w:val="30"/>
        </w:numPr>
        <w:rPr>
          <w:rFonts w:eastAsia="SimSun"/>
          <w:sz w:val="24"/>
          <w:szCs w:val="24"/>
        </w:rPr>
      </w:pPr>
      <w:r w:rsidRPr="00007CBF">
        <w:rPr>
          <w:rFonts w:eastAsia="SimSun"/>
          <w:sz w:val="24"/>
          <w:szCs w:val="24"/>
        </w:rPr>
        <w:t xml:space="preserve">Know the basic components of preventive law planning and to be able to apply them in sport settings. </w:t>
      </w:r>
    </w:p>
    <w:p w:rsidR="00603156" w:rsidRDefault="00603156" w:rsidP="00F25FE6">
      <w:pPr>
        <w:numPr>
          <w:ilvl w:val="0"/>
          <w:numId w:val="30"/>
        </w:numPr>
        <w:rPr>
          <w:rFonts w:eastAsia="SimSun"/>
          <w:sz w:val="24"/>
          <w:szCs w:val="24"/>
        </w:rPr>
      </w:pPr>
      <w:r w:rsidRPr="00007CBF">
        <w:rPr>
          <w:rFonts w:eastAsia="SimSun"/>
          <w:sz w:val="24"/>
          <w:szCs w:val="24"/>
        </w:rPr>
        <w:t>Understand legal issues relevant to sport in the areas of contract, intentional tort, intellectual property, and criminal law.</w:t>
      </w:r>
    </w:p>
    <w:p w:rsidR="00603156" w:rsidRDefault="00603156" w:rsidP="00F25FE6">
      <w:pPr>
        <w:numPr>
          <w:ilvl w:val="0"/>
          <w:numId w:val="30"/>
        </w:numPr>
        <w:rPr>
          <w:rFonts w:eastAsia="SimSun"/>
          <w:sz w:val="24"/>
          <w:szCs w:val="24"/>
        </w:rPr>
      </w:pPr>
      <w:r w:rsidRPr="00007CBF">
        <w:rPr>
          <w:rFonts w:eastAsia="SimSun"/>
          <w:sz w:val="24"/>
          <w:szCs w:val="24"/>
        </w:rPr>
        <w:t>Be able to apply selected legal principles to cases involving civil rights and civil liberties of personnel, participants, and clientele. Particular application is made to civil rights of women, minorities, and persons with disabilities.</w:t>
      </w:r>
    </w:p>
    <w:p w:rsidR="00603156" w:rsidRDefault="00603156" w:rsidP="00F25FE6">
      <w:pPr>
        <w:numPr>
          <w:ilvl w:val="0"/>
          <w:numId w:val="30"/>
        </w:numPr>
        <w:rPr>
          <w:rFonts w:eastAsia="SimSun"/>
          <w:sz w:val="24"/>
          <w:szCs w:val="24"/>
        </w:rPr>
      </w:pPr>
      <w:r w:rsidRPr="00007CBF">
        <w:rPr>
          <w:rFonts w:eastAsia="SimSun"/>
          <w:sz w:val="24"/>
          <w:szCs w:val="24"/>
        </w:rPr>
        <w:t xml:space="preserve">Increase awareness of current legal issues in sport. </w:t>
      </w:r>
    </w:p>
    <w:p w:rsidR="00F25FE6" w:rsidRPr="00603156" w:rsidRDefault="00603156" w:rsidP="00603156">
      <w:pPr>
        <w:numPr>
          <w:ilvl w:val="0"/>
          <w:numId w:val="30"/>
        </w:numPr>
        <w:rPr>
          <w:rFonts w:eastAsia="SimSun"/>
          <w:sz w:val="24"/>
          <w:szCs w:val="24"/>
        </w:rPr>
      </w:pPr>
      <w:r w:rsidRPr="00007CBF">
        <w:rPr>
          <w:rFonts w:eastAsia="SimSun"/>
          <w:sz w:val="24"/>
          <w:szCs w:val="24"/>
        </w:rPr>
        <w:t xml:space="preserve">Learn to think critically and analytically about the mutual interaction between the law and society. </w:t>
      </w:r>
      <w:r w:rsidR="00F25FE6" w:rsidRPr="00603156">
        <w:rPr>
          <w:rFonts w:eastAsia="SimSun"/>
          <w:sz w:val="24"/>
          <w:szCs w:val="24"/>
        </w:rPr>
        <w:t xml:space="preserve"> </w:t>
      </w:r>
    </w:p>
    <w:p w:rsidR="00DF2805" w:rsidRPr="00C77F3A" w:rsidRDefault="00DF2805" w:rsidP="00F25FE6">
      <w:pPr>
        <w:rPr>
          <w:b/>
          <w:bCs/>
          <w:sz w:val="24"/>
        </w:rPr>
      </w:pPr>
    </w:p>
    <w:p w:rsidR="00C77F3A" w:rsidRPr="00C77F3A" w:rsidRDefault="00C77F3A" w:rsidP="00C77F3A">
      <w:pPr>
        <w:rPr>
          <w:b/>
          <w:bCs/>
          <w:sz w:val="24"/>
        </w:rPr>
      </w:pPr>
      <w:r w:rsidRPr="00C77F3A">
        <w:rPr>
          <w:b/>
          <w:bCs/>
          <w:sz w:val="24"/>
        </w:rPr>
        <w:t>ATTENDANCE REQUIREMENTS:</w:t>
      </w:r>
    </w:p>
    <w:p w:rsidR="00C77F3A" w:rsidRDefault="00DF2805" w:rsidP="00DF2805">
      <w:pPr>
        <w:keepNext/>
        <w:outlineLvl w:val="0"/>
        <w:rPr>
          <w:bCs/>
          <w:sz w:val="24"/>
        </w:rPr>
      </w:pPr>
      <w:r w:rsidRPr="00DF2805">
        <w:rPr>
          <w:bCs/>
          <w:sz w:val="24"/>
        </w:rPr>
        <w:t xml:space="preserve">Student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w:t>
      </w:r>
      <w:r w:rsidR="004F6829">
        <w:rPr>
          <w:bCs/>
          <w:sz w:val="24"/>
        </w:rPr>
        <w:t>“</w:t>
      </w:r>
      <w:r w:rsidRPr="00DF2805">
        <w:rPr>
          <w:bCs/>
          <w:sz w:val="24"/>
        </w:rPr>
        <w:t>F</w:t>
      </w:r>
      <w:r w:rsidR="004F6829">
        <w:rPr>
          <w:bCs/>
          <w:sz w:val="24"/>
        </w:rPr>
        <w:t>”</w:t>
      </w:r>
      <w:r w:rsidRPr="00DF2805">
        <w:rPr>
          <w:bCs/>
          <w:sz w:val="24"/>
        </w:rPr>
        <w:t xml:space="preserve"> in the course. Additional participation policies for each course, as defined by the instructor in the course syllabus, are considered a part of the university’s attendance policy.</w:t>
      </w:r>
    </w:p>
    <w:p w:rsidR="00DF2805" w:rsidRPr="00DF2805" w:rsidRDefault="00DF2805" w:rsidP="00DF2805">
      <w:pPr>
        <w:keepNext/>
        <w:outlineLvl w:val="0"/>
        <w:rPr>
          <w:bCs/>
          <w:sz w:val="24"/>
        </w:rPr>
      </w:pPr>
    </w:p>
    <w:p w:rsidR="00C77F3A" w:rsidRPr="00C77F3A" w:rsidRDefault="00C77F3A" w:rsidP="00C77F3A">
      <w:pPr>
        <w:jc w:val="both"/>
        <w:rPr>
          <w:b/>
          <w:bCs/>
          <w:sz w:val="24"/>
        </w:rPr>
      </w:pPr>
      <w:r w:rsidRPr="00C77F3A">
        <w:rPr>
          <w:b/>
          <w:bCs/>
          <w:sz w:val="24"/>
        </w:rPr>
        <w:t>DISABILITY STATEMENT:</w:t>
      </w:r>
    </w:p>
    <w:p w:rsidR="00C77F3A" w:rsidRPr="00DF2805" w:rsidRDefault="00C77F3A" w:rsidP="00C77F3A">
      <w:pPr>
        <w:jc w:val="both"/>
        <w:rPr>
          <w:bCs/>
          <w:sz w:val="24"/>
        </w:rPr>
      </w:pPr>
      <w:r w:rsidRPr="00DF2805">
        <w:rPr>
          <w:bCs/>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w:t>
      </w:r>
      <w:r w:rsidR="00DF2805" w:rsidRPr="00DF2805">
        <w:rPr>
          <w:bCs/>
          <w:sz w:val="24"/>
        </w:rPr>
        <w:t xml:space="preserve"> </w:t>
      </w:r>
      <w:r w:rsidRPr="00DF2805">
        <w:rPr>
          <w:bCs/>
          <w:sz w:val="24"/>
        </w:rPr>
        <w:t>(806) 291-3765.  Documentation of a disability must accompany any request for accommodations.</w:t>
      </w:r>
    </w:p>
    <w:p w:rsidR="00C77F3A" w:rsidRPr="00C77F3A" w:rsidRDefault="00C77F3A" w:rsidP="00C77F3A">
      <w:pPr>
        <w:rPr>
          <w:b/>
          <w:bCs/>
          <w:sz w:val="24"/>
        </w:rPr>
      </w:pPr>
    </w:p>
    <w:p w:rsidR="00C77F3A" w:rsidRDefault="00C77F3A" w:rsidP="00C77F3A">
      <w:pPr>
        <w:rPr>
          <w:b/>
          <w:bCs/>
          <w:sz w:val="24"/>
        </w:rPr>
      </w:pPr>
      <w:r w:rsidRPr="00C77F3A">
        <w:rPr>
          <w:b/>
          <w:bCs/>
          <w:sz w:val="24"/>
        </w:rPr>
        <w:t xml:space="preserve">COURSE REQUIREMENTS &amp; GRADING CRITERIA: </w:t>
      </w:r>
    </w:p>
    <w:p w:rsidR="007B318A" w:rsidRPr="00D00967" w:rsidRDefault="00600570" w:rsidP="007B318A">
      <w:pPr>
        <w:pStyle w:val="ListParagraph"/>
        <w:numPr>
          <w:ilvl w:val="0"/>
          <w:numId w:val="10"/>
        </w:numPr>
        <w:rPr>
          <w:sz w:val="24"/>
          <w:szCs w:val="24"/>
        </w:rPr>
      </w:pPr>
      <w:r w:rsidRPr="00D00967">
        <w:rPr>
          <w:b/>
          <w:sz w:val="24"/>
          <w:szCs w:val="24"/>
        </w:rPr>
        <w:t>Class Introduction</w:t>
      </w:r>
      <w:r w:rsidR="00D00967" w:rsidRPr="00D00967">
        <w:rPr>
          <w:b/>
          <w:sz w:val="24"/>
          <w:szCs w:val="24"/>
        </w:rPr>
        <w:t xml:space="preserve"> Forum</w:t>
      </w:r>
      <w:r w:rsidRPr="00D00967">
        <w:rPr>
          <w:b/>
          <w:sz w:val="24"/>
          <w:szCs w:val="24"/>
        </w:rPr>
        <w:t xml:space="preserve"> (</w:t>
      </w:r>
      <w:r w:rsidR="007A21EF">
        <w:rPr>
          <w:b/>
          <w:sz w:val="24"/>
          <w:szCs w:val="24"/>
        </w:rPr>
        <w:t>5</w:t>
      </w:r>
      <w:r w:rsidRPr="00D00967">
        <w:rPr>
          <w:b/>
          <w:sz w:val="24"/>
          <w:szCs w:val="24"/>
        </w:rPr>
        <w:t xml:space="preserve">0 points)   </w:t>
      </w:r>
      <w:r w:rsidRPr="00D00967">
        <w:rPr>
          <w:sz w:val="24"/>
          <w:szCs w:val="24"/>
        </w:rPr>
        <w:t>You will be asked to write a brief introduction of yourself</w:t>
      </w:r>
      <w:r w:rsidR="00D00967" w:rsidRPr="00D00967">
        <w:rPr>
          <w:sz w:val="24"/>
          <w:szCs w:val="24"/>
        </w:rPr>
        <w:t xml:space="preserve"> (</w:t>
      </w:r>
      <w:r w:rsidR="007A21EF">
        <w:rPr>
          <w:sz w:val="24"/>
          <w:szCs w:val="24"/>
        </w:rPr>
        <w:t>3</w:t>
      </w:r>
      <w:r w:rsidR="00D00967" w:rsidRPr="00D00967">
        <w:rPr>
          <w:sz w:val="24"/>
          <w:szCs w:val="24"/>
        </w:rPr>
        <w:t>0 points)</w:t>
      </w:r>
      <w:r w:rsidRPr="00D00967">
        <w:rPr>
          <w:sz w:val="24"/>
          <w:szCs w:val="24"/>
        </w:rPr>
        <w:t>, i.e., where you are from, what you are currently doing, and share some of your dreams for yourself. The in</w:t>
      </w:r>
      <w:r w:rsidR="00D00967" w:rsidRPr="00D00967">
        <w:rPr>
          <w:sz w:val="24"/>
          <w:szCs w:val="24"/>
        </w:rPr>
        <w:t>troduction</w:t>
      </w:r>
      <w:r w:rsidRPr="00D00967">
        <w:rPr>
          <w:sz w:val="24"/>
          <w:szCs w:val="24"/>
        </w:rPr>
        <w:t xml:space="preserve"> should be between 150-300 words.</w:t>
      </w:r>
      <w:r w:rsidR="00D00967" w:rsidRPr="00D00967">
        <w:rPr>
          <w:sz w:val="24"/>
          <w:szCs w:val="24"/>
        </w:rPr>
        <w:t xml:space="preserve"> Then, </w:t>
      </w:r>
      <w:r w:rsidR="00D00967">
        <w:rPr>
          <w:sz w:val="24"/>
          <w:szCs w:val="24"/>
        </w:rPr>
        <w:t>y</w:t>
      </w:r>
      <w:r w:rsidRPr="00D00967">
        <w:rPr>
          <w:sz w:val="24"/>
          <w:szCs w:val="24"/>
        </w:rPr>
        <w:t>ou will be asked to write a brief response to two of your classmates</w:t>
      </w:r>
      <w:r w:rsidR="00D00967">
        <w:rPr>
          <w:sz w:val="24"/>
          <w:szCs w:val="24"/>
        </w:rPr>
        <w:t xml:space="preserve"> (20 points)</w:t>
      </w:r>
      <w:r w:rsidRPr="00D00967">
        <w:rPr>
          <w:sz w:val="24"/>
          <w:szCs w:val="24"/>
        </w:rPr>
        <w:t>. Introduce yourself, share some common ground you have with the individual, encourage them in the coming class. This introduction should be between 1</w:t>
      </w:r>
      <w:r w:rsidR="00603156">
        <w:rPr>
          <w:sz w:val="24"/>
          <w:szCs w:val="24"/>
        </w:rPr>
        <w:t>0</w:t>
      </w:r>
      <w:r w:rsidRPr="00D00967">
        <w:rPr>
          <w:sz w:val="24"/>
          <w:szCs w:val="24"/>
        </w:rPr>
        <w:t>0-</w:t>
      </w:r>
      <w:r w:rsidR="00603156">
        <w:rPr>
          <w:sz w:val="24"/>
          <w:szCs w:val="24"/>
        </w:rPr>
        <w:t>15</w:t>
      </w:r>
      <w:r w:rsidRPr="00D00967">
        <w:rPr>
          <w:sz w:val="24"/>
          <w:szCs w:val="24"/>
        </w:rPr>
        <w:t>0 words.</w:t>
      </w:r>
    </w:p>
    <w:p w:rsidR="003C4BD5" w:rsidRPr="003C4BD5" w:rsidRDefault="003C4BD5" w:rsidP="00D44254">
      <w:pPr>
        <w:pStyle w:val="ListParagraph"/>
        <w:numPr>
          <w:ilvl w:val="0"/>
          <w:numId w:val="10"/>
        </w:numPr>
        <w:rPr>
          <w:sz w:val="24"/>
          <w:szCs w:val="24"/>
        </w:rPr>
      </w:pPr>
      <w:r w:rsidRPr="00211466">
        <w:rPr>
          <w:b/>
          <w:sz w:val="24"/>
          <w:szCs w:val="24"/>
        </w:rPr>
        <w:lastRenderedPageBreak/>
        <w:t>Discussion Board Forums (DB Forums)</w:t>
      </w:r>
      <w:r w:rsidR="00211466" w:rsidRPr="00211466">
        <w:rPr>
          <w:b/>
          <w:sz w:val="24"/>
          <w:szCs w:val="24"/>
        </w:rPr>
        <w:t xml:space="preserve"> (</w:t>
      </w:r>
      <w:r w:rsidR="007A21EF">
        <w:rPr>
          <w:b/>
          <w:sz w:val="24"/>
          <w:szCs w:val="24"/>
        </w:rPr>
        <w:t>5</w:t>
      </w:r>
      <w:r w:rsidR="00211466" w:rsidRPr="00211466">
        <w:rPr>
          <w:b/>
          <w:sz w:val="24"/>
          <w:szCs w:val="24"/>
        </w:rPr>
        <w:t>0×</w:t>
      </w:r>
      <w:r w:rsidR="00C310B4">
        <w:rPr>
          <w:b/>
          <w:sz w:val="24"/>
          <w:szCs w:val="24"/>
        </w:rPr>
        <w:t>5</w:t>
      </w:r>
      <w:r w:rsidR="00211466" w:rsidRPr="00211466">
        <w:rPr>
          <w:b/>
          <w:sz w:val="24"/>
          <w:szCs w:val="24"/>
        </w:rPr>
        <w:t>=</w:t>
      </w:r>
      <w:r w:rsidR="00864FD2">
        <w:rPr>
          <w:b/>
          <w:sz w:val="24"/>
          <w:szCs w:val="24"/>
        </w:rPr>
        <w:t>25</w:t>
      </w:r>
      <w:r w:rsidR="00211466" w:rsidRPr="00211466">
        <w:rPr>
          <w:b/>
          <w:sz w:val="24"/>
          <w:szCs w:val="24"/>
        </w:rPr>
        <w:t>0 points)</w:t>
      </w:r>
      <w:r>
        <w:rPr>
          <w:sz w:val="24"/>
          <w:szCs w:val="24"/>
        </w:rPr>
        <w:t xml:space="preserve">   There will be </w:t>
      </w:r>
      <w:r w:rsidR="00C310B4">
        <w:rPr>
          <w:sz w:val="24"/>
          <w:szCs w:val="24"/>
        </w:rPr>
        <w:t>five</w:t>
      </w:r>
      <w:r>
        <w:rPr>
          <w:sz w:val="24"/>
          <w:szCs w:val="24"/>
        </w:rPr>
        <w:t xml:space="preserve"> DB forums. Each one will be divided into two parts: (1) a </w:t>
      </w:r>
      <w:r w:rsidR="00211466">
        <w:rPr>
          <w:sz w:val="24"/>
          <w:szCs w:val="24"/>
        </w:rPr>
        <w:t>post in response to the topic or question</w:t>
      </w:r>
      <w:r w:rsidR="007A21EF">
        <w:rPr>
          <w:sz w:val="24"/>
          <w:szCs w:val="24"/>
        </w:rPr>
        <w:t xml:space="preserve"> (30 points)</w:t>
      </w:r>
      <w:r w:rsidR="00A740BA">
        <w:rPr>
          <w:sz w:val="24"/>
          <w:szCs w:val="24"/>
        </w:rPr>
        <w:t>, this is due by Wednesday of the given week</w:t>
      </w:r>
      <w:r w:rsidR="00211466">
        <w:rPr>
          <w:sz w:val="24"/>
          <w:szCs w:val="24"/>
        </w:rPr>
        <w:t>; (2) reply to classmates’ posts</w:t>
      </w:r>
      <w:r w:rsidR="007A21EF">
        <w:rPr>
          <w:sz w:val="24"/>
          <w:szCs w:val="24"/>
        </w:rPr>
        <w:t xml:space="preserve"> (20 points)</w:t>
      </w:r>
      <w:r w:rsidR="00211466">
        <w:rPr>
          <w:sz w:val="24"/>
          <w:szCs w:val="24"/>
        </w:rPr>
        <w:t>. The post to the topic or question must be 300 to 500 words and must incorporate at least one resource (e.g. textbook or a scholarly journal)</w:t>
      </w:r>
      <w:r w:rsidR="00E801A3">
        <w:rPr>
          <w:sz w:val="24"/>
          <w:szCs w:val="24"/>
        </w:rPr>
        <w:t>. It is also encouraged to incorporate biblical concepts in your post. Each reply must be no less than 150 words. All posts must be made in accordance with current APA format.</w:t>
      </w:r>
    </w:p>
    <w:p w:rsidR="00C310B4" w:rsidRPr="00C310B4" w:rsidRDefault="00C310B4" w:rsidP="00C310B4">
      <w:pPr>
        <w:pStyle w:val="ListParagraph"/>
        <w:numPr>
          <w:ilvl w:val="0"/>
          <w:numId w:val="10"/>
        </w:numPr>
        <w:rPr>
          <w:sz w:val="24"/>
          <w:szCs w:val="24"/>
        </w:rPr>
      </w:pPr>
      <w:r w:rsidRPr="00C310B4">
        <w:rPr>
          <w:b/>
          <w:sz w:val="24"/>
          <w:szCs w:val="24"/>
        </w:rPr>
        <w:t>Case Briefs</w:t>
      </w:r>
      <w:r>
        <w:rPr>
          <w:sz w:val="24"/>
          <w:szCs w:val="24"/>
        </w:rPr>
        <w:t xml:space="preserve"> </w:t>
      </w:r>
      <w:r w:rsidRPr="00C310B4">
        <w:rPr>
          <w:b/>
          <w:sz w:val="24"/>
          <w:szCs w:val="24"/>
        </w:rPr>
        <w:t>(</w:t>
      </w:r>
      <w:r w:rsidR="00864FD2">
        <w:rPr>
          <w:b/>
          <w:sz w:val="24"/>
          <w:szCs w:val="24"/>
        </w:rPr>
        <w:t>50</w:t>
      </w:r>
      <w:r w:rsidR="00864FD2" w:rsidRPr="00211466">
        <w:rPr>
          <w:b/>
          <w:sz w:val="24"/>
          <w:szCs w:val="24"/>
        </w:rPr>
        <w:t>×</w:t>
      </w:r>
      <w:r w:rsidRPr="00C310B4">
        <w:rPr>
          <w:b/>
          <w:sz w:val="24"/>
          <w:szCs w:val="24"/>
        </w:rPr>
        <w:t xml:space="preserve">5= </w:t>
      </w:r>
      <w:r w:rsidR="00864FD2">
        <w:rPr>
          <w:b/>
          <w:sz w:val="24"/>
          <w:szCs w:val="24"/>
        </w:rPr>
        <w:t xml:space="preserve">250 </w:t>
      </w:r>
      <w:r w:rsidRPr="00C310B4">
        <w:rPr>
          <w:b/>
          <w:sz w:val="24"/>
          <w:szCs w:val="24"/>
        </w:rPr>
        <w:t>points</w:t>
      </w:r>
      <w:proofErr w:type="gramStart"/>
      <w:r w:rsidRPr="00C310B4">
        <w:rPr>
          <w:b/>
          <w:sz w:val="24"/>
          <w:szCs w:val="24"/>
        </w:rPr>
        <w:t>)</w:t>
      </w:r>
      <w:r>
        <w:rPr>
          <w:sz w:val="24"/>
          <w:szCs w:val="24"/>
        </w:rPr>
        <w:t xml:space="preserve">  </w:t>
      </w:r>
      <w:r w:rsidRPr="00C310B4">
        <w:rPr>
          <w:sz w:val="24"/>
          <w:szCs w:val="24"/>
        </w:rPr>
        <w:t>Write</w:t>
      </w:r>
      <w:proofErr w:type="gramEnd"/>
      <w:r w:rsidRPr="00C310B4">
        <w:rPr>
          <w:sz w:val="24"/>
          <w:szCs w:val="24"/>
        </w:rPr>
        <w:t xml:space="preserve"> </w:t>
      </w:r>
      <w:r>
        <w:rPr>
          <w:sz w:val="24"/>
          <w:szCs w:val="24"/>
        </w:rPr>
        <w:t>each</w:t>
      </w:r>
      <w:r w:rsidRPr="00C310B4">
        <w:rPr>
          <w:sz w:val="24"/>
          <w:szCs w:val="24"/>
        </w:rPr>
        <w:t xml:space="preserve"> case brief for a recent legal decision that is: </w:t>
      </w:r>
      <w:r>
        <w:rPr>
          <w:sz w:val="24"/>
          <w:szCs w:val="24"/>
        </w:rPr>
        <w:t>(1)</w:t>
      </w:r>
      <w:r w:rsidRPr="00C310B4">
        <w:rPr>
          <w:sz w:val="24"/>
          <w:szCs w:val="24"/>
        </w:rPr>
        <w:t xml:space="preserve"> Not fully outlined in the text (may be mentioned or cited)</w:t>
      </w:r>
      <w:r>
        <w:rPr>
          <w:sz w:val="24"/>
          <w:szCs w:val="24"/>
        </w:rPr>
        <w:t>.</w:t>
      </w:r>
      <w:r w:rsidRPr="00C310B4">
        <w:rPr>
          <w:sz w:val="24"/>
          <w:szCs w:val="24"/>
        </w:rPr>
        <w:t xml:space="preserve"> </w:t>
      </w:r>
      <w:r>
        <w:rPr>
          <w:sz w:val="24"/>
          <w:szCs w:val="24"/>
        </w:rPr>
        <w:t>(2)</w:t>
      </w:r>
      <w:r w:rsidRPr="00C310B4">
        <w:rPr>
          <w:sz w:val="24"/>
          <w:szCs w:val="24"/>
        </w:rPr>
        <w:t xml:space="preserve"> Related to the course and your field of expertise</w:t>
      </w:r>
      <w:r>
        <w:rPr>
          <w:sz w:val="24"/>
          <w:szCs w:val="24"/>
        </w:rPr>
        <w:t>. (3)</w:t>
      </w:r>
      <w:r w:rsidRPr="00C310B4">
        <w:rPr>
          <w:sz w:val="24"/>
          <w:szCs w:val="24"/>
        </w:rPr>
        <w:t xml:space="preserve"> Of interest to you</w:t>
      </w:r>
      <w:r>
        <w:rPr>
          <w:sz w:val="24"/>
          <w:szCs w:val="24"/>
        </w:rPr>
        <w:t xml:space="preserve">. </w:t>
      </w:r>
      <w:r w:rsidRPr="00C310B4">
        <w:rPr>
          <w:sz w:val="24"/>
          <w:szCs w:val="24"/>
        </w:rPr>
        <w:t xml:space="preserve">Format should follow the description here: </w:t>
      </w:r>
      <w:r w:rsidRPr="00C310B4">
        <w:rPr>
          <w:sz w:val="24"/>
          <w:szCs w:val="24"/>
          <w:u w:val="single"/>
        </w:rPr>
        <w:t>http://www.lexisnexis.com/enus/lawschool/pre-law/how-to-brief-a-case.page</w:t>
      </w:r>
      <w:r w:rsidRPr="00C310B4">
        <w:rPr>
          <w:sz w:val="24"/>
          <w:szCs w:val="24"/>
        </w:rPr>
        <w:t xml:space="preserve"> or from your textbook. Due by </w:t>
      </w:r>
      <w:r>
        <w:rPr>
          <w:sz w:val="24"/>
          <w:szCs w:val="24"/>
        </w:rPr>
        <w:t xml:space="preserve">the end </w:t>
      </w:r>
      <w:r w:rsidR="00923D7E">
        <w:rPr>
          <w:sz w:val="24"/>
          <w:szCs w:val="24"/>
        </w:rPr>
        <w:t>(CST</w:t>
      </w:r>
      <w:r w:rsidRPr="00C310B4">
        <w:rPr>
          <w:sz w:val="24"/>
          <w:szCs w:val="24"/>
        </w:rPr>
        <w:t xml:space="preserve">) </w:t>
      </w:r>
      <w:r w:rsidR="00923D7E">
        <w:rPr>
          <w:sz w:val="24"/>
          <w:szCs w:val="24"/>
        </w:rPr>
        <w:t>Sunday</w:t>
      </w:r>
      <w:r w:rsidRPr="00C310B4">
        <w:rPr>
          <w:sz w:val="24"/>
          <w:szCs w:val="24"/>
        </w:rPr>
        <w:t xml:space="preserve"> </w:t>
      </w:r>
      <w:r w:rsidR="00923D7E">
        <w:rPr>
          <w:sz w:val="24"/>
          <w:szCs w:val="24"/>
        </w:rPr>
        <w:t>of the</w:t>
      </w:r>
      <w:r w:rsidRPr="00C310B4">
        <w:rPr>
          <w:sz w:val="24"/>
          <w:szCs w:val="24"/>
        </w:rPr>
        <w:t xml:space="preserve"> assigned </w:t>
      </w:r>
      <w:r w:rsidR="00923D7E">
        <w:rPr>
          <w:sz w:val="24"/>
          <w:szCs w:val="24"/>
        </w:rPr>
        <w:t>week.</w:t>
      </w:r>
    </w:p>
    <w:p w:rsidR="00923D7E" w:rsidRDefault="00923D7E" w:rsidP="00923D7E">
      <w:pPr>
        <w:pStyle w:val="ListParagraph"/>
        <w:numPr>
          <w:ilvl w:val="0"/>
          <w:numId w:val="10"/>
        </w:numPr>
        <w:rPr>
          <w:sz w:val="24"/>
          <w:szCs w:val="24"/>
        </w:rPr>
      </w:pPr>
      <w:r w:rsidRPr="00923D7E">
        <w:rPr>
          <w:b/>
          <w:sz w:val="24"/>
          <w:szCs w:val="24"/>
        </w:rPr>
        <w:t>Research Paper</w:t>
      </w:r>
      <w:r w:rsidR="00234A28" w:rsidRPr="00923D7E">
        <w:rPr>
          <w:b/>
          <w:sz w:val="24"/>
          <w:szCs w:val="24"/>
        </w:rPr>
        <w:t xml:space="preserve"> (1</w:t>
      </w:r>
      <w:r w:rsidR="003913CA" w:rsidRPr="00923D7E">
        <w:rPr>
          <w:b/>
          <w:sz w:val="24"/>
          <w:szCs w:val="24"/>
        </w:rPr>
        <w:t>0</w:t>
      </w:r>
      <w:r w:rsidR="00234A28" w:rsidRPr="00923D7E">
        <w:rPr>
          <w:b/>
          <w:sz w:val="24"/>
          <w:szCs w:val="24"/>
        </w:rPr>
        <w:t>0 points</w:t>
      </w:r>
      <w:proofErr w:type="gramStart"/>
      <w:r w:rsidR="00234A28" w:rsidRPr="00923D7E">
        <w:rPr>
          <w:b/>
          <w:sz w:val="24"/>
          <w:szCs w:val="24"/>
        </w:rPr>
        <w:t>)</w:t>
      </w:r>
      <w:r w:rsidR="00234A28" w:rsidRPr="00923D7E">
        <w:rPr>
          <w:sz w:val="24"/>
          <w:szCs w:val="24"/>
        </w:rPr>
        <w:t xml:space="preserve">  </w:t>
      </w:r>
      <w:r w:rsidRPr="00923D7E">
        <w:rPr>
          <w:sz w:val="24"/>
          <w:szCs w:val="24"/>
        </w:rPr>
        <w:t>Write</w:t>
      </w:r>
      <w:proofErr w:type="gramEnd"/>
      <w:r w:rsidRPr="00923D7E">
        <w:rPr>
          <w:sz w:val="24"/>
          <w:szCs w:val="24"/>
        </w:rPr>
        <w:t xml:space="preserve"> 10-12 page paper analyzing the legal standing of a current issue. Although the actual questions will vary by topic, consider at a minimum these issues: What are the facts of the issue? Who are the stakeholders in the legal decision? Who holds jurisdiction? What legal standards (laws and statutes) and cases should be applied? Is there legal precedence? Are there contrary legal points of view that must be considered? What will the expected and potential unintended consequences of either side winning the case? Is a compromise or collaboration possible or preferable to both sides? How can we prevent (or reduce the rate of occurrence of) this issue from occurring in the future? Use the Marquette Sports Law Review and LexisNexis to start your research. However, don’t simply restate the findings of the authors. This should be your analysis. Remember to cite any sources you obtain information from. Topic should be pre-approved by instructor </w:t>
      </w:r>
      <w:r>
        <w:rPr>
          <w:sz w:val="24"/>
          <w:szCs w:val="24"/>
        </w:rPr>
        <w:t xml:space="preserve">   </w:t>
      </w:r>
    </w:p>
    <w:p w:rsidR="00923D7E" w:rsidRDefault="00923D7E" w:rsidP="00923D7E">
      <w:pPr>
        <w:pStyle w:val="ListParagraph"/>
        <w:ind w:left="1080"/>
        <w:rPr>
          <w:sz w:val="24"/>
          <w:szCs w:val="24"/>
        </w:rPr>
      </w:pPr>
      <w:r>
        <w:rPr>
          <w:b/>
          <w:sz w:val="24"/>
          <w:szCs w:val="24"/>
        </w:rPr>
        <w:t xml:space="preserve">     </w:t>
      </w:r>
      <w:r w:rsidRPr="00923D7E">
        <w:rPr>
          <w:sz w:val="24"/>
          <w:szCs w:val="24"/>
        </w:rPr>
        <w:t xml:space="preserve">As a rule of thumb, paper should include approximately 1 primary reference resource per page of text. </w:t>
      </w:r>
    </w:p>
    <w:p w:rsidR="00A740BA" w:rsidRPr="00923D7E" w:rsidRDefault="00923D7E" w:rsidP="00923D7E">
      <w:pPr>
        <w:pStyle w:val="ListParagraph"/>
        <w:ind w:left="1080"/>
        <w:rPr>
          <w:sz w:val="24"/>
          <w:szCs w:val="24"/>
        </w:rPr>
      </w:pPr>
      <w:r>
        <w:rPr>
          <w:sz w:val="24"/>
          <w:szCs w:val="24"/>
        </w:rPr>
        <w:t xml:space="preserve">     </w:t>
      </w:r>
      <w:r w:rsidRPr="00923D7E">
        <w:rPr>
          <w:sz w:val="24"/>
          <w:szCs w:val="24"/>
        </w:rPr>
        <w:t xml:space="preserve">All papers should be formatted using the latest edition of APA. </w:t>
      </w:r>
      <w:r>
        <w:rPr>
          <w:sz w:val="24"/>
          <w:szCs w:val="24"/>
        </w:rPr>
        <w:t>(1)</w:t>
      </w:r>
      <w:r w:rsidRPr="00923D7E">
        <w:rPr>
          <w:sz w:val="24"/>
          <w:szCs w:val="24"/>
        </w:rPr>
        <w:t xml:space="preserve"> Any submission that appears to be a rough draft as defined as “several (more than 2-3 unique) grammatical or APA errors per page, including the references” will be returned with a grade of 1 point. If you have any questions, concerns, or problems with APA formatting, please feel free to contact me or seek help through the WBU Writing Center. </w:t>
      </w:r>
      <w:r>
        <w:rPr>
          <w:sz w:val="24"/>
          <w:szCs w:val="24"/>
        </w:rPr>
        <w:t>(2)</w:t>
      </w:r>
      <w:r w:rsidRPr="00923D7E">
        <w:rPr>
          <w:sz w:val="24"/>
          <w:szCs w:val="24"/>
        </w:rPr>
        <w:t xml:space="preserve"> Legal citation is complex and typically requires resources not available to students outside of a law firm. The APA Publication Manual has several suggestions and examples, specifically including Appendix 7.05. </w:t>
      </w:r>
      <w:proofErr w:type="gramStart"/>
      <w:r w:rsidRPr="00923D7E">
        <w:rPr>
          <w:sz w:val="24"/>
          <w:szCs w:val="24"/>
        </w:rPr>
        <w:t xml:space="preserve">Due by </w:t>
      </w:r>
      <w:r w:rsidR="00B30FB9">
        <w:rPr>
          <w:sz w:val="24"/>
          <w:szCs w:val="24"/>
        </w:rPr>
        <w:t>the end</w:t>
      </w:r>
      <w:r w:rsidR="000D5BA7">
        <w:rPr>
          <w:sz w:val="24"/>
          <w:szCs w:val="24"/>
        </w:rPr>
        <w:t xml:space="preserve"> </w:t>
      </w:r>
      <w:r w:rsidRPr="00923D7E">
        <w:rPr>
          <w:sz w:val="24"/>
          <w:szCs w:val="24"/>
        </w:rPr>
        <w:t xml:space="preserve">(CST) </w:t>
      </w:r>
      <w:r w:rsidR="00B30FB9">
        <w:rPr>
          <w:sz w:val="24"/>
          <w:szCs w:val="24"/>
        </w:rPr>
        <w:t>of Sunday,</w:t>
      </w:r>
      <w:r w:rsidRPr="00923D7E">
        <w:rPr>
          <w:sz w:val="24"/>
          <w:szCs w:val="24"/>
        </w:rPr>
        <w:t xml:space="preserve"> </w:t>
      </w:r>
      <w:r w:rsidR="00B30FB9">
        <w:rPr>
          <w:sz w:val="24"/>
          <w:szCs w:val="24"/>
        </w:rPr>
        <w:t xml:space="preserve">February </w:t>
      </w:r>
      <w:r w:rsidR="000D5BA7">
        <w:rPr>
          <w:sz w:val="24"/>
          <w:szCs w:val="24"/>
        </w:rPr>
        <w:t>11</w:t>
      </w:r>
      <w:r w:rsidR="00B30FB9" w:rsidRPr="00B30FB9">
        <w:rPr>
          <w:sz w:val="24"/>
          <w:szCs w:val="24"/>
          <w:vertAlign w:val="superscript"/>
        </w:rPr>
        <w:t>th</w:t>
      </w:r>
      <w:r w:rsidR="000D5BA7">
        <w:rPr>
          <w:sz w:val="24"/>
          <w:szCs w:val="24"/>
        </w:rPr>
        <w:t xml:space="preserve"> </w:t>
      </w:r>
      <w:r w:rsidR="00B30FB9">
        <w:rPr>
          <w:sz w:val="24"/>
          <w:szCs w:val="24"/>
        </w:rPr>
        <w:t>2018</w:t>
      </w:r>
      <w:r w:rsidRPr="00923D7E">
        <w:rPr>
          <w:sz w:val="24"/>
          <w:szCs w:val="24"/>
        </w:rPr>
        <w:t>.</w:t>
      </w:r>
      <w:proofErr w:type="gramEnd"/>
      <w:r w:rsidRPr="00923D7E">
        <w:rPr>
          <w:sz w:val="24"/>
          <w:szCs w:val="24"/>
        </w:rPr>
        <w:t xml:space="preserve"> </w:t>
      </w:r>
      <w:r w:rsidR="00A740BA" w:rsidRPr="00923D7E">
        <w:rPr>
          <w:sz w:val="24"/>
          <w:szCs w:val="24"/>
        </w:rPr>
        <w:t>Pleas</w:t>
      </w:r>
      <w:bookmarkStart w:id="0" w:name="_GoBack"/>
      <w:bookmarkEnd w:id="0"/>
      <w:r w:rsidR="00A740BA" w:rsidRPr="00923D7E">
        <w:rPr>
          <w:sz w:val="24"/>
          <w:szCs w:val="24"/>
        </w:rPr>
        <w:t>e get help from writing center, if needed.</w:t>
      </w:r>
    </w:p>
    <w:p w:rsidR="007B318A" w:rsidRPr="0046055B" w:rsidRDefault="00DA477E" w:rsidP="00DA477E">
      <w:pPr>
        <w:pStyle w:val="ListParagraph"/>
        <w:numPr>
          <w:ilvl w:val="0"/>
          <w:numId w:val="10"/>
        </w:numPr>
        <w:rPr>
          <w:sz w:val="24"/>
          <w:szCs w:val="24"/>
        </w:rPr>
      </w:pPr>
      <w:r>
        <w:rPr>
          <w:b/>
          <w:sz w:val="24"/>
          <w:szCs w:val="24"/>
        </w:rPr>
        <w:t>Organizational Review</w:t>
      </w:r>
      <w:r w:rsidR="008E0F5F" w:rsidRPr="0046055B">
        <w:rPr>
          <w:b/>
          <w:sz w:val="24"/>
          <w:szCs w:val="24"/>
        </w:rPr>
        <w:t xml:space="preserve"> (</w:t>
      </w:r>
      <w:r w:rsidR="0046055B" w:rsidRPr="0046055B">
        <w:rPr>
          <w:b/>
          <w:sz w:val="24"/>
          <w:szCs w:val="24"/>
        </w:rPr>
        <w:t>1</w:t>
      </w:r>
      <w:r w:rsidR="007A21EF">
        <w:rPr>
          <w:b/>
          <w:sz w:val="24"/>
          <w:szCs w:val="24"/>
        </w:rPr>
        <w:t>5</w:t>
      </w:r>
      <w:r w:rsidR="0046055B" w:rsidRPr="0046055B">
        <w:rPr>
          <w:b/>
          <w:sz w:val="24"/>
          <w:szCs w:val="24"/>
        </w:rPr>
        <w:t>×14=</w:t>
      </w:r>
      <w:r w:rsidR="007A21EF">
        <w:rPr>
          <w:b/>
          <w:sz w:val="24"/>
          <w:szCs w:val="24"/>
        </w:rPr>
        <w:t>21</w:t>
      </w:r>
      <w:r w:rsidR="008E0F5F" w:rsidRPr="0046055B">
        <w:rPr>
          <w:b/>
          <w:sz w:val="24"/>
          <w:szCs w:val="24"/>
        </w:rPr>
        <w:t>0 points)</w:t>
      </w:r>
      <w:r w:rsidR="008E0F5F" w:rsidRPr="0046055B">
        <w:rPr>
          <w:sz w:val="24"/>
          <w:szCs w:val="24"/>
        </w:rPr>
        <w:t xml:space="preserve">   </w:t>
      </w:r>
      <w:r w:rsidRPr="00DA477E">
        <w:rPr>
          <w:sz w:val="24"/>
          <w:szCs w:val="24"/>
        </w:rPr>
        <w:t xml:space="preserve">Prepare a PowerPoint (or similar) presentation on a sports or physical activity organization that you are intimately familiar with. If you do not have an organization, become familiar with it – including website review and interviewing with administrative staff. Presentation should include any formal policies and procedures that are written and published for the open public. Private or secret information should not be divulged. Presentation should include an outline of the corporate policies and procedures intended to mitigate liability and prevent negligence and other torts. Additionally, presentation should include any required personnel standards that are designed to mitigate risk (i.e., require all coaches to have current CPR and AED certification). Note that the purpose of this assignment is to become familiar with the breadth and depth of the interactions </w:t>
      </w:r>
      <w:r w:rsidRPr="00DA477E">
        <w:rPr>
          <w:sz w:val="24"/>
          <w:szCs w:val="24"/>
        </w:rPr>
        <w:lastRenderedPageBreak/>
        <w:t xml:space="preserve">between legal requirements and daily practice and procedures of an organization – NOT to just look for places where an organization is failing. Use APA format for all text and citations. The same “draft” procedure will be followed as from the research paper. Length will be determined by content. </w:t>
      </w:r>
      <w:r>
        <w:rPr>
          <w:sz w:val="24"/>
          <w:szCs w:val="24"/>
        </w:rPr>
        <w:t>Save the PPT as PDF then</w:t>
      </w:r>
      <w:r w:rsidRPr="00DA477E">
        <w:rPr>
          <w:sz w:val="24"/>
          <w:szCs w:val="24"/>
        </w:rPr>
        <w:t xml:space="preserve"> </w:t>
      </w:r>
      <w:r>
        <w:rPr>
          <w:sz w:val="24"/>
          <w:szCs w:val="24"/>
        </w:rPr>
        <w:t>u</w:t>
      </w:r>
      <w:r w:rsidRPr="00DA477E">
        <w:rPr>
          <w:sz w:val="24"/>
          <w:szCs w:val="24"/>
        </w:rPr>
        <w:t>ploaded to Blackboard</w:t>
      </w:r>
      <w:r>
        <w:rPr>
          <w:sz w:val="24"/>
          <w:szCs w:val="24"/>
        </w:rPr>
        <w:t>.</w:t>
      </w:r>
      <w:r w:rsidRPr="00DA477E">
        <w:rPr>
          <w:sz w:val="24"/>
          <w:szCs w:val="24"/>
        </w:rPr>
        <w:t xml:space="preserve"> Due by </w:t>
      </w:r>
      <w:r>
        <w:rPr>
          <w:sz w:val="24"/>
          <w:szCs w:val="24"/>
        </w:rPr>
        <w:t xml:space="preserve">the end </w:t>
      </w:r>
      <w:r w:rsidRPr="00DA477E">
        <w:rPr>
          <w:sz w:val="24"/>
          <w:szCs w:val="24"/>
        </w:rPr>
        <w:t xml:space="preserve">(CST) </w:t>
      </w:r>
      <w:r w:rsidR="000D5BA7">
        <w:rPr>
          <w:sz w:val="24"/>
          <w:szCs w:val="24"/>
        </w:rPr>
        <w:t xml:space="preserve">of </w:t>
      </w:r>
      <w:r>
        <w:rPr>
          <w:sz w:val="24"/>
          <w:szCs w:val="24"/>
        </w:rPr>
        <w:t>Saturday</w:t>
      </w:r>
      <w:r w:rsidRPr="00DA477E">
        <w:rPr>
          <w:sz w:val="24"/>
          <w:szCs w:val="24"/>
        </w:rPr>
        <w:t xml:space="preserve">, February </w:t>
      </w:r>
      <w:r w:rsidR="000D5BA7">
        <w:rPr>
          <w:sz w:val="24"/>
          <w:szCs w:val="24"/>
        </w:rPr>
        <w:t>4</w:t>
      </w:r>
      <w:r w:rsidRPr="00DA477E">
        <w:rPr>
          <w:sz w:val="24"/>
          <w:szCs w:val="24"/>
          <w:vertAlign w:val="superscript"/>
        </w:rPr>
        <w:t>th</w:t>
      </w:r>
      <w:r>
        <w:rPr>
          <w:sz w:val="24"/>
          <w:szCs w:val="24"/>
        </w:rPr>
        <w:t xml:space="preserve"> 2018</w:t>
      </w:r>
      <w:r w:rsidR="0046055B">
        <w:rPr>
          <w:sz w:val="24"/>
          <w:szCs w:val="24"/>
        </w:rPr>
        <w:t xml:space="preserve">. </w:t>
      </w:r>
      <w:r w:rsidR="0046055B" w:rsidRPr="0046055B">
        <w:rPr>
          <w:sz w:val="24"/>
          <w:szCs w:val="24"/>
        </w:rPr>
        <w:t xml:space="preserve"> </w:t>
      </w:r>
      <w:r w:rsidR="0044658D" w:rsidRPr="0046055B">
        <w:rPr>
          <w:sz w:val="24"/>
          <w:szCs w:val="24"/>
        </w:rPr>
        <w:t xml:space="preserve"> </w:t>
      </w:r>
    </w:p>
    <w:p w:rsidR="007B318A" w:rsidRDefault="00617238" w:rsidP="007B318A">
      <w:pPr>
        <w:pStyle w:val="ListParagraph"/>
        <w:numPr>
          <w:ilvl w:val="0"/>
          <w:numId w:val="10"/>
        </w:numPr>
        <w:rPr>
          <w:sz w:val="24"/>
          <w:szCs w:val="24"/>
        </w:rPr>
      </w:pPr>
      <w:r>
        <w:rPr>
          <w:b/>
          <w:sz w:val="24"/>
          <w:szCs w:val="24"/>
        </w:rPr>
        <w:t xml:space="preserve">Written Examinations (200 points)   </w:t>
      </w:r>
      <w:proofErr w:type="gramStart"/>
      <w:r w:rsidRPr="00BF3252">
        <w:rPr>
          <w:sz w:val="24"/>
          <w:szCs w:val="24"/>
        </w:rPr>
        <w:t>You</w:t>
      </w:r>
      <w:proofErr w:type="gramEnd"/>
      <w:r w:rsidRPr="00BF3252">
        <w:rPr>
          <w:sz w:val="24"/>
          <w:szCs w:val="24"/>
        </w:rPr>
        <w:t xml:space="preserve"> will have 2 exams at 100 points each scheduled in advance. The </w:t>
      </w:r>
      <w:r w:rsidR="0046055B">
        <w:rPr>
          <w:sz w:val="24"/>
          <w:szCs w:val="24"/>
        </w:rPr>
        <w:t>exam</w:t>
      </w:r>
      <w:r w:rsidRPr="00BF3252">
        <w:rPr>
          <w:sz w:val="24"/>
          <w:szCs w:val="24"/>
        </w:rPr>
        <w:t xml:space="preserve"> will cover the material presented in the chapters covered during that time. The final is NOT cumulative</w:t>
      </w:r>
      <w:r w:rsidR="00BF3252">
        <w:rPr>
          <w:sz w:val="24"/>
          <w:szCs w:val="24"/>
        </w:rPr>
        <w:t>.</w:t>
      </w:r>
    </w:p>
    <w:p w:rsidR="0044658D" w:rsidRDefault="0044658D" w:rsidP="0044658D">
      <w:pPr>
        <w:rPr>
          <w:sz w:val="24"/>
          <w:szCs w:val="24"/>
        </w:rPr>
      </w:pPr>
    </w:p>
    <w:p w:rsidR="007F07ED" w:rsidRPr="007F07ED" w:rsidRDefault="007B318A" w:rsidP="007B318A">
      <w:pPr>
        <w:ind w:left="1080"/>
        <w:rPr>
          <w:b/>
          <w:sz w:val="24"/>
          <w:szCs w:val="24"/>
        </w:rPr>
      </w:pPr>
      <w:r w:rsidRPr="007F07ED">
        <w:rPr>
          <w:b/>
          <w:sz w:val="24"/>
          <w:szCs w:val="24"/>
        </w:rPr>
        <w:t xml:space="preserve">Total Possible Points- </w:t>
      </w:r>
      <w:r w:rsidR="007F07ED" w:rsidRPr="007F07ED">
        <w:rPr>
          <w:b/>
          <w:sz w:val="24"/>
          <w:szCs w:val="24"/>
        </w:rPr>
        <w:t>10</w:t>
      </w:r>
      <w:r w:rsidRPr="007F07ED">
        <w:rPr>
          <w:b/>
          <w:sz w:val="24"/>
          <w:szCs w:val="24"/>
        </w:rPr>
        <w:t>00</w:t>
      </w:r>
      <w:r w:rsidRPr="007F07ED">
        <w:rPr>
          <w:b/>
          <w:sz w:val="24"/>
          <w:szCs w:val="24"/>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7F07ED" w:rsidTr="00617238">
        <w:tc>
          <w:tcPr>
            <w:tcW w:w="4303" w:type="dxa"/>
          </w:tcPr>
          <w:p w:rsidR="007F07ED" w:rsidRDefault="005F7448" w:rsidP="007B318A">
            <w:pPr>
              <w:rPr>
                <w:sz w:val="24"/>
                <w:szCs w:val="24"/>
              </w:rPr>
            </w:pPr>
            <w:r>
              <w:rPr>
                <w:sz w:val="24"/>
                <w:szCs w:val="24"/>
              </w:rPr>
              <w:t>Class</w:t>
            </w:r>
            <w:r w:rsidR="007F07ED">
              <w:rPr>
                <w:sz w:val="24"/>
                <w:szCs w:val="24"/>
              </w:rPr>
              <w:t xml:space="preserve"> Introduction</w:t>
            </w:r>
            <w:r>
              <w:rPr>
                <w:sz w:val="24"/>
                <w:szCs w:val="24"/>
              </w:rPr>
              <w:t xml:space="preserve"> Forum</w:t>
            </w:r>
          </w:p>
        </w:tc>
        <w:tc>
          <w:tcPr>
            <w:tcW w:w="4193" w:type="dxa"/>
          </w:tcPr>
          <w:p w:rsidR="007F07ED" w:rsidRDefault="007A21EF" w:rsidP="007B318A">
            <w:pPr>
              <w:rPr>
                <w:sz w:val="24"/>
                <w:szCs w:val="24"/>
              </w:rPr>
            </w:pPr>
            <w:r>
              <w:rPr>
                <w:sz w:val="24"/>
                <w:szCs w:val="24"/>
              </w:rPr>
              <w:t>5</w:t>
            </w:r>
            <w:r w:rsidR="007F07ED">
              <w:rPr>
                <w:sz w:val="24"/>
                <w:szCs w:val="24"/>
              </w:rPr>
              <w:t>0 points</w:t>
            </w:r>
          </w:p>
        </w:tc>
      </w:tr>
      <w:tr w:rsidR="007F07ED" w:rsidTr="00617238">
        <w:tc>
          <w:tcPr>
            <w:tcW w:w="4303" w:type="dxa"/>
          </w:tcPr>
          <w:p w:rsidR="007F07ED" w:rsidRDefault="005F7448" w:rsidP="007B318A">
            <w:pPr>
              <w:rPr>
                <w:sz w:val="24"/>
                <w:szCs w:val="24"/>
              </w:rPr>
            </w:pPr>
            <w:r>
              <w:rPr>
                <w:sz w:val="24"/>
                <w:szCs w:val="24"/>
              </w:rPr>
              <w:t>DB Forums</w:t>
            </w:r>
          </w:p>
        </w:tc>
        <w:tc>
          <w:tcPr>
            <w:tcW w:w="4193" w:type="dxa"/>
          </w:tcPr>
          <w:p w:rsidR="007F07ED" w:rsidRDefault="00DA477E" w:rsidP="00DA477E">
            <w:pPr>
              <w:rPr>
                <w:sz w:val="24"/>
                <w:szCs w:val="24"/>
              </w:rPr>
            </w:pPr>
            <w:r>
              <w:rPr>
                <w:sz w:val="24"/>
                <w:szCs w:val="24"/>
              </w:rPr>
              <w:t>25</w:t>
            </w:r>
            <w:r w:rsidR="007F07ED">
              <w:rPr>
                <w:sz w:val="24"/>
                <w:szCs w:val="24"/>
              </w:rPr>
              <w:t>0 points</w:t>
            </w:r>
            <w:r w:rsidR="005F7448">
              <w:rPr>
                <w:sz w:val="24"/>
                <w:szCs w:val="24"/>
              </w:rPr>
              <w:t xml:space="preserve"> (50×</w:t>
            </w:r>
            <w:r>
              <w:rPr>
                <w:sz w:val="24"/>
                <w:szCs w:val="24"/>
              </w:rPr>
              <w:t>5</w:t>
            </w:r>
            <w:r w:rsidR="005F7448">
              <w:rPr>
                <w:sz w:val="24"/>
                <w:szCs w:val="24"/>
              </w:rPr>
              <w:t>)</w:t>
            </w:r>
          </w:p>
        </w:tc>
      </w:tr>
      <w:tr w:rsidR="00DA477E" w:rsidTr="00617238">
        <w:tc>
          <w:tcPr>
            <w:tcW w:w="4303" w:type="dxa"/>
          </w:tcPr>
          <w:p w:rsidR="00DA477E" w:rsidRDefault="00DA477E" w:rsidP="007B318A">
            <w:pPr>
              <w:rPr>
                <w:sz w:val="24"/>
                <w:szCs w:val="24"/>
              </w:rPr>
            </w:pPr>
            <w:r>
              <w:rPr>
                <w:sz w:val="24"/>
                <w:szCs w:val="24"/>
              </w:rPr>
              <w:t>Case Briefs</w:t>
            </w:r>
          </w:p>
        </w:tc>
        <w:tc>
          <w:tcPr>
            <w:tcW w:w="4193" w:type="dxa"/>
          </w:tcPr>
          <w:p w:rsidR="00DA477E" w:rsidRDefault="00DA477E" w:rsidP="005F7448">
            <w:pPr>
              <w:rPr>
                <w:sz w:val="24"/>
                <w:szCs w:val="24"/>
              </w:rPr>
            </w:pPr>
            <w:r>
              <w:rPr>
                <w:sz w:val="24"/>
                <w:szCs w:val="24"/>
              </w:rPr>
              <w:t>250 points (50×5)</w:t>
            </w:r>
          </w:p>
        </w:tc>
      </w:tr>
      <w:tr w:rsidR="007F07ED" w:rsidTr="00617238">
        <w:tc>
          <w:tcPr>
            <w:tcW w:w="4303" w:type="dxa"/>
          </w:tcPr>
          <w:p w:rsidR="007F07ED" w:rsidRDefault="00DA477E" w:rsidP="007B318A">
            <w:pPr>
              <w:rPr>
                <w:sz w:val="24"/>
                <w:szCs w:val="24"/>
              </w:rPr>
            </w:pPr>
            <w:r>
              <w:rPr>
                <w:sz w:val="24"/>
                <w:szCs w:val="24"/>
              </w:rPr>
              <w:t>Research Paper</w:t>
            </w:r>
            <w:r w:rsidR="007F07ED">
              <w:rPr>
                <w:sz w:val="24"/>
                <w:szCs w:val="24"/>
              </w:rPr>
              <w:t xml:space="preserve"> </w:t>
            </w:r>
          </w:p>
        </w:tc>
        <w:tc>
          <w:tcPr>
            <w:tcW w:w="4193" w:type="dxa"/>
          </w:tcPr>
          <w:p w:rsidR="007F07ED" w:rsidRDefault="007F07ED" w:rsidP="00864FD2">
            <w:pPr>
              <w:rPr>
                <w:sz w:val="24"/>
                <w:szCs w:val="24"/>
              </w:rPr>
            </w:pPr>
            <w:r>
              <w:rPr>
                <w:sz w:val="24"/>
                <w:szCs w:val="24"/>
              </w:rPr>
              <w:t>1</w:t>
            </w:r>
            <w:r w:rsidR="00864FD2">
              <w:rPr>
                <w:sz w:val="24"/>
                <w:szCs w:val="24"/>
              </w:rPr>
              <w:t>5</w:t>
            </w:r>
            <w:r>
              <w:rPr>
                <w:sz w:val="24"/>
                <w:szCs w:val="24"/>
              </w:rPr>
              <w:t xml:space="preserve">0 points </w:t>
            </w:r>
          </w:p>
        </w:tc>
      </w:tr>
      <w:tr w:rsidR="007F07ED" w:rsidTr="00617238">
        <w:tc>
          <w:tcPr>
            <w:tcW w:w="4303" w:type="dxa"/>
          </w:tcPr>
          <w:p w:rsidR="007F07ED" w:rsidRDefault="00DA477E" w:rsidP="007B318A">
            <w:pPr>
              <w:rPr>
                <w:sz w:val="24"/>
                <w:szCs w:val="24"/>
              </w:rPr>
            </w:pPr>
            <w:r>
              <w:rPr>
                <w:sz w:val="24"/>
                <w:szCs w:val="24"/>
              </w:rPr>
              <w:t>Organizational Review</w:t>
            </w:r>
          </w:p>
        </w:tc>
        <w:tc>
          <w:tcPr>
            <w:tcW w:w="4193" w:type="dxa"/>
          </w:tcPr>
          <w:p w:rsidR="007F07ED" w:rsidRDefault="00864FD2" w:rsidP="00864FD2">
            <w:pPr>
              <w:rPr>
                <w:sz w:val="24"/>
                <w:szCs w:val="24"/>
              </w:rPr>
            </w:pPr>
            <w:r>
              <w:rPr>
                <w:sz w:val="24"/>
                <w:szCs w:val="24"/>
              </w:rPr>
              <w:t>10</w:t>
            </w:r>
            <w:r w:rsidR="007F07ED">
              <w:rPr>
                <w:sz w:val="24"/>
                <w:szCs w:val="24"/>
              </w:rPr>
              <w:t xml:space="preserve">0 points </w:t>
            </w:r>
          </w:p>
        </w:tc>
      </w:tr>
      <w:tr w:rsidR="00617238" w:rsidTr="00617238">
        <w:tc>
          <w:tcPr>
            <w:tcW w:w="4303" w:type="dxa"/>
          </w:tcPr>
          <w:p w:rsidR="00617238" w:rsidRDefault="00617238" w:rsidP="00946431">
            <w:pPr>
              <w:rPr>
                <w:sz w:val="24"/>
                <w:szCs w:val="24"/>
              </w:rPr>
            </w:pPr>
            <w:r>
              <w:rPr>
                <w:sz w:val="24"/>
                <w:szCs w:val="24"/>
              </w:rPr>
              <w:t>Written Examinations</w:t>
            </w:r>
          </w:p>
        </w:tc>
        <w:tc>
          <w:tcPr>
            <w:tcW w:w="4193" w:type="dxa"/>
          </w:tcPr>
          <w:p w:rsidR="00617238" w:rsidRDefault="00617238" w:rsidP="005F7448">
            <w:pPr>
              <w:rPr>
                <w:sz w:val="24"/>
                <w:szCs w:val="24"/>
              </w:rPr>
            </w:pPr>
            <w:r>
              <w:rPr>
                <w:sz w:val="24"/>
                <w:szCs w:val="24"/>
              </w:rPr>
              <w:t>200 points (</w:t>
            </w:r>
            <w:r w:rsidR="005F7448">
              <w:rPr>
                <w:sz w:val="24"/>
                <w:szCs w:val="24"/>
              </w:rPr>
              <w:t>100×2</w:t>
            </w:r>
            <w:r>
              <w:rPr>
                <w:sz w:val="24"/>
                <w:szCs w:val="24"/>
              </w:rPr>
              <w:t>)</w:t>
            </w:r>
          </w:p>
        </w:tc>
      </w:tr>
    </w:tbl>
    <w:p w:rsidR="007B318A" w:rsidRDefault="007B318A" w:rsidP="002018CE">
      <w:pPr>
        <w:ind w:left="1080"/>
        <w:rPr>
          <w:b/>
          <w:sz w:val="24"/>
          <w:szCs w:val="24"/>
        </w:rPr>
      </w:pPr>
    </w:p>
    <w:p w:rsidR="002018CE" w:rsidRDefault="002018CE" w:rsidP="002018CE">
      <w:pPr>
        <w:ind w:left="1080"/>
        <w:rPr>
          <w:b/>
          <w:sz w:val="24"/>
          <w:szCs w:val="24"/>
        </w:rPr>
      </w:pPr>
      <w:r>
        <w:rPr>
          <w:b/>
          <w:sz w:val="24"/>
          <w:szCs w:val="24"/>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2018CE" w:rsidTr="00BE067E">
        <w:tc>
          <w:tcPr>
            <w:tcW w:w="4788" w:type="dxa"/>
            <w:tcBorders>
              <w:top w:val="single" w:sz="4" w:space="0" w:color="auto"/>
              <w:bottom w:val="single" w:sz="4" w:space="0" w:color="auto"/>
            </w:tcBorders>
          </w:tcPr>
          <w:p w:rsidR="002018CE" w:rsidRDefault="002018CE" w:rsidP="002018CE">
            <w:pPr>
              <w:rPr>
                <w:b/>
                <w:sz w:val="24"/>
                <w:szCs w:val="24"/>
              </w:rPr>
            </w:pPr>
            <w:r>
              <w:rPr>
                <w:b/>
                <w:sz w:val="24"/>
                <w:szCs w:val="24"/>
              </w:rPr>
              <w:t>Grade</w:t>
            </w:r>
          </w:p>
        </w:tc>
        <w:tc>
          <w:tcPr>
            <w:tcW w:w="4788" w:type="dxa"/>
            <w:tcBorders>
              <w:top w:val="single" w:sz="4" w:space="0" w:color="auto"/>
              <w:bottom w:val="single" w:sz="4" w:space="0" w:color="auto"/>
            </w:tcBorders>
          </w:tcPr>
          <w:p w:rsidR="002018CE" w:rsidRDefault="002018CE" w:rsidP="002018CE">
            <w:pPr>
              <w:rPr>
                <w:b/>
                <w:sz w:val="24"/>
                <w:szCs w:val="24"/>
              </w:rPr>
            </w:pPr>
            <w:r>
              <w:rPr>
                <w:b/>
                <w:sz w:val="24"/>
                <w:szCs w:val="24"/>
              </w:rPr>
              <w:t>Points</w:t>
            </w:r>
          </w:p>
        </w:tc>
      </w:tr>
      <w:tr w:rsidR="002018CE" w:rsidTr="00BE067E">
        <w:tc>
          <w:tcPr>
            <w:tcW w:w="4788" w:type="dxa"/>
            <w:tcBorders>
              <w:top w:val="single" w:sz="4" w:space="0" w:color="auto"/>
            </w:tcBorders>
          </w:tcPr>
          <w:p w:rsidR="002018CE" w:rsidRPr="00BE067E" w:rsidRDefault="002018CE" w:rsidP="002018CE">
            <w:pPr>
              <w:rPr>
                <w:sz w:val="24"/>
                <w:szCs w:val="24"/>
              </w:rPr>
            </w:pPr>
            <w:r w:rsidRPr="00BE067E">
              <w:rPr>
                <w:sz w:val="24"/>
                <w:szCs w:val="24"/>
              </w:rPr>
              <w:t>A</w:t>
            </w:r>
          </w:p>
        </w:tc>
        <w:tc>
          <w:tcPr>
            <w:tcW w:w="4788" w:type="dxa"/>
            <w:tcBorders>
              <w:top w:val="single" w:sz="4" w:space="0" w:color="auto"/>
            </w:tcBorders>
          </w:tcPr>
          <w:p w:rsidR="002018CE" w:rsidRPr="00BE067E" w:rsidRDefault="00BE067E" w:rsidP="002018CE">
            <w:pPr>
              <w:rPr>
                <w:sz w:val="24"/>
                <w:szCs w:val="24"/>
              </w:rPr>
            </w:pPr>
            <w:r w:rsidRPr="00BE067E">
              <w:rPr>
                <w:sz w:val="24"/>
                <w:szCs w:val="24"/>
              </w:rPr>
              <w:t>900 – 1000</w:t>
            </w:r>
          </w:p>
        </w:tc>
      </w:tr>
      <w:tr w:rsidR="002018CE" w:rsidTr="00BE067E">
        <w:tc>
          <w:tcPr>
            <w:tcW w:w="4788" w:type="dxa"/>
          </w:tcPr>
          <w:p w:rsidR="002018CE" w:rsidRPr="00BE067E" w:rsidRDefault="002018CE" w:rsidP="002018CE">
            <w:pPr>
              <w:rPr>
                <w:sz w:val="24"/>
                <w:szCs w:val="24"/>
              </w:rPr>
            </w:pPr>
            <w:r w:rsidRPr="00BE067E">
              <w:rPr>
                <w:sz w:val="24"/>
                <w:szCs w:val="24"/>
              </w:rPr>
              <w:t>B</w:t>
            </w:r>
          </w:p>
        </w:tc>
        <w:tc>
          <w:tcPr>
            <w:tcW w:w="4788" w:type="dxa"/>
          </w:tcPr>
          <w:p w:rsidR="002018CE" w:rsidRPr="00BE067E" w:rsidRDefault="00BE067E" w:rsidP="002018CE">
            <w:pPr>
              <w:rPr>
                <w:sz w:val="24"/>
                <w:szCs w:val="24"/>
              </w:rPr>
            </w:pPr>
            <w:r w:rsidRPr="00BE067E">
              <w:rPr>
                <w:sz w:val="24"/>
                <w:szCs w:val="24"/>
              </w:rPr>
              <w:t>800 – 899</w:t>
            </w:r>
          </w:p>
        </w:tc>
      </w:tr>
      <w:tr w:rsidR="002018CE" w:rsidTr="00BE067E">
        <w:tc>
          <w:tcPr>
            <w:tcW w:w="4788" w:type="dxa"/>
          </w:tcPr>
          <w:p w:rsidR="002018CE" w:rsidRPr="00BE067E" w:rsidRDefault="002018CE" w:rsidP="002018CE">
            <w:pPr>
              <w:rPr>
                <w:sz w:val="24"/>
                <w:szCs w:val="24"/>
              </w:rPr>
            </w:pPr>
            <w:r w:rsidRPr="00BE067E">
              <w:rPr>
                <w:sz w:val="24"/>
                <w:szCs w:val="24"/>
              </w:rPr>
              <w:t>C</w:t>
            </w:r>
          </w:p>
        </w:tc>
        <w:tc>
          <w:tcPr>
            <w:tcW w:w="4788" w:type="dxa"/>
          </w:tcPr>
          <w:p w:rsidR="002018CE" w:rsidRPr="00BE067E" w:rsidRDefault="00BE067E" w:rsidP="002018CE">
            <w:pPr>
              <w:rPr>
                <w:sz w:val="24"/>
                <w:szCs w:val="24"/>
              </w:rPr>
            </w:pPr>
            <w:r w:rsidRPr="00BE067E">
              <w:rPr>
                <w:sz w:val="24"/>
                <w:szCs w:val="24"/>
              </w:rPr>
              <w:t>700 – 799</w:t>
            </w:r>
          </w:p>
        </w:tc>
      </w:tr>
      <w:tr w:rsidR="002018CE" w:rsidTr="00BE067E">
        <w:tc>
          <w:tcPr>
            <w:tcW w:w="4788" w:type="dxa"/>
          </w:tcPr>
          <w:p w:rsidR="002018CE" w:rsidRPr="00BE067E" w:rsidRDefault="002018CE" w:rsidP="002018CE">
            <w:pPr>
              <w:rPr>
                <w:sz w:val="24"/>
                <w:szCs w:val="24"/>
              </w:rPr>
            </w:pPr>
            <w:r w:rsidRPr="00BE067E">
              <w:rPr>
                <w:sz w:val="24"/>
                <w:szCs w:val="24"/>
              </w:rPr>
              <w:t>D</w:t>
            </w:r>
          </w:p>
        </w:tc>
        <w:tc>
          <w:tcPr>
            <w:tcW w:w="4788" w:type="dxa"/>
          </w:tcPr>
          <w:p w:rsidR="002018CE" w:rsidRPr="00BE067E" w:rsidRDefault="00BE067E" w:rsidP="002018CE">
            <w:pPr>
              <w:rPr>
                <w:sz w:val="24"/>
                <w:szCs w:val="24"/>
              </w:rPr>
            </w:pPr>
            <w:r w:rsidRPr="00BE067E">
              <w:rPr>
                <w:sz w:val="24"/>
                <w:szCs w:val="24"/>
              </w:rPr>
              <w:t>600 – 699</w:t>
            </w:r>
          </w:p>
        </w:tc>
      </w:tr>
      <w:tr w:rsidR="002018CE" w:rsidTr="00BE067E">
        <w:tc>
          <w:tcPr>
            <w:tcW w:w="4788" w:type="dxa"/>
          </w:tcPr>
          <w:p w:rsidR="002018CE" w:rsidRPr="00BE067E" w:rsidRDefault="002018CE" w:rsidP="002018CE">
            <w:pPr>
              <w:rPr>
                <w:sz w:val="24"/>
                <w:szCs w:val="24"/>
              </w:rPr>
            </w:pPr>
            <w:r w:rsidRPr="00BE067E">
              <w:rPr>
                <w:sz w:val="24"/>
                <w:szCs w:val="24"/>
              </w:rPr>
              <w:t>F</w:t>
            </w:r>
          </w:p>
        </w:tc>
        <w:tc>
          <w:tcPr>
            <w:tcW w:w="4788" w:type="dxa"/>
          </w:tcPr>
          <w:p w:rsidR="002018CE" w:rsidRPr="00BE067E" w:rsidRDefault="00BE067E" w:rsidP="002018CE">
            <w:pPr>
              <w:rPr>
                <w:sz w:val="24"/>
                <w:szCs w:val="24"/>
              </w:rPr>
            </w:pPr>
            <w:r w:rsidRPr="00BE067E">
              <w:rPr>
                <w:sz w:val="24"/>
                <w:szCs w:val="24"/>
              </w:rPr>
              <w:t>000 – 599</w:t>
            </w:r>
          </w:p>
        </w:tc>
      </w:tr>
    </w:tbl>
    <w:p w:rsidR="002018CE" w:rsidRPr="002018CE" w:rsidRDefault="002018CE" w:rsidP="002018CE">
      <w:pPr>
        <w:ind w:left="1080"/>
        <w:rPr>
          <w:b/>
          <w:sz w:val="24"/>
          <w:szCs w:val="24"/>
        </w:rPr>
      </w:pPr>
    </w:p>
    <w:p w:rsidR="00C77F3A" w:rsidRPr="00C77F3A" w:rsidRDefault="00C77F3A" w:rsidP="00C77F3A">
      <w:pPr>
        <w:jc w:val="both"/>
        <w:rPr>
          <w:caps/>
          <w:sz w:val="24"/>
          <w:szCs w:val="24"/>
        </w:rPr>
      </w:pPr>
      <w:r w:rsidRPr="00C77F3A">
        <w:rPr>
          <w:b/>
          <w:caps/>
          <w:sz w:val="24"/>
          <w:szCs w:val="24"/>
        </w:rPr>
        <w:t>University Grading System:</w:t>
      </w:r>
      <w:r w:rsidRPr="00C77F3A">
        <w:rPr>
          <w:caps/>
          <w:sz w:val="24"/>
          <w:szCs w:val="24"/>
        </w:rPr>
        <w:t xml:space="preserve"> </w:t>
      </w:r>
    </w:p>
    <w:p w:rsidR="00C77F3A" w:rsidRPr="00C77F3A" w:rsidRDefault="00C77F3A" w:rsidP="00C77F3A">
      <w:pPr>
        <w:ind w:left="1020"/>
        <w:jc w:val="both"/>
        <w:rPr>
          <w:sz w:val="24"/>
        </w:rPr>
      </w:pPr>
    </w:p>
    <w:p w:rsidR="00C77F3A" w:rsidRPr="00C77F3A" w:rsidRDefault="00C77F3A" w:rsidP="00C77F3A">
      <w:pPr>
        <w:ind w:left="1380"/>
        <w:jc w:val="both"/>
        <w:rPr>
          <w:sz w:val="24"/>
        </w:rPr>
      </w:pPr>
      <w:r w:rsidRPr="00C77F3A">
        <w:rPr>
          <w:sz w:val="24"/>
        </w:rPr>
        <w:t>A</w:t>
      </w:r>
      <w:r w:rsidRPr="00C77F3A">
        <w:rPr>
          <w:sz w:val="24"/>
        </w:rPr>
        <w:tab/>
      </w:r>
      <w:r w:rsidRPr="00C77F3A">
        <w:rPr>
          <w:sz w:val="24"/>
        </w:rPr>
        <w:tab/>
      </w:r>
      <w:r w:rsidRPr="00C77F3A">
        <w:rPr>
          <w:sz w:val="24"/>
        </w:rPr>
        <w:tab/>
      </w:r>
      <w:r w:rsidRPr="00C77F3A">
        <w:rPr>
          <w:sz w:val="24"/>
        </w:rPr>
        <w:tab/>
        <w:t>Cr</w:t>
      </w:r>
      <w:r w:rsidRPr="00C77F3A">
        <w:rPr>
          <w:sz w:val="24"/>
        </w:rPr>
        <w:tab/>
        <w:t>for Credit</w:t>
      </w:r>
    </w:p>
    <w:p w:rsidR="00C77F3A" w:rsidRPr="00C77F3A" w:rsidRDefault="00C77F3A" w:rsidP="00C77F3A">
      <w:pPr>
        <w:ind w:left="1380"/>
        <w:jc w:val="both"/>
        <w:rPr>
          <w:sz w:val="24"/>
        </w:rPr>
      </w:pPr>
      <w:r w:rsidRPr="00C77F3A">
        <w:rPr>
          <w:sz w:val="24"/>
        </w:rPr>
        <w:t>B</w:t>
      </w:r>
      <w:r w:rsidRPr="00C77F3A">
        <w:rPr>
          <w:sz w:val="24"/>
        </w:rPr>
        <w:tab/>
      </w:r>
      <w:r w:rsidRPr="00C77F3A">
        <w:rPr>
          <w:sz w:val="24"/>
        </w:rPr>
        <w:tab/>
      </w:r>
      <w:r w:rsidRPr="00C77F3A">
        <w:rPr>
          <w:sz w:val="24"/>
        </w:rPr>
        <w:tab/>
      </w:r>
      <w:r w:rsidRPr="00C77F3A">
        <w:rPr>
          <w:sz w:val="24"/>
        </w:rPr>
        <w:tab/>
        <w:t>NCR</w:t>
      </w:r>
      <w:r w:rsidRPr="00C77F3A">
        <w:rPr>
          <w:sz w:val="24"/>
        </w:rPr>
        <w:tab/>
        <w:t>No Credit</w:t>
      </w:r>
    </w:p>
    <w:p w:rsidR="00C77F3A" w:rsidRPr="00C77F3A" w:rsidRDefault="00C77F3A" w:rsidP="00C77F3A">
      <w:pPr>
        <w:ind w:left="1380"/>
        <w:jc w:val="both"/>
        <w:rPr>
          <w:sz w:val="24"/>
        </w:rPr>
      </w:pPr>
      <w:r w:rsidRPr="00C77F3A">
        <w:rPr>
          <w:sz w:val="24"/>
        </w:rPr>
        <w:t>C</w:t>
      </w:r>
      <w:r w:rsidRPr="00C77F3A">
        <w:rPr>
          <w:sz w:val="24"/>
        </w:rPr>
        <w:tab/>
      </w:r>
      <w:r w:rsidRPr="00C77F3A">
        <w:rPr>
          <w:sz w:val="24"/>
        </w:rPr>
        <w:tab/>
      </w:r>
      <w:r w:rsidRPr="00C77F3A">
        <w:rPr>
          <w:sz w:val="24"/>
        </w:rPr>
        <w:tab/>
      </w:r>
      <w:r w:rsidRPr="00C77F3A">
        <w:rPr>
          <w:sz w:val="24"/>
        </w:rPr>
        <w:tab/>
        <w:t>I</w:t>
      </w:r>
      <w:r w:rsidRPr="00C77F3A">
        <w:rPr>
          <w:sz w:val="24"/>
        </w:rPr>
        <w:tab/>
        <w:t>Incomplete*</w:t>
      </w:r>
    </w:p>
    <w:p w:rsidR="00C77F3A" w:rsidRPr="00C77F3A" w:rsidRDefault="00C77F3A" w:rsidP="00C77F3A">
      <w:pPr>
        <w:ind w:left="1380"/>
        <w:jc w:val="both"/>
        <w:rPr>
          <w:sz w:val="24"/>
        </w:rPr>
      </w:pPr>
      <w:r w:rsidRPr="00C77F3A">
        <w:rPr>
          <w:sz w:val="24"/>
        </w:rPr>
        <w:t>D</w:t>
      </w:r>
      <w:r w:rsidRPr="00C77F3A">
        <w:rPr>
          <w:sz w:val="24"/>
        </w:rPr>
        <w:tab/>
      </w:r>
      <w:r w:rsidRPr="00C77F3A">
        <w:rPr>
          <w:sz w:val="24"/>
        </w:rPr>
        <w:tab/>
      </w:r>
      <w:r w:rsidRPr="00C77F3A">
        <w:rPr>
          <w:sz w:val="24"/>
        </w:rPr>
        <w:tab/>
      </w:r>
      <w:r w:rsidRPr="00C77F3A">
        <w:rPr>
          <w:sz w:val="24"/>
        </w:rPr>
        <w:tab/>
        <w:t>W</w:t>
      </w:r>
      <w:r w:rsidRPr="00C77F3A">
        <w:rPr>
          <w:sz w:val="24"/>
        </w:rPr>
        <w:tab/>
        <w:t>for withdrawal</w:t>
      </w:r>
    </w:p>
    <w:p w:rsidR="00C77F3A" w:rsidRPr="00C77F3A" w:rsidRDefault="00C77F3A" w:rsidP="00C77F3A">
      <w:pPr>
        <w:ind w:left="1380"/>
        <w:jc w:val="both"/>
        <w:rPr>
          <w:sz w:val="24"/>
        </w:rPr>
      </w:pPr>
      <w:r w:rsidRPr="00C77F3A">
        <w:rPr>
          <w:sz w:val="24"/>
        </w:rPr>
        <w:t>F</w:t>
      </w:r>
      <w:r w:rsidRPr="00C77F3A">
        <w:rPr>
          <w:sz w:val="24"/>
        </w:rPr>
        <w:tab/>
      </w:r>
      <w:r w:rsidRPr="00C77F3A">
        <w:rPr>
          <w:sz w:val="24"/>
        </w:rPr>
        <w:tab/>
      </w:r>
      <w:r w:rsidRPr="00C77F3A">
        <w:rPr>
          <w:sz w:val="24"/>
        </w:rPr>
        <w:tab/>
      </w:r>
      <w:r w:rsidRPr="00C77F3A">
        <w:rPr>
          <w:sz w:val="24"/>
        </w:rPr>
        <w:tab/>
        <w:t>WP      Withdrawal Passing</w:t>
      </w:r>
    </w:p>
    <w:p w:rsidR="00C77F3A" w:rsidRPr="00C77F3A" w:rsidRDefault="00C77F3A" w:rsidP="00C77F3A">
      <w:pPr>
        <w:ind w:left="1380"/>
        <w:jc w:val="both"/>
        <w:rPr>
          <w:sz w:val="24"/>
        </w:rPr>
      </w:pPr>
      <w:r w:rsidRPr="00C77F3A">
        <w:rPr>
          <w:sz w:val="24"/>
        </w:rPr>
        <w:t xml:space="preserve">                                                 </w:t>
      </w:r>
      <w:r w:rsidRPr="00C77F3A">
        <w:rPr>
          <w:sz w:val="24"/>
        </w:rPr>
        <w:tab/>
        <w:t>WF</w:t>
      </w:r>
      <w:r w:rsidRPr="00C77F3A">
        <w:rPr>
          <w:sz w:val="24"/>
        </w:rPr>
        <w:tab/>
        <w:t>Withdrawal Failing</w:t>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t>X</w:t>
      </w:r>
      <w:r w:rsidRPr="00C77F3A">
        <w:rPr>
          <w:sz w:val="24"/>
        </w:rPr>
        <w:tab/>
        <w:t>No grade given</w:t>
      </w:r>
    </w:p>
    <w:p w:rsidR="00C77F3A" w:rsidRPr="00C77F3A" w:rsidRDefault="00C77F3A" w:rsidP="00C77F3A">
      <w:pPr>
        <w:keepNext/>
        <w:ind w:left="1380"/>
        <w:jc w:val="both"/>
        <w:outlineLvl w:val="1"/>
        <w:rPr>
          <w:sz w:val="24"/>
        </w:rPr>
      </w:pPr>
      <w:r w:rsidRPr="00C77F3A">
        <w:rPr>
          <w:sz w:val="24"/>
        </w:rPr>
        <w:tab/>
      </w:r>
      <w:r w:rsidRPr="00C77F3A">
        <w:rPr>
          <w:sz w:val="24"/>
        </w:rPr>
        <w:tab/>
      </w:r>
      <w:r w:rsidRPr="00C77F3A">
        <w:rPr>
          <w:sz w:val="24"/>
        </w:rPr>
        <w:tab/>
      </w:r>
      <w:r w:rsidRPr="00C77F3A">
        <w:rPr>
          <w:sz w:val="24"/>
        </w:rPr>
        <w:tab/>
      </w:r>
      <w:r w:rsidRPr="00C77F3A">
        <w:rPr>
          <w:sz w:val="24"/>
        </w:rPr>
        <w:tab/>
        <w:t xml:space="preserve">            IP</w:t>
      </w:r>
      <w:r w:rsidRPr="00C77F3A">
        <w:rPr>
          <w:sz w:val="24"/>
        </w:rPr>
        <w:tab/>
        <w:t>In Progress</w:t>
      </w:r>
    </w:p>
    <w:p w:rsidR="00C77F3A" w:rsidRPr="00C77F3A" w:rsidRDefault="00C77F3A" w:rsidP="00C77F3A"/>
    <w:p w:rsidR="00C77F3A" w:rsidRPr="00C77F3A" w:rsidRDefault="00C77F3A" w:rsidP="00C77F3A">
      <w:r w:rsidRPr="00C77F3A">
        <w:rPr>
          <w:sz w:val="24"/>
        </w:rPr>
        <w:t>A grade of “CR” indicates that credit in semester hours was granted but no grade or grade points were recorded</w:t>
      </w:r>
      <w:r w:rsidRPr="00C77F3A">
        <w:t xml:space="preserve">.  </w:t>
      </w:r>
    </w:p>
    <w:p w:rsidR="00C77F3A" w:rsidRPr="00C77F3A" w:rsidRDefault="00C77F3A" w:rsidP="00C77F3A"/>
    <w:p w:rsidR="00C77F3A" w:rsidRPr="00C77F3A" w:rsidRDefault="00C77F3A" w:rsidP="00C77F3A">
      <w:pPr>
        <w:rPr>
          <w:sz w:val="24"/>
        </w:rPr>
      </w:pPr>
      <w:r w:rsidRPr="00C77F3A">
        <w:rPr>
          <w:b/>
          <w:bCs/>
          <w:sz w:val="24"/>
        </w:rPr>
        <w:t>*</w:t>
      </w:r>
      <w:r w:rsidRPr="00C77F3A">
        <w:rPr>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77F3A">
        <w:rPr>
          <w:b/>
          <w:bCs/>
          <w:sz w:val="24"/>
          <w:u w:val="single"/>
        </w:rPr>
        <w:t>I</w:t>
      </w:r>
      <w:r w:rsidRPr="00C77F3A">
        <w:rPr>
          <w:sz w:val="24"/>
        </w:rPr>
        <w:t xml:space="preserve"> is converted to the grade of </w:t>
      </w:r>
      <w:r w:rsidRPr="00C77F3A">
        <w:rPr>
          <w:b/>
          <w:bCs/>
          <w:sz w:val="24"/>
          <w:u w:val="single"/>
        </w:rPr>
        <w:t>F</w:t>
      </w:r>
      <w:r w:rsidRPr="00C77F3A">
        <w:rPr>
          <w:sz w:val="24"/>
        </w:rPr>
        <w:t xml:space="preserve">.  An incomplete notation cannot remain on the student’s permanent record and must be replaced by the qualitative grade (A-F) by the date specified in the official University calendar of the next regular term.  </w:t>
      </w:r>
    </w:p>
    <w:p w:rsidR="00C77F3A" w:rsidRPr="00C77F3A" w:rsidRDefault="00C77F3A" w:rsidP="00C77F3A">
      <w:pPr>
        <w:rPr>
          <w:sz w:val="24"/>
        </w:rPr>
      </w:pPr>
    </w:p>
    <w:p w:rsidR="00C77F3A" w:rsidRPr="00C77F3A" w:rsidRDefault="00C77F3A" w:rsidP="00C77F3A">
      <w:pPr>
        <w:jc w:val="both"/>
        <w:rPr>
          <w:caps/>
          <w:sz w:val="24"/>
          <w:szCs w:val="24"/>
        </w:rPr>
      </w:pPr>
    </w:p>
    <w:p w:rsidR="00C77F3A" w:rsidRDefault="00C77F3A" w:rsidP="00C77F3A">
      <w:pPr>
        <w:rPr>
          <w:b/>
          <w:sz w:val="24"/>
          <w:szCs w:val="24"/>
        </w:rPr>
      </w:pPr>
      <w:r w:rsidRPr="00C77F3A">
        <w:rPr>
          <w:b/>
          <w:sz w:val="24"/>
          <w:szCs w:val="24"/>
        </w:rPr>
        <w:t>TENTATIVE SCHEDULE:</w:t>
      </w:r>
      <w:r w:rsidR="0012602D">
        <w:rPr>
          <w:b/>
          <w:sz w:val="24"/>
          <w:szCs w:val="24"/>
        </w:rPr>
        <w:t xml:space="preserve"> (calendar, topics, assignments)</w:t>
      </w:r>
    </w:p>
    <w:tbl>
      <w:tblPr>
        <w:tblStyle w:val="MediumShading1-Accent51"/>
        <w:tblW w:w="5000" w:type="pct"/>
        <w:tblBorders>
          <w:insideV w:val="single" w:sz="8" w:space="0" w:color="78C0D4" w:themeColor="accent5" w:themeTint="BF"/>
        </w:tblBorders>
        <w:tblLook w:val="04A0" w:firstRow="1" w:lastRow="0" w:firstColumn="1" w:lastColumn="0" w:noHBand="0" w:noVBand="1"/>
      </w:tblPr>
      <w:tblGrid>
        <w:gridCol w:w="1590"/>
        <w:gridCol w:w="3918"/>
        <w:gridCol w:w="3131"/>
        <w:gridCol w:w="937"/>
      </w:tblGrid>
      <w:tr w:rsidR="00E154D3" w:rsidRPr="00946431" w:rsidTr="0050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tcBorders>
              <w:top w:val="none" w:sz="0" w:space="0" w:color="auto"/>
              <w:left w:val="none" w:sz="0" w:space="0" w:color="auto"/>
              <w:bottom w:val="none" w:sz="0" w:space="0" w:color="auto"/>
              <w:right w:val="none" w:sz="0" w:space="0" w:color="auto"/>
            </w:tcBorders>
          </w:tcPr>
          <w:p w:rsidR="00E154D3" w:rsidRPr="00946431" w:rsidRDefault="00E154D3" w:rsidP="00946431">
            <w:pPr>
              <w:jc w:val="center"/>
              <w:rPr>
                <w:b w:val="0"/>
                <w:sz w:val="24"/>
                <w:szCs w:val="24"/>
              </w:rPr>
            </w:pPr>
            <w:r w:rsidRPr="00946431">
              <w:rPr>
                <w:b w:val="0"/>
                <w:sz w:val="24"/>
                <w:szCs w:val="24"/>
              </w:rPr>
              <w:lastRenderedPageBreak/>
              <w:t>Week</w:t>
            </w:r>
          </w:p>
        </w:tc>
        <w:tc>
          <w:tcPr>
            <w:tcW w:w="2046" w:type="pct"/>
            <w:tcBorders>
              <w:top w:val="none" w:sz="0" w:space="0" w:color="auto"/>
              <w:left w:val="none" w:sz="0" w:space="0" w:color="auto"/>
              <w:bottom w:val="none" w:sz="0" w:space="0" w:color="auto"/>
              <w:right w:val="none" w:sz="0" w:space="0" w:color="auto"/>
            </w:tcBorders>
          </w:tcPr>
          <w:p w:rsidR="00E154D3" w:rsidRPr="00946431" w:rsidRDefault="00E154D3" w:rsidP="0094643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Topic</w:t>
            </w:r>
          </w:p>
        </w:tc>
        <w:tc>
          <w:tcPr>
            <w:tcW w:w="1635" w:type="pct"/>
            <w:tcBorders>
              <w:top w:val="none" w:sz="0" w:space="0" w:color="auto"/>
              <w:left w:val="none" w:sz="0" w:space="0" w:color="auto"/>
              <w:bottom w:val="none" w:sz="0" w:space="0" w:color="auto"/>
              <w:right w:val="none" w:sz="0" w:space="0" w:color="auto"/>
            </w:tcBorders>
          </w:tcPr>
          <w:p w:rsidR="00E154D3" w:rsidRPr="00946431" w:rsidRDefault="00E154D3" w:rsidP="0094643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946431">
              <w:rPr>
                <w:b w:val="0"/>
                <w:sz w:val="24"/>
                <w:szCs w:val="24"/>
              </w:rPr>
              <w:t>Assignments</w:t>
            </w:r>
          </w:p>
        </w:tc>
        <w:tc>
          <w:tcPr>
            <w:tcW w:w="489" w:type="pct"/>
            <w:tcBorders>
              <w:top w:val="none" w:sz="0" w:space="0" w:color="auto"/>
              <w:left w:val="none" w:sz="0" w:space="0" w:color="auto"/>
              <w:bottom w:val="none" w:sz="0" w:space="0" w:color="auto"/>
              <w:right w:val="none" w:sz="0" w:space="0" w:color="auto"/>
            </w:tcBorders>
          </w:tcPr>
          <w:p w:rsidR="00E154D3" w:rsidRPr="00946431" w:rsidRDefault="00E154D3" w:rsidP="00946431">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946431">
              <w:rPr>
                <w:b w:val="0"/>
                <w:sz w:val="24"/>
                <w:szCs w:val="24"/>
              </w:rPr>
              <w:t>Points</w:t>
            </w:r>
          </w:p>
        </w:tc>
      </w:tr>
      <w:tr w:rsidR="00E50E90" w:rsidRPr="00946431" w:rsidTr="0050086D">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30" w:type="pct"/>
          </w:tcPr>
          <w:p w:rsidR="00E50E90" w:rsidRPr="00946431" w:rsidRDefault="00E50E90" w:rsidP="00946431">
            <w:pPr>
              <w:jc w:val="center"/>
              <w:rPr>
                <w:b w:val="0"/>
                <w:sz w:val="24"/>
                <w:szCs w:val="24"/>
              </w:rPr>
            </w:pPr>
            <w:r w:rsidRPr="00946431">
              <w:rPr>
                <w:b w:val="0"/>
                <w:sz w:val="24"/>
                <w:szCs w:val="24"/>
              </w:rPr>
              <w:t xml:space="preserve">1 </w:t>
            </w:r>
          </w:p>
          <w:p w:rsidR="00E50E90" w:rsidRPr="00946431" w:rsidRDefault="00E50E90" w:rsidP="00864FD2">
            <w:pPr>
              <w:jc w:val="center"/>
              <w:rPr>
                <w:b w:val="0"/>
                <w:sz w:val="24"/>
                <w:szCs w:val="24"/>
              </w:rPr>
            </w:pPr>
            <w:r w:rsidRPr="00946431">
              <w:rPr>
                <w:b w:val="0"/>
                <w:sz w:val="24"/>
                <w:szCs w:val="24"/>
              </w:rPr>
              <w:t>(</w:t>
            </w:r>
            <w:r>
              <w:rPr>
                <w:b w:val="0"/>
                <w:sz w:val="24"/>
                <w:szCs w:val="24"/>
              </w:rPr>
              <w:t>11</w:t>
            </w:r>
            <w:r w:rsidRPr="00946431">
              <w:rPr>
                <w:b w:val="0"/>
                <w:sz w:val="24"/>
                <w:szCs w:val="24"/>
              </w:rPr>
              <w:t>/</w:t>
            </w:r>
            <w:r>
              <w:rPr>
                <w:b w:val="0"/>
                <w:sz w:val="24"/>
                <w:szCs w:val="24"/>
              </w:rPr>
              <w:t>13</w:t>
            </w:r>
            <w:r w:rsidRPr="00946431">
              <w:rPr>
                <w:b w:val="0"/>
                <w:sz w:val="24"/>
                <w:szCs w:val="24"/>
              </w:rPr>
              <w:t>-</w:t>
            </w:r>
            <w:r>
              <w:rPr>
                <w:b w:val="0"/>
                <w:sz w:val="24"/>
                <w:szCs w:val="24"/>
              </w:rPr>
              <w:t>11</w:t>
            </w:r>
            <w:r w:rsidRPr="00946431">
              <w:rPr>
                <w:b w:val="0"/>
                <w:sz w:val="24"/>
                <w:szCs w:val="24"/>
              </w:rPr>
              <w:t>/</w:t>
            </w:r>
            <w:r>
              <w:rPr>
                <w:b w:val="0"/>
                <w:sz w:val="24"/>
                <w:szCs w:val="24"/>
              </w:rPr>
              <w:t>19</w:t>
            </w:r>
            <w:r w:rsidRPr="00946431">
              <w:rPr>
                <w:b w:val="0"/>
                <w:sz w:val="24"/>
                <w:szCs w:val="24"/>
              </w:rPr>
              <w:t>)</w:t>
            </w:r>
          </w:p>
        </w:tc>
        <w:tc>
          <w:tcPr>
            <w:tcW w:w="2046" w:type="pct"/>
          </w:tcPr>
          <w:p w:rsidR="00E50E90" w:rsidRPr="00827BD1" w:rsidRDefault="00E50E90"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827BD1">
              <w:rPr>
                <w:sz w:val="24"/>
                <w:szCs w:val="24"/>
              </w:rPr>
              <w:t>Introduction</w:t>
            </w:r>
          </w:p>
          <w:p w:rsidR="00E50E90" w:rsidRPr="00946431" w:rsidRDefault="00E50E90"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827BD1">
              <w:rPr>
                <w:sz w:val="24"/>
                <w:szCs w:val="24"/>
              </w:rPr>
              <w:t>Minimize Liability</w:t>
            </w:r>
          </w:p>
        </w:tc>
        <w:tc>
          <w:tcPr>
            <w:tcW w:w="1635" w:type="pct"/>
          </w:tcPr>
          <w:p w:rsidR="00E50E90" w:rsidRPr="00827BD1" w:rsidRDefault="00E50E90"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827BD1">
              <w:rPr>
                <w:sz w:val="24"/>
                <w:szCs w:val="24"/>
              </w:rPr>
              <w:t>Class Introduction Forum</w:t>
            </w:r>
          </w:p>
          <w:p w:rsidR="00E50E90" w:rsidRPr="00827BD1" w:rsidRDefault="00E50E90" w:rsidP="0035709B">
            <w:pPr>
              <w:numPr>
                <w:ilvl w:val="0"/>
                <w:numId w:val="23"/>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827BD1">
              <w:rPr>
                <w:sz w:val="24"/>
                <w:szCs w:val="24"/>
              </w:rPr>
              <w:t>Read: Chapters 1 &amp; 2</w:t>
            </w:r>
          </w:p>
          <w:p w:rsidR="00E50E90" w:rsidRPr="0035709B" w:rsidRDefault="00E50E90" w:rsidP="00946431">
            <w:pPr>
              <w:numPr>
                <w:ilvl w:val="0"/>
                <w:numId w:val="23"/>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827BD1">
              <w:rPr>
                <w:sz w:val="24"/>
                <w:szCs w:val="24"/>
              </w:rPr>
              <w:t>Case Brief</w:t>
            </w:r>
            <w:r>
              <w:rPr>
                <w:b/>
                <w:sz w:val="24"/>
                <w:szCs w:val="24"/>
              </w:rPr>
              <w:t xml:space="preserve"> 1</w:t>
            </w:r>
          </w:p>
        </w:tc>
        <w:tc>
          <w:tcPr>
            <w:tcW w:w="489" w:type="pct"/>
          </w:tcPr>
          <w:p w:rsidR="00E50E90" w:rsidRPr="0035709B" w:rsidRDefault="00E50E90" w:rsidP="0035709B">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rsidR="00E50E90" w:rsidRDefault="00E50E90" w:rsidP="00E50E90">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E50E90" w:rsidRPr="0035709B" w:rsidRDefault="00E50E90" w:rsidP="00E50E90">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r>
      <w:tr w:rsidR="004D4B2D" w:rsidRPr="00946431" w:rsidTr="0050086D">
        <w:trPr>
          <w:cnfStyle w:val="000000010000" w:firstRow="0" w:lastRow="0" w:firstColumn="0" w:lastColumn="0" w:oddVBand="0" w:evenVBand="0" w:oddHBand="0" w:evenHBand="1"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830" w:type="pct"/>
            <w:shd w:val="clear" w:color="auto" w:fill="FFFFFF" w:themeFill="background1"/>
          </w:tcPr>
          <w:p w:rsidR="004D4B2D" w:rsidRPr="00946431" w:rsidRDefault="004D4B2D" w:rsidP="00946431">
            <w:pPr>
              <w:jc w:val="center"/>
              <w:rPr>
                <w:b w:val="0"/>
                <w:sz w:val="24"/>
                <w:szCs w:val="24"/>
              </w:rPr>
            </w:pPr>
            <w:r>
              <w:rPr>
                <w:b w:val="0"/>
                <w:sz w:val="24"/>
                <w:szCs w:val="24"/>
              </w:rPr>
              <w:t>1.5</w:t>
            </w:r>
          </w:p>
          <w:p w:rsidR="004D4B2D" w:rsidRDefault="004D4B2D" w:rsidP="00864FD2">
            <w:pPr>
              <w:jc w:val="center"/>
              <w:rPr>
                <w:b w:val="0"/>
                <w:sz w:val="24"/>
                <w:szCs w:val="24"/>
              </w:rPr>
            </w:pPr>
            <w:r w:rsidRPr="00946431">
              <w:rPr>
                <w:b w:val="0"/>
                <w:sz w:val="24"/>
                <w:szCs w:val="24"/>
              </w:rPr>
              <w:t>(</w:t>
            </w:r>
            <w:r>
              <w:rPr>
                <w:b w:val="0"/>
                <w:sz w:val="24"/>
                <w:szCs w:val="24"/>
              </w:rPr>
              <w:t>11</w:t>
            </w:r>
            <w:r w:rsidRPr="00946431">
              <w:rPr>
                <w:b w:val="0"/>
                <w:sz w:val="24"/>
                <w:szCs w:val="24"/>
              </w:rPr>
              <w:t>/</w:t>
            </w:r>
            <w:r>
              <w:rPr>
                <w:b w:val="0"/>
                <w:sz w:val="24"/>
                <w:szCs w:val="24"/>
              </w:rPr>
              <w:t>20</w:t>
            </w:r>
            <w:r w:rsidRPr="00946431">
              <w:rPr>
                <w:b w:val="0"/>
                <w:sz w:val="24"/>
                <w:szCs w:val="24"/>
              </w:rPr>
              <w:t>-</w:t>
            </w:r>
            <w:r>
              <w:rPr>
                <w:b w:val="0"/>
                <w:sz w:val="24"/>
                <w:szCs w:val="24"/>
              </w:rPr>
              <w:t>11</w:t>
            </w:r>
            <w:r w:rsidRPr="00946431">
              <w:rPr>
                <w:b w:val="0"/>
                <w:sz w:val="24"/>
                <w:szCs w:val="24"/>
              </w:rPr>
              <w:t>/</w:t>
            </w:r>
            <w:r>
              <w:rPr>
                <w:b w:val="0"/>
                <w:sz w:val="24"/>
                <w:szCs w:val="24"/>
              </w:rPr>
              <w:t>26</w:t>
            </w:r>
            <w:r w:rsidRPr="00946431">
              <w:rPr>
                <w:b w:val="0"/>
                <w:sz w:val="24"/>
                <w:szCs w:val="24"/>
              </w:rPr>
              <w:t>)</w:t>
            </w:r>
          </w:p>
          <w:p w:rsidR="004D4B2D" w:rsidRPr="00946431" w:rsidRDefault="004D4B2D" w:rsidP="00864FD2">
            <w:pPr>
              <w:jc w:val="center"/>
              <w:rPr>
                <w:b w:val="0"/>
                <w:sz w:val="24"/>
                <w:szCs w:val="24"/>
              </w:rPr>
            </w:pPr>
            <w:r>
              <w:rPr>
                <w:b w:val="0"/>
                <w:sz w:val="24"/>
                <w:szCs w:val="24"/>
              </w:rPr>
              <w:t xml:space="preserve">(11/23-11/24 </w:t>
            </w:r>
            <w:r w:rsidRPr="00A16ED9">
              <w:rPr>
                <w:b w:val="0"/>
                <w:i/>
                <w:sz w:val="24"/>
                <w:szCs w:val="24"/>
              </w:rPr>
              <w:t>Thanksgiving</w:t>
            </w:r>
            <w:r>
              <w:rPr>
                <w:b w:val="0"/>
                <w:sz w:val="24"/>
                <w:szCs w:val="24"/>
              </w:rPr>
              <w:t>)</w:t>
            </w:r>
          </w:p>
        </w:tc>
        <w:tc>
          <w:tcPr>
            <w:tcW w:w="2046" w:type="pct"/>
            <w:shd w:val="clear" w:color="auto" w:fill="FFFFFF" w:themeFill="background1"/>
          </w:tcPr>
          <w:p w:rsidR="004D4B2D" w:rsidRPr="00827BD1" w:rsidRDefault="004D4B2D" w:rsidP="000B63D9">
            <w:pPr>
              <w:numPr>
                <w:ilvl w:val="0"/>
                <w:numId w:val="14"/>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827BD1">
              <w:rPr>
                <w:sz w:val="24"/>
                <w:szCs w:val="24"/>
              </w:rPr>
              <w:t>US Legal System</w:t>
            </w:r>
          </w:p>
        </w:tc>
        <w:tc>
          <w:tcPr>
            <w:tcW w:w="1635" w:type="pct"/>
            <w:shd w:val="clear" w:color="auto" w:fill="FFFFFF" w:themeFill="background1"/>
          </w:tcPr>
          <w:p w:rsidR="004D4B2D" w:rsidRPr="00827BD1" w:rsidRDefault="004D4B2D" w:rsidP="004D4B2D">
            <w:pPr>
              <w:numPr>
                <w:ilvl w:val="0"/>
                <w:numId w:val="14"/>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827BD1">
              <w:rPr>
                <w:sz w:val="24"/>
                <w:szCs w:val="24"/>
              </w:rPr>
              <w:t xml:space="preserve">Read: Chapters 3 </w:t>
            </w:r>
          </w:p>
          <w:p w:rsidR="004D4B2D" w:rsidRPr="004D4B2D" w:rsidRDefault="004D4B2D" w:rsidP="000B63D9">
            <w:pPr>
              <w:numPr>
                <w:ilvl w:val="0"/>
                <w:numId w:val="1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827BD1">
              <w:rPr>
                <w:sz w:val="24"/>
                <w:szCs w:val="24"/>
              </w:rPr>
              <w:t>Discussion 1</w:t>
            </w:r>
          </w:p>
        </w:tc>
        <w:tc>
          <w:tcPr>
            <w:tcW w:w="489" w:type="pct"/>
            <w:shd w:val="clear" w:color="auto" w:fill="FFFFFF" w:themeFill="background1"/>
          </w:tcPr>
          <w:p w:rsidR="004D4B2D" w:rsidRPr="00946431" w:rsidRDefault="004D4B2D" w:rsidP="004D4B2D">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4D4B2D" w:rsidRPr="00946431" w:rsidRDefault="004D4B2D" w:rsidP="00946431">
            <w:pPr>
              <w:numPr>
                <w:ilvl w:val="0"/>
                <w:numId w:val="15"/>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r w:rsidRPr="00946431">
              <w:rPr>
                <w:sz w:val="24"/>
                <w:szCs w:val="24"/>
              </w:rPr>
              <w:t>0</w:t>
            </w:r>
          </w:p>
        </w:tc>
      </w:tr>
      <w:tr w:rsidR="004D4B2D" w:rsidRPr="00946431" w:rsidTr="00C21734">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830" w:type="pct"/>
          </w:tcPr>
          <w:p w:rsidR="004D4B2D" w:rsidRPr="00946431" w:rsidRDefault="004D4B2D" w:rsidP="00946431">
            <w:pPr>
              <w:jc w:val="center"/>
              <w:rPr>
                <w:b w:val="0"/>
                <w:sz w:val="24"/>
                <w:szCs w:val="24"/>
              </w:rPr>
            </w:pPr>
            <w:r>
              <w:rPr>
                <w:b w:val="0"/>
                <w:sz w:val="24"/>
                <w:szCs w:val="24"/>
              </w:rPr>
              <w:t>2</w:t>
            </w:r>
          </w:p>
          <w:p w:rsidR="004D4B2D" w:rsidRPr="00946431" w:rsidRDefault="004D4B2D" w:rsidP="00864FD2">
            <w:pPr>
              <w:jc w:val="center"/>
              <w:rPr>
                <w:b w:val="0"/>
                <w:sz w:val="24"/>
                <w:szCs w:val="24"/>
              </w:rPr>
            </w:pPr>
            <w:r w:rsidRPr="00946431">
              <w:rPr>
                <w:b w:val="0"/>
                <w:sz w:val="24"/>
                <w:szCs w:val="24"/>
              </w:rPr>
              <w:t>(</w:t>
            </w:r>
            <w:r>
              <w:rPr>
                <w:b w:val="0"/>
                <w:sz w:val="24"/>
                <w:szCs w:val="24"/>
              </w:rPr>
              <w:t>11</w:t>
            </w:r>
            <w:r w:rsidRPr="00946431">
              <w:rPr>
                <w:b w:val="0"/>
                <w:sz w:val="24"/>
                <w:szCs w:val="24"/>
              </w:rPr>
              <w:t>/</w:t>
            </w:r>
            <w:r>
              <w:rPr>
                <w:b w:val="0"/>
                <w:sz w:val="24"/>
                <w:szCs w:val="24"/>
              </w:rPr>
              <w:t>27</w:t>
            </w:r>
            <w:r w:rsidRPr="00946431">
              <w:rPr>
                <w:b w:val="0"/>
                <w:sz w:val="24"/>
                <w:szCs w:val="24"/>
              </w:rPr>
              <w:t>-</w:t>
            </w:r>
            <w:r>
              <w:rPr>
                <w:b w:val="0"/>
                <w:sz w:val="24"/>
                <w:szCs w:val="24"/>
              </w:rPr>
              <w:t>12</w:t>
            </w:r>
            <w:r w:rsidRPr="00946431">
              <w:rPr>
                <w:b w:val="0"/>
                <w:sz w:val="24"/>
                <w:szCs w:val="24"/>
              </w:rPr>
              <w:t>/</w:t>
            </w:r>
            <w:r>
              <w:rPr>
                <w:b w:val="0"/>
                <w:sz w:val="24"/>
                <w:szCs w:val="24"/>
              </w:rPr>
              <w:t>3</w:t>
            </w:r>
            <w:r w:rsidRPr="00946431">
              <w:rPr>
                <w:b w:val="0"/>
                <w:sz w:val="24"/>
                <w:szCs w:val="24"/>
              </w:rPr>
              <w:t>)</w:t>
            </w:r>
          </w:p>
        </w:tc>
        <w:tc>
          <w:tcPr>
            <w:tcW w:w="2046" w:type="pct"/>
          </w:tcPr>
          <w:p w:rsidR="004D4B2D" w:rsidRPr="00827BD1" w:rsidRDefault="00827BD1" w:rsidP="00E149BD">
            <w:pPr>
              <w:numPr>
                <w:ilvl w:val="0"/>
                <w:numId w:val="15"/>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827BD1">
              <w:rPr>
                <w:sz w:val="24"/>
                <w:szCs w:val="24"/>
              </w:rPr>
              <w:t>Employment Relations Issues</w:t>
            </w:r>
          </w:p>
          <w:p w:rsidR="00827BD1" w:rsidRPr="00827BD1" w:rsidRDefault="00827BD1" w:rsidP="00E149BD">
            <w:pPr>
              <w:numPr>
                <w:ilvl w:val="0"/>
                <w:numId w:val="15"/>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827BD1">
              <w:rPr>
                <w:sz w:val="24"/>
                <w:szCs w:val="24"/>
              </w:rPr>
              <w:t>Employ Liability</w:t>
            </w:r>
          </w:p>
          <w:p w:rsidR="00827BD1" w:rsidRPr="00946431" w:rsidRDefault="00827BD1" w:rsidP="00E149BD">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827BD1">
              <w:rPr>
                <w:sz w:val="24"/>
                <w:szCs w:val="24"/>
              </w:rPr>
              <w:t>Hiring, Promotion, Termination, Compensation, and Leave</w:t>
            </w:r>
          </w:p>
        </w:tc>
        <w:tc>
          <w:tcPr>
            <w:tcW w:w="1635" w:type="pct"/>
          </w:tcPr>
          <w:p w:rsidR="004D4B2D" w:rsidRPr="00827BD1" w:rsidRDefault="004D4B2D" w:rsidP="00E149BD">
            <w:pPr>
              <w:numPr>
                <w:ilvl w:val="0"/>
                <w:numId w:val="15"/>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827BD1">
              <w:rPr>
                <w:sz w:val="24"/>
                <w:szCs w:val="24"/>
              </w:rPr>
              <w:t>Read: Chapters 4, 5, &amp; 6</w:t>
            </w:r>
          </w:p>
          <w:p w:rsidR="004D4B2D" w:rsidRPr="00827BD1" w:rsidRDefault="00827BD1" w:rsidP="00946431">
            <w:pPr>
              <w:numPr>
                <w:ilvl w:val="0"/>
                <w:numId w:val="15"/>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827BD1">
              <w:rPr>
                <w:sz w:val="24"/>
                <w:szCs w:val="24"/>
              </w:rPr>
              <w:t>Case Brief 2</w:t>
            </w:r>
          </w:p>
          <w:p w:rsidR="00827BD1" w:rsidRPr="00946431" w:rsidRDefault="00827BD1" w:rsidP="00946431">
            <w:pPr>
              <w:numPr>
                <w:ilvl w:val="0"/>
                <w:numId w:val="1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827BD1">
              <w:rPr>
                <w:sz w:val="24"/>
                <w:szCs w:val="24"/>
              </w:rPr>
              <w:t>Discussion 2</w:t>
            </w:r>
          </w:p>
        </w:tc>
        <w:tc>
          <w:tcPr>
            <w:tcW w:w="489" w:type="pct"/>
          </w:tcPr>
          <w:p w:rsidR="004D4B2D" w:rsidRPr="00946431" w:rsidRDefault="004D4B2D" w:rsidP="004D4B2D">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4D4B2D" w:rsidRPr="00946431" w:rsidRDefault="00827BD1"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r w:rsidR="004D4B2D" w:rsidRPr="00946431">
              <w:rPr>
                <w:sz w:val="24"/>
                <w:szCs w:val="24"/>
              </w:rPr>
              <w:t>0</w:t>
            </w:r>
          </w:p>
          <w:p w:rsidR="004D4B2D" w:rsidRDefault="00827BD1" w:rsidP="00946431">
            <w:pPr>
              <w:numPr>
                <w:ilvl w:val="0"/>
                <w:numId w:val="16"/>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rsidR="004D4B2D" w:rsidRDefault="004D4B2D" w:rsidP="004067D9">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4D4B2D" w:rsidRPr="00946431" w:rsidRDefault="004D4B2D" w:rsidP="00827BD1">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827BD1" w:rsidRPr="00946431" w:rsidTr="00C21734">
        <w:trPr>
          <w:cnfStyle w:val="000000010000" w:firstRow="0" w:lastRow="0" w:firstColumn="0" w:lastColumn="0" w:oddVBand="0" w:evenVBand="0" w:oddHBand="0" w:evenHBand="1"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830" w:type="pct"/>
          </w:tcPr>
          <w:p w:rsidR="00827BD1" w:rsidRPr="00946431" w:rsidRDefault="00827BD1" w:rsidP="00946431">
            <w:pPr>
              <w:jc w:val="center"/>
              <w:rPr>
                <w:b w:val="0"/>
                <w:sz w:val="24"/>
                <w:szCs w:val="24"/>
              </w:rPr>
            </w:pPr>
            <w:r>
              <w:rPr>
                <w:b w:val="0"/>
                <w:sz w:val="24"/>
                <w:szCs w:val="24"/>
              </w:rPr>
              <w:t>3</w:t>
            </w:r>
          </w:p>
          <w:p w:rsidR="00827BD1" w:rsidRPr="00946431" w:rsidRDefault="00827BD1" w:rsidP="00864FD2">
            <w:pPr>
              <w:jc w:val="center"/>
              <w:rPr>
                <w:b w:val="0"/>
                <w:sz w:val="24"/>
                <w:szCs w:val="24"/>
              </w:rPr>
            </w:pPr>
            <w:r w:rsidRPr="00946431">
              <w:rPr>
                <w:b w:val="0"/>
                <w:sz w:val="24"/>
                <w:szCs w:val="24"/>
              </w:rPr>
              <w:t>(</w:t>
            </w:r>
            <w:r>
              <w:rPr>
                <w:b w:val="0"/>
                <w:sz w:val="24"/>
                <w:szCs w:val="24"/>
              </w:rPr>
              <w:t>12</w:t>
            </w:r>
            <w:r w:rsidRPr="00946431">
              <w:rPr>
                <w:b w:val="0"/>
                <w:sz w:val="24"/>
                <w:szCs w:val="24"/>
              </w:rPr>
              <w:t>/</w:t>
            </w:r>
            <w:r>
              <w:rPr>
                <w:b w:val="0"/>
                <w:sz w:val="24"/>
                <w:szCs w:val="24"/>
              </w:rPr>
              <w:t>4</w:t>
            </w:r>
            <w:r w:rsidRPr="00946431">
              <w:rPr>
                <w:b w:val="0"/>
                <w:sz w:val="24"/>
                <w:szCs w:val="24"/>
              </w:rPr>
              <w:t>-</w:t>
            </w:r>
            <w:r>
              <w:rPr>
                <w:b w:val="0"/>
                <w:sz w:val="24"/>
                <w:szCs w:val="24"/>
              </w:rPr>
              <w:t>12</w:t>
            </w:r>
            <w:r w:rsidRPr="00946431">
              <w:rPr>
                <w:b w:val="0"/>
                <w:sz w:val="24"/>
                <w:szCs w:val="24"/>
              </w:rPr>
              <w:t>/</w:t>
            </w:r>
            <w:r>
              <w:rPr>
                <w:b w:val="0"/>
                <w:sz w:val="24"/>
                <w:szCs w:val="24"/>
              </w:rPr>
              <w:t>10</w:t>
            </w:r>
            <w:r w:rsidRPr="00946431">
              <w:rPr>
                <w:b w:val="0"/>
                <w:sz w:val="24"/>
                <w:szCs w:val="24"/>
              </w:rPr>
              <w:t>)</w:t>
            </w:r>
          </w:p>
        </w:tc>
        <w:tc>
          <w:tcPr>
            <w:tcW w:w="2046" w:type="pct"/>
          </w:tcPr>
          <w:p w:rsidR="00827BD1" w:rsidRPr="00827BD1" w:rsidRDefault="00827BD1"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827BD1">
              <w:rPr>
                <w:sz w:val="24"/>
                <w:szCs w:val="24"/>
              </w:rPr>
              <w:t>Harassment and Employee Expression Issues</w:t>
            </w:r>
          </w:p>
          <w:p w:rsidR="00827BD1" w:rsidRPr="00946431" w:rsidRDefault="00827BD1"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827BD1">
              <w:rPr>
                <w:sz w:val="24"/>
                <w:szCs w:val="24"/>
              </w:rPr>
              <w:t>Working Conditions</w:t>
            </w:r>
          </w:p>
        </w:tc>
        <w:tc>
          <w:tcPr>
            <w:tcW w:w="1635" w:type="pct"/>
          </w:tcPr>
          <w:p w:rsidR="00827BD1" w:rsidRPr="00827BD1" w:rsidRDefault="00827BD1" w:rsidP="00E154D3">
            <w:pPr>
              <w:numPr>
                <w:ilvl w:val="0"/>
                <w:numId w:val="24"/>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827BD1">
              <w:rPr>
                <w:sz w:val="24"/>
                <w:szCs w:val="24"/>
              </w:rPr>
              <w:t>Read: Chapters 7 &amp; 8</w:t>
            </w:r>
          </w:p>
          <w:p w:rsidR="00827BD1" w:rsidRPr="00827BD1" w:rsidRDefault="00827BD1" w:rsidP="00FA6A7E">
            <w:pPr>
              <w:numPr>
                <w:ilvl w:val="0"/>
                <w:numId w:val="24"/>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827BD1">
              <w:rPr>
                <w:sz w:val="24"/>
                <w:szCs w:val="24"/>
              </w:rPr>
              <w:t>Case Brief 3</w:t>
            </w:r>
          </w:p>
          <w:p w:rsidR="00827BD1" w:rsidRPr="00946431" w:rsidRDefault="00827BD1" w:rsidP="00FA6A7E">
            <w:pPr>
              <w:numPr>
                <w:ilvl w:val="0"/>
                <w:numId w:val="24"/>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827BD1">
              <w:rPr>
                <w:sz w:val="24"/>
                <w:szCs w:val="24"/>
              </w:rPr>
              <w:t>Research Paper Topic Approval</w:t>
            </w:r>
          </w:p>
        </w:tc>
        <w:tc>
          <w:tcPr>
            <w:tcW w:w="489" w:type="pct"/>
          </w:tcPr>
          <w:p w:rsidR="00827BD1" w:rsidRPr="00946431" w:rsidRDefault="00827BD1" w:rsidP="00827BD1">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827BD1" w:rsidRPr="00946431" w:rsidRDefault="00827BD1" w:rsidP="00946431">
            <w:pPr>
              <w:numPr>
                <w:ilvl w:val="0"/>
                <w:numId w:val="16"/>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r w:rsidRPr="00946431">
              <w:rPr>
                <w:sz w:val="24"/>
                <w:szCs w:val="24"/>
              </w:rPr>
              <w:t>0</w:t>
            </w:r>
          </w:p>
          <w:p w:rsidR="00827BD1" w:rsidRPr="00946431" w:rsidRDefault="00827BD1" w:rsidP="00827BD1">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2E096C" w:rsidRPr="00946431" w:rsidTr="0050086D">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830" w:type="pct"/>
          </w:tcPr>
          <w:p w:rsidR="002E096C" w:rsidRPr="00946431" w:rsidRDefault="002E096C" w:rsidP="00946431">
            <w:pPr>
              <w:jc w:val="center"/>
              <w:rPr>
                <w:b w:val="0"/>
                <w:sz w:val="24"/>
                <w:szCs w:val="24"/>
              </w:rPr>
            </w:pPr>
            <w:r>
              <w:rPr>
                <w:b w:val="0"/>
                <w:sz w:val="24"/>
                <w:szCs w:val="24"/>
              </w:rPr>
              <w:t>4</w:t>
            </w:r>
          </w:p>
          <w:p w:rsidR="002E096C" w:rsidRPr="00946431" w:rsidRDefault="002E096C" w:rsidP="00864FD2">
            <w:pPr>
              <w:jc w:val="center"/>
              <w:rPr>
                <w:b w:val="0"/>
                <w:sz w:val="24"/>
                <w:szCs w:val="24"/>
              </w:rPr>
            </w:pPr>
            <w:r w:rsidRPr="00946431">
              <w:rPr>
                <w:b w:val="0"/>
                <w:sz w:val="24"/>
                <w:szCs w:val="24"/>
              </w:rPr>
              <w:t>(</w:t>
            </w:r>
            <w:r>
              <w:rPr>
                <w:b w:val="0"/>
                <w:sz w:val="24"/>
                <w:szCs w:val="24"/>
              </w:rPr>
              <w:t>12</w:t>
            </w:r>
            <w:r w:rsidRPr="00946431">
              <w:rPr>
                <w:b w:val="0"/>
                <w:sz w:val="24"/>
                <w:szCs w:val="24"/>
              </w:rPr>
              <w:t>/</w:t>
            </w:r>
            <w:r>
              <w:rPr>
                <w:b w:val="0"/>
                <w:sz w:val="24"/>
                <w:szCs w:val="24"/>
              </w:rPr>
              <w:t>11</w:t>
            </w:r>
            <w:r w:rsidRPr="00946431">
              <w:rPr>
                <w:b w:val="0"/>
                <w:sz w:val="24"/>
                <w:szCs w:val="24"/>
              </w:rPr>
              <w:t>-</w:t>
            </w:r>
            <w:r>
              <w:rPr>
                <w:b w:val="0"/>
                <w:sz w:val="24"/>
                <w:szCs w:val="24"/>
              </w:rPr>
              <w:t>12</w:t>
            </w:r>
            <w:r w:rsidRPr="00946431">
              <w:rPr>
                <w:b w:val="0"/>
                <w:sz w:val="24"/>
                <w:szCs w:val="24"/>
              </w:rPr>
              <w:t>/</w:t>
            </w:r>
            <w:r>
              <w:rPr>
                <w:b w:val="0"/>
                <w:sz w:val="24"/>
                <w:szCs w:val="24"/>
              </w:rPr>
              <w:t>17</w:t>
            </w:r>
            <w:r w:rsidRPr="00946431">
              <w:rPr>
                <w:b w:val="0"/>
                <w:sz w:val="24"/>
                <w:szCs w:val="24"/>
              </w:rPr>
              <w:t>)</w:t>
            </w:r>
          </w:p>
        </w:tc>
        <w:tc>
          <w:tcPr>
            <w:tcW w:w="2046" w:type="pct"/>
          </w:tcPr>
          <w:p w:rsidR="002E096C" w:rsidRPr="002E096C" w:rsidRDefault="002E096C"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2E096C">
              <w:rPr>
                <w:sz w:val="24"/>
                <w:szCs w:val="24"/>
              </w:rPr>
              <w:t>Labor Relations/Collective Bargaining</w:t>
            </w:r>
          </w:p>
        </w:tc>
        <w:tc>
          <w:tcPr>
            <w:tcW w:w="1635" w:type="pct"/>
          </w:tcPr>
          <w:p w:rsidR="002E096C" w:rsidRPr="002E096C" w:rsidRDefault="002E096C"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2E096C">
              <w:rPr>
                <w:sz w:val="24"/>
                <w:szCs w:val="24"/>
              </w:rPr>
              <w:t>Read: Chapters 9</w:t>
            </w:r>
            <w:r w:rsidR="0050086D">
              <w:rPr>
                <w:sz w:val="24"/>
                <w:szCs w:val="24"/>
              </w:rPr>
              <w:t xml:space="preserve"> &amp; </w:t>
            </w:r>
            <w:r w:rsidRPr="002E096C">
              <w:rPr>
                <w:sz w:val="24"/>
                <w:szCs w:val="24"/>
              </w:rPr>
              <w:t>10</w:t>
            </w:r>
          </w:p>
          <w:p w:rsidR="002E096C" w:rsidRPr="00946431" w:rsidRDefault="002E096C" w:rsidP="00946431">
            <w:pPr>
              <w:numPr>
                <w:ilvl w:val="0"/>
                <w:numId w:val="25"/>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2E096C">
              <w:rPr>
                <w:sz w:val="24"/>
                <w:szCs w:val="24"/>
              </w:rPr>
              <w:t>Discussion 3</w:t>
            </w:r>
          </w:p>
        </w:tc>
        <w:tc>
          <w:tcPr>
            <w:tcW w:w="489" w:type="pct"/>
          </w:tcPr>
          <w:p w:rsidR="002E096C" w:rsidRDefault="002E096C" w:rsidP="002E096C">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2E096C" w:rsidRPr="002E096C" w:rsidRDefault="002E096C" w:rsidP="002E096C">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r>
      <w:tr w:rsidR="002E096C" w:rsidRPr="00946431" w:rsidTr="0050086D">
        <w:trPr>
          <w:cnfStyle w:val="000000010000" w:firstRow="0" w:lastRow="0" w:firstColumn="0" w:lastColumn="0" w:oddVBand="0" w:evenVBand="0" w:oddHBand="0" w:evenHBand="1"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830" w:type="pct"/>
          </w:tcPr>
          <w:p w:rsidR="002E096C" w:rsidRPr="00946431" w:rsidRDefault="002E096C" w:rsidP="00946431">
            <w:pPr>
              <w:jc w:val="center"/>
              <w:rPr>
                <w:b w:val="0"/>
                <w:sz w:val="24"/>
                <w:szCs w:val="24"/>
              </w:rPr>
            </w:pPr>
            <w:r>
              <w:rPr>
                <w:b w:val="0"/>
                <w:sz w:val="24"/>
                <w:szCs w:val="24"/>
              </w:rPr>
              <w:t>5</w:t>
            </w:r>
          </w:p>
          <w:p w:rsidR="002E096C" w:rsidRDefault="002E096C" w:rsidP="00036091">
            <w:pPr>
              <w:jc w:val="center"/>
              <w:rPr>
                <w:b w:val="0"/>
                <w:sz w:val="24"/>
                <w:szCs w:val="24"/>
              </w:rPr>
            </w:pPr>
            <w:r w:rsidRPr="00946431">
              <w:rPr>
                <w:b w:val="0"/>
                <w:sz w:val="24"/>
                <w:szCs w:val="24"/>
              </w:rPr>
              <w:t>(</w:t>
            </w:r>
            <w:r>
              <w:rPr>
                <w:b w:val="0"/>
                <w:sz w:val="24"/>
                <w:szCs w:val="24"/>
              </w:rPr>
              <w:t>12</w:t>
            </w:r>
            <w:r w:rsidRPr="00946431">
              <w:rPr>
                <w:b w:val="0"/>
                <w:sz w:val="24"/>
                <w:szCs w:val="24"/>
              </w:rPr>
              <w:t>/</w:t>
            </w:r>
            <w:r>
              <w:rPr>
                <w:b w:val="0"/>
                <w:sz w:val="24"/>
                <w:szCs w:val="24"/>
              </w:rPr>
              <w:t>18</w:t>
            </w:r>
            <w:r w:rsidRPr="00946431">
              <w:rPr>
                <w:b w:val="0"/>
                <w:sz w:val="24"/>
                <w:szCs w:val="24"/>
              </w:rPr>
              <w:t>-</w:t>
            </w:r>
            <w:r>
              <w:rPr>
                <w:b w:val="0"/>
                <w:sz w:val="24"/>
                <w:szCs w:val="24"/>
              </w:rPr>
              <w:t>1</w:t>
            </w:r>
            <w:r w:rsidRPr="00946431">
              <w:rPr>
                <w:b w:val="0"/>
                <w:sz w:val="24"/>
                <w:szCs w:val="24"/>
              </w:rPr>
              <w:t>/</w:t>
            </w:r>
            <w:r>
              <w:rPr>
                <w:b w:val="0"/>
                <w:sz w:val="24"/>
                <w:szCs w:val="24"/>
              </w:rPr>
              <w:t>7</w:t>
            </w:r>
            <w:r w:rsidRPr="00946431">
              <w:rPr>
                <w:b w:val="0"/>
                <w:sz w:val="24"/>
                <w:szCs w:val="24"/>
              </w:rPr>
              <w:t>)</w:t>
            </w:r>
          </w:p>
          <w:p w:rsidR="002E096C" w:rsidRPr="00946431" w:rsidRDefault="002E096C" w:rsidP="00036091">
            <w:pPr>
              <w:jc w:val="center"/>
              <w:rPr>
                <w:b w:val="0"/>
                <w:sz w:val="24"/>
                <w:szCs w:val="24"/>
              </w:rPr>
            </w:pPr>
            <w:r>
              <w:rPr>
                <w:b w:val="0"/>
                <w:sz w:val="24"/>
                <w:szCs w:val="24"/>
              </w:rPr>
              <w:t xml:space="preserve">(12/20-1/2 </w:t>
            </w:r>
            <w:r w:rsidRPr="00036091">
              <w:rPr>
                <w:b w:val="0"/>
                <w:i/>
                <w:sz w:val="24"/>
                <w:szCs w:val="24"/>
              </w:rPr>
              <w:t>Christmas Holidays</w:t>
            </w:r>
            <w:r>
              <w:rPr>
                <w:b w:val="0"/>
                <w:sz w:val="24"/>
                <w:szCs w:val="24"/>
              </w:rPr>
              <w:t>)</w:t>
            </w:r>
          </w:p>
        </w:tc>
        <w:tc>
          <w:tcPr>
            <w:tcW w:w="2046" w:type="pct"/>
          </w:tcPr>
          <w:p w:rsidR="002E096C" w:rsidRPr="00946431" w:rsidRDefault="002E096C" w:rsidP="00946431">
            <w:pPr>
              <w:numPr>
                <w:ilvl w:val="0"/>
                <w:numId w:val="16"/>
              </w:numPr>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1635" w:type="pct"/>
          </w:tcPr>
          <w:p w:rsidR="002E096C" w:rsidRPr="00946431" w:rsidRDefault="002E096C" w:rsidP="00946431">
            <w:pPr>
              <w:numPr>
                <w:ilvl w:val="0"/>
                <w:numId w:val="1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Midterm Examination (Chapters 1-10)</w:t>
            </w:r>
          </w:p>
        </w:tc>
        <w:tc>
          <w:tcPr>
            <w:tcW w:w="489" w:type="pct"/>
          </w:tcPr>
          <w:p w:rsidR="002E096C" w:rsidRPr="00946431" w:rsidRDefault="002E096C" w:rsidP="002E096C">
            <w:pPr>
              <w:numPr>
                <w:ilvl w:val="0"/>
                <w:numId w:val="22"/>
              </w:numPr>
              <w:contextualSpacing/>
              <w:jc w:val="both"/>
              <w:cnfStyle w:val="000000010000" w:firstRow="0" w:lastRow="0" w:firstColumn="0" w:lastColumn="0" w:oddVBand="0" w:evenVBand="0" w:oddHBand="0" w:evenHBand="1" w:firstRowFirstColumn="0" w:firstRowLastColumn="0" w:lastRowFirstColumn="0" w:lastRowLastColumn="0"/>
              <w:rPr>
                <w:b/>
                <w:sz w:val="24"/>
                <w:szCs w:val="24"/>
              </w:rPr>
            </w:pPr>
            <w:r w:rsidRPr="002E096C">
              <w:rPr>
                <w:sz w:val="24"/>
                <w:szCs w:val="24"/>
              </w:rPr>
              <w:t>100</w:t>
            </w:r>
          </w:p>
        </w:tc>
      </w:tr>
      <w:tr w:rsidR="002E096C" w:rsidRPr="00946431" w:rsidTr="0050086D">
        <w:trPr>
          <w:cnfStyle w:val="000000100000" w:firstRow="0" w:lastRow="0" w:firstColumn="0" w:lastColumn="0" w:oddVBand="0" w:evenVBand="0" w:oddHBand="1"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830" w:type="pct"/>
          </w:tcPr>
          <w:p w:rsidR="002E096C" w:rsidRPr="00946431" w:rsidRDefault="002E096C" w:rsidP="00946431">
            <w:pPr>
              <w:jc w:val="center"/>
              <w:rPr>
                <w:b w:val="0"/>
                <w:sz w:val="24"/>
                <w:szCs w:val="24"/>
              </w:rPr>
            </w:pPr>
            <w:r>
              <w:rPr>
                <w:b w:val="0"/>
                <w:sz w:val="24"/>
                <w:szCs w:val="24"/>
              </w:rPr>
              <w:t>6</w:t>
            </w:r>
          </w:p>
          <w:p w:rsidR="002E096C" w:rsidRPr="00946431" w:rsidRDefault="002E096C" w:rsidP="00036091">
            <w:pPr>
              <w:jc w:val="center"/>
              <w:rPr>
                <w:b w:val="0"/>
                <w:sz w:val="24"/>
                <w:szCs w:val="24"/>
              </w:rPr>
            </w:pPr>
            <w:r w:rsidRPr="00946431">
              <w:rPr>
                <w:b w:val="0"/>
                <w:sz w:val="24"/>
                <w:szCs w:val="24"/>
              </w:rPr>
              <w:t>(</w:t>
            </w:r>
            <w:r>
              <w:rPr>
                <w:b w:val="0"/>
                <w:sz w:val="24"/>
                <w:szCs w:val="24"/>
              </w:rPr>
              <w:t>1</w:t>
            </w:r>
            <w:r w:rsidRPr="00946431">
              <w:rPr>
                <w:b w:val="0"/>
                <w:sz w:val="24"/>
                <w:szCs w:val="24"/>
              </w:rPr>
              <w:t>/</w:t>
            </w:r>
            <w:r>
              <w:rPr>
                <w:b w:val="0"/>
                <w:sz w:val="24"/>
                <w:szCs w:val="24"/>
              </w:rPr>
              <w:t>8</w:t>
            </w:r>
            <w:r w:rsidRPr="00946431">
              <w:rPr>
                <w:b w:val="0"/>
                <w:sz w:val="24"/>
                <w:szCs w:val="24"/>
              </w:rPr>
              <w:t>-</w:t>
            </w:r>
            <w:r>
              <w:rPr>
                <w:b w:val="0"/>
                <w:sz w:val="24"/>
                <w:szCs w:val="24"/>
              </w:rPr>
              <w:t>1</w:t>
            </w:r>
            <w:r w:rsidRPr="00946431">
              <w:rPr>
                <w:b w:val="0"/>
                <w:sz w:val="24"/>
                <w:szCs w:val="24"/>
              </w:rPr>
              <w:t>/</w:t>
            </w:r>
            <w:r>
              <w:rPr>
                <w:b w:val="0"/>
                <w:sz w:val="24"/>
                <w:szCs w:val="24"/>
              </w:rPr>
              <w:t>14</w:t>
            </w:r>
            <w:r w:rsidRPr="00946431">
              <w:rPr>
                <w:b w:val="0"/>
                <w:sz w:val="24"/>
                <w:szCs w:val="24"/>
              </w:rPr>
              <w:t>)</w:t>
            </w:r>
          </w:p>
        </w:tc>
        <w:tc>
          <w:tcPr>
            <w:tcW w:w="2046" w:type="pct"/>
          </w:tcPr>
          <w:p w:rsidR="002E096C" w:rsidRPr="0050086D" w:rsidRDefault="002E096C" w:rsidP="00946431">
            <w:pPr>
              <w:numPr>
                <w:ilvl w:val="0"/>
                <w:numId w:val="22"/>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50086D">
              <w:rPr>
                <w:sz w:val="24"/>
                <w:szCs w:val="24"/>
              </w:rPr>
              <w:t>Governance Issues in Professional Sport</w:t>
            </w:r>
          </w:p>
          <w:p w:rsidR="002E096C" w:rsidRPr="00946431" w:rsidRDefault="0050086D" w:rsidP="00946431">
            <w:pPr>
              <w:numPr>
                <w:ilvl w:val="0"/>
                <w:numId w:val="22"/>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50086D">
              <w:rPr>
                <w:sz w:val="24"/>
                <w:szCs w:val="24"/>
              </w:rPr>
              <w:t>Governance Issues and Regulation of Participation in Olympic Sport</w:t>
            </w:r>
          </w:p>
        </w:tc>
        <w:tc>
          <w:tcPr>
            <w:tcW w:w="1635" w:type="pct"/>
          </w:tcPr>
          <w:p w:rsidR="002E096C" w:rsidRPr="0050086D" w:rsidRDefault="002E096C" w:rsidP="00900127">
            <w:pPr>
              <w:numPr>
                <w:ilvl w:val="0"/>
                <w:numId w:val="22"/>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50086D">
              <w:rPr>
                <w:sz w:val="24"/>
                <w:szCs w:val="24"/>
              </w:rPr>
              <w:t>Read: Chapter 11</w:t>
            </w:r>
            <w:r w:rsidR="0050086D">
              <w:rPr>
                <w:sz w:val="24"/>
                <w:szCs w:val="24"/>
              </w:rPr>
              <w:t xml:space="preserve"> &amp; </w:t>
            </w:r>
            <w:r w:rsidRPr="0050086D">
              <w:rPr>
                <w:sz w:val="24"/>
                <w:szCs w:val="24"/>
              </w:rPr>
              <w:t>12</w:t>
            </w:r>
          </w:p>
          <w:p w:rsidR="002E096C" w:rsidRPr="00946431" w:rsidRDefault="0050086D" w:rsidP="00946431">
            <w:pPr>
              <w:numPr>
                <w:ilvl w:val="0"/>
                <w:numId w:val="18"/>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50086D">
              <w:rPr>
                <w:sz w:val="24"/>
                <w:szCs w:val="24"/>
              </w:rPr>
              <w:t>Case Brief 4</w:t>
            </w:r>
          </w:p>
        </w:tc>
        <w:tc>
          <w:tcPr>
            <w:tcW w:w="489" w:type="pct"/>
          </w:tcPr>
          <w:p w:rsidR="002E096C" w:rsidRPr="00946431" w:rsidRDefault="002E096C" w:rsidP="0050086D">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2E096C" w:rsidRPr="00946431" w:rsidRDefault="0050086D" w:rsidP="00946431">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p w:rsidR="002E096C" w:rsidRDefault="002E096C" w:rsidP="00015986">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2E096C" w:rsidRPr="00946431" w:rsidRDefault="002E096C" w:rsidP="0050086D">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50086D" w:rsidRPr="00946431" w:rsidTr="0050086D">
        <w:trPr>
          <w:cnfStyle w:val="000000010000" w:firstRow="0" w:lastRow="0" w:firstColumn="0" w:lastColumn="0" w:oddVBand="0" w:evenVBand="0" w:oddHBand="0" w:evenHBand="1"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30" w:type="pct"/>
          </w:tcPr>
          <w:p w:rsidR="0050086D" w:rsidRPr="00946431" w:rsidRDefault="0050086D" w:rsidP="00946431">
            <w:pPr>
              <w:jc w:val="center"/>
              <w:rPr>
                <w:b w:val="0"/>
                <w:sz w:val="24"/>
                <w:szCs w:val="24"/>
              </w:rPr>
            </w:pPr>
            <w:r>
              <w:rPr>
                <w:b w:val="0"/>
                <w:sz w:val="24"/>
                <w:szCs w:val="24"/>
              </w:rPr>
              <w:t>7</w:t>
            </w:r>
          </w:p>
          <w:p w:rsidR="0050086D" w:rsidRPr="00946431" w:rsidRDefault="0050086D" w:rsidP="00036091">
            <w:pPr>
              <w:jc w:val="center"/>
              <w:rPr>
                <w:b w:val="0"/>
                <w:sz w:val="24"/>
                <w:szCs w:val="24"/>
              </w:rPr>
            </w:pPr>
            <w:r w:rsidRPr="00946431">
              <w:rPr>
                <w:b w:val="0"/>
                <w:sz w:val="24"/>
                <w:szCs w:val="24"/>
              </w:rPr>
              <w:t>(</w:t>
            </w:r>
            <w:r>
              <w:rPr>
                <w:b w:val="0"/>
                <w:sz w:val="24"/>
                <w:szCs w:val="24"/>
              </w:rPr>
              <w:t>1</w:t>
            </w:r>
            <w:r w:rsidRPr="00946431">
              <w:rPr>
                <w:b w:val="0"/>
                <w:sz w:val="24"/>
                <w:szCs w:val="24"/>
              </w:rPr>
              <w:t>/</w:t>
            </w:r>
            <w:r>
              <w:rPr>
                <w:b w:val="0"/>
                <w:sz w:val="24"/>
                <w:szCs w:val="24"/>
              </w:rPr>
              <w:t>15</w:t>
            </w:r>
            <w:r w:rsidRPr="00946431">
              <w:rPr>
                <w:b w:val="0"/>
                <w:sz w:val="24"/>
                <w:szCs w:val="24"/>
              </w:rPr>
              <w:t>-</w:t>
            </w:r>
            <w:r>
              <w:rPr>
                <w:b w:val="0"/>
                <w:sz w:val="24"/>
                <w:szCs w:val="24"/>
              </w:rPr>
              <w:t>1</w:t>
            </w:r>
            <w:r w:rsidRPr="00946431">
              <w:rPr>
                <w:b w:val="0"/>
                <w:sz w:val="24"/>
                <w:szCs w:val="24"/>
              </w:rPr>
              <w:t>/</w:t>
            </w:r>
            <w:r>
              <w:rPr>
                <w:b w:val="0"/>
                <w:sz w:val="24"/>
                <w:szCs w:val="24"/>
              </w:rPr>
              <w:t>21</w:t>
            </w:r>
            <w:r w:rsidRPr="00946431">
              <w:rPr>
                <w:b w:val="0"/>
                <w:sz w:val="24"/>
                <w:szCs w:val="24"/>
              </w:rPr>
              <w:t>)</w:t>
            </w:r>
          </w:p>
        </w:tc>
        <w:tc>
          <w:tcPr>
            <w:tcW w:w="2046" w:type="pct"/>
          </w:tcPr>
          <w:p w:rsidR="0050086D" w:rsidRPr="0050086D" w:rsidRDefault="0050086D" w:rsidP="00946431">
            <w:pPr>
              <w:numPr>
                <w:ilvl w:val="0"/>
                <w:numId w:val="26"/>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50086D">
              <w:rPr>
                <w:sz w:val="24"/>
                <w:szCs w:val="24"/>
              </w:rPr>
              <w:t>Governance Issues in High School and College Athletics</w:t>
            </w:r>
          </w:p>
          <w:p w:rsidR="0050086D" w:rsidRPr="00946431" w:rsidRDefault="0050086D" w:rsidP="00946431">
            <w:pPr>
              <w:numPr>
                <w:ilvl w:val="0"/>
                <w:numId w:val="26"/>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50086D">
              <w:rPr>
                <w:sz w:val="24"/>
                <w:szCs w:val="24"/>
              </w:rPr>
              <w:t>Regulation of Participation in Private Clubs and High School and College Athletics</w:t>
            </w:r>
          </w:p>
        </w:tc>
        <w:tc>
          <w:tcPr>
            <w:tcW w:w="1635" w:type="pct"/>
          </w:tcPr>
          <w:p w:rsidR="0050086D" w:rsidRPr="0050086D" w:rsidRDefault="0050086D" w:rsidP="00946431">
            <w:pPr>
              <w:numPr>
                <w:ilvl w:val="0"/>
                <w:numId w:val="26"/>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50086D">
              <w:rPr>
                <w:sz w:val="24"/>
                <w:szCs w:val="24"/>
              </w:rPr>
              <w:t>Read: Chapters 13 &amp; 14</w:t>
            </w:r>
          </w:p>
          <w:p w:rsidR="0050086D" w:rsidRPr="00946431" w:rsidRDefault="0050086D" w:rsidP="00946431">
            <w:pPr>
              <w:numPr>
                <w:ilvl w:val="0"/>
                <w:numId w:val="19"/>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50086D">
              <w:rPr>
                <w:sz w:val="24"/>
                <w:szCs w:val="24"/>
              </w:rPr>
              <w:t>Discussion 4</w:t>
            </w:r>
          </w:p>
        </w:tc>
        <w:tc>
          <w:tcPr>
            <w:tcW w:w="489" w:type="pct"/>
          </w:tcPr>
          <w:p w:rsidR="0050086D" w:rsidRPr="00946431" w:rsidRDefault="0050086D" w:rsidP="0050086D">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50086D" w:rsidRPr="00946431" w:rsidRDefault="0050086D" w:rsidP="00946431">
            <w:pPr>
              <w:numPr>
                <w:ilvl w:val="0"/>
                <w:numId w:val="19"/>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r w:rsidRPr="00946431">
              <w:rPr>
                <w:sz w:val="24"/>
                <w:szCs w:val="24"/>
              </w:rPr>
              <w:t>0</w:t>
            </w:r>
          </w:p>
          <w:p w:rsidR="0050086D" w:rsidRPr="00946431" w:rsidRDefault="0050086D" w:rsidP="0050086D">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50086D" w:rsidRPr="00946431" w:rsidTr="00C21734">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830" w:type="pct"/>
            <w:shd w:val="clear" w:color="auto" w:fill="DAEEF3" w:themeFill="accent5" w:themeFillTint="33"/>
          </w:tcPr>
          <w:p w:rsidR="0050086D" w:rsidRPr="00946431" w:rsidRDefault="0050086D" w:rsidP="00946431">
            <w:pPr>
              <w:jc w:val="center"/>
              <w:rPr>
                <w:b w:val="0"/>
                <w:sz w:val="24"/>
                <w:szCs w:val="24"/>
              </w:rPr>
            </w:pPr>
            <w:r>
              <w:rPr>
                <w:b w:val="0"/>
                <w:sz w:val="24"/>
                <w:szCs w:val="24"/>
              </w:rPr>
              <w:t>8</w:t>
            </w:r>
          </w:p>
          <w:p w:rsidR="0050086D" w:rsidRPr="00946431" w:rsidRDefault="0050086D" w:rsidP="00036091">
            <w:pPr>
              <w:jc w:val="center"/>
              <w:rPr>
                <w:b w:val="0"/>
                <w:sz w:val="24"/>
                <w:szCs w:val="24"/>
              </w:rPr>
            </w:pPr>
            <w:r w:rsidRPr="00946431">
              <w:rPr>
                <w:b w:val="0"/>
                <w:sz w:val="24"/>
                <w:szCs w:val="24"/>
              </w:rPr>
              <w:t>(</w:t>
            </w:r>
            <w:r>
              <w:rPr>
                <w:b w:val="0"/>
                <w:sz w:val="24"/>
                <w:szCs w:val="24"/>
              </w:rPr>
              <w:t>1</w:t>
            </w:r>
            <w:r w:rsidRPr="00946431">
              <w:rPr>
                <w:b w:val="0"/>
                <w:sz w:val="24"/>
                <w:szCs w:val="24"/>
              </w:rPr>
              <w:t>/</w:t>
            </w:r>
            <w:r>
              <w:rPr>
                <w:b w:val="0"/>
                <w:sz w:val="24"/>
                <w:szCs w:val="24"/>
              </w:rPr>
              <w:t>22</w:t>
            </w:r>
            <w:r w:rsidRPr="00946431">
              <w:rPr>
                <w:b w:val="0"/>
                <w:sz w:val="24"/>
                <w:szCs w:val="24"/>
              </w:rPr>
              <w:t>-</w:t>
            </w:r>
            <w:r>
              <w:rPr>
                <w:b w:val="0"/>
                <w:sz w:val="24"/>
                <w:szCs w:val="24"/>
              </w:rPr>
              <w:t>1</w:t>
            </w:r>
            <w:r w:rsidRPr="00946431">
              <w:rPr>
                <w:b w:val="0"/>
                <w:sz w:val="24"/>
                <w:szCs w:val="24"/>
              </w:rPr>
              <w:t>/</w:t>
            </w:r>
            <w:r>
              <w:rPr>
                <w:b w:val="0"/>
                <w:sz w:val="24"/>
                <w:szCs w:val="24"/>
              </w:rPr>
              <w:t>28</w:t>
            </w:r>
            <w:r w:rsidRPr="00946431">
              <w:rPr>
                <w:b w:val="0"/>
                <w:sz w:val="24"/>
                <w:szCs w:val="24"/>
              </w:rPr>
              <w:t>)</w:t>
            </w:r>
          </w:p>
        </w:tc>
        <w:tc>
          <w:tcPr>
            <w:tcW w:w="2046" w:type="pct"/>
            <w:shd w:val="clear" w:color="auto" w:fill="DAEEF3" w:themeFill="accent5" w:themeFillTint="33"/>
          </w:tcPr>
          <w:p w:rsidR="0050086D" w:rsidRPr="00C21734" w:rsidRDefault="00C21734" w:rsidP="00946431">
            <w:pPr>
              <w:numPr>
                <w:ilvl w:val="0"/>
                <w:numId w:val="27"/>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C21734">
              <w:rPr>
                <w:sz w:val="24"/>
                <w:szCs w:val="24"/>
              </w:rPr>
              <w:t>Participant Liability Issues</w:t>
            </w:r>
          </w:p>
          <w:p w:rsidR="00C21734" w:rsidRPr="00946431" w:rsidRDefault="00C21734" w:rsidP="00946431">
            <w:pPr>
              <w:numPr>
                <w:ilvl w:val="0"/>
                <w:numId w:val="27"/>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C21734">
              <w:rPr>
                <w:sz w:val="24"/>
                <w:szCs w:val="24"/>
              </w:rPr>
              <w:t>Premises Liability and Sport Facility/Event Issues</w:t>
            </w:r>
          </w:p>
        </w:tc>
        <w:tc>
          <w:tcPr>
            <w:tcW w:w="1635" w:type="pct"/>
            <w:shd w:val="clear" w:color="auto" w:fill="DAEEF3" w:themeFill="accent5" w:themeFillTint="33"/>
          </w:tcPr>
          <w:p w:rsidR="0050086D" w:rsidRPr="00C21734" w:rsidRDefault="0050086D" w:rsidP="00154774">
            <w:pPr>
              <w:numPr>
                <w:ilvl w:val="0"/>
                <w:numId w:val="27"/>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C21734">
              <w:rPr>
                <w:sz w:val="24"/>
                <w:szCs w:val="24"/>
              </w:rPr>
              <w:t>Read: Chapters 15 &amp; 16</w:t>
            </w:r>
          </w:p>
          <w:p w:rsidR="0050086D" w:rsidRPr="00946431" w:rsidRDefault="0050086D" w:rsidP="00D90097">
            <w:pPr>
              <w:numPr>
                <w:ilvl w:val="0"/>
                <w:numId w:val="20"/>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C21734">
              <w:rPr>
                <w:sz w:val="24"/>
                <w:szCs w:val="24"/>
              </w:rPr>
              <w:t>Case Brief 5</w:t>
            </w:r>
          </w:p>
        </w:tc>
        <w:tc>
          <w:tcPr>
            <w:tcW w:w="489" w:type="pct"/>
            <w:shd w:val="clear" w:color="auto" w:fill="DAEEF3" w:themeFill="accent5" w:themeFillTint="33"/>
          </w:tcPr>
          <w:p w:rsidR="0050086D" w:rsidRPr="00946431" w:rsidRDefault="0050086D" w:rsidP="00C21734">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50086D" w:rsidRPr="00946431" w:rsidRDefault="00C21734" w:rsidP="00946431">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r w:rsidR="0050086D" w:rsidRPr="00946431">
              <w:rPr>
                <w:sz w:val="24"/>
                <w:szCs w:val="24"/>
              </w:rPr>
              <w:t>0</w:t>
            </w:r>
          </w:p>
          <w:p w:rsidR="0050086D" w:rsidRPr="00946431" w:rsidRDefault="0050086D" w:rsidP="00C21734">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E154D3" w:rsidRPr="00946431" w:rsidTr="00C21734">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30" w:type="pct"/>
            <w:tcBorders>
              <w:right w:val="none" w:sz="0" w:space="0" w:color="auto"/>
            </w:tcBorders>
            <w:shd w:val="clear" w:color="auto" w:fill="FFFFFF" w:themeFill="background1"/>
          </w:tcPr>
          <w:p w:rsidR="00E154D3" w:rsidRPr="00946431" w:rsidRDefault="0016455C" w:rsidP="00946431">
            <w:pPr>
              <w:jc w:val="center"/>
              <w:rPr>
                <w:b w:val="0"/>
                <w:sz w:val="24"/>
                <w:szCs w:val="24"/>
              </w:rPr>
            </w:pPr>
            <w:r>
              <w:rPr>
                <w:b w:val="0"/>
                <w:sz w:val="24"/>
                <w:szCs w:val="24"/>
              </w:rPr>
              <w:t>9</w:t>
            </w:r>
          </w:p>
          <w:p w:rsidR="00E154D3" w:rsidRPr="00946431" w:rsidRDefault="00E154D3" w:rsidP="00036091">
            <w:pPr>
              <w:jc w:val="center"/>
              <w:rPr>
                <w:b w:val="0"/>
                <w:sz w:val="24"/>
                <w:szCs w:val="24"/>
              </w:rPr>
            </w:pPr>
            <w:r w:rsidRPr="00946431">
              <w:rPr>
                <w:b w:val="0"/>
                <w:sz w:val="24"/>
                <w:szCs w:val="24"/>
              </w:rPr>
              <w:t>(</w:t>
            </w:r>
            <w:r>
              <w:rPr>
                <w:b w:val="0"/>
                <w:sz w:val="24"/>
                <w:szCs w:val="24"/>
              </w:rPr>
              <w:t>1</w:t>
            </w:r>
            <w:r w:rsidRPr="00946431">
              <w:rPr>
                <w:b w:val="0"/>
                <w:sz w:val="24"/>
                <w:szCs w:val="24"/>
              </w:rPr>
              <w:t>/</w:t>
            </w:r>
            <w:r w:rsidR="0012602D">
              <w:rPr>
                <w:b w:val="0"/>
                <w:sz w:val="24"/>
                <w:szCs w:val="24"/>
              </w:rPr>
              <w:t>2</w:t>
            </w:r>
            <w:r w:rsidR="00036091">
              <w:rPr>
                <w:b w:val="0"/>
                <w:sz w:val="24"/>
                <w:szCs w:val="24"/>
              </w:rPr>
              <w:t>9</w:t>
            </w:r>
            <w:r w:rsidRPr="00946431">
              <w:rPr>
                <w:b w:val="0"/>
                <w:sz w:val="24"/>
                <w:szCs w:val="24"/>
              </w:rPr>
              <w:t>-</w:t>
            </w:r>
            <w:r w:rsidR="00036091">
              <w:rPr>
                <w:b w:val="0"/>
                <w:sz w:val="24"/>
                <w:szCs w:val="24"/>
              </w:rPr>
              <w:t>2</w:t>
            </w:r>
            <w:r w:rsidRPr="00946431">
              <w:rPr>
                <w:b w:val="0"/>
                <w:sz w:val="24"/>
                <w:szCs w:val="24"/>
              </w:rPr>
              <w:t>/</w:t>
            </w:r>
            <w:r w:rsidR="00036091">
              <w:rPr>
                <w:b w:val="0"/>
                <w:sz w:val="24"/>
                <w:szCs w:val="24"/>
              </w:rPr>
              <w:t>4</w:t>
            </w:r>
            <w:r w:rsidRPr="00946431">
              <w:rPr>
                <w:b w:val="0"/>
                <w:sz w:val="24"/>
                <w:szCs w:val="24"/>
              </w:rPr>
              <w:t>)</w:t>
            </w:r>
          </w:p>
        </w:tc>
        <w:tc>
          <w:tcPr>
            <w:tcW w:w="2046" w:type="pct"/>
            <w:tcBorders>
              <w:left w:val="none" w:sz="0" w:space="0" w:color="auto"/>
              <w:right w:val="none" w:sz="0" w:space="0" w:color="auto"/>
            </w:tcBorders>
            <w:shd w:val="clear" w:color="auto" w:fill="FFFFFF" w:themeFill="background1"/>
          </w:tcPr>
          <w:p w:rsidR="00E154D3" w:rsidRPr="00C21734" w:rsidRDefault="00C21734"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C21734">
              <w:rPr>
                <w:sz w:val="24"/>
                <w:szCs w:val="24"/>
              </w:rPr>
              <w:t>Use of Waivers and Exculpatory Clauses</w:t>
            </w:r>
          </w:p>
          <w:p w:rsidR="00C21734" w:rsidRPr="00946431" w:rsidRDefault="00C21734"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C21734">
              <w:rPr>
                <w:sz w:val="24"/>
                <w:szCs w:val="24"/>
              </w:rPr>
              <w:t>Participant Violence in Sports</w:t>
            </w:r>
          </w:p>
        </w:tc>
        <w:tc>
          <w:tcPr>
            <w:tcW w:w="1635" w:type="pct"/>
            <w:tcBorders>
              <w:left w:val="none" w:sz="0" w:space="0" w:color="auto"/>
              <w:right w:val="none" w:sz="0" w:space="0" w:color="auto"/>
            </w:tcBorders>
            <w:shd w:val="clear" w:color="auto" w:fill="FFFFFF" w:themeFill="background1"/>
          </w:tcPr>
          <w:p w:rsidR="00C21734" w:rsidRPr="00C21734" w:rsidRDefault="00C21734"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C21734">
              <w:rPr>
                <w:sz w:val="24"/>
                <w:szCs w:val="24"/>
              </w:rPr>
              <w:t>Read: Chapters 17 &amp; 18</w:t>
            </w:r>
          </w:p>
          <w:p w:rsidR="00C21734" w:rsidRPr="00C21734" w:rsidRDefault="00C21734" w:rsidP="00946431">
            <w:pPr>
              <w:numPr>
                <w:ilvl w:val="0"/>
                <w:numId w:val="28"/>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C21734">
              <w:rPr>
                <w:sz w:val="24"/>
                <w:szCs w:val="24"/>
              </w:rPr>
              <w:t>Discussion 5</w:t>
            </w:r>
          </w:p>
          <w:p w:rsidR="00E154D3" w:rsidRPr="00C21734" w:rsidRDefault="000D5BA7" w:rsidP="00C21734">
            <w:pPr>
              <w:numPr>
                <w:ilvl w:val="0"/>
                <w:numId w:val="28"/>
              </w:numPr>
              <w:contextualSpacing/>
              <w:cnfStyle w:val="000000010000" w:firstRow="0" w:lastRow="0" w:firstColumn="0" w:lastColumn="0" w:oddVBand="0" w:evenVBand="0" w:oddHBand="0" w:evenHBand="1" w:firstRowFirstColumn="0" w:firstRowLastColumn="0" w:lastRowFirstColumn="0" w:lastRowLastColumn="0"/>
              <w:rPr>
                <w:sz w:val="24"/>
                <w:szCs w:val="24"/>
              </w:rPr>
            </w:pPr>
            <w:r w:rsidRPr="000D5BA7">
              <w:rPr>
                <w:sz w:val="24"/>
                <w:szCs w:val="24"/>
              </w:rPr>
              <w:t>Organizational Review</w:t>
            </w:r>
          </w:p>
        </w:tc>
        <w:tc>
          <w:tcPr>
            <w:tcW w:w="489" w:type="pct"/>
            <w:tcBorders>
              <w:left w:val="none" w:sz="0" w:space="0" w:color="auto"/>
            </w:tcBorders>
            <w:shd w:val="clear" w:color="auto" w:fill="FFFFFF" w:themeFill="background1"/>
          </w:tcPr>
          <w:p w:rsidR="00C21734" w:rsidRDefault="00C21734" w:rsidP="00C21734">
            <w:pPr>
              <w:ind w:left="360"/>
              <w:contextualSpacing/>
              <w:jc w:val="both"/>
              <w:cnfStyle w:val="000000010000" w:firstRow="0" w:lastRow="0" w:firstColumn="0" w:lastColumn="0" w:oddVBand="0" w:evenVBand="0" w:oddHBand="0" w:evenHBand="1" w:firstRowFirstColumn="0" w:firstRowLastColumn="0" w:lastRowFirstColumn="0" w:lastRowLastColumn="0"/>
              <w:rPr>
                <w:sz w:val="24"/>
                <w:szCs w:val="24"/>
              </w:rPr>
            </w:pPr>
          </w:p>
          <w:p w:rsidR="00C21734" w:rsidRDefault="00C21734" w:rsidP="00D90097">
            <w:pPr>
              <w:numPr>
                <w:ilvl w:val="0"/>
                <w:numId w:val="21"/>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w:t>
            </w:r>
          </w:p>
          <w:p w:rsidR="00E154D3" w:rsidRPr="00D90097" w:rsidRDefault="00D90097" w:rsidP="00D90097">
            <w:pPr>
              <w:numPr>
                <w:ilvl w:val="0"/>
                <w:numId w:val="21"/>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tc>
      </w:tr>
      <w:tr w:rsidR="00E154D3" w:rsidRPr="00946431" w:rsidTr="0050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tcBorders>
              <w:right w:val="none" w:sz="0" w:space="0" w:color="auto"/>
            </w:tcBorders>
            <w:shd w:val="clear" w:color="auto" w:fill="DAEEF3" w:themeFill="accent5" w:themeFillTint="33"/>
          </w:tcPr>
          <w:p w:rsidR="00E154D3" w:rsidRPr="00946431" w:rsidRDefault="00E154D3" w:rsidP="00946431">
            <w:pPr>
              <w:jc w:val="center"/>
              <w:rPr>
                <w:b w:val="0"/>
                <w:sz w:val="24"/>
                <w:szCs w:val="24"/>
              </w:rPr>
            </w:pPr>
            <w:r w:rsidRPr="00946431">
              <w:rPr>
                <w:b w:val="0"/>
                <w:sz w:val="24"/>
                <w:szCs w:val="24"/>
              </w:rPr>
              <w:lastRenderedPageBreak/>
              <w:t>1</w:t>
            </w:r>
            <w:r w:rsidR="0016455C">
              <w:rPr>
                <w:b w:val="0"/>
                <w:sz w:val="24"/>
                <w:szCs w:val="24"/>
              </w:rPr>
              <w:t>0</w:t>
            </w:r>
          </w:p>
          <w:p w:rsidR="00E154D3" w:rsidRPr="00946431" w:rsidRDefault="00E154D3" w:rsidP="00036091">
            <w:pPr>
              <w:jc w:val="center"/>
              <w:rPr>
                <w:b w:val="0"/>
                <w:sz w:val="24"/>
                <w:szCs w:val="24"/>
              </w:rPr>
            </w:pPr>
            <w:r w:rsidRPr="00946431">
              <w:rPr>
                <w:b w:val="0"/>
                <w:sz w:val="24"/>
                <w:szCs w:val="24"/>
              </w:rPr>
              <w:t>(</w:t>
            </w:r>
            <w:r w:rsidR="00036091">
              <w:rPr>
                <w:b w:val="0"/>
                <w:sz w:val="24"/>
                <w:szCs w:val="24"/>
              </w:rPr>
              <w:t>2</w:t>
            </w:r>
            <w:r w:rsidRPr="00946431">
              <w:rPr>
                <w:b w:val="0"/>
                <w:sz w:val="24"/>
                <w:szCs w:val="24"/>
              </w:rPr>
              <w:t>/</w:t>
            </w:r>
            <w:r w:rsidR="00036091">
              <w:rPr>
                <w:b w:val="0"/>
                <w:sz w:val="24"/>
                <w:szCs w:val="24"/>
              </w:rPr>
              <w:t>5</w:t>
            </w:r>
            <w:r w:rsidRPr="00946431">
              <w:rPr>
                <w:b w:val="0"/>
                <w:sz w:val="24"/>
                <w:szCs w:val="24"/>
              </w:rPr>
              <w:t>-</w:t>
            </w:r>
            <w:r w:rsidR="00036091">
              <w:rPr>
                <w:b w:val="0"/>
                <w:sz w:val="24"/>
                <w:szCs w:val="24"/>
              </w:rPr>
              <w:t>2</w:t>
            </w:r>
            <w:r w:rsidRPr="00946431">
              <w:rPr>
                <w:b w:val="0"/>
                <w:sz w:val="24"/>
                <w:szCs w:val="24"/>
              </w:rPr>
              <w:t>/</w:t>
            </w:r>
            <w:r w:rsidR="00036091">
              <w:rPr>
                <w:b w:val="0"/>
                <w:sz w:val="24"/>
                <w:szCs w:val="24"/>
              </w:rPr>
              <w:t>11</w:t>
            </w:r>
            <w:r w:rsidRPr="00946431">
              <w:rPr>
                <w:b w:val="0"/>
                <w:sz w:val="24"/>
                <w:szCs w:val="24"/>
              </w:rPr>
              <w:t>)</w:t>
            </w:r>
          </w:p>
        </w:tc>
        <w:tc>
          <w:tcPr>
            <w:tcW w:w="2046" w:type="pct"/>
            <w:tcBorders>
              <w:left w:val="none" w:sz="0" w:space="0" w:color="auto"/>
              <w:right w:val="none" w:sz="0" w:space="0" w:color="auto"/>
            </w:tcBorders>
            <w:shd w:val="clear" w:color="auto" w:fill="DAEEF3" w:themeFill="accent5" w:themeFillTint="33"/>
          </w:tcPr>
          <w:p w:rsidR="00E154D3" w:rsidRPr="000D5BA7" w:rsidRDefault="00C21734" w:rsidP="00946431">
            <w:pPr>
              <w:numPr>
                <w:ilvl w:val="0"/>
                <w:numId w:val="29"/>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0D5BA7">
              <w:rPr>
                <w:sz w:val="24"/>
                <w:szCs w:val="24"/>
              </w:rPr>
              <w:t>Development and Protection of Intellectual Property</w:t>
            </w:r>
          </w:p>
          <w:p w:rsidR="00C21734" w:rsidRPr="00946431" w:rsidRDefault="000D5BA7" w:rsidP="00946431">
            <w:pPr>
              <w:numPr>
                <w:ilvl w:val="0"/>
                <w:numId w:val="29"/>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0D5BA7">
              <w:rPr>
                <w:sz w:val="24"/>
                <w:szCs w:val="24"/>
              </w:rPr>
              <w:t>Promotional and Operational Issues in Marketing</w:t>
            </w:r>
          </w:p>
        </w:tc>
        <w:tc>
          <w:tcPr>
            <w:tcW w:w="1635" w:type="pct"/>
            <w:tcBorders>
              <w:left w:val="none" w:sz="0" w:space="0" w:color="auto"/>
              <w:right w:val="none" w:sz="0" w:space="0" w:color="auto"/>
            </w:tcBorders>
            <w:shd w:val="clear" w:color="auto" w:fill="DAEEF3" w:themeFill="accent5" w:themeFillTint="33"/>
          </w:tcPr>
          <w:p w:rsidR="00E154D3" w:rsidRPr="000D5BA7" w:rsidRDefault="00C21734" w:rsidP="00946431">
            <w:pPr>
              <w:numPr>
                <w:ilvl w:val="0"/>
                <w:numId w:val="29"/>
              </w:numPr>
              <w:contextualSpacing/>
              <w:cnfStyle w:val="000000100000" w:firstRow="0" w:lastRow="0" w:firstColumn="0" w:lastColumn="0" w:oddVBand="0" w:evenVBand="0" w:oddHBand="1" w:evenHBand="0" w:firstRowFirstColumn="0" w:firstRowLastColumn="0" w:lastRowFirstColumn="0" w:lastRowLastColumn="0"/>
              <w:rPr>
                <w:sz w:val="24"/>
                <w:szCs w:val="24"/>
              </w:rPr>
            </w:pPr>
            <w:r w:rsidRPr="000D5BA7">
              <w:rPr>
                <w:sz w:val="24"/>
                <w:szCs w:val="24"/>
              </w:rPr>
              <w:t>Read: Chapters 19 &amp; 20</w:t>
            </w:r>
          </w:p>
          <w:p w:rsidR="00C21734" w:rsidRPr="00946431" w:rsidRDefault="000D5BA7" w:rsidP="000D5BA7">
            <w:pPr>
              <w:numPr>
                <w:ilvl w:val="0"/>
                <w:numId w:val="29"/>
              </w:numPr>
              <w:contextualSpacing/>
              <w:cnfStyle w:val="000000100000" w:firstRow="0" w:lastRow="0" w:firstColumn="0" w:lastColumn="0" w:oddVBand="0" w:evenVBand="0" w:oddHBand="1" w:evenHBand="0" w:firstRowFirstColumn="0" w:firstRowLastColumn="0" w:lastRowFirstColumn="0" w:lastRowLastColumn="0"/>
              <w:rPr>
                <w:b/>
                <w:sz w:val="24"/>
                <w:szCs w:val="24"/>
              </w:rPr>
            </w:pPr>
            <w:r w:rsidRPr="00C21734">
              <w:rPr>
                <w:sz w:val="24"/>
                <w:szCs w:val="24"/>
              </w:rPr>
              <w:t>Research Paper</w:t>
            </w:r>
            <w:r w:rsidRPr="000D5BA7">
              <w:rPr>
                <w:sz w:val="24"/>
                <w:szCs w:val="24"/>
              </w:rPr>
              <w:t xml:space="preserve"> </w:t>
            </w:r>
          </w:p>
        </w:tc>
        <w:tc>
          <w:tcPr>
            <w:tcW w:w="489" w:type="pct"/>
            <w:tcBorders>
              <w:left w:val="none" w:sz="0" w:space="0" w:color="auto"/>
            </w:tcBorders>
            <w:shd w:val="clear" w:color="auto" w:fill="DAEEF3" w:themeFill="accent5" w:themeFillTint="33"/>
          </w:tcPr>
          <w:p w:rsidR="00C21734" w:rsidRDefault="00C21734" w:rsidP="00C21734">
            <w:pPr>
              <w:ind w:left="360"/>
              <w:contextualSpacing/>
              <w:jc w:val="both"/>
              <w:cnfStyle w:val="000000100000" w:firstRow="0" w:lastRow="0" w:firstColumn="0" w:lastColumn="0" w:oddVBand="0" w:evenVBand="0" w:oddHBand="1" w:evenHBand="0" w:firstRowFirstColumn="0" w:firstRowLastColumn="0" w:lastRowFirstColumn="0" w:lastRowLastColumn="0"/>
              <w:rPr>
                <w:sz w:val="24"/>
                <w:szCs w:val="24"/>
              </w:rPr>
            </w:pPr>
          </w:p>
          <w:p w:rsidR="00E154D3" w:rsidRPr="00946431" w:rsidRDefault="00E154D3" w:rsidP="000D5BA7">
            <w:pPr>
              <w:numPr>
                <w:ilvl w:val="0"/>
                <w:numId w:val="29"/>
              </w:num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946431">
              <w:rPr>
                <w:sz w:val="24"/>
                <w:szCs w:val="24"/>
              </w:rPr>
              <w:t>1</w:t>
            </w:r>
            <w:r w:rsidR="000D5BA7">
              <w:rPr>
                <w:sz w:val="24"/>
                <w:szCs w:val="24"/>
              </w:rPr>
              <w:t>5</w:t>
            </w:r>
            <w:r w:rsidRPr="00946431">
              <w:rPr>
                <w:sz w:val="24"/>
                <w:szCs w:val="24"/>
              </w:rPr>
              <w:t>0</w:t>
            </w:r>
          </w:p>
        </w:tc>
      </w:tr>
      <w:tr w:rsidR="0016455C" w:rsidRPr="00946431" w:rsidTr="005008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tcBorders>
              <w:right w:val="none" w:sz="0" w:space="0" w:color="auto"/>
            </w:tcBorders>
            <w:shd w:val="clear" w:color="auto" w:fill="FFFFFF" w:themeFill="background1"/>
          </w:tcPr>
          <w:p w:rsidR="0016455C" w:rsidRPr="0016455C" w:rsidRDefault="0016455C" w:rsidP="00946431">
            <w:pPr>
              <w:jc w:val="center"/>
              <w:rPr>
                <w:b w:val="0"/>
                <w:sz w:val="24"/>
                <w:szCs w:val="24"/>
              </w:rPr>
            </w:pPr>
            <w:r w:rsidRPr="0016455C">
              <w:rPr>
                <w:b w:val="0"/>
                <w:sz w:val="24"/>
                <w:szCs w:val="24"/>
              </w:rPr>
              <w:t>11</w:t>
            </w:r>
          </w:p>
          <w:p w:rsidR="0016455C" w:rsidRPr="00946431" w:rsidRDefault="0016455C" w:rsidP="00946431">
            <w:pPr>
              <w:jc w:val="center"/>
              <w:rPr>
                <w:sz w:val="24"/>
                <w:szCs w:val="24"/>
              </w:rPr>
            </w:pPr>
            <w:r w:rsidRPr="0016455C">
              <w:rPr>
                <w:b w:val="0"/>
                <w:sz w:val="24"/>
                <w:szCs w:val="24"/>
              </w:rPr>
              <w:t>(2/12-2/17)</w:t>
            </w:r>
          </w:p>
        </w:tc>
        <w:tc>
          <w:tcPr>
            <w:tcW w:w="2046" w:type="pct"/>
            <w:tcBorders>
              <w:left w:val="none" w:sz="0" w:space="0" w:color="auto"/>
              <w:right w:val="none" w:sz="0" w:space="0" w:color="auto"/>
            </w:tcBorders>
            <w:shd w:val="clear" w:color="auto" w:fill="FFFFFF" w:themeFill="background1"/>
          </w:tcPr>
          <w:p w:rsidR="0016455C" w:rsidRPr="00946431" w:rsidRDefault="0016455C" w:rsidP="000D5BA7">
            <w:pPr>
              <w:ind w:left="360"/>
              <w:contextualSpacing/>
              <w:cnfStyle w:val="000000010000" w:firstRow="0" w:lastRow="0" w:firstColumn="0" w:lastColumn="0" w:oddVBand="0" w:evenVBand="0" w:oddHBand="0" w:evenHBand="1" w:firstRowFirstColumn="0" w:firstRowLastColumn="0" w:lastRowFirstColumn="0" w:lastRowLastColumn="0"/>
              <w:rPr>
                <w:b/>
                <w:sz w:val="24"/>
                <w:szCs w:val="24"/>
              </w:rPr>
            </w:pPr>
          </w:p>
        </w:tc>
        <w:tc>
          <w:tcPr>
            <w:tcW w:w="1635" w:type="pct"/>
            <w:tcBorders>
              <w:left w:val="none" w:sz="0" w:space="0" w:color="auto"/>
              <w:right w:val="none" w:sz="0" w:space="0" w:color="auto"/>
            </w:tcBorders>
            <w:shd w:val="clear" w:color="auto" w:fill="FFFFFF" w:themeFill="background1"/>
          </w:tcPr>
          <w:p w:rsidR="0016455C" w:rsidRPr="00946431" w:rsidRDefault="00C21734" w:rsidP="000D5BA7">
            <w:pPr>
              <w:numPr>
                <w:ilvl w:val="0"/>
                <w:numId w:val="29"/>
              </w:numPr>
              <w:contextualSpacing/>
              <w:cnfStyle w:val="000000010000" w:firstRow="0" w:lastRow="0" w:firstColumn="0" w:lastColumn="0" w:oddVBand="0" w:evenVBand="0" w:oddHBand="0" w:evenHBand="1" w:firstRowFirstColumn="0" w:firstRowLastColumn="0" w:lastRowFirstColumn="0" w:lastRowLastColumn="0"/>
              <w:rPr>
                <w:b/>
                <w:sz w:val="24"/>
                <w:szCs w:val="24"/>
              </w:rPr>
            </w:pPr>
            <w:r w:rsidRPr="00946431">
              <w:rPr>
                <w:b/>
                <w:sz w:val="24"/>
                <w:szCs w:val="24"/>
              </w:rPr>
              <w:t>Final Exam</w:t>
            </w:r>
            <w:r>
              <w:rPr>
                <w:b/>
                <w:sz w:val="24"/>
                <w:szCs w:val="24"/>
              </w:rPr>
              <w:t xml:space="preserve"> (Chapters </w:t>
            </w:r>
            <w:r w:rsidR="000D5BA7">
              <w:rPr>
                <w:b/>
                <w:sz w:val="24"/>
                <w:szCs w:val="24"/>
              </w:rPr>
              <w:t>11</w:t>
            </w:r>
            <w:r>
              <w:rPr>
                <w:b/>
                <w:sz w:val="24"/>
                <w:szCs w:val="24"/>
              </w:rPr>
              <w:t xml:space="preserve"> – </w:t>
            </w:r>
            <w:r w:rsidR="000D5BA7">
              <w:rPr>
                <w:b/>
                <w:sz w:val="24"/>
                <w:szCs w:val="24"/>
              </w:rPr>
              <w:t>20</w:t>
            </w:r>
            <w:r>
              <w:rPr>
                <w:b/>
                <w:sz w:val="24"/>
                <w:szCs w:val="24"/>
              </w:rPr>
              <w:t>)</w:t>
            </w:r>
          </w:p>
        </w:tc>
        <w:tc>
          <w:tcPr>
            <w:tcW w:w="489" w:type="pct"/>
            <w:tcBorders>
              <w:left w:val="none" w:sz="0" w:space="0" w:color="auto"/>
            </w:tcBorders>
            <w:shd w:val="clear" w:color="auto" w:fill="FFFFFF" w:themeFill="background1"/>
          </w:tcPr>
          <w:p w:rsidR="0016455C" w:rsidRPr="00946431" w:rsidRDefault="000D5BA7" w:rsidP="00946431">
            <w:pPr>
              <w:numPr>
                <w:ilvl w:val="0"/>
                <w:numId w:val="29"/>
              </w:num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w:t>
            </w:r>
          </w:p>
        </w:tc>
      </w:tr>
    </w:tbl>
    <w:p w:rsidR="00946431" w:rsidRDefault="00946431" w:rsidP="00C77F3A">
      <w:pPr>
        <w:rPr>
          <w:b/>
          <w:sz w:val="24"/>
          <w:szCs w:val="24"/>
        </w:rPr>
      </w:pPr>
    </w:p>
    <w:p w:rsidR="00946431" w:rsidRDefault="00946431" w:rsidP="00C77F3A">
      <w:pPr>
        <w:rPr>
          <w:b/>
          <w:sz w:val="24"/>
          <w:szCs w:val="24"/>
        </w:rPr>
      </w:pPr>
    </w:p>
    <w:p w:rsidR="00C77F3A" w:rsidRPr="00C77F3A" w:rsidRDefault="00C77F3A" w:rsidP="00C77F3A">
      <w:pPr>
        <w:rPr>
          <w:sz w:val="24"/>
          <w:szCs w:val="24"/>
        </w:rPr>
      </w:pPr>
      <w:r w:rsidRPr="00C77F3A">
        <w:rPr>
          <w:b/>
          <w:sz w:val="24"/>
          <w:szCs w:val="24"/>
        </w:rPr>
        <w:t xml:space="preserve">ACADEMIC HONESTY:  </w:t>
      </w:r>
    </w:p>
    <w:p w:rsidR="00C77F3A" w:rsidRPr="00C77F3A" w:rsidRDefault="00C77F3A" w:rsidP="00C77F3A">
      <w:pPr>
        <w:rPr>
          <w:sz w:val="24"/>
          <w:szCs w:val="24"/>
        </w:rPr>
      </w:pPr>
      <w:r w:rsidRPr="00C77F3A">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C77F3A" w:rsidRPr="00C77F3A" w:rsidRDefault="00C77F3A" w:rsidP="00C77F3A">
      <w:pPr>
        <w:rPr>
          <w:sz w:val="24"/>
          <w:szCs w:val="24"/>
        </w:rPr>
      </w:pPr>
    </w:p>
    <w:p w:rsidR="00C77F3A" w:rsidRPr="00C77F3A" w:rsidRDefault="00C77F3A" w:rsidP="00C77F3A">
      <w:pPr>
        <w:rPr>
          <w:sz w:val="24"/>
          <w:szCs w:val="24"/>
        </w:rPr>
      </w:pPr>
    </w:p>
    <w:p w:rsidR="00C77F3A" w:rsidRPr="00C77F3A" w:rsidRDefault="00C77F3A" w:rsidP="00C77F3A">
      <w:pPr>
        <w:rPr>
          <w:sz w:val="24"/>
          <w:szCs w:val="24"/>
        </w:rPr>
      </w:pPr>
      <w:r w:rsidRPr="00C77F3A">
        <w:rPr>
          <w:b/>
          <w:bCs/>
          <w:sz w:val="24"/>
          <w:szCs w:val="24"/>
        </w:rPr>
        <w:t>Plagiarism</w:t>
      </w:r>
    </w:p>
    <w:p w:rsidR="00C77F3A" w:rsidRPr="00C77F3A" w:rsidRDefault="00C77F3A" w:rsidP="00C77F3A">
      <w:pPr>
        <w:rPr>
          <w:sz w:val="24"/>
          <w:szCs w:val="24"/>
        </w:rPr>
      </w:pPr>
      <w:r w:rsidRPr="00C77F3A">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77F3A" w:rsidRPr="00C77F3A" w:rsidRDefault="00C77F3A" w:rsidP="00C77F3A">
      <w:pPr>
        <w:numPr>
          <w:ilvl w:val="0"/>
          <w:numId w:val="2"/>
        </w:numPr>
        <w:rPr>
          <w:sz w:val="24"/>
          <w:szCs w:val="24"/>
        </w:rPr>
      </w:pPr>
      <w:r w:rsidRPr="00C77F3A">
        <w:rPr>
          <w:sz w:val="24"/>
          <w:szCs w:val="24"/>
        </w:rPr>
        <w:t xml:space="preserve">When a student submits oral or written work for credit that includes the words, ideas, or data of others, </w:t>
      </w:r>
      <w:r w:rsidRPr="00C77F3A">
        <w:rPr>
          <w:i/>
          <w:iCs/>
          <w:sz w:val="24"/>
          <w:szCs w:val="24"/>
        </w:rPr>
        <w:t>the source of that information must be acknowledged through complete, accurate, and specific references</w:t>
      </w:r>
      <w:r w:rsidRPr="00C77F3A">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77F3A">
        <w:rPr>
          <w:i/>
          <w:iCs/>
          <w:sz w:val="24"/>
          <w:szCs w:val="24"/>
        </w:rPr>
        <w:t>A student will avoid being charged with plagiarism if there is an acknowledgement of indebtedness.</w:t>
      </w:r>
      <w:r w:rsidRPr="00C77F3A">
        <w:rPr>
          <w:sz w:val="24"/>
          <w:szCs w:val="24"/>
        </w:rPr>
        <w:t xml:space="preserve">” </w:t>
      </w:r>
    </w:p>
    <w:p w:rsidR="00E54752" w:rsidRPr="00E54752" w:rsidRDefault="00C77F3A" w:rsidP="00E54752">
      <w:pPr>
        <w:ind w:left="360"/>
        <w:rPr>
          <w:sz w:val="24"/>
          <w:szCs w:val="24"/>
        </w:rPr>
      </w:pPr>
      <w:r w:rsidRPr="00C77F3A">
        <w:rPr>
          <w:sz w:val="24"/>
          <w:szCs w:val="24"/>
        </w:rPr>
        <w:t xml:space="preserve">Source: </w:t>
      </w:r>
      <w:hyperlink r:id="rId12" w:anchor="plag" w:history="1">
        <w:r w:rsidR="00E54752">
          <w:rPr>
            <w:rStyle w:val="Hyperlink"/>
          </w:rPr>
          <w:t>http://www.spcollege.edu/academichonesty/#plag</w:t>
        </w:r>
      </w:hyperlink>
      <w:r w:rsidR="00E54752">
        <w:rPr>
          <w:color w:val="1F497D"/>
        </w:rPr>
        <w:t xml:space="preserve"> </w:t>
      </w:r>
    </w:p>
    <w:p w:rsidR="002F020F" w:rsidRPr="000F7415" w:rsidRDefault="002F020F">
      <w:pPr>
        <w:rPr>
          <w:sz w:val="24"/>
          <w:szCs w:val="24"/>
        </w:rPr>
      </w:pPr>
    </w:p>
    <w:sectPr w:rsidR="002F020F" w:rsidRPr="000F7415" w:rsidSect="00C77F3A">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F8" w:rsidRDefault="00C826F8" w:rsidP="00423870">
      <w:r>
        <w:separator/>
      </w:r>
    </w:p>
  </w:endnote>
  <w:endnote w:type="continuationSeparator" w:id="0">
    <w:p w:rsidR="00C826F8" w:rsidRDefault="00C826F8" w:rsidP="0042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53078"/>
      <w:docPartObj>
        <w:docPartGallery w:val="Page Numbers (Bottom of Page)"/>
        <w:docPartUnique/>
      </w:docPartObj>
    </w:sdtPr>
    <w:sdtEndPr>
      <w:rPr>
        <w:noProof/>
      </w:rPr>
    </w:sdtEndPr>
    <w:sdtContent>
      <w:p w:rsidR="00946431" w:rsidRDefault="00946431">
        <w:pPr>
          <w:pStyle w:val="Footer"/>
          <w:jc w:val="right"/>
        </w:pPr>
        <w:r>
          <w:fldChar w:fldCharType="begin"/>
        </w:r>
        <w:r>
          <w:instrText xml:space="preserve"> PAGE   \* MERGEFORMAT </w:instrText>
        </w:r>
        <w:r>
          <w:fldChar w:fldCharType="separate"/>
        </w:r>
        <w:r w:rsidR="000D5BA7">
          <w:rPr>
            <w:noProof/>
          </w:rPr>
          <w:t>6</w:t>
        </w:r>
        <w:r>
          <w:rPr>
            <w:noProof/>
          </w:rPr>
          <w:fldChar w:fldCharType="end"/>
        </w:r>
      </w:p>
    </w:sdtContent>
  </w:sdt>
  <w:p w:rsidR="00946431" w:rsidRDefault="0094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F8" w:rsidRDefault="00C826F8" w:rsidP="00423870">
      <w:r>
        <w:separator/>
      </w:r>
    </w:p>
  </w:footnote>
  <w:footnote w:type="continuationSeparator" w:id="0">
    <w:p w:rsidR="00C826F8" w:rsidRDefault="00C826F8" w:rsidP="0042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44010"/>
    <w:multiLevelType w:val="hybridMultilevel"/>
    <w:tmpl w:val="795068E8"/>
    <w:lvl w:ilvl="0" w:tplc="1EB0C47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3426D9"/>
    <w:multiLevelType w:val="hybridMultilevel"/>
    <w:tmpl w:val="96222AAE"/>
    <w:lvl w:ilvl="0" w:tplc="C714F66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A032A5"/>
    <w:multiLevelType w:val="hybridMultilevel"/>
    <w:tmpl w:val="E59C0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B455F"/>
    <w:multiLevelType w:val="hybridMultilevel"/>
    <w:tmpl w:val="DCD67628"/>
    <w:lvl w:ilvl="0" w:tplc="66B82AA6">
      <w:start w:val="1"/>
      <w:numFmt w:val="upperRoman"/>
      <w:lvlText w:val="%1."/>
      <w:lvlJc w:val="left"/>
      <w:pPr>
        <w:ind w:left="720" w:hanging="720"/>
      </w:pPr>
      <w:rPr>
        <w:rFonts w:hint="default"/>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861A09"/>
    <w:multiLevelType w:val="hybridMultilevel"/>
    <w:tmpl w:val="F81C0BC6"/>
    <w:lvl w:ilvl="0" w:tplc="E9701AD2">
      <w:start w:val="1"/>
      <w:numFmt w:val="upperLetter"/>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F4A64D4"/>
    <w:multiLevelType w:val="hybridMultilevel"/>
    <w:tmpl w:val="CD66680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04090015">
      <w:start w:val="1"/>
      <w:numFmt w:val="upperLetter"/>
      <w:lvlText w:val="%4."/>
      <w:lvlJc w:val="left"/>
      <w:pPr>
        <w:ind w:left="81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646420"/>
    <w:multiLevelType w:val="hybridMultilevel"/>
    <w:tmpl w:val="CFD84268"/>
    <w:lvl w:ilvl="0" w:tplc="F9720D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D46F22"/>
    <w:multiLevelType w:val="hybridMultilevel"/>
    <w:tmpl w:val="36F25AD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741CF19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F60758"/>
    <w:multiLevelType w:val="hybridMultilevel"/>
    <w:tmpl w:val="44A26458"/>
    <w:lvl w:ilvl="0" w:tplc="CEE81E0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206600"/>
    <w:multiLevelType w:val="hybridMultilevel"/>
    <w:tmpl w:val="C672B01C"/>
    <w:lvl w:ilvl="0" w:tplc="C55292EA">
      <w:start w:val="1"/>
      <w:numFmt w:val="upperLetter"/>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516DAF"/>
    <w:multiLevelType w:val="hybridMultilevel"/>
    <w:tmpl w:val="B6F2E264"/>
    <w:lvl w:ilvl="0" w:tplc="01E07182">
      <w:start w:val="3"/>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234037"/>
    <w:multiLevelType w:val="hybridMultilevel"/>
    <w:tmpl w:val="0E1A6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845833"/>
    <w:multiLevelType w:val="hybridMultilevel"/>
    <w:tmpl w:val="453A44D8"/>
    <w:lvl w:ilvl="0" w:tplc="2ECA48AC">
      <w:start w:val="1"/>
      <w:numFmt w:val="decimal"/>
      <w:lvlText w:val="%1."/>
      <w:lvlJc w:val="left"/>
      <w:pPr>
        <w:ind w:left="450"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8">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9"/>
  </w:num>
  <w:num w:numId="4">
    <w:abstractNumId w:val="7"/>
  </w:num>
  <w:num w:numId="5">
    <w:abstractNumId w:val="23"/>
  </w:num>
  <w:num w:numId="6">
    <w:abstractNumId w:val="21"/>
  </w:num>
  <w:num w:numId="7">
    <w:abstractNumId w:val="16"/>
  </w:num>
  <w:num w:numId="8">
    <w:abstractNumId w:val="20"/>
  </w:num>
  <w:num w:numId="9">
    <w:abstractNumId w:val="14"/>
  </w:num>
  <w:num w:numId="10">
    <w:abstractNumId w:val="15"/>
  </w:num>
  <w:num w:numId="1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8"/>
  </w:num>
  <w:num w:numId="15">
    <w:abstractNumId w:val="19"/>
  </w:num>
  <w:num w:numId="16">
    <w:abstractNumId w:val="11"/>
  </w:num>
  <w:num w:numId="17">
    <w:abstractNumId w:val="25"/>
  </w:num>
  <w:num w:numId="18">
    <w:abstractNumId w:val="28"/>
  </w:num>
  <w:num w:numId="19">
    <w:abstractNumId w:val="6"/>
  </w:num>
  <w:num w:numId="20">
    <w:abstractNumId w:val="24"/>
  </w:num>
  <w:num w:numId="21">
    <w:abstractNumId w:val="5"/>
  </w:num>
  <w:num w:numId="22">
    <w:abstractNumId w:val="12"/>
  </w:num>
  <w:num w:numId="23">
    <w:abstractNumId w:val="4"/>
  </w:num>
  <w:num w:numId="24">
    <w:abstractNumId w:val="22"/>
  </w:num>
  <w:num w:numId="25">
    <w:abstractNumId w:val="26"/>
  </w:num>
  <w:num w:numId="26">
    <w:abstractNumId w:val="0"/>
  </w:num>
  <w:num w:numId="27">
    <w:abstractNumId w:val="10"/>
  </w:num>
  <w:num w:numId="28">
    <w:abstractNumId w:val="18"/>
  </w:num>
  <w:num w:numId="29">
    <w:abstractNumId w:val="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0F"/>
    <w:rsid w:val="0000739A"/>
    <w:rsid w:val="00007CBF"/>
    <w:rsid w:val="00015986"/>
    <w:rsid w:val="00025DDE"/>
    <w:rsid w:val="00036091"/>
    <w:rsid w:val="0005701B"/>
    <w:rsid w:val="00073C70"/>
    <w:rsid w:val="000A4D5A"/>
    <w:rsid w:val="000B63D9"/>
    <w:rsid w:val="000D5BA7"/>
    <w:rsid w:val="000F0763"/>
    <w:rsid w:val="000F7415"/>
    <w:rsid w:val="001173E9"/>
    <w:rsid w:val="00122A77"/>
    <w:rsid w:val="0012602D"/>
    <w:rsid w:val="00154774"/>
    <w:rsid w:val="0016455C"/>
    <w:rsid w:val="0017268C"/>
    <w:rsid w:val="001845A5"/>
    <w:rsid w:val="001C6E0E"/>
    <w:rsid w:val="001D4D89"/>
    <w:rsid w:val="001F4BDF"/>
    <w:rsid w:val="002018CE"/>
    <w:rsid w:val="00211466"/>
    <w:rsid w:val="002176C3"/>
    <w:rsid w:val="00234A28"/>
    <w:rsid w:val="0027214B"/>
    <w:rsid w:val="002C1F7C"/>
    <w:rsid w:val="002E096C"/>
    <w:rsid w:val="002F020F"/>
    <w:rsid w:val="003130CF"/>
    <w:rsid w:val="00314DF2"/>
    <w:rsid w:val="0035709B"/>
    <w:rsid w:val="003913CA"/>
    <w:rsid w:val="003A2F8D"/>
    <w:rsid w:val="003A6FB7"/>
    <w:rsid w:val="003B4627"/>
    <w:rsid w:val="003C4864"/>
    <w:rsid w:val="003C4BD5"/>
    <w:rsid w:val="003F13C4"/>
    <w:rsid w:val="004067D9"/>
    <w:rsid w:val="004159FB"/>
    <w:rsid w:val="00423870"/>
    <w:rsid w:val="0043258A"/>
    <w:rsid w:val="0044658D"/>
    <w:rsid w:val="0046055B"/>
    <w:rsid w:val="004B55F2"/>
    <w:rsid w:val="004C0C2D"/>
    <w:rsid w:val="004D4B2D"/>
    <w:rsid w:val="004F6829"/>
    <w:rsid w:val="0050086D"/>
    <w:rsid w:val="00510D59"/>
    <w:rsid w:val="00522A86"/>
    <w:rsid w:val="00543F43"/>
    <w:rsid w:val="00564CE4"/>
    <w:rsid w:val="005A6B7B"/>
    <w:rsid w:val="005C709A"/>
    <w:rsid w:val="005D7C17"/>
    <w:rsid w:val="005F7448"/>
    <w:rsid w:val="00600570"/>
    <w:rsid w:val="00603156"/>
    <w:rsid w:val="00617238"/>
    <w:rsid w:val="00624A51"/>
    <w:rsid w:val="00637D02"/>
    <w:rsid w:val="00670EEE"/>
    <w:rsid w:val="006D54E8"/>
    <w:rsid w:val="006E6A21"/>
    <w:rsid w:val="007077BD"/>
    <w:rsid w:val="00740C9E"/>
    <w:rsid w:val="007A21EF"/>
    <w:rsid w:val="007A52FF"/>
    <w:rsid w:val="007B318A"/>
    <w:rsid w:val="007E3584"/>
    <w:rsid w:val="007F07ED"/>
    <w:rsid w:val="007F211C"/>
    <w:rsid w:val="00807FB0"/>
    <w:rsid w:val="00827BD1"/>
    <w:rsid w:val="00864FD2"/>
    <w:rsid w:val="0088092F"/>
    <w:rsid w:val="00896142"/>
    <w:rsid w:val="008B7BBC"/>
    <w:rsid w:val="008C438F"/>
    <w:rsid w:val="008E0F5F"/>
    <w:rsid w:val="00900127"/>
    <w:rsid w:val="009027A5"/>
    <w:rsid w:val="00904FA0"/>
    <w:rsid w:val="009150F0"/>
    <w:rsid w:val="00915D3D"/>
    <w:rsid w:val="00923D7E"/>
    <w:rsid w:val="00923EFF"/>
    <w:rsid w:val="00924155"/>
    <w:rsid w:val="0094123E"/>
    <w:rsid w:val="00946431"/>
    <w:rsid w:val="009514C6"/>
    <w:rsid w:val="009B5DA5"/>
    <w:rsid w:val="009C10D9"/>
    <w:rsid w:val="00A026DA"/>
    <w:rsid w:val="00A16ED9"/>
    <w:rsid w:val="00A64B85"/>
    <w:rsid w:val="00A740BA"/>
    <w:rsid w:val="00A7543B"/>
    <w:rsid w:val="00A75EA7"/>
    <w:rsid w:val="00A95184"/>
    <w:rsid w:val="00AA0344"/>
    <w:rsid w:val="00AB42EC"/>
    <w:rsid w:val="00B04AD8"/>
    <w:rsid w:val="00B30FB9"/>
    <w:rsid w:val="00B44783"/>
    <w:rsid w:val="00B551E2"/>
    <w:rsid w:val="00B97600"/>
    <w:rsid w:val="00BB5C77"/>
    <w:rsid w:val="00BE067E"/>
    <w:rsid w:val="00BF3252"/>
    <w:rsid w:val="00C174EB"/>
    <w:rsid w:val="00C21734"/>
    <w:rsid w:val="00C310B4"/>
    <w:rsid w:val="00C3455B"/>
    <w:rsid w:val="00C77F3A"/>
    <w:rsid w:val="00C826F8"/>
    <w:rsid w:val="00C86630"/>
    <w:rsid w:val="00CB58D9"/>
    <w:rsid w:val="00CC416E"/>
    <w:rsid w:val="00CD35DB"/>
    <w:rsid w:val="00CD610E"/>
    <w:rsid w:val="00D00967"/>
    <w:rsid w:val="00D44254"/>
    <w:rsid w:val="00D83356"/>
    <w:rsid w:val="00D90097"/>
    <w:rsid w:val="00DA477E"/>
    <w:rsid w:val="00DC557D"/>
    <w:rsid w:val="00DF2805"/>
    <w:rsid w:val="00DF7BC6"/>
    <w:rsid w:val="00E1199D"/>
    <w:rsid w:val="00E11C90"/>
    <w:rsid w:val="00E149BD"/>
    <w:rsid w:val="00E154D3"/>
    <w:rsid w:val="00E15967"/>
    <w:rsid w:val="00E44F4B"/>
    <w:rsid w:val="00E50E90"/>
    <w:rsid w:val="00E54462"/>
    <w:rsid w:val="00E54752"/>
    <w:rsid w:val="00E60FAD"/>
    <w:rsid w:val="00E6661E"/>
    <w:rsid w:val="00E7395B"/>
    <w:rsid w:val="00E801A3"/>
    <w:rsid w:val="00E95B5B"/>
    <w:rsid w:val="00EA2027"/>
    <w:rsid w:val="00EE2B81"/>
    <w:rsid w:val="00F01308"/>
    <w:rsid w:val="00F25FE6"/>
    <w:rsid w:val="00F35513"/>
    <w:rsid w:val="00F814BB"/>
    <w:rsid w:val="00FA6A7E"/>
    <w:rsid w:val="00FD14D0"/>
    <w:rsid w:val="00FF009B"/>
    <w:rsid w:val="00FF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3870"/>
    <w:pPr>
      <w:tabs>
        <w:tab w:val="center" w:pos="4680"/>
        <w:tab w:val="right" w:pos="9360"/>
      </w:tabs>
    </w:pPr>
  </w:style>
  <w:style w:type="character" w:customStyle="1" w:styleId="HeaderChar">
    <w:name w:val="Header Char"/>
    <w:basedOn w:val="DefaultParagraphFont"/>
    <w:link w:val="Header"/>
    <w:uiPriority w:val="99"/>
    <w:rsid w:val="00423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3870"/>
    <w:pPr>
      <w:tabs>
        <w:tab w:val="center" w:pos="4680"/>
        <w:tab w:val="right" w:pos="9360"/>
      </w:tabs>
    </w:pPr>
  </w:style>
  <w:style w:type="character" w:customStyle="1" w:styleId="FooterChar">
    <w:name w:val="Footer Char"/>
    <w:basedOn w:val="DefaultParagraphFont"/>
    <w:link w:val="Footer"/>
    <w:uiPriority w:val="99"/>
    <w:rsid w:val="00423870"/>
    <w:rPr>
      <w:rFonts w:ascii="Times New Roman" w:eastAsia="Times New Roman" w:hAnsi="Times New Roman" w:cs="Times New Roman"/>
      <w:sz w:val="20"/>
      <w:szCs w:val="20"/>
    </w:rPr>
  </w:style>
  <w:style w:type="table" w:styleId="MediumShading1-Accent5">
    <w:name w:val="Medium Shading 1 Accent 5"/>
    <w:basedOn w:val="TableNormal"/>
    <w:uiPriority w:val="63"/>
    <w:rsid w:val="0000739A"/>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C3455B"/>
    <w:rPr>
      <w:color w:val="800080" w:themeColor="followedHyperlink"/>
      <w:u w:val="single"/>
    </w:rPr>
  </w:style>
  <w:style w:type="table" w:customStyle="1" w:styleId="MediumShading1-Accent51">
    <w:name w:val="Medium Shading 1 - Accent 51"/>
    <w:basedOn w:val="TableNormal"/>
    <w:next w:val="MediumShading1-Accent5"/>
    <w:uiPriority w:val="63"/>
    <w:rsid w:val="00946431"/>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3870"/>
    <w:pPr>
      <w:tabs>
        <w:tab w:val="center" w:pos="4680"/>
        <w:tab w:val="right" w:pos="9360"/>
      </w:tabs>
    </w:pPr>
  </w:style>
  <w:style w:type="character" w:customStyle="1" w:styleId="HeaderChar">
    <w:name w:val="Header Char"/>
    <w:basedOn w:val="DefaultParagraphFont"/>
    <w:link w:val="Header"/>
    <w:uiPriority w:val="99"/>
    <w:rsid w:val="00423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3870"/>
    <w:pPr>
      <w:tabs>
        <w:tab w:val="center" w:pos="4680"/>
        <w:tab w:val="right" w:pos="9360"/>
      </w:tabs>
    </w:pPr>
  </w:style>
  <w:style w:type="character" w:customStyle="1" w:styleId="FooterChar">
    <w:name w:val="Footer Char"/>
    <w:basedOn w:val="DefaultParagraphFont"/>
    <w:link w:val="Footer"/>
    <w:uiPriority w:val="99"/>
    <w:rsid w:val="00423870"/>
    <w:rPr>
      <w:rFonts w:ascii="Times New Roman" w:eastAsia="Times New Roman" w:hAnsi="Times New Roman" w:cs="Times New Roman"/>
      <w:sz w:val="20"/>
      <w:szCs w:val="20"/>
    </w:rPr>
  </w:style>
  <w:style w:type="table" w:styleId="MediumShading1-Accent5">
    <w:name w:val="Medium Shading 1 Accent 5"/>
    <w:basedOn w:val="TableNormal"/>
    <w:uiPriority w:val="63"/>
    <w:rsid w:val="0000739A"/>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C3455B"/>
    <w:rPr>
      <w:color w:val="800080" w:themeColor="followedHyperlink"/>
      <w:u w:val="single"/>
    </w:rPr>
  </w:style>
  <w:style w:type="table" w:customStyle="1" w:styleId="MediumShading1-Accent51">
    <w:name w:val="Medium Shading 1 - Accent 51"/>
    <w:basedOn w:val="TableNormal"/>
    <w:next w:val="MediumShading1-Accent5"/>
    <w:uiPriority w:val="63"/>
    <w:rsid w:val="00946431"/>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8813">
      <w:bodyDiv w:val="1"/>
      <w:marLeft w:val="0"/>
      <w:marRight w:val="0"/>
      <w:marTop w:val="0"/>
      <w:marBottom w:val="0"/>
      <w:divBdr>
        <w:top w:val="none" w:sz="0" w:space="0" w:color="auto"/>
        <w:left w:val="none" w:sz="0" w:space="0" w:color="auto"/>
        <w:bottom w:val="none" w:sz="0" w:space="0" w:color="auto"/>
        <w:right w:val="none" w:sz="0" w:space="0" w:color="auto"/>
      </w:divBdr>
    </w:div>
    <w:div w:id="1687517763">
      <w:bodyDiv w:val="1"/>
      <w:marLeft w:val="0"/>
      <w:marRight w:val="0"/>
      <w:marTop w:val="0"/>
      <w:marBottom w:val="0"/>
      <w:divBdr>
        <w:top w:val="none" w:sz="0" w:space="0" w:color="auto"/>
        <w:left w:val="none" w:sz="0" w:space="0" w:color="auto"/>
        <w:bottom w:val="none" w:sz="0" w:space="0" w:color="auto"/>
        <w:right w:val="none" w:sz="0" w:space="0" w:color="auto"/>
      </w:divBdr>
    </w:div>
    <w:div w:id="1795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college.edu/academichones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s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hyperlink" Target="http://www.wbu.edu/l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1766</TotalTime>
  <Pages>6</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Chaoqun Charles Huang</cp:lastModifiedBy>
  <cp:revision>43</cp:revision>
  <cp:lastPrinted>2013-03-27T16:17:00Z</cp:lastPrinted>
  <dcterms:created xsi:type="dcterms:W3CDTF">2013-03-28T16:53:00Z</dcterms:created>
  <dcterms:modified xsi:type="dcterms:W3CDTF">2017-10-10T02:36:00Z</dcterms:modified>
</cp:coreProperties>
</file>