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7E2B68">
        <w:t>Winter</w:t>
      </w:r>
      <w:r w:rsidR="00B7044D" w:rsidRPr="00BB342F">
        <w:t>, 2018</w:t>
      </w:r>
      <w:r w:rsidR="00B94C9E">
        <w:t>/2019</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Dr. Vernon Swinton, AA</w:t>
      </w:r>
      <w:r w:rsidR="00B7044D">
        <w:rPr>
          <w:rFonts w:cs="Arial"/>
          <w:spacing w:val="-3"/>
        </w:rPr>
        <w:t>.</w:t>
      </w:r>
      <w:r w:rsidR="00B7044D" w:rsidRPr="00BB342F">
        <w:rPr>
          <w:rFonts w:cs="Arial"/>
          <w:spacing w:val="-3"/>
        </w:rPr>
        <w:t>,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proofErr w:type="spellStart"/>
      <w:r w:rsidR="001D5911" w:rsidRPr="001D5911">
        <w:rPr>
          <w:bCs/>
        </w:rPr>
        <w:t>RedShelf</w:t>
      </w:r>
      <w:proofErr w:type="spellEnd"/>
      <w:r w:rsidR="001D5911" w:rsidRPr="001D5911">
        <w:rPr>
          <w:bCs/>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r w:rsidR="001D5911" w:rsidRPr="001D5911">
        <w:rPr>
          <w:bCs/>
        </w:rPr>
        <w:t>.  Once you access the textbook it will ask you if you would like to opt-out.  If you choose NOT to use this version you MUST opt-out or you will be charged and refunds are not available.</w:t>
      </w:r>
    </w:p>
    <w:p w:rsidR="00B7044D" w:rsidRPr="0082063A" w:rsidRDefault="00B7044D" w:rsidP="00FD6DFF">
      <w:pPr>
        <w:rPr>
          <w:bCs/>
        </w:rPr>
      </w:pPr>
    </w:p>
    <w:tbl>
      <w:tblPr>
        <w:tblW w:w="54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
        <w:gridCol w:w="45"/>
        <w:gridCol w:w="45"/>
        <w:gridCol w:w="1603"/>
        <w:gridCol w:w="46"/>
        <w:gridCol w:w="1761"/>
        <w:gridCol w:w="504"/>
        <w:gridCol w:w="278"/>
        <w:gridCol w:w="659"/>
        <w:gridCol w:w="1849"/>
        <w:gridCol w:w="1965"/>
        <w:gridCol w:w="1424"/>
      </w:tblGrid>
      <w:tr w:rsidR="00B7044D" w:rsidRPr="00FD6DFF" w:rsidTr="00DB33F4">
        <w:trPr>
          <w:gridBefore w:val="2"/>
          <w:wBefore w:w="6" w:type="pct"/>
          <w:trHeight w:val="790"/>
          <w:tblCellSpacing w:w="15" w:type="dxa"/>
          <w:jc w:val="center"/>
        </w:trPr>
        <w:tc>
          <w:tcPr>
            <w:tcW w:w="800" w:type="pct"/>
            <w:gridSpan w:val="3"/>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BOOK</w:t>
            </w:r>
          </w:p>
        </w:tc>
        <w:tc>
          <w:tcPr>
            <w:tcW w:w="87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41"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46"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92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84"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586"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DB33F4">
        <w:trPr>
          <w:gridBefore w:val="1"/>
          <w:trHeight w:val="790"/>
          <w:tblCellSpacing w:w="15" w:type="dxa"/>
          <w:jc w:val="center"/>
        </w:trPr>
        <w:tc>
          <w:tcPr>
            <w:tcW w:w="825" w:type="pct"/>
            <w:gridSpan w:val="4"/>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7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Ferrell &amp; Fraedrich</w:t>
            </w:r>
          </w:p>
        </w:tc>
        <w:tc>
          <w:tcPr>
            <w:tcW w:w="367"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AA7C44" w:rsidP="00FD6DFF">
            <w:pPr>
              <w:rPr>
                <w:rFonts w:cs="Arial"/>
                <w:color w:val="000066"/>
              </w:rPr>
            </w:pPr>
            <w:r>
              <w:rPr>
                <w:rFonts w:cs="Arial"/>
                <w:color w:val="000066"/>
              </w:rPr>
              <w:t>11</w:t>
            </w:r>
            <w:r w:rsidR="00B7044D" w:rsidRPr="00FD6DFF">
              <w:rPr>
                <w:rFonts w:cs="Arial"/>
                <w:color w:val="000066"/>
              </w:rPr>
              <w:t>th</w:t>
            </w:r>
          </w:p>
        </w:tc>
        <w:tc>
          <w:tcPr>
            <w:tcW w:w="320" w:type="pct"/>
            <w:tcBorders>
              <w:top w:val="outset" w:sz="6" w:space="0" w:color="auto"/>
              <w:left w:val="outset" w:sz="6" w:space="0" w:color="auto"/>
              <w:bottom w:val="outset" w:sz="6" w:space="0" w:color="auto"/>
              <w:right w:val="outset" w:sz="6" w:space="0" w:color="auto"/>
            </w:tcBorders>
            <w:vAlign w:val="center"/>
          </w:tcPr>
          <w:p w:rsidR="00B7044D" w:rsidRPr="00FD6DFF" w:rsidRDefault="00BE7B76" w:rsidP="00FD6DFF">
            <w:pPr>
              <w:rPr>
                <w:rFonts w:cs="Arial"/>
                <w:color w:val="000066"/>
              </w:rPr>
            </w:pPr>
            <w:r>
              <w:rPr>
                <w:rFonts w:cs="Arial"/>
                <w:color w:val="000066"/>
              </w:rPr>
              <w:t>2018</w:t>
            </w:r>
          </w:p>
        </w:tc>
        <w:tc>
          <w:tcPr>
            <w:tcW w:w="92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84"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586"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r>
      <w:tr w:rsidR="00B7044D" w:rsidRPr="00FD6DFF" w:rsidTr="00DB33F4">
        <w:trPr>
          <w:gridBefore w:val="2"/>
          <w:wBefore w:w="6" w:type="pct"/>
          <w:trHeight w:val="790"/>
          <w:tblCellSpacing w:w="15" w:type="dxa"/>
          <w:jc w:val="center"/>
        </w:trPr>
        <w:tc>
          <w:tcPr>
            <w:tcW w:w="800" w:type="pct"/>
            <w:gridSpan w:val="3"/>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FF0000"/>
              </w:rPr>
              <w:lastRenderedPageBreak/>
              <w:t>** AND **</w:t>
            </w:r>
          </w:p>
        </w:tc>
        <w:tc>
          <w:tcPr>
            <w:tcW w:w="87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367"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32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92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FF0000"/>
              </w:rPr>
            </w:pPr>
            <w:r w:rsidRPr="00FD6DFF">
              <w:rPr>
                <w:rFonts w:cs="Arial"/>
                <w:color w:val="000066"/>
              </w:rPr>
              <w:t> </w:t>
            </w:r>
            <w:r w:rsidRPr="00FD6DFF">
              <w:rPr>
                <w:rFonts w:cs="Arial"/>
                <w:color w:val="FF0000"/>
              </w:rPr>
              <w:t>BUNDLED ISBN</w:t>
            </w:r>
          </w:p>
        </w:tc>
        <w:tc>
          <w:tcPr>
            <w:tcW w:w="984" w:type="pct"/>
            <w:tcBorders>
              <w:top w:val="outset" w:sz="6" w:space="0" w:color="auto"/>
              <w:left w:val="outset" w:sz="6" w:space="0" w:color="auto"/>
              <w:bottom w:val="outset" w:sz="6" w:space="0" w:color="auto"/>
              <w:right w:val="outset" w:sz="6" w:space="0" w:color="auto"/>
            </w:tcBorders>
            <w:vAlign w:val="center"/>
          </w:tcPr>
          <w:p w:rsidR="00B7044D" w:rsidRPr="00FD6DFF" w:rsidRDefault="00681ED3" w:rsidP="00FD6DFF">
            <w:pPr>
              <w:rPr>
                <w:rFonts w:cs="Arial"/>
                <w:color w:val="000066"/>
              </w:rPr>
            </w:pPr>
            <w:r w:rsidRPr="00681ED3">
              <w:rPr>
                <w:rFonts w:cs="Arial"/>
                <w:color w:val="000066"/>
              </w:rPr>
              <w:t>9781-33750-3655</w:t>
            </w:r>
          </w:p>
        </w:tc>
        <w:tc>
          <w:tcPr>
            <w:tcW w:w="586" w:type="pct"/>
            <w:tcBorders>
              <w:top w:val="outset" w:sz="6" w:space="0" w:color="auto"/>
              <w:left w:val="outset" w:sz="6" w:space="0" w:color="auto"/>
              <w:bottom w:val="outset" w:sz="6" w:space="0" w:color="auto"/>
            </w:tcBorders>
            <w:vAlign w:val="center"/>
          </w:tcPr>
          <w:p w:rsidR="00B7044D" w:rsidRPr="00FD6DFF" w:rsidRDefault="00EF5CB3" w:rsidP="00FD6DFF">
            <w:pPr>
              <w:rPr>
                <w:rFonts w:cs="Arial"/>
                <w:color w:val="000066"/>
              </w:rPr>
            </w:pPr>
            <w:r>
              <w:rPr>
                <w:rFonts w:cs="Arial"/>
                <w:color w:val="000066"/>
              </w:rPr>
              <w:t>10/15/18</w:t>
            </w:r>
          </w:p>
        </w:tc>
      </w:tr>
      <w:tr w:rsidR="00DB33F4" w:rsidTr="00DB33F4">
        <w:tblPrEx>
          <w:jc w:val="left"/>
          <w:tblCellMar>
            <w:top w:w="0" w:type="dxa"/>
            <w:left w:w="0" w:type="dxa"/>
            <w:bottom w:w="0" w:type="dxa"/>
            <w:right w:w="0" w:type="dxa"/>
          </w:tblCellMar>
          <w:tblLook w:val="04A0" w:firstRow="1" w:lastRow="0" w:firstColumn="1" w:lastColumn="0" w:noHBand="0" w:noVBand="1"/>
        </w:tblPrEx>
        <w:trPr>
          <w:gridAfter w:val="8"/>
          <w:wAfter w:w="4509" w:type="pct"/>
          <w:trHeight w:val="472"/>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B33F4" w:rsidRDefault="00DB33F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B33F4" w:rsidRDefault="00DB33F4">
            <w:pPr>
              <w:pStyle w:val="NormalWeb"/>
              <w:spacing w:before="0" w:beforeAutospacing="0" w:after="0" w:afterAutospacing="0"/>
              <w:rPr>
                <w:rFonts w:ascii="&amp;quot" w:hAnsi="&amp;quot"/>
                <w:color w:val="000000"/>
                <w:sz w:val="20"/>
                <w:szCs w:val="20"/>
              </w:rPr>
            </w:pPr>
            <w:r>
              <w:rPr>
                <w:rFonts w:ascii="&amp;quot" w:hAnsi="&amp;quot"/>
                <w:color w:val="000000"/>
                <w:sz w:val="18"/>
                <w:szCs w:val="18"/>
                <w:bdr w:val="none" w:sz="0" w:space="0" w:color="auto" w:frame="1"/>
              </w:rPr>
              <w:t>  9781-33750-3655</w:t>
            </w:r>
          </w:p>
        </w:tc>
      </w:tr>
      <w:tr w:rsidR="00B7044D" w:rsidRPr="00FD6DFF" w:rsidTr="00DB33F4">
        <w:trPr>
          <w:gridBefore w:val="2"/>
          <w:wBefore w:w="6" w:type="pct"/>
          <w:trHeight w:val="790"/>
          <w:tblCellSpacing w:w="15" w:type="dxa"/>
          <w:jc w:val="center"/>
        </w:trPr>
        <w:tc>
          <w:tcPr>
            <w:tcW w:w="800" w:type="pct"/>
            <w:gridSpan w:val="3"/>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7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67"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2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92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84"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586"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r>
    </w:tbl>
    <w:p w:rsidR="00B7044D" w:rsidRPr="00FD6DFF" w:rsidRDefault="00B7044D" w:rsidP="00FD6DFF">
      <w:pPr>
        <w:rPr>
          <w:spacing w:val="-3"/>
        </w:rPr>
      </w:pP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lastRenderedPageBreak/>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3A0B2E"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rsidR="003A0B2E">
        <w:t>, learners</w:t>
      </w:r>
      <w:r>
        <w:t xml:space="preserve">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rsidR="003A0B2E">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00164CA6" w:rsidRPr="00164CA6">
        <w:rPr>
          <w:b/>
        </w:rPr>
        <w:t>Lea</w:t>
      </w:r>
      <w:r w:rsidR="00164CA6">
        <w:rPr>
          <w:b/>
        </w:rPr>
        <w:t>r</w:t>
      </w:r>
      <w:r w:rsidR="00164CA6" w:rsidRPr="00164CA6">
        <w:rPr>
          <w:b/>
        </w:rPr>
        <w:t xml:space="preserve">ners </w:t>
      </w:r>
      <w:r w:rsidRPr="00164CA6">
        <w:rPr>
          <w:b/>
        </w:rPr>
        <w:t xml:space="preserve">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rsidR="003A0B2E" w:rsidRDefault="00B7044D" w:rsidP="00FD6DFF">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rsidR="00B7044D" w:rsidRPr="00FD6DFF" w:rsidRDefault="003A0B2E" w:rsidP="00FD6DFF">
      <w:r>
        <w:rPr>
          <w:b/>
        </w:rPr>
        <w:t>T</w:t>
      </w:r>
      <w:r w:rsidR="00B7044D" w:rsidRPr="00FD6DFF">
        <w:rPr>
          <w:b/>
        </w:rPr>
        <w:t>hree (3)</w:t>
      </w:r>
      <w:r w:rsidR="00B7044D" w:rsidRPr="00FD6DFF">
        <w:t xml:space="preserve"> </w:t>
      </w:r>
      <w:r>
        <w:t>post are the</w:t>
      </w:r>
      <w:r w:rsidR="00B7044D" w:rsidRPr="00FD6DFF">
        <w:t xml:space="preserve"> </w:t>
      </w:r>
      <w:r w:rsidR="00B7044D" w:rsidRPr="00FD6DFF">
        <w:rPr>
          <w:b/>
        </w:rPr>
        <w:t>minimum</w:t>
      </w:r>
      <w:r w:rsidR="00B7044D" w:rsidRPr="00FD6DFF">
        <w:t xml:space="preserve"> required for full credit consideration. Although s</w:t>
      </w:r>
      <w:r>
        <w:t>everal questions may be posed per</w:t>
      </w:r>
      <w:r w:rsidR="00B7044D" w:rsidRPr="00FD6DFF">
        <w:t xml:space="preserve"> week, </w:t>
      </w:r>
      <w:r>
        <w:t>learners are only required to respond to one (1).</w:t>
      </w:r>
      <w:r w:rsidR="00B7044D" w:rsidRPr="00FD6DFF">
        <w:t xml:space="preserve"> </w:t>
      </w:r>
      <w:r w:rsidR="00B7044D" w:rsidRPr="00FD6DFF">
        <w:rPr>
          <w:b/>
        </w:rPr>
        <w:t>I’m not necessarily impressed by the answering of all questions!</w:t>
      </w:r>
      <w:r w:rsidR="00B7044D" w:rsidRPr="00FD6DFF">
        <w:t xml:space="preserve"> I pr</w:t>
      </w:r>
      <w:r>
        <w:t xml:space="preserve">efer a response to </w:t>
      </w:r>
      <w:r w:rsidR="00B7044D" w:rsidRPr="00FD6DFF">
        <w:t xml:space="preserve">one question </w:t>
      </w:r>
      <w:r>
        <w:t xml:space="preserve">fraught </w:t>
      </w:r>
      <w:r w:rsidR="00B7044D" w:rsidRPr="00FD6DFF">
        <w:t>with detail</w:t>
      </w:r>
      <w:r>
        <w:t>s, practical examples and/or</w:t>
      </w:r>
      <w:r w:rsidR="00B7044D" w:rsidRPr="00FD6DFF">
        <w:t xml:space="preserve"> critical thinking vice </w:t>
      </w:r>
      <w:r>
        <w:t xml:space="preserve">all </w:t>
      </w:r>
      <w:r w:rsidR="00B7044D" w:rsidRPr="00FD6DFF">
        <w:t xml:space="preserve">questions </w:t>
      </w:r>
      <w:r>
        <w:t xml:space="preserve">addressed </w:t>
      </w:r>
      <w:r w:rsidR="00B7044D" w:rsidRPr="00FD6DFF">
        <w:t xml:space="preserve">superficially. </w:t>
      </w:r>
      <w:r w:rsidR="00B7044D" w:rsidRPr="00FD6DFF">
        <w:rPr>
          <w:b/>
        </w:rPr>
        <w:t>Please write concisely!</w:t>
      </w:r>
      <w:r w:rsidR="00B7044D" w:rsidRPr="00FD6DFF">
        <w:t xml:space="preserve"> </w:t>
      </w:r>
    </w:p>
    <w:p w:rsidR="00B7044D" w:rsidRPr="00FD6DFF" w:rsidRDefault="00B7044D" w:rsidP="00FD6DFF">
      <w:r w:rsidRPr="007C150F">
        <w:rPr>
          <w:b/>
          <w:bCs/>
          <w:highlight w:val="yellow"/>
        </w:rPr>
        <w:t xml:space="preserve">Posts or comments made all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sidR="003A0B2E">
        <w:rPr>
          <w:highlight w:val="yellow"/>
        </w:rPr>
        <w:t xml:space="preserve">of assignment are </w:t>
      </w:r>
      <w:r w:rsidR="003A0B2E" w:rsidRPr="003A0B2E">
        <w:rPr>
          <w:b/>
          <w:highlight w:val="yellow"/>
        </w:rPr>
        <w:t>ineligible</w:t>
      </w:r>
      <w:r w:rsidR="003A0B2E">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w:t>
      </w:r>
      <w:r w:rsidRPr="00FD6DFF">
        <w:lastRenderedPageBreak/>
        <w:t xml:space="preserve">provided a week to prepare their case report. </w:t>
      </w:r>
      <w:r w:rsidRPr="00FD6DFF">
        <w:rPr>
          <w:color w:val="0000FF"/>
        </w:rPr>
        <w:t xml:space="preserve">My expectation </w:t>
      </w:r>
      <w:r w:rsidR="003A0B2E">
        <w:rPr>
          <w:color w:val="0000FF"/>
        </w:rPr>
        <w:t>is</w:t>
      </w:r>
      <w:r w:rsidRPr="00FD6DFF">
        <w:rPr>
          <w:color w:val="0000FF"/>
        </w:rPr>
        <w:t xml:space="preserve"> a scholarly report</w:t>
      </w:r>
      <w:r w:rsidR="003A0B2E">
        <w:rPr>
          <w:color w:val="0000FF"/>
        </w:rPr>
        <w:t>!</w:t>
      </w:r>
      <w:r w:rsidRPr="00FD6DFF">
        <w:t xml:space="preserve"> </w:t>
      </w:r>
      <w:r w:rsidR="003A0B2E">
        <w:t xml:space="preserve">An entire week is </w:t>
      </w:r>
      <w:r w:rsidRPr="00FD6DFF">
        <w:t>provide</w:t>
      </w:r>
      <w:r w:rsidR="003A0B2E">
        <w:t>d</w:t>
      </w:r>
      <w:r w:rsidRPr="00FD6DFF">
        <w:t xml:space="preserve"> for a product that </w:t>
      </w:r>
      <w:r w:rsidR="003A0B2E">
        <w:t xml:space="preserve">should </w:t>
      </w:r>
      <w:r w:rsidRPr="00FD6DFF">
        <w:t xml:space="preserve">reflect an outstanding </w:t>
      </w:r>
      <w:r>
        <w:t xml:space="preserve">and corresponding </w:t>
      </w:r>
      <w:r w:rsidRPr="00FD6DFF">
        <w:t xml:space="preserve">effort! </w:t>
      </w:r>
      <w:r>
        <w:t>Please use your time wisely</w:t>
      </w:r>
      <w:r w:rsidR="00585651">
        <w:t xml:space="preserve"> draft, proofread, review and then submit!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t xml:space="preserve">Please observe </w:t>
      </w:r>
      <w:r w:rsidR="00164CA6">
        <w:rPr>
          <w:b/>
        </w:rPr>
        <w:t xml:space="preserve">and comply with </w:t>
      </w:r>
      <w:r w:rsidRPr="007C150F">
        <w:rPr>
          <w:b/>
        </w:rPr>
        <w:t>APA guidance, which includes, but not limited to, an appropriate cover page, abstract</w:t>
      </w:r>
      <w:r w:rsidR="00164CA6">
        <w:rPr>
          <w:b/>
        </w:rPr>
        <w:t xml:space="preserve"> (key words, etc.)</w:t>
      </w:r>
      <w:r w:rsidRPr="007C150F">
        <w:rPr>
          <w:b/>
        </w:rPr>
        <w:t>, well forma</w:t>
      </w:r>
      <w:r w:rsidR="00164CA6">
        <w:rPr>
          <w:b/>
        </w:rPr>
        <w:t>t</w:t>
      </w:r>
      <w:r w:rsidRPr="007C150F">
        <w:rPr>
          <w:b/>
        </w:rPr>
        <w:t>t</w:t>
      </w:r>
      <w:r w:rsidR="00164CA6">
        <w:rPr>
          <w:b/>
        </w:rPr>
        <w:t>ed</w:t>
      </w:r>
      <w:r w:rsidRPr="007C150F">
        <w:rPr>
          <w:b/>
        </w:rPr>
        <w:t xml:space="preserve"> paragraphs, in-text citation, </w:t>
      </w:r>
      <w:r w:rsidR="00164CA6">
        <w:rPr>
          <w:b/>
        </w:rPr>
        <w:t xml:space="preserve">and corresponding alpha ordered </w:t>
      </w:r>
      <w:r w:rsidRPr="007C150F">
        <w:rPr>
          <w:b/>
        </w:rPr>
        <w:t xml:space="preserve">references, </w:t>
      </w:r>
      <w:proofErr w:type="spellStart"/>
      <w:r w:rsidRPr="007C150F">
        <w:rPr>
          <w:b/>
        </w:rPr>
        <w:t>etc</w:t>
      </w:r>
      <w:proofErr w:type="spellEnd"/>
      <w:r w:rsidR="00164CA6">
        <w:rPr>
          <w:b/>
        </w:rPr>
        <w:t xml:space="preserve"> (tabbing and spacing)</w:t>
      </w:r>
      <w:r w:rsidRPr="007C150F">
        <w:rPr>
          <w:b/>
        </w:rPr>
        <w:t xml:space="preserve">.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22151A">
        <w:rPr>
          <w:b/>
          <w:bCs/>
          <w:highlight w:val="yellow"/>
        </w:rPr>
        <w:t>Thursday</w:t>
      </w:r>
      <w:r w:rsidR="00310A93">
        <w:rPr>
          <w:b/>
          <w:bCs/>
          <w:highlight w:val="yellow"/>
        </w:rPr>
        <w:t>, 10 January</w:t>
      </w:r>
      <w:r w:rsidRPr="007C150F">
        <w:rPr>
          <w:b/>
          <w:bCs/>
          <w:highlight w:val="yellow"/>
        </w:rPr>
        <w:t xml:space="preserve"> – Sunday, </w:t>
      </w:r>
      <w:r w:rsidR="00310A93">
        <w:rPr>
          <w:b/>
          <w:bCs/>
          <w:highlight w:val="yellow"/>
        </w:rPr>
        <w:t xml:space="preserve">13 </w:t>
      </w:r>
      <w:proofErr w:type="gramStart"/>
      <w:r w:rsidR="00AA7C44">
        <w:rPr>
          <w:b/>
          <w:bCs/>
          <w:highlight w:val="yellow"/>
        </w:rPr>
        <w:t>January,</w:t>
      </w:r>
      <w:proofErr w:type="gramEnd"/>
      <w:r w:rsidR="00310A93">
        <w:rPr>
          <w:b/>
          <w:bCs/>
          <w:highlight w:val="yellow"/>
        </w:rPr>
        <w:t xml:space="preserve"> 2019</w:t>
      </w:r>
      <w:r w:rsidRPr="007C150F">
        <w:rPr>
          <w:b/>
          <w:bCs/>
          <w:highlight w:val="yellow"/>
        </w:rPr>
        <w:t>.</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 xml:space="preserve">Monday, </w:t>
      </w:r>
      <w:r w:rsidR="00310A93">
        <w:rPr>
          <w:b/>
          <w:bCs/>
          <w:highlight w:val="yellow"/>
        </w:rPr>
        <w:t>10 February</w:t>
      </w:r>
      <w:r w:rsidR="00260760">
        <w:rPr>
          <w:b/>
          <w:bCs/>
          <w:highlight w:val="yellow"/>
        </w:rPr>
        <w:t xml:space="preserve"> – Saturday, </w:t>
      </w:r>
      <w:r w:rsidR="00310A93">
        <w:rPr>
          <w:b/>
          <w:bCs/>
          <w:highlight w:val="yellow"/>
        </w:rPr>
        <w:t xml:space="preserve">16 </w:t>
      </w:r>
      <w:r w:rsidR="00B94C9E">
        <w:rPr>
          <w:b/>
          <w:bCs/>
          <w:highlight w:val="yellow"/>
        </w:rPr>
        <w:t>February</w:t>
      </w:r>
      <w:r w:rsidR="00310A93">
        <w:rPr>
          <w:b/>
          <w:bCs/>
          <w:highlight w:val="yellow"/>
        </w:rPr>
        <w:t xml:space="preserve"> 2019</w:t>
      </w:r>
      <w:r w:rsidRPr="007C150F">
        <w:rPr>
          <w:b/>
          <w:bCs/>
          <w:highlight w:val="yellow"/>
        </w:rPr>
        <w:t>.</w:t>
      </w:r>
      <w:r w:rsidRPr="007C150F">
        <w:rPr>
          <w:b/>
          <w:bCs/>
        </w:rPr>
        <w:t xml:space="preserve"> </w:t>
      </w:r>
    </w:p>
    <w:p w:rsidR="00B7044D" w:rsidRPr="00585651" w:rsidRDefault="00B7044D" w:rsidP="00FD6DFF">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w:t>
      </w:r>
      <w:r w:rsidR="00585651" w:rsidRPr="00585651">
        <w:rPr>
          <w:b/>
          <w:color w:val="0070C0"/>
          <w:highlight w:val="yellow"/>
        </w:rPr>
        <w:t>require</w:t>
      </w:r>
      <w:r w:rsidRPr="00585651">
        <w:rPr>
          <w:b/>
          <w:color w:val="0070C0"/>
          <w:highlight w:val="yellow"/>
        </w:rPr>
        <w:t xml:space="preserve"> students to</w:t>
      </w:r>
      <w:r w:rsidR="00585651" w:rsidRPr="00585651">
        <w:rPr>
          <w:b/>
          <w:color w:val="0070C0"/>
          <w:highlight w:val="yellow"/>
        </w:rPr>
        <w:t xml:space="preserve"> read the questions and responses carefully, </w:t>
      </w:r>
      <w:r w:rsidRPr="00585651">
        <w:rPr>
          <w:b/>
          <w:color w:val="0070C0"/>
          <w:highlight w:val="yellow"/>
        </w:rPr>
        <w:t>make logical decisions</w:t>
      </w:r>
      <w:r w:rsidR="00585651" w:rsidRPr="00585651">
        <w:rPr>
          <w:b/>
          <w:color w:val="0070C0"/>
          <w:highlight w:val="yellow"/>
        </w:rPr>
        <w:t xml:space="preserve"> based on preparation</w:t>
      </w:r>
      <w:r w:rsidRPr="00585651">
        <w:rPr>
          <w:b/>
          <w:color w:val="0070C0"/>
          <w:highlight w:val="yellow"/>
        </w:rPr>
        <w:t xml:space="preserve">, process of elimination and intellectual inferences. </w:t>
      </w:r>
      <w:r w:rsidR="00164CA6">
        <w:rPr>
          <w:b/>
          <w:color w:val="0070C0"/>
          <w:highlight w:val="yellow"/>
        </w:rPr>
        <w:t xml:space="preserve">There are no “trick questions!” </w:t>
      </w:r>
      <w:r w:rsidRPr="00585651">
        <w:rPr>
          <w:color w:val="0070C0"/>
          <w:highlight w:val="yellow"/>
        </w:rPr>
        <w:t xml:space="preserve">Study guides are Not provided for either exam. </w:t>
      </w:r>
      <w:r w:rsidR="00585651">
        <w:rPr>
          <w:color w:val="0070C0"/>
          <w:highlight w:val="yellow"/>
        </w:rPr>
        <w:t xml:space="preserve">An entire week is allotted for exam preparation! Please use the time to study!! Each </w:t>
      </w:r>
      <w:r w:rsidR="00371864">
        <w:rPr>
          <w:color w:val="0070C0"/>
          <w:highlight w:val="yellow"/>
        </w:rPr>
        <w:t>e</w:t>
      </w:r>
      <w:r w:rsidR="00371864" w:rsidRPr="00585651">
        <w:rPr>
          <w:color w:val="0070C0"/>
          <w:highlight w:val="yellow"/>
        </w:rPr>
        <w:t>xam</w:t>
      </w:r>
      <w:r w:rsidRPr="00585651">
        <w:rPr>
          <w:color w:val="0070C0"/>
          <w:highlight w:val="yellow"/>
        </w:rPr>
        <w:t xml:space="preserve"> must be completed in its entirety in one sitting.  </w:t>
      </w:r>
      <w:r w:rsidR="00585651">
        <w:rPr>
          <w:color w:val="0070C0"/>
        </w:rPr>
        <w:t>A</w:t>
      </w:r>
      <w:r w:rsidRPr="00585651">
        <w:rPr>
          <w:color w:val="0070C0"/>
        </w:rPr>
        <w:t xml:space="preserve">void taking exams at the end of the week, as technical or scheduling problems can arise. </w:t>
      </w:r>
    </w:p>
    <w:p w:rsidR="005C6C55" w:rsidRDefault="00B7044D" w:rsidP="00FD6DFF">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00585651">
        <w:t xml:space="preserve"> deduction. </w:t>
      </w:r>
      <w:r w:rsidR="00585651" w:rsidRPr="00585651">
        <w:rPr>
          <w:b/>
        </w:rPr>
        <w:t>Additionally, all late cases must be submitted n</w:t>
      </w:r>
      <w:r w:rsidR="00585651">
        <w:rPr>
          <w:b/>
        </w:rPr>
        <w:t>o later than week 10 for credit!</w:t>
      </w:r>
      <w:r w:rsidR="00585651" w:rsidRPr="00585651">
        <w:rPr>
          <w:b/>
        </w:rPr>
        <w:t xml:space="preserve"> No cases will be eligible for credit after week 10!</w:t>
      </w:r>
      <w:r w:rsidR="00585651">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 xml:space="preserve">respond to weekly discussion questions posted on the discussion board section when </w:t>
      </w:r>
      <w:r w:rsidRPr="00FD6DFF">
        <w:lastRenderedPageBreak/>
        <w:t>discussion is assigned for that week.  Course attendance will be based on weekly discussion board activity (except when chapter reading is the only assignment; also see attendance policy for this course).</w:t>
      </w:r>
    </w:p>
    <w:p w:rsidR="0038540A" w:rsidRPr="000E2D20" w:rsidRDefault="0038540A" w:rsidP="0038540A">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Meeting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 xml:space="preserve">Post all on one </w:t>
            </w:r>
            <w:r w:rsidR="00262A41">
              <w:rPr>
                <w:rFonts w:eastAsia="Times New Roman"/>
                <w:spacing w:val="-3"/>
              </w:rPr>
              <w:t xml:space="preserve">day/submitted late/after week of assignment. </w:t>
            </w:r>
            <w:bookmarkStart w:id="0" w:name="_GoBack"/>
            <w:bookmarkEnd w:id="0"/>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is appropriate for the assignment, no errors in grammar, spelling, and punctuation. Good use of critical thinking and applied learning. Well cited materials used. </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bookmarkStart w:id="1" w:name="_Hlk526685977"/>
      <w:r w:rsidRPr="000E2D20">
        <w:rPr>
          <w:rFonts w:eastAsia="MS Mincho"/>
          <w:color w:val="000000"/>
          <w:lang w:eastAsia="ja-JP" w:bidi="mr-IN"/>
        </w:rPr>
        <w:t>The criteria for grading case reports, is not limited to, but include the following:</w:t>
      </w:r>
    </w:p>
    <w:bookmarkEnd w:id="1"/>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Meeting 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a clear understanding of the case </w:t>
            </w:r>
            <w:r w:rsidRPr="000E2D20">
              <w:rPr>
                <w:rFonts w:eastAsia="Times New Roman"/>
                <w:spacing w:val="-3"/>
              </w:rPr>
              <w:lastRenderedPageBreak/>
              <w:t xml:space="preserve">material. Limited use of applied learning and critical thinking. Format is not in standard APA or MLA. Citations are missing or not appropriate. Submitted after due date. </w:t>
            </w:r>
            <w:r w:rsidR="0083448F">
              <w:rPr>
                <w:rFonts w:eastAsia="Times New Roman"/>
                <w:spacing w:val="-3"/>
              </w:rPr>
              <w:t>Assignment submitted late and appears to la</w:t>
            </w:r>
            <w:r w:rsidR="003B2A4E">
              <w:rPr>
                <w:rFonts w:eastAsia="Times New Roman"/>
                <w:spacing w:val="-3"/>
              </w:rPr>
              <w:t>ck compliance with instructions—thorough analysis/steps not treated in a comprehensive manner--</w:t>
            </w:r>
            <w:r w:rsidR="0083448F">
              <w:rPr>
                <w:rFonts w:eastAsia="Times New Roman"/>
                <w:spacing w:val="-3"/>
              </w:rPr>
              <w:t xml:space="preserve">and completed </w:t>
            </w:r>
            <w:r w:rsidR="003B2A4E">
              <w:rPr>
                <w:rFonts w:eastAsia="Times New Roman"/>
                <w:spacing w:val="-3"/>
              </w:rPr>
              <w:t xml:space="preserve">without the benefit of a week’s time/done at the last minute!!!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appropriate for the assignment, few errors in grammar, spelling, and punctuation. Good use of critical thinking and applied </w:t>
            </w:r>
            <w:r w:rsidRPr="000E2D20">
              <w:rPr>
                <w:rFonts w:eastAsia="Times New Roman"/>
                <w:spacing w:val="-3"/>
              </w:rPr>
              <w:lastRenderedPageBreak/>
              <w:t>learning for the case. Format is APA or MLA. Citations used are adequate and appropriate</w:t>
            </w:r>
            <w:r w:rsidR="00262A41">
              <w:rPr>
                <w:rFonts w:eastAsia="Times New Roman"/>
                <w:spacing w:val="-3"/>
              </w:rPr>
              <w:t>.</w:t>
            </w:r>
            <w:r w:rsidRPr="000E2D20">
              <w:rPr>
                <w:rFonts w:eastAsia="Times New Roman"/>
                <w:spacing w:val="-3"/>
              </w:rPr>
              <w:t xml:space="preserv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appropriate for the case assignment, no errors in grammar, spelling, and punctuation. Good use of critical thinking and applied </w:t>
            </w:r>
            <w:r w:rsidRPr="000E2D20">
              <w:rPr>
                <w:rFonts w:eastAsia="Times New Roman"/>
                <w:spacing w:val="-3"/>
              </w:rPr>
              <w:lastRenderedPageBreak/>
              <w:t xml:space="preserve">learning. Format is APA or MLA. Well cited materials used. </w:t>
            </w:r>
            <w:r w:rsidR="00A44FB7">
              <w:rPr>
                <w:rFonts w:eastAsia="Times New Roman"/>
                <w:spacing w:val="-3"/>
              </w:rPr>
              <w:t xml:space="preserve">Learner invested significant time to produce scholarly analysis, fraught with rich content and, command thereof, and exhaustive. </w:t>
            </w:r>
          </w:p>
        </w:tc>
      </w:tr>
    </w:tbl>
    <w:p w:rsidR="00B7044D" w:rsidRPr="00FD6DFF" w:rsidRDefault="00B7044D" w:rsidP="00FD6DFF">
      <w:r w:rsidRPr="00FD6DFF">
        <w:lastRenderedPageBreak/>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46235" w:rsidRDefault="00B7044D" w:rsidP="00FD6DFF">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rsidR="00F46235">
        <w:t xml:space="preserve"> </w:t>
      </w:r>
      <w:r w:rsidR="00F46235" w:rsidRPr="00F46235">
        <w:rPr>
          <w:b/>
          <w:color w:val="FF0000"/>
        </w:rPr>
        <w:t xml:space="preserve">Grades are accumulative, meaning, grades are earned throughout the course resulting in final letter grade/outcome! </w:t>
      </w:r>
    </w:p>
    <w:p w:rsidR="00B7044D" w:rsidRPr="00FD6DFF" w:rsidRDefault="00AA7C44" w:rsidP="00FD6DFF">
      <w:r>
        <w:t>Grading Criteria/</w:t>
      </w:r>
      <w:r w:rsidR="00B7044D" w:rsidRPr="00FD6DFF">
        <w:t>Scale is based on total points</w:t>
      </w:r>
      <w:r>
        <w:t>—</w:t>
      </w:r>
      <w:r w:rsidRPr="00AA7C44">
        <w:rPr>
          <w:b/>
          <w:sz w:val="32"/>
          <w:szCs w:val="32"/>
        </w:rPr>
        <w:t>accumulative</w:t>
      </w:r>
      <w:r>
        <w:t>--</w:t>
      </w:r>
      <w:r w:rsidR="00B7044D" w:rsidRPr="00FD6DFF">
        <w:t>for the course assignments:</w:t>
      </w:r>
      <w:r w:rsidR="00B7044D" w:rsidRPr="00FD6DFF">
        <w:br/>
      </w:r>
      <w:r w:rsidR="00B7044D" w:rsidRPr="00FD6DFF">
        <w:br/>
        <w:t>A = 90-100% (</w:t>
      </w:r>
      <w:r w:rsidR="00B7044D" w:rsidRPr="003823C4">
        <w:rPr>
          <w:b/>
          <w:bCs/>
        </w:rPr>
        <w:t>155-170</w:t>
      </w:r>
      <w:r w:rsidR="00B7044D" w:rsidRPr="00FD6DFF">
        <w:t>)</w:t>
      </w:r>
      <w:r w:rsidR="00B7044D" w:rsidRPr="00FD6DFF">
        <w:br/>
      </w:r>
      <w:r w:rsidR="00B7044D" w:rsidRPr="00FD6DFF">
        <w:br/>
        <w:t>B = 80-89% (</w:t>
      </w:r>
      <w:r w:rsidR="00B7044D" w:rsidRPr="003823C4">
        <w:rPr>
          <w:b/>
          <w:bCs/>
        </w:rPr>
        <w:t>130-154</w:t>
      </w:r>
      <w:r w:rsidR="00B7044D" w:rsidRPr="00FD6DFF">
        <w:t>)</w:t>
      </w:r>
      <w:r w:rsidR="00B7044D" w:rsidRPr="00FD6DFF">
        <w:br/>
      </w:r>
      <w:r w:rsidR="00B7044D" w:rsidRPr="00FD6DFF">
        <w:br/>
        <w:t>C = 70-79% (</w:t>
      </w:r>
      <w:r w:rsidR="00B7044D" w:rsidRPr="003823C4">
        <w:rPr>
          <w:b/>
          <w:bCs/>
        </w:rPr>
        <w:t>110-129</w:t>
      </w:r>
      <w:r w:rsidR="00B7044D" w:rsidRPr="00FD6DFF">
        <w:t>)</w:t>
      </w:r>
      <w:r w:rsidR="00B7044D" w:rsidRPr="00FD6DFF">
        <w:br/>
      </w:r>
      <w:r w:rsidR="00B7044D" w:rsidRPr="00FD6DFF">
        <w:br/>
        <w:t>D = 60-69% (</w:t>
      </w:r>
      <w:r w:rsidR="00B7044D" w:rsidRPr="003823C4">
        <w:rPr>
          <w:b/>
          <w:bCs/>
        </w:rPr>
        <w:t>90-109</w:t>
      </w:r>
      <w:r w:rsidR="00B7044D" w:rsidRPr="00FD6DFF">
        <w:t>)</w:t>
      </w:r>
      <w:r w:rsidR="00B7044D" w:rsidRPr="00FD6DFF">
        <w:br/>
      </w:r>
      <w:r w:rsidR="00B7044D" w:rsidRPr="00FD6DFF">
        <w:br/>
        <w:t>F = &lt; 60% (</w:t>
      </w:r>
      <w:r w:rsidR="00B7044D" w:rsidRPr="003823C4">
        <w:rPr>
          <w:b/>
          <w:bCs/>
        </w:rPr>
        <w:t>0-89</w:t>
      </w:r>
      <w:r w:rsidR="00B7044D" w:rsidRPr="00FD6DFF">
        <w:t>)</w:t>
      </w:r>
      <w:r w:rsidR="00B7044D" w:rsidRPr="00FD6DFF">
        <w:br/>
      </w:r>
      <w:r w:rsidR="00B7044D" w:rsidRPr="00FD6DFF">
        <w:br/>
        <w:t xml:space="preserve">I = An incomplete may be given to students who are passing but have not completed some of the course requirements for reasons </w:t>
      </w:r>
      <w:r w:rsidR="00B7044D" w:rsidRPr="00BB342F">
        <w:rPr>
          <w:b/>
          <w:bCs/>
        </w:rPr>
        <w:t>beyond the student’s control</w:t>
      </w:r>
      <w:r w:rsidR="00B7044D">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lastRenderedPageBreak/>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7E2B68" w:rsidP="00BB342F">
      <w:pPr>
        <w:spacing w:line="240" w:lineRule="auto"/>
      </w:pPr>
      <w:r>
        <w:rPr>
          <w:b/>
        </w:rPr>
        <w:t>WEEK 1 (12</w:t>
      </w:r>
      <w:r w:rsidR="006124C2">
        <w:rPr>
          <w:b/>
        </w:rPr>
        <w:t xml:space="preserve"> – </w:t>
      </w:r>
      <w:r>
        <w:rPr>
          <w:b/>
        </w:rPr>
        <w:t>18 Nov</w:t>
      </w:r>
      <w:r w:rsidR="00B7044D" w:rsidRPr="00FD6DFF">
        <w:rPr>
          <w:b/>
        </w:rPr>
        <w:t xml:space="preserve">) </w:t>
      </w:r>
      <w:r w:rsidR="00B7044D" w:rsidRPr="00FD6DFF">
        <w:t>– Discussion</w:t>
      </w:r>
      <w:r w:rsidR="00B7044D" w:rsidRPr="00FD6DFF">
        <w:br/>
        <w:t xml:space="preserve">Introduction, Course Overview, &amp; Read Chapter 1, The Importance of Business Ethics </w:t>
      </w:r>
      <w:r w:rsidR="00B7044D" w:rsidRPr="00FD6DFF">
        <w:br/>
      </w:r>
    </w:p>
    <w:p w:rsidR="00B7044D" w:rsidRDefault="00F14E94" w:rsidP="00BB342F">
      <w:pPr>
        <w:spacing w:line="240" w:lineRule="auto"/>
        <w:rPr>
          <w:b/>
        </w:rPr>
      </w:pPr>
      <w:r>
        <w:rPr>
          <w:b/>
        </w:rPr>
        <w:t xml:space="preserve">WEEK 2 </w:t>
      </w:r>
      <w:r w:rsidR="004B1FDC">
        <w:rPr>
          <w:b/>
        </w:rPr>
        <w:t xml:space="preserve">(26 Nov </w:t>
      </w:r>
      <w:r w:rsidR="006124C2">
        <w:rPr>
          <w:b/>
        </w:rPr>
        <w:t xml:space="preserve">– 2 </w:t>
      </w:r>
      <w:r w:rsidR="004B1FDC">
        <w:rPr>
          <w:b/>
        </w:rPr>
        <w:t>Dec</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B7044D" w:rsidRDefault="004B1FDC" w:rsidP="00DD4E16">
      <w:pPr>
        <w:spacing w:line="240" w:lineRule="auto"/>
      </w:pPr>
      <w:r>
        <w:rPr>
          <w:b/>
        </w:rPr>
        <w:t>WEEK 3 (3 – 9 Dec</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B7044D" w:rsidRPr="00FD6DFF" w:rsidRDefault="006124C2" w:rsidP="00DD4E16">
      <w:pPr>
        <w:spacing w:line="240" w:lineRule="auto"/>
      </w:pPr>
      <w:r>
        <w:rPr>
          <w:b/>
          <w:bCs/>
        </w:rPr>
        <w:t xml:space="preserve">WEEK 4 (10 </w:t>
      </w:r>
      <w:r w:rsidR="00CE13DA">
        <w:rPr>
          <w:b/>
          <w:bCs/>
        </w:rPr>
        <w:t>–</w:t>
      </w:r>
      <w:r>
        <w:rPr>
          <w:b/>
          <w:bCs/>
        </w:rPr>
        <w:t xml:space="preserve"> </w:t>
      </w:r>
      <w:r w:rsidR="004B1FDC">
        <w:rPr>
          <w:b/>
          <w:bCs/>
        </w:rPr>
        <w:t>16 Dec</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r w:rsidRPr="00FD6DFF">
        <w:rPr>
          <w:bCs/>
          <w:highlight w:val="yellow"/>
        </w:rPr>
        <w:t xml:space="preserve">Case #1, Evaluate </w:t>
      </w:r>
      <w:proofErr w:type="gramStart"/>
      <w:r w:rsidRPr="00FD6DFF">
        <w:rPr>
          <w:bCs/>
          <w:highlight w:val="yellow"/>
        </w:rPr>
        <w:t>An</w:t>
      </w:r>
      <w:proofErr w:type="gramEnd"/>
      <w:r w:rsidRPr="00FD6DFF">
        <w:rPr>
          <w:bCs/>
          <w:highlight w:val="yellow"/>
        </w:rPr>
        <w:t xml:space="preserve"> Eth</w:t>
      </w:r>
      <w:r w:rsidR="0038540A">
        <w:rPr>
          <w:bCs/>
          <w:highlight w:val="yellow"/>
        </w:rPr>
        <w:t xml:space="preserve">ical Dilemma, The assignment concerns Jayla, an intern faced with a confidentiality conundrum. </w:t>
      </w:r>
      <w:r w:rsidRPr="00FD6DFF">
        <w:rPr>
          <w:bCs/>
        </w:rPr>
        <w:t xml:space="preserve">   </w:t>
      </w:r>
    </w:p>
    <w:p w:rsidR="00B7044D" w:rsidRPr="00FD6DFF" w:rsidRDefault="00B7044D" w:rsidP="00FD6DFF">
      <w:pPr>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Default="004B1FDC" w:rsidP="00FD6DFF">
      <w:pPr>
        <w:rPr>
          <w:rFonts w:cs="Arial"/>
          <w:color w:val="000000"/>
        </w:rPr>
      </w:pPr>
      <w:r>
        <w:rPr>
          <w:rFonts w:cs="Arial"/>
          <w:b/>
          <w:bCs/>
          <w:color w:val="000000"/>
        </w:rPr>
        <w:t>WEEK 5 (17 Dec – 6 Jan</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The Institutionalization of Business Ethics </w:t>
      </w:r>
    </w:p>
    <w:p w:rsidR="0038540A" w:rsidRPr="0038540A" w:rsidRDefault="0038540A" w:rsidP="00FD6DFF">
      <w:pPr>
        <w:rPr>
          <w:rFonts w:cs="Arial"/>
          <w:b/>
          <w:color w:val="0070C0"/>
        </w:rPr>
      </w:pPr>
      <w:r w:rsidRPr="0038540A">
        <w:rPr>
          <w:rFonts w:cs="Arial"/>
          <w:b/>
          <w:color w:val="0070C0"/>
        </w:rPr>
        <w:t xml:space="preserve">Note. Week 5 spans the holiday period or break. Use your time wisely to accomplish the indicated assignment. </w:t>
      </w:r>
    </w:p>
    <w:p w:rsidR="00B7044D" w:rsidRPr="00BB342F" w:rsidRDefault="004B1FDC" w:rsidP="00FD6DFF">
      <w:pPr>
        <w:rPr>
          <w:rFonts w:cs="Arial"/>
          <w:b/>
          <w:bCs/>
          <w:color w:val="000000"/>
        </w:rPr>
      </w:pPr>
      <w:r>
        <w:rPr>
          <w:rFonts w:cs="Arial"/>
          <w:b/>
          <w:bCs/>
          <w:color w:val="000000"/>
        </w:rPr>
        <w:t>WEEK 6 (7 – 13 Jan</w:t>
      </w:r>
      <w:r w:rsidR="00B7044D" w:rsidRPr="00BB342F">
        <w:rPr>
          <w:rFonts w:cs="Arial"/>
          <w:b/>
          <w:bCs/>
          <w:color w:val="000000"/>
        </w:rPr>
        <w:t xml:space="preserve">) </w:t>
      </w:r>
    </w:p>
    <w:p w:rsidR="0038540A" w:rsidRDefault="00B7044D" w:rsidP="00FD6DFF">
      <w:pPr>
        <w:rPr>
          <w:rFonts w:cs="Arial"/>
          <w:bCs/>
          <w:color w:val="000000"/>
        </w:rPr>
      </w:pPr>
      <w:r w:rsidRPr="00FD6DFF">
        <w:rPr>
          <w:rFonts w:cs="Arial"/>
          <w:bCs/>
          <w:color w:val="000000"/>
          <w:highlight w:val="yellow"/>
        </w:rPr>
        <w:t>Midterm Exam (Open Book) – No Discussion</w:t>
      </w:r>
    </w:p>
    <w:p w:rsidR="00B7044D" w:rsidRDefault="0038540A" w:rsidP="00FD6DFF">
      <w:pPr>
        <w:rPr>
          <w:rFonts w:cs="Arial"/>
          <w:color w:val="000000"/>
        </w:rPr>
      </w:pPr>
      <w:r w:rsidRPr="0038540A">
        <w:rPr>
          <w:rFonts w:cs="Arial"/>
          <w:b/>
          <w:bCs/>
          <w:color w:val="000000"/>
        </w:rPr>
        <w:t xml:space="preserve">Exam link will become visible January 10. Please see above. </w:t>
      </w:r>
      <w:r w:rsidR="00B7044D" w:rsidRPr="0038540A">
        <w:rPr>
          <w:rFonts w:cs="Arial"/>
          <w:b/>
          <w:bCs/>
          <w:color w:val="000000"/>
        </w:rPr>
        <w:br/>
      </w:r>
      <w:r w:rsidR="00B7044D" w:rsidRPr="00FD6DFF">
        <w:rPr>
          <w:rFonts w:cs="Arial"/>
          <w:color w:val="000000"/>
        </w:rPr>
        <w:br/>
      </w:r>
      <w:r w:rsidR="00CE13DA">
        <w:rPr>
          <w:rFonts w:cs="Arial"/>
          <w:b/>
          <w:bCs/>
          <w:color w:val="000000"/>
        </w:rPr>
        <w:t>WEEK 7 (1</w:t>
      </w:r>
      <w:r w:rsidR="004B1FDC">
        <w:rPr>
          <w:rFonts w:cs="Arial"/>
          <w:b/>
          <w:bCs/>
          <w:color w:val="000000"/>
        </w:rPr>
        <w:t>4</w:t>
      </w:r>
      <w:r w:rsidR="00310A93">
        <w:rPr>
          <w:rFonts w:cs="Arial"/>
          <w:b/>
          <w:bCs/>
          <w:color w:val="000000"/>
        </w:rPr>
        <w:t xml:space="preserve"> – 20 Jan</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r>
    </w:p>
    <w:p w:rsidR="00B7044D" w:rsidRDefault="00B7044D" w:rsidP="00FD6DFF">
      <w:pPr>
        <w:rPr>
          <w:rFonts w:cs="Arial"/>
          <w:color w:val="000000"/>
        </w:rPr>
      </w:pPr>
      <w:r w:rsidRPr="00FD6DFF">
        <w:rPr>
          <w:rFonts w:cs="Arial"/>
          <w:color w:val="000000"/>
        </w:rPr>
        <w:lastRenderedPageBreak/>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t>WEEK 8 (</w:t>
      </w:r>
      <w:r w:rsidR="00310A93">
        <w:rPr>
          <w:rFonts w:cs="Arial"/>
          <w:b/>
          <w:bCs/>
          <w:color w:val="000000"/>
        </w:rPr>
        <w:t>21 – 27 Jan</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w:t>
      </w:r>
      <w:r w:rsidR="00310A93">
        <w:rPr>
          <w:rFonts w:cs="Arial"/>
          <w:b/>
          <w:bCs/>
          <w:color w:val="000000"/>
        </w:rPr>
        <w:t>28 Jan – 3 Feb</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310A93" w:rsidP="00FD6DFF">
      <w:pPr>
        <w:rPr>
          <w:rFonts w:cs="Arial"/>
          <w:color w:val="000000"/>
        </w:rPr>
      </w:pPr>
      <w:r>
        <w:rPr>
          <w:rFonts w:cs="Arial"/>
          <w:b/>
          <w:bCs/>
          <w:color w:val="000000"/>
        </w:rPr>
        <w:t>WEEK 10 (4 – 10 Feb</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38540A" w:rsidP="00FD6DFF">
      <w:pPr>
        <w:rPr>
          <w:rFonts w:cs="Arial"/>
          <w:color w:val="000000"/>
        </w:rPr>
      </w:pPr>
      <w:r>
        <w:rPr>
          <w:rFonts w:cs="Arial"/>
          <w:b/>
          <w:bCs/>
          <w:color w:val="000000"/>
        </w:rPr>
        <w:t xml:space="preserve">WEEK 11 (11 – 16, </w:t>
      </w:r>
      <w:r w:rsidR="00310A93">
        <w:rPr>
          <w:rFonts w:cs="Arial"/>
          <w:b/>
          <w:bCs/>
          <w:color w:val="000000"/>
        </w:rPr>
        <w:t>Feb</w:t>
      </w:r>
      <w:r w:rsidR="00B7044D" w:rsidRPr="00BB342F">
        <w:rPr>
          <w:rFonts w:cs="Arial"/>
          <w:b/>
          <w:bCs/>
          <w:color w:val="000000"/>
        </w:rPr>
        <w:t>)</w:t>
      </w:r>
      <w:r w:rsidR="00B7044D" w:rsidRPr="00FD6DFF">
        <w:rPr>
          <w:rFonts w:cs="Arial"/>
          <w:color w:val="000000"/>
        </w:rPr>
        <w:t xml:space="preserve"> </w:t>
      </w:r>
      <w:r w:rsidRPr="00FD6DFF">
        <w:rPr>
          <w:rFonts w:cs="Arial"/>
          <w:color w:val="000000"/>
        </w:rPr>
        <w:t>-- No</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sidR="001A07E9">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proofErr w:type="gramStart"/>
      <w:r w:rsidRPr="001A07E9">
        <w:rPr>
          <w:rFonts w:cs="Arial"/>
          <w:b/>
          <w:bCs/>
          <w:color w:val="0000FF"/>
        </w:rPr>
        <w:t>5 point</w:t>
      </w:r>
      <w:proofErr w:type="gramEnd"/>
      <w:r w:rsidRPr="001A07E9">
        <w:rPr>
          <w:rFonts w:cs="Arial"/>
          <w:b/>
          <w:bCs/>
          <w:color w:val="0000FF"/>
        </w:rPr>
        <w:t xml:space="preserve">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 xml:space="preserve">g. Always review course Announcements as course changes may occur at any given time. I will </w:t>
      </w:r>
      <w:r w:rsidRPr="00FD6DFF">
        <w:rPr>
          <w:rFonts w:cs="Arial"/>
          <w:color w:val="000000"/>
        </w:rPr>
        <w:lastRenderedPageBreak/>
        <w:t>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1A07E9" w:rsidRDefault="00B7044D" w:rsidP="00BB342F">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37E"/>
    <w:rsid w:val="0003291A"/>
    <w:rsid w:val="000408AD"/>
    <w:rsid w:val="000412E1"/>
    <w:rsid w:val="000A4DED"/>
    <w:rsid w:val="000B1F29"/>
    <w:rsid w:val="000B3AC1"/>
    <w:rsid w:val="000E08E1"/>
    <w:rsid w:val="000E2D20"/>
    <w:rsid w:val="000F6175"/>
    <w:rsid w:val="00126326"/>
    <w:rsid w:val="00164CA6"/>
    <w:rsid w:val="00187942"/>
    <w:rsid w:val="001A07E9"/>
    <w:rsid w:val="001D5911"/>
    <w:rsid w:val="0022151A"/>
    <w:rsid w:val="0022335F"/>
    <w:rsid w:val="00242F83"/>
    <w:rsid w:val="00260760"/>
    <w:rsid w:val="0026208D"/>
    <w:rsid w:val="00262A41"/>
    <w:rsid w:val="0026362D"/>
    <w:rsid w:val="00285CC6"/>
    <w:rsid w:val="002F1FBF"/>
    <w:rsid w:val="00310A93"/>
    <w:rsid w:val="00371864"/>
    <w:rsid w:val="003823C4"/>
    <w:rsid w:val="0038540A"/>
    <w:rsid w:val="003A0B2E"/>
    <w:rsid w:val="003B2A4E"/>
    <w:rsid w:val="003E7638"/>
    <w:rsid w:val="00417929"/>
    <w:rsid w:val="00425183"/>
    <w:rsid w:val="004313BF"/>
    <w:rsid w:val="0044522B"/>
    <w:rsid w:val="00450D5A"/>
    <w:rsid w:val="004B1FDC"/>
    <w:rsid w:val="004B2CBF"/>
    <w:rsid w:val="004D0679"/>
    <w:rsid w:val="005017BA"/>
    <w:rsid w:val="005023AA"/>
    <w:rsid w:val="005151FD"/>
    <w:rsid w:val="005325A6"/>
    <w:rsid w:val="00585651"/>
    <w:rsid w:val="00587668"/>
    <w:rsid w:val="005C6C55"/>
    <w:rsid w:val="0060051E"/>
    <w:rsid w:val="006124C2"/>
    <w:rsid w:val="00681ED3"/>
    <w:rsid w:val="006B3E4F"/>
    <w:rsid w:val="006B7776"/>
    <w:rsid w:val="006C744C"/>
    <w:rsid w:val="006C7981"/>
    <w:rsid w:val="006F4C1F"/>
    <w:rsid w:val="007C150F"/>
    <w:rsid w:val="007C39D5"/>
    <w:rsid w:val="007D004A"/>
    <w:rsid w:val="007E2B68"/>
    <w:rsid w:val="0082063A"/>
    <w:rsid w:val="00831695"/>
    <w:rsid w:val="0083448F"/>
    <w:rsid w:val="00854FD0"/>
    <w:rsid w:val="008A700F"/>
    <w:rsid w:val="008B77DF"/>
    <w:rsid w:val="00930EB6"/>
    <w:rsid w:val="00937204"/>
    <w:rsid w:val="009568DA"/>
    <w:rsid w:val="009B7A28"/>
    <w:rsid w:val="009F294B"/>
    <w:rsid w:val="00A22A09"/>
    <w:rsid w:val="00A253D4"/>
    <w:rsid w:val="00A44FB7"/>
    <w:rsid w:val="00A573CF"/>
    <w:rsid w:val="00A943CD"/>
    <w:rsid w:val="00AA7C44"/>
    <w:rsid w:val="00AC5792"/>
    <w:rsid w:val="00AD6CEC"/>
    <w:rsid w:val="00B2609B"/>
    <w:rsid w:val="00B7044D"/>
    <w:rsid w:val="00B94C9E"/>
    <w:rsid w:val="00B97384"/>
    <w:rsid w:val="00BB342F"/>
    <w:rsid w:val="00BD7090"/>
    <w:rsid w:val="00BE7B76"/>
    <w:rsid w:val="00C138A1"/>
    <w:rsid w:val="00C43F7D"/>
    <w:rsid w:val="00C52661"/>
    <w:rsid w:val="00C7269A"/>
    <w:rsid w:val="00CE13DA"/>
    <w:rsid w:val="00D04BC5"/>
    <w:rsid w:val="00D463DA"/>
    <w:rsid w:val="00D46E5D"/>
    <w:rsid w:val="00DB116C"/>
    <w:rsid w:val="00DB12E9"/>
    <w:rsid w:val="00DB33F4"/>
    <w:rsid w:val="00DD4E16"/>
    <w:rsid w:val="00E12AD3"/>
    <w:rsid w:val="00E4774A"/>
    <w:rsid w:val="00E8791C"/>
    <w:rsid w:val="00EE0032"/>
    <w:rsid w:val="00EF469E"/>
    <w:rsid w:val="00EF5CB3"/>
    <w:rsid w:val="00F055BB"/>
    <w:rsid w:val="00F14E94"/>
    <w:rsid w:val="00F21E71"/>
    <w:rsid w:val="00F3445E"/>
    <w:rsid w:val="00F46235"/>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D0F84A6"/>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0942">
      <w:bodyDiv w:val="1"/>
      <w:marLeft w:val="0"/>
      <w:marRight w:val="0"/>
      <w:marTop w:val="0"/>
      <w:marBottom w:val="0"/>
      <w:divBdr>
        <w:top w:val="none" w:sz="0" w:space="0" w:color="auto"/>
        <w:left w:val="none" w:sz="0" w:space="0" w:color="auto"/>
        <w:bottom w:val="none" w:sz="0" w:space="0" w:color="auto"/>
        <w:right w:val="none" w:sz="0" w:space="0" w:color="auto"/>
      </w:divBdr>
    </w:div>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docto</cp:lastModifiedBy>
  <cp:revision>4</cp:revision>
  <dcterms:created xsi:type="dcterms:W3CDTF">2018-10-26T20:07:00Z</dcterms:created>
  <dcterms:modified xsi:type="dcterms:W3CDTF">2018-11-01T17:07:00Z</dcterms:modified>
</cp:coreProperties>
</file>