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82010" w14:textId="77777777" w:rsidR="009B7A28" w:rsidRDefault="009B7A28" w:rsidP="00E8791C">
      <w:pPr>
        <w:pStyle w:val="Heading1"/>
        <w:jc w:val="center"/>
      </w:pPr>
      <w:r w:rsidRPr="00EB1A90">
        <w:rPr>
          <w:noProof/>
        </w:rPr>
        <w:drawing>
          <wp:inline distT="0" distB="0" distL="0" distR="0" wp14:anchorId="4CC32B19" wp14:editId="765948A1">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3972C9C6" w14:textId="77777777" w:rsidR="009B7A28" w:rsidRPr="009B7A28" w:rsidRDefault="00FC0BCF" w:rsidP="00E8791C">
      <w:pPr>
        <w:jc w:val="center"/>
      </w:pPr>
      <w:r>
        <w:t>Campus Name</w:t>
      </w:r>
    </w:p>
    <w:p w14:paraId="03B3811B"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186CA9ED" w14:textId="77777777" w:rsidR="009B7A28" w:rsidRDefault="009B7A28" w:rsidP="00930EB6">
      <w:pPr>
        <w:pStyle w:val="Heading1"/>
      </w:pPr>
    </w:p>
    <w:p w14:paraId="3A705308" w14:textId="1F57D9A3" w:rsidR="00D746E9" w:rsidRPr="00F77648" w:rsidRDefault="00FC0BCF" w:rsidP="00F77648">
      <w:pPr>
        <w:pStyle w:val="Heading1"/>
        <w:rPr>
          <w:b w:val="0"/>
        </w:rPr>
      </w:pPr>
      <w:r w:rsidRPr="00F77648">
        <w:t>2</w:t>
      </w:r>
      <w:r w:rsidRPr="007F3467">
        <w:rPr>
          <w:b w:val="0"/>
        </w:rPr>
        <w:t xml:space="preserve">. </w:t>
      </w:r>
      <w:r w:rsidR="00417929" w:rsidRPr="00F77648">
        <w:t>UNIVERSITY MISSION STATEMENT</w:t>
      </w:r>
      <w:r w:rsidR="007F3467" w:rsidRPr="00F77648">
        <w:t>:</w:t>
      </w:r>
      <w:r w:rsidR="007F3467" w:rsidRPr="007F3467">
        <w:rPr>
          <w:b w:val="0"/>
        </w:rPr>
        <w:t xml:space="preserve"> </w:t>
      </w:r>
      <w:r w:rsidR="00417929" w:rsidRPr="007F3467">
        <w:rPr>
          <w:b w:val="0"/>
        </w:rPr>
        <w:t>Wayland Baptist University exists to educate students in an academically challenging, learning-focused and distinctively Christian environment for professional success, lifelong learning, and service to God and humankind.</w:t>
      </w:r>
    </w:p>
    <w:p w14:paraId="3E259EDB" w14:textId="77777777" w:rsidR="00D746E9" w:rsidRDefault="00FC0BCF" w:rsidP="00D746E9">
      <w:pPr>
        <w:spacing w:line="240" w:lineRule="auto"/>
      </w:pPr>
      <w:r w:rsidRPr="00F77648">
        <w:rPr>
          <w:b/>
        </w:rPr>
        <w:t>3</w:t>
      </w:r>
      <w:r w:rsidR="00D746E9">
        <w:t xml:space="preserve">. </w:t>
      </w:r>
      <w:r w:rsidR="007F3467" w:rsidRPr="00F77648">
        <w:rPr>
          <w:b/>
        </w:rPr>
        <w:t>COURSE</w:t>
      </w:r>
      <w:r w:rsidR="00417929" w:rsidRPr="00417929">
        <w:t xml:space="preserve">: </w:t>
      </w:r>
      <w:r w:rsidR="007F3467" w:rsidRPr="00F77648">
        <w:t>MGMT 4306-</w:t>
      </w:r>
      <w:r w:rsidR="007F3467">
        <w:t>VC01, Dynamics of Leadership</w:t>
      </w:r>
    </w:p>
    <w:p w14:paraId="5F3B2925" w14:textId="3C5F171A" w:rsidR="007F3467" w:rsidRPr="00D746E9" w:rsidRDefault="00FC0BCF" w:rsidP="00D746E9">
      <w:pPr>
        <w:spacing w:line="240" w:lineRule="auto"/>
      </w:pPr>
      <w:r w:rsidRPr="007F3467">
        <w:rPr>
          <w:rStyle w:val="Heading1Char"/>
        </w:rPr>
        <w:t>4.</w:t>
      </w:r>
      <w:r>
        <w:rPr>
          <w:rStyle w:val="Heading1Char"/>
        </w:rPr>
        <w:t xml:space="preserve"> </w:t>
      </w:r>
      <w:r w:rsidR="00417929" w:rsidRPr="007F3467">
        <w:rPr>
          <w:rStyle w:val="Heading1Char"/>
        </w:rPr>
        <w:t>TERM</w:t>
      </w:r>
      <w:r w:rsidR="000742FF">
        <w:t>: Winter</w:t>
      </w:r>
      <w:r w:rsidR="00417929" w:rsidRPr="00417929">
        <w:t>, 2018</w:t>
      </w:r>
    </w:p>
    <w:p w14:paraId="133582DE" w14:textId="2A5B8813" w:rsidR="007F3467" w:rsidRPr="00D746E9" w:rsidRDefault="00FC0BCF" w:rsidP="00D746E9">
      <w:pPr>
        <w:pStyle w:val="Heading1"/>
        <w:spacing w:line="360" w:lineRule="auto"/>
        <w:rPr>
          <w:rStyle w:val="Heading1Char"/>
          <w:b/>
        </w:rPr>
      </w:pPr>
      <w:r w:rsidRPr="00F77648">
        <w:rPr>
          <w:rStyle w:val="Heading1Char"/>
          <w:b/>
        </w:rPr>
        <w:t>5</w:t>
      </w:r>
      <w:r w:rsidRPr="007F3467">
        <w:rPr>
          <w:rStyle w:val="Heading1Char"/>
        </w:rPr>
        <w:t>.</w:t>
      </w:r>
      <w:r w:rsidRPr="00F77648">
        <w:rPr>
          <w:rStyle w:val="Heading1Char"/>
          <w:b/>
        </w:rPr>
        <w:t xml:space="preserve"> </w:t>
      </w:r>
      <w:r w:rsidR="00417929" w:rsidRPr="00F77648">
        <w:rPr>
          <w:rStyle w:val="Heading1Char"/>
          <w:b/>
        </w:rPr>
        <w:t>INSTRUCTOR</w:t>
      </w:r>
      <w:r w:rsidR="00417929" w:rsidRPr="007F3467">
        <w:t xml:space="preserve">: </w:t>
      </w:r>
      <w:r w:rsidR="00D75199" w:rsidRPr="007F3467">
        <w:rPr>
          <w:b w:val="0"/>
        </w:rPr>
        <w:t>Mr. Josh Amador</w:t>
      </w:r>
    </w:p>
    <w:p w14:paraId="595FA069" w14:textId="29DC8102" w:rsidR="00417929" w:rsidRPr="00F33935" w:rsidRDefault="00FC0BCF" w:rsidP="00D746E9">
      <w:pPr>
        <w:pStyle w:val="Heading1"/>
        <w:spacing w:line="360" w:lineRule="auto"/>
        <w:rPr>
          <w:b w:val="0"/>
        </w:rPr>
      </w:pPr>
      <w:r w:rsidRPr="00F77648">
        <w:rPr>
          <w:rStyle w:val="Heading1Char"/>
          <w:b/>
        </w:rPr>
        <w:t xml:space="preserve">6. </w:t>
      </w:r>
      <w:r w:rsidR="00417929" w:rsidRPr="00F77648">
        <w:t>Office phone:</w:t>
      </w:r>
      <w:r w:rsidR="00417929" w:rsidRPr="007F3467">
        <w:rPr>
          <w:b w:val="0"/>
        </w:rPr>
        <w:t xml:space="preserve"> </w:t>
      </w:r>
      <w:r w:rsidR="00F33935">
        <w:rPr>
          <w:b w:val="0"/>
        </w:rPr>
        <w:t>(806) 983-0188</w:t>
      </w:r>
      <w:r w:rsidR="007F3467">
        <w:rPr>
          <w:b w:val="0"/>
        </w:rPr>
        <w:t xml:space="preserve"> &amp; </w:t>
      </w:r>
      <w:r w:rsidR="00930EB6" w:rsidRPr="007F3467">
        <w:rPr>
          <w:b w:val="0"/>
        </w:rPr>
        <w:t xml:space="preserve">WBU </w:t>
      </w:r>
      <w:r w:rsidR="00417929" w:rsidRPr="007F3467">
        <w:rPr>
          <w:b w:val="0"/>
        </w:rPr>
        <w:t xml:space="preserve">Email: </w:t>
      </w:r>
      <w:hyperlink r:id="rId6" w:history="1">
        <w:r w:rsidR="00F33935" w:rsidRPr="002968E0">
          <w:rPr>
            <w:rStyle w:val="Hyperlink"/>
            <w:b w:val="0"/>
          </w:rPr>
          <w:t>josh.amador@wbu.edu</w:t>
        </w:r>
      </w:hyperlink>
      <w:r w:rsidR="00F33935">
        <w:rPr>
          <w:b w:val="0"/>
        </w:rPr>
        <w:t xml:space="preserve"> </w:t>
      </w:r>
    </w:p>
    <w:p w14:paraId="0ABA1924" w14:textId="17A97A10" w:rsidR="00F33935" w:rsidRPr="00F33935" w:rsidRDefault="00FC0BCF" w:rsidP="00F33935">
      <w:pPr>
        <w:pStyle w:val="Heading1"/>
        <w:spacing w:line="360" w:lineRule="auto"/>
        <w:rPr>
          <w:b w:val="0"/>
        </w:rPr>
      </w:pPr>
      <w:r w:rsidRPr="00F77648">
        <w:rPr>
          <w:rStyle w:val="Heading1Char"/>
          <w:b/>
        </w:rPr>
        <w:t xml:space="preserve">7. </w:t>
      </w:r>
      <w:r w:rsidR="00417929" w:rsidRPr="00F77648">
        <w:rPr>
          <w:rStyle w:val="Heading1Char"/>
          <w:b/>
        </w:rPr>
        <w:t>OFFICE HOURS, BUILDING &amp; LOCATION</w:t>
      </w:r>
      <w:r w:rsidR="00417929" w:rsidRPr="00F77648">
        <w:rPr>
          <w:b w:val="0"/>
        </w:rPr>
        <w:t>:</w:t>
      </w:r>
      <w:r w:rsidR="00417929" w:rsidRPr="007F3467">
        <w:t xml:space="preserve"> </w:t>
      </w:r>
      <w:r w:rsidR="00D75199" w:rsidRPr="007F3467">
        <w:rPr>
          <w:b w:val="0"/>
        </w:rPr>
        <w:t>There are no office hours as this is an on-line class.</w:t>
      </w:r>
    </w:p>
    <w:p w14:paraId="32148535" w14:textId="6801C979" w:rsidR="00930EB6" w:rsidRDefault="00F33935" w:rsidP="00F33935">
      <w:pPr>
        <w:pStyle w:val="Heading1"/>
        <w:spacing w:line="360" w:lineRule="auto"/>
        <w:rPr>
          <w:rFonts w:ascii="Times New Roman" w:hAnsi="Times New Roman"/>
          <w:b w:val="0"/>
          <w:spacing w:val="-3"/>
          <w:sz w:val="22"/>
          <w:szCs w:val="22"/>
        </w:rPr>
      </w:pPr>
      <w:r w:rsidRPr="00F77648">
        <w:rPr>
          <w:rStyle w:val="Heading1Char"/>
          <w:b/>
        </w:rPr>
        <w:t>8. CATALOG DESCRIPTION</w:t>
      </w:r>
      <w:r w:rsidRPr="00F77648">
        <w:rPr>
          <w:b w:val="0"/>
        </w:rPr>
        <w:t>:</w:t>
      </w:r>
      <w:r w:rsidRPr="00F33935">
        <w:rPr>
          <w:b w:val="0"/>
        </w:rPr>
        <w:t xml:space="preserve"> </w:t>
      </w:r>
      <w:r w:rsidRPr="00F33935">
        <w:rPr>
          <w:rFonts w:ascii="Times New Roman" w:hAnsi="Times New Roman"/>
          <w:b w:val="0"/>
          <w:spacing w:val="-3"/>
          <w:sz w:val="22"/>
          <w:szCs w:val="22"/>
        </w:rPr>
        <w:t xml:space="preserve"> Leadership theories that provide real-world insight into effective organizational leadership practices.</w:t>
      </w:r>
    </w:p>
    <w:p w14:paraId="4258F4BB" w14:textId="5BBC7C72" w:rsidR="00F33935" w:rsidRPr="00F33935" w:rsidRDefault="00FC0BCF" w:rsidP="00F33935">
      <w:pPr>
        <w:pStyle w:val="Heading1"/>
        <w:spacing w:line="360" w:lineRule="auto"/>
        <w:rPr>
          <w:b w:val="0"/>
        </w:rPr>
      </w:pPr>
      <w:r w:rsidRPr="00F77648">
        <w:rPr>
          <w:rStyle w:val="Heading1Char"/>
          <w:b/>
        </w:rPr>
        <w:t xml:space="preserve">9. </w:t>
      </w:r>
      <w:r w:rsidR="00F33935" w:rsidRPr="00F77648">
        <w:rPr>
          <w:rStyle w:val="Heading2Char"/>
          <w:color w:val="auto"/>
        </w:rPr>
        <w:t>PREREQUISITE</w:t>
      </w:r>
      <w:r w:rsidR="00F33935" w:rsidRPr="00F77648">
        <w:rPr>
          <w:rStyle w:val="Heading2Char"/>
        </w:rPr>
        <w:t>:</w:t>
      </w:r>
      <w:r w:rsidR="00F33935" w:rsidRPr="00F33935">
        <w:rPr>
          <w:rStyle w:val="Heading2Char"/>
          <w:b w:val="0"/>
        </w:rPr>
        <w:t xml:space="preserve"> </w:t>
      </w:r>
      <w:r w:rsidR="00F33935" w:rsidRPr="00F33935">
        <w:rPr>
          <w:b w:val="0"/>
        </w:rPr>
        <w:t>MGMT 3304</w:t>
      </w:r>
    </w:p>
    <w:p w14:paraId="0AC941AD" w14:textId="188F0900" w:rsidR="00417929" w:rsidRPr="00F77648" w:rsidRDefault="009F294B" w:rsidP="00F33935">
      <w:pPr>
        <w:pStyle w:val="Heading1"/>
        <w:spacing w:line="360" w:lineRule="auto"/>
        <w:rPr>
          <w:color w:val="2F5496" w:themeColor="accent5" w:themeShade="BF"/>
        </w:rPr>
      </w:pPr>
      <w:r w:rsidRPr="00F77648">
        <w:rPr>
          <w:rStyle w:val="Heading2Char"/>
          <w:color w:val="auto"/>
        </w:rPr>
        <w:t>10</w:t>
      </w:r>
      <w:r w:rsidR="00FC0BCF" w:rsidRPr="00F77648">
        <w:rPr>
          <w:rStyle w:val="Heading2Char"/>
          <w:color w:val="auto"/>
        </w:rPr>
        <w:t xml:space="preserve">. </w:t>
      </w:r>
      <w:r w:rsidR="00FC0BCF" w:rsidRPr="00F77648">
        <w:rPr>
          <w:rStyle w:val="Heading1Char"/>
        </w:rPr>
        <w:t xml:space="preserve"> </w:t>
      </w:r>
      <w:r w:rsidR="00417929" w:rsidRPr="00F77648">
        <w:rPr>
          <w:rStyle w:val="Heading1Char"/>
          <w:b/>
        </w:rPr>
        <w:t>REQUIRED TEXTBOOK AND RESOURCE MATERIAL</w:t>
      </w:r>
      <w:r w:rsidR="00005AB8" w:rsidRPr="00F77648">
        <w:rPr>
          <w:b w:val="0"/>
        </w:rPr>
        <w:t>:</w:t>
      </w:r>
      <w:r w:rsidR="00005AB8" w:rsidRPr="00F77648">
        <w:t xml:space="preserve"> </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377"/>
        <w:gridCol w:w="590"/>
        <w:gridCol w:w="776"/>
        <w:gridCol w:w="1375"/>
        <w:gridCol w:w="1674"/>
        <w:gridCol w:w="1201"/>
      </w:tblGrid>
      <w:tr w:rsidR="00361975" w14:paraId="49991410" w14:textId="77777777" w:rsidTr="00640489">
        <w:tc>
          <w:tcPr>
            <w:tcW w:w="1053" w:type="pct"/>
            <w:shd w:val="clear" w:color="auto" w:fill="auto"/>
          </w:tcPr>
          <w:p w14:paraId="65E94257" w14:textId="77777777" w:rsidR="00361975" w:rsidRPr="004763E7" w:rsidRDefault="00361975" w:rsidP="00640489">
            <w:pPr>
              <w:rPr>
                <w:rFonts w:ascii="Times New Roman" w:hAnsi="Times New Roman"/>
              </w:rPr>
            </w:pPr>
            <w:r w:rsidRPr="004763E7">
              <w:rPr>
                <w:b/>
                <w:bCs/>
              </w:rPr>
              <w:t>BOOK</w:t>
            </w:r>
          </w:p>
        </w:tc>
        <w:tc>
          <w:tcPr>
            <w:tcW w:w="777" w:type="pct"/>
            <w:shd w:val="clear" w:color="auto" w:fill="auto"/>
          </w:tcPr>
          <w:p w14:paraId="40A30229" w14:textId="77777777" w:rsidR="00361975" w:rsidRDefault="00361975" w:rsidP="00640489">
            <w:pPr>
              <w:jc w:val="center"/>
            </w:pPr>
            <w:r w:rsidRPr="004763E7">
              <w:rPr>
                <w:b/>
                <w:bCs/>
              </w:rPr>
              <w:t>AUTHOR</w:t>
            </w:r>
          </w:p>
        </w:tc>
        <w:tc>
          <w:tcPr>
            <w:tcW w:w="333" w:type="pct"/>
            <w:shd w:val="clear" w:color="auto" w:fill="auto"/>
          </w:tcPr>
          <w:p w14:paraId="4896B0B7" w14:textId="77777777" w:rsidR="00361975" w:rsidRDefault="00361975" w:rsidP="00640489">
            <w:pPr>
              <w:jc w:val="center"/>
            </w:pPr>
            <w:r w:rsidRPr="004763E7">
              <w:rPr>
                <w:b/>
                <w:bCs/>
              </w:rPr>
              <w:t>ED</w:t>
            </w:r>
          </w:p>
        </w:tc>
        <w:tc>
          <w:tcPr>
            <w:tcW w:w="438" w:type="pct"/>
            <w:shd w:val="clear" w:color="auto" w:fill="auto"/>
          </w:tcPr>
          <w:p w14:paraId="580643CE" w14:textId="77777777" w:rsidR="00361975" w:rsidRDefault="00361975" w:rsidP="00640489">
            <w:pPr>
              <w:jc w:val="center"/>
            </w:pPr>
            <w:r w:rsidRPr="004763E7">
              <w:rPr>
                <w:b/>
                <w:bCs/>
              </w:rPr>
              <w:t>YEAR</w:t>
            </w:r>
          </w:p>
        </w:tc>
        <w:tc>
          <w:tcPr>
            <w:tcW w:w="776" w:type="pct"/>
            <w:shd w:val="clear" w:color="auto" w:fill="auto"/>
          </w:tcPr>
          <w:p w14:paraId="03642230" w14:textId="77777777" w:rsidR="00361975" w:rsidRDefault="00361975" w:rsidP="00640489">
            <w:pPr>
              <w:jc w:val="center"/>
            </w:pPr>
            <w:r w:rsidRPr="004763E7">
              <w:rPr>
                <w:b/>
                <w:bCs/>
              </w:rPr>
              <w:t>PUBLISHER</w:t>
            </w:r>
          </w:p>
        </w:tc>
        <w:tc>
          <w:tcPr>
            <w:tcW w:w="945" w:type="pct"/>
            <w:shd w:val="clear" w:color="auto" w:fill="auto"/>
          </w:tcPr>
          <w:p w14:paraId="33803194" w14:textId="77777777" w:rsidR="00361975" w:rsidRDefault="00361975" w:rsidP="00640489">
            <w:pPr>
              <w:jc w:val="center"/>
            </w:pPr>
            <w:r w:rsidRPr="004763E7">
              <w:rPr>
                <w:b/>
                <w:bCs/>
              </w:rPr>
              <w:t>ISBN#</w:t>
            </w:r>
          </w:p>
        </w:tc>
        <w:tc>
          <w:tcPr>
            <w:tcW w:w="678" w:type="pct"/>
            <w:shd w:val="clear" w:color="auto" w:fill="auto"/>
          </w:tcPr>
          <w:p w14:paraId="57FABFB3" w14:textId="77777777" w:rsidR="00361975" w:rsidRDefault="00361975" w:rsidP="00640489">
            <w:pPr>
              <w:jc w:val="center"/>
            </w:pPr>
            <w:r w:rsidRPr="004763E7">
              <w:rPr>
                <w:b/>
                <w:bCs/>
              </w:rPr>
              <w:t>UPDATED</w:t>
            </w:r>
          </w:p>
        </w:tc>
      </w:tr>
      <w:tr w:rsidR="00361975" w:rsidRPr="000516E8" w14:paraId="73BE2780" w14:textId="77777777" w:rsidTr="00640489">
        <w:tc>
          <w:tcPr>
            <w:tcW w:w="1053" w:type="pct"/>
            <w:shd w:val="clear" w:color="auto" w:fill="auto"/>
          </w:tcPr>
          <w:p w14:paraId="10A38215" w14:textId="77777777" w:rsidR="00361975" w:rsidRPr="000516E8" w:rsidRDefault="00361975" w:rsidP="00640489">
            <w:pPr>
              <w:rPr>
                <w:rFonts w:ascii="Times New Roman" w:hAnsi="Times New Roman"/>
                <w:sz w:val="20"/>
              </w:rPr>
            </w:pPr>
            <w:r w:rsidRPr="000516E8">
              <w:rPr>
                <w:rFonts w:ascii="Times New Roman" w:hAnsi="Times New Roman"/>
                <w:sz w:val="20"/>
                <w:u w:val="single"/>
              </w:rPr>
              <w:t xml:space="preserve">Introduction to Leadership </w:t>
            </w:r>
          </w:p>
        </w:tc>
        <w:tc>
          <w:tcPr>
            <w:tcW w:w="777" w:type="pct"/>
            <w:shd w:val="clear" w:color="auto" w:fill="auto"/>
          </w:tcPr>
          <w:p w14:paraId="6BC2120E" w14:textId="77777777" w:rsidR="00361975" w:rsidRPr="000516E8" w:rsidRDefault="00361975" w:rsidP="00640489">
            <w:pPr>
              <w:jc w:val="center"/>
              <w:rPr>
                <w:rFonts w:ascii="Times New Roman" w:hAnsi="Times New Roman"/>
                <w:sz w:val="20"/>
              </w:rPr>
            </w:pPr>
            <w:r w:rsidRPr="000516E8">
              <w:rPr>
                <w:rFonts w:ascii="Times New Roman" w:hAnsi="Times New Roman"/>
                <w:sz w:val="20"/>
              </w:rPr>
              <w:t>Northouse</w:t>
            </w:r>
          </w:p>
        </w:tc>
        <w:tc>
          <w:tcPr>
            <w:tcW w:w="333" w:type="pct"/>
            <w:shd w:val="clear" w:color="auto" w:fill="auto"/>
          </w:tcPr>
          <w:p w14:paraId="0F3B864B" w14:textId="77777777" w:rsidR="00361975" w:rsidRPr="000516E8" w:rsidRDefault="00361975" w:rsidP="00640489">
            <w:pPr>
              <w:jc w:val="center"/>
              <w:rPr>
                <w:rFonts w:ascii="Times New Roman" w:hAnsi="Times New Roman"/>
                <w:sz w:val="20"/>
              </w:rPr>
            </w:pPr>
            <w:r>
              <w:rPr>
                <w:rFonts w:ascii="Times New Roman" w:hAnsi="Times New Roman"/>
                <w:sz w:val="20"/>
              </w:rPr>
              <w:t>4</w:t>
            </w:r>
            <w:r w:rsidRPr="000516E8">
              <w:rPr>
                <w:rFonts w:ascii="Times New Roman" w:hAnsi="Times New Roman"/>
                <w:sz w:val="20"/>
                <w:vertAlign w:val="superscript"/>
              </w:rPr>
              <w:t>th</w:t>
            </w:r>
          </w:p>
        </w:tc>
        <w:tc>
          <w:tcPr>
            <w:tcW w:w="438" w:type="pct"/>
            <w:shd w:val="clear" w:color="auto" w:fill="auto"/>
          </w:tcPr>
          <w:p w14:paraId="799BB19A" w14:textId="77777777" w:rsidR="00361975" w:rsidRPr="000516E8" w:rsidRDefault="00361975" w:rsidP="00640489">
            <w:pPr>
              <w:jc w:val="center"/>
              <w:rPr>
                <w:rFonts w:ascii="Times New Roman" w:hAnsi="Times New Roman"/>
                <w:sz w:val="20"/>
              </w:rPr>
            </w:pPr>
            <w:r>
              <w:rPr>
                <w:rFonts w:ascii="Times New Roman" w:hAnsi="Times New Roman"/>
                <w:sz w:val="20"/>
              </w:rPr>
              <w:t>2018</w:t>
            </w:r>
          </w:p>
        </w:tc>
        <w:tc>
          <w:tcPr>
            <w:tcW w:w="776" w:type="pct"/>
            <w:shd w:val="clear" w:color="auto" w:fill="auto"/>
          </w:tcPr>
          <w:p w14:paraId="64F95049" w14:textId="77777777" w:rsidR="00361975" w:rsidRPr="000516E8" w:rsidRDefault="00361975" w:rsidP="00640489">
            <w:pPr>
              <w:jc w:val="center"/>
              <w:rPr>
                <w:rFonts w:ascii="Times New Roman" w:hAnsi="Times New Roman"/>
                <w:sz w:val="20"/>
              </w:rPr>
            </w:pPr>
            <w:r w:rsidRPr="000516E8">
              <w:rPr>
                <w:rFonts w:ascii="Times New Roman" w:hAnsi="Times New Roman"/>
                <w:sz w:val="20"/>
              </w:rPr>
              <w:t>Sage</w:t>
            </w:r>
          </w:p>
        </w:tc>
        <w:tc>
          <w:tcPr>
            <w:tcW w:w="945" w:type="pct"/>
            <w:shd w:val="clear" w:color="auto" w:fill="auto"/>
          </w:tcPr>
          <w:p w14:paraId="4B89FDB9" w14:textId="77777777" w:rsidR="00361975" w:rsidRPr="000516E8" w:rsidRDefault="00361975" w:rsidP="00640489">
            <w:pPr>
              <w:jc w:val="center"/>
              <w:rPr>
                <w:rFonts w:ascii="Times New Roman" w:hAnsi="Times New Roman"/>
                <w:sz w:val="20"/>
              </w:rPr>
            </w:pPr>
            <w:r w:rsidRPr="000516E8">
              <w:rPr>
                <w:rFonts w:ascii="Times New Roman" w:hAnsi="Times New Roman"/>
                <w:sz w:val="20"/>
              </w:rPr>
              <w:t>9781-</w:t>
            </w:r>
            <w:r>
              <w:rPr>
                <w:rFonts w:ascii="Times New Roman" w:hAnsi="Times New Roman"/>
                <w:sz w:val="20"/>
              </w:rPr>
              <w:t>50633-0082</w:t>
            </w:r>
          </w:p>
        </w:tc>
        <w:tc>
          <w:tcPr>
            <w:tcW w:w="678" w:type="pct"/>
            <w:shd w:val="clear" w:color="auto" w:fill="auto"/>
          </w:tcPr>
          <w:p w14:paraId="07D7900E" w14:textId="77777777" w:rsidR="00361975" w:rsidRPr="000516E8" w:rsidRDefault="00361975" w:rsidP="00640489">
            <w:pPr>
              <w:jc w:val="center"/>
              <w:rPr>
                <w:rFonts w:ascii="Times New Roman" w:hAnsi="Times New Roman"/>
                <w:sz w:val="20"/>
              </w:rPr>
            </w:pPr>
            <w:r>
              <w:rPr>
                <w:rFonts w:ascii="Times New Roman" w:hAnsi="Times New Roman"/>
                <w:sz w:val="20"/>
              </w:rPr>
              <w:t>9/25/17</w:t>
            </w:r>
          </w:p>
        </w:tc>
      </w:tr>
    </w:tbl>
    <w:p w14:paraId="235B7A17" w14:textId="77777777" w:rsidR="00F33935" w:rsidRDefault="00F33935" w:rsidP="00FC0BCF">
      <w:pPr>
        <w:pStyle w:val="Heading1"/>
        <w:rPr>
          <w:b w:val="0"/>
        </w:rPr>
      </w:pPr>
    </w:p>
    <w:p w14:paraId="06D55FC7" w14:textId="28DF5F41" w:rsidR="006E2633" w:rsidRPr="006E2633" w:rsidRDefault="006E2633" w:rsidP="006E2633">
      <w:pPr>
        <w:rPr>
          <w:rFonts w:ascii="Calibri" w:hAnsi="Calibri"/>
          <w:color w:val="1F497D"/>
          <w:sz w:val="22"/>
          <w:szCs w:val="22"/>
        </w:rPr>
      </w:pPr>
      <w:r>
        <w:rPr>
          <w:rFonts w:ascii="Calibri" w:hAnsi="Calibri"/>
          <w:color w:val="282828"/>
        </w:rPr>
        <w:t xml:space="preserve">Wayland Baptist University has partnered with </w:t>
      </w:r>
      <w:proofErr w:type="spellStart"/>
      <w:r>
        <w:rPr>
          <w:rFonts w:ascii="Calibri" w:hAnsi="Calibri"/>
          <w:color w:val="282828"/>
        </w:rPr>
        <w:t>RedShelf</w:t>
      </w:r>
      <w:proofErr w:type="spellEnd"/>
      <w:r>
        <w:rPr>
          <w:rFonts w:ascii="Calibri" w:hAnsi="Calibri"/>
          <w:color w:val="282828"/>
        </w:rPr>
        <w:t xml:space="preserve"> to bring Inclusive Access, which is a digital copy of the required textbook available on Blackboard day one of class.  The prices are very competitive with the market and in most cases below the standard cost.  The price of the textbook will be billed to your student account.  To check the price of the textbook please locate your required course material at </w:t>
      </w:r>
      <w:hyperlink r:id="rId7" w:history="1">
        <w:r>
          <w:rPr>
            <w:rStyle w:val="Hyperlink"/>
            <w:rFonts w:ascii="Calibri" w:hAnsi="Calibri"/>
          </w:rPr>
          <w:t>https://bookstore.wbu.edu</w:t>
        </w:r>
      </w:hyperlink>
      <w:r>
        <w:rPr>
          <w:rFonts w:ascii="Calibri" w:hAnsi="Calibri"/>
          <w:color w:val="282828"/>
        </w:rPr>
        <w:t>.  Once you access the textbook it will ask you if you would like to opt-out.  If you choose NOT to use this version you MUST opt-out or you will be charged and refunds are not available."</w:t>
      </w:r>
    </w:p>
    <w:p w14:paraId="14C7ADFA" w14:textId="5DDA6F42" w:rsidR="00FC0BCF" w:rsidRDefault="00F33935" w:rsidP="00FC0BCF">
      <w:pPr>
        <w:pStyle w:val="Heading1"/>
        <w:rPr>
          <w:b w:val="0"/>
        </w:rPr>
      </w:pPr>
      <w:r w:rsidRPr="00F77648">
        <w:t>11</w:t>
      </w:r>
      <w:r w:rsidR="00FC0BCF" w:rsidRPr="00F77648">
        <w:t>. OPTIONAL MATERIALS</w:t>
      </w:r>
      <w:r w:rsidR="00D75199" w:rsidRPr="00F33935">
        <w:rPr>
          <w:b w:val="0"/>
        </w:rPr>
        <w:t>: NONE</w:t>
      </w:r>
    </w:p>
    <w:p w14:paraId="1C5603FA" w14:textId="77777777" w:rsidR="006E2633" w:rsidRDefault="006E2633" w:rsidP="006E2633"/>
    <w:p w14:paraId="2AE34C9D" w14:textId="77777777" w:rsidR="006E2633" w:rsidRDefault="006E2633" w:rsidP="006E2633"/>
    <w:p w14:paraId="6CFEDEC0" w14:textId="77777777" w:rsidR="006E2633" w:rsidRDefault="006E2633" w:rsidP="006E2633"/>
    <w:p w14:paraId="08B4630A" w14:textId="77777777" w:rsidR="006E2633" w:rsidRPr="006E2633" w:rsidRDefault="006E2633" w:rsidP="006E2633"/>
    <w:p w14:paraId="4B6A0804" w14:textId="77777777" w:rsidR="00295CFB" w:rsidRDefault="00295CFB" w:rsidP="00930EB6">
      <w:pPr>
        <w:pStyle w:val="Heading1"/>
        <w:rPr>
          <w:rStyle w:val="Heading1Char"/>
        </w:rPr>
      </w:pPr>
    </w:p>
    <w:p w14:paraId="3DC36D36" w14:textId="77777777" w:rsidR="006E2633" w:rsidRPr="006E2633" w:rsidRDefault="006E2633" w:rsidP="006E2633"/>
    <w:p w14:paraId="3DC26422" w14:textId="18E8287A" w:rsidR="00417929" w:rsidRDefault="00F33935" w:rsidP="00930EB6">
      <w:pPr>
        <w:pStyle w:val="Heading1"/>
        <w:rPr>
          <w:b w:val="0"/>
        </w:rPr>
      </w:pPr>
      <w:r w:rsidRPr="00F77648">
        <w:rPr>
          <w:rStyle w:val="Heading1Char"/>
          <w:b/>
        </w:rPr>
        <w:t>12</w:t>
      </w:r>
      <w:r w:rsidR="00FC0BCF" w:rsidRPr="00F77648">
        <w:rPr>
          <w:rStyle w:val="Heading1Char"/>
          <w:b/>
        </w:rPr>
        <w:t xml:space="preserve">. </w:t>
      </w:r>
      <w:r w:rsidR="00417929" w:rsidRPr="00F77648">
        <w:rPr>
          <w:rStyle w:val="Heading1Char"/>
          <w:b/>
        </w:rPr>
        <w:t>COURSE OUTCOMES AND COMPETENCIES</w:t>
      </w:r>
      <w:r w:rsidR="00417929" w:rsidRPr="00F77648">
        <w:rPr>
          <w:b w:val="0"/>
        </w:rPr>
        <w:t>:</w:t>
      </w:r>
    </w:p>
    <w:p w14:paraId="1BFA7F2F" w14:textId="77777777" w:rsidR="006E2633" w:rsidRPr="006E2633" w:rsidRDefault="006E2633" w:rsidP="006E2633"/>
    <w:p w14:paraId="65884EA8" w14:textId="77777777" w:rsidR="00361975" w:rsidRPr="008829AF" w:rsidRDefault="00361975" w:rsidP="00361975">
      <w:pPr>
        <w:pStyle w:val="ListParagraph"/>
        <w:numPr>
          <w:ilvl w:val="0"/>
          <w:numId w:val="3"/>
        </w:numPr>
      </w:pPr>
      <w:r w:rsidRPr="008829AF">
        <w:t>Identify the historical styles and approaches of leadership.</w:t>
      </w:r>
    </w:p>
    <w:p w14:paraId="393E68DC" w14:textId="77777777" w:rsidR="00361975" w:rsidRPr="008829AF" w:rsidRDefault="00361975" w:rsidP="00361975">
      <w:pPr>
        <w:pStyle w:val="ListParagraph"/>
        <w:numPr>
          <w:ilvl w:val="0"/>
          <w:numId w:val="3"/>
        </w:numPr>
      </w:pPr>
      <w:r w:rsidRPr="008829AF">
        <w:t>Demonstrate a general knowledge of the content and motivations of leadership styles.</w:t>
      </w:r>
    </w:p>
    <w:p w14:paraId="2A4993FE" w14:textId="77777777" w:rsidR="00361975" w:rsidRPr="008829AF" w:rsidRDefault="00361975" w:rsidP="00361975">
      <w:pPr>
        <w:pStyle w:val="ListParagraph"/>
        <w:numPr>
          <w:ilvl w:val="0"/>
          <w:numId w:val="3"/>
        </w:numPr>
      </w:pPr>
      <w:r w:rsidRPr="008829AF">
        <w:t>Compare and contrast the styles of leadership.</w:t>
      </w:r>
    </w:p>
    <w:p w14:paraId="63BF4978" w14:textId="77777777" w:rsidR="00361975" w:rsidRPr="008829AF" w:rsidRDefault="00361975" w:rsidP="00361975">
      <w:pPr>
        <w:pStyle w:val="ListParagraph"/>
        <w:numPr>
          <w:ilvl w:val="0"/>
          <w:numId w:val="3"/>
        </w:numPr>
      </w:pPr>
      <w:r w:rsidRPr="008829AF">
        <w:t>Identify particular instances in which the leadership styles may be employed for maximum benefit.</w:t>
      </w:r>
    </w:p>
    <w:p w14:paraId="3C726466" w14:textId="77777777" w:rsidR="00361975" w:rsidRPr="008829AF" w:rsidRDefault="00361975" w:rsidP="00361975">
      <w:pPr>
        <w:pStyle w:val="ListParagraph"/>
        <w:numPr>
          <w:ilvl w:val="0"/>
          <w:numId w:val="3"/>
        </w:numPr>
      </w:pPr>
      <w:r w:rsidRPr="008829AF">
        <w:t>Describe and explain the leadership style of Christ.</w:t>
      </w:r>
    </w:p>
    <w:p w14:paraId="0B8274CD" w14:textId="77777777" w:rsidR="00361975" w:rsidRPr="008829AF" w:rsidRDefault="00361975" w:rsidP="00361975">
      <w:pPr>
        <w:pStyle w:val="ListParagraph"/>
        <w:numPr>
          <w:ilvl w:val="0"/>
          <w:numId w:val="3"/>
        </w:numPr>
      </w:pPr>
      <w:r w:rsidRPr="008829AF">
        <w:t>Describe the roles of a leader within the dynamics of teamwork situations.</w:t>
      </w:r>
    </w:p>
    <w:p w14:paraId="26C7847C" w14:textId="77777777" w:rsidR="00361975" w:rsidRPr="008829AF" w:rsidRDefault="00361975" w:rsidP="00361975">
      <w:pPr>
        <w:pStyle w:val="ListParagraph"/>
        <w:numPr>
          <w:ilvl w:val="0"/>
          <w:numId w:val="3"/>
        </w:numPr>
      </w:pPr>
      <w:r w:rsidRPr="008829AF">
        <w:t>Identify the challenges that leaders will face in the future.</w:t>
      </w:r>
    </w:p>
    <w:p w14:paraId="5C8C096A" w14:textId="70B26764" w:rsidR="00F77648" w:rsidRDefault="00361975" w:rsidP="00361975">
      <w:pPr>
        <w:pStyle w:val="ListParagraph"/>
        <w:numPr>
          <w:ilvl w:val="0"/>
          <w:numId w:val="3"/>
        </w:numPr>
      </w:pPr>
      <w:r w:rsidRPr="008829AF">
        <w:t>Compare and contrast the leadership styles of effective leaders.</w:t>
      </w:r>
    </w:p>
    <w:p w14:paraId="0735557A" w14:textId="77777777" w:rsidR="006E2633" w:rsidRPr="006E2633" w:rsidRDefault="006E2633" w:rsidP="006E2633">
      <w:pPr>
        <w:pStyle w:val="ListParagraph"/>
      </w:pPr>
    </w:p>
    <w:p w14:paraId="1135F453" w14:textId="5ECDC91E" w:rsidR="00417929" w:rsidRPr="00F77648" w:rsidRDefault="00F33935" w:rsidP="00361975">
      <w:pPr>
        <w:pStyle w:val="Heading1"/>
      </w:pPr>
      <w:r w:rsidRPr="00F77648">
        <w:t>13</w:t>
      </w:r>
      <w:r w:rsidR="00FC0BCF" w:rsidRPr="00F77648">
        <w:t xml:space="preserve">. </w:t>
      </w:r>
      <w:r w:rsidR="00930EB6" w:rsidRPr="00F77648">
        <w:t>ATTENDANCE REQUIREMENTS:</w:t>
      </w:r>
    </w:p>
    <w:p w14:paraId="38980B08" w14:textId="31568230" w:rsidR="00D746E9"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8266D92" w14:textId="77777777" w:rsidR="006E2633" w:rsidRDefault="006E2633" w:rsidP="00930EB6"/>
    <w:p w14:paraId="3BEC0CA5" w14:textId="77592111" w:rsidR="00D746E9" w:rsidRDefault="00C42043" w:rsidP="00D746E9">
      <w:pPr>
        <w:rPr>
          <w:b/>
        </w:rPr>
      </w:pPr>
      <w:r w:rsidRPr="00F77648">
        <w:rPr>
          <w:b/>
        </w:rPr>
        <w:t>13.1 ATTENDANCE REQUIREMENTS FOR THE COURSE:</w:t>
      </w:r>
      <w:r w:rsidRPr="00C42043">
        <w:rPr>
          <w:b/>
        </w:rPr>
        <w:t xml:space="preserve"> </w:t>
      </w:r>
      <w:r w:rsidRPr="00DC28BF">
        <w:t>Because this is an online course, attendance will be tracked through participation in weekly discussion forums which expire each Sunday night at 11:59 (Central Time).</w:t>
      </w:r>
      <w:r w:rsidRPr="00C42043">
        <w:rPr>
          <w:b/>
        </w:rPr>
        <w:t xml:space="preserve"> </w:t>
      </w:r>
      <w:r w:rsidRPr="00F77648">
        <w:rPr>
          <w:b/>
          <w:i/>
        </w:rPr>
        <w:t>The Initial Discussion Board is due by Wednesday at 11:59 (Central Time) of each week while the two responses to other student’s post are due by Sunday night at 11:59 (Central Time).</w:t>
      </w:r>
      <w:r>
        <w:rPr>
          <w:b/>
        </w:rPr>
        <w:t xml:space="preserve"> </w:t>
      </w:r>
    </w:p>
    <w:p w14:paraId="73EDE2E5" w14:textId="77777777" w:rsidR="006E2633" w:rsidRPr="00D746E9" w:rsidRDefault="006E2633" w:rsidP="00D746E9">
      <w:pPr>
        <w:rPr>
          <w:rStyle w:val="Heading1Char"/>
          <w:b w:val="0"/>
        </w:rPr>
      </w:pPr>
    </w:p>
    <w:p w14:paraId="16DEB049" w14:textId="376DC252" w:rsidR="00417929" w:rsidRPr="0026208D" w:rsidRDefault="00C42043" w:rsidP="00930EB6">
      <w:pPr>
        <w:pStyle w:val="Heading1"/>
      </w:pPr>
      <w:r w:rsidRPr="00F77648">
        <w:rPr>
          <w:rStyle w:val="Heading1Char"/>
          <w:b/>
        </w:rPr>
        <w:t>14</w:t>
      </w:r>
      <w:r w:rsidR="00FC0BCF" w:rsidRPr="00945BF6">
        <w:rPr>
          <w:rStyle w:val="Heading1Char"/>
        </w:rPr>
        <w:t>.</w:t>
      </w:r>
      <w:r w:rsidR="00FC0BCF">
        <w:rPr>
          <w:rStyle w:val="Heading1Char"/>
          <w:b/>
        </w:rPr>
        <w:t xml:space="preserve"> </w:t>
      </w:r>
      <w:r w:rsidR="00417929" w:rsidRPr="0026208D">
        <w:rPr>
          <w:rStyle w:val="Heading1Char"/>
          <w:b/>
        </w:rPr>
        <w:t>STATEMENT ON PLAGIARISM &amp; ACADEMIC DISHONESTY</w:t>
      </w:r>
      <w:r w:rsidR="00417929" w:rsidRPr="0026208D">
        <w:t>:</w:t>
      </w:r>
    </w:p>
    <w:p w14:paraId="69ADEE81" w14:textId="337A569A" w:rsidR="00D746E9" w:rsidRDefault="00417929" w:rsidP="00D746E9">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D417734" w14:textId="77777777" w:rsidR="006E2633" w:rsidRDefault="006E2633" w:rsidP="00D746E9"/>
    <w:p w14:paraId="2386BD6A" w14:textId="77777777" w:rsidR="006E2633" w:rsidRDefault="006E2633" w:rsidP="00D746E9"/>
    <w:p w14:paraId="2B333564" w14:textId="77777777" w:rsidR="006E2633" w:rsidRDefault="006E2633" w:rsidP="00D746E9"/>
    <w:p w14:paraId="6693FB5E" w14:textId="77777777" w:rsidR="006E2633" w:rsidRPr="00D746E9" w:rsidRDefault="006E2633" w:rsidP="00D746E9">
      <w:pPr>
        <w:rPr>
          <w:rStyle w:val="Heading1Char"/>
          <w:b w:val="0"/>
        </w:rPr>
      </w:pPr>
    </w:p>
    <w:p w14:paraId="25DCA01B" w14:textId="76EBFD2B" w:rsidR="00417929" w:rsidRPr="00F77648" w:rsidRDefault="00C42043" w:rsidP="00930EB6">
      <w:pPr>
        <w:pStyle w:val="Heading1"/>
        <w:rPr>
          <w:b w:val="0"/>
        </w:rPr>
      </w:pPr>
      <w:r w:rsidRPr="00F77648">
        <w:rPr>
          <w:rStyle w:val="Heading1Char"/>
          <w:b/>
        </w:rPr>
        <w:t>15</w:t>
      </w:r>
      <w:r w:rsidR="00FC0BCF" w:rsidRPr="00F77648">
        <w:rPr>
          <w:rStyle w:val="Heading1Char"/>
          <w:b/>
        </w:rPr>
        <w:t xml:space="preserve">. </w:t>
      </w:r>
      <w:r w:rsidR="00417929" w:rsidRPr="00F77648">
        <w:rPr>
          <w:rStyle w:val="Heading1Char"/>
          <w:b/>
        </w:rPr>
        <w:t>DISABILITY STATEMENT</w:t>
      </w:r>
      <w:r w:rsidR="00417929" w:rsidRPr="00F77648">
        <w:rPr>
          <w:b w:val="0"/>
        </w:rPr>
        <w:t>:</w:t>
      </w:r>
    </w:p>
    <w:p w14:paraId="29E7D42C" w14:textId="053F0734" w:rsidR="006E2633"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DB6C707" w14:textId="02664EC0" w:rsidR="00F77648" w:rsidRDefault="00C42043" w:rsidP="006E2633">
      <w:pPr>
        <w:pStyle w:val="Heading1"/>
      </w:pPr>
      <w:r>
        <w:rPr>
          <w:rStyle w:val="Heading1Char"/>
          <w:b/>
        </w:rPr>
        <w:t>16</w:t>
      </w:r>
      <w:r w:rsidR="00FC0BCF">
        <w:rPr>
          <w:rStyle w:val="Heading1Char"/>
          <w:b/>
        </w:rPr>
        <w:t xml:space="preserve">. </w:t>
      </w:r>
      <w:r w:rsidR="00417929" w:rsidRPr="0026208D">
        <w:rPr>
          <w:rStyle w:val="Heading1Char"/>
          <w:b/>
        </w:rPr>
        <w:t>COURSE REQUIREMENTS</w:t>
      </w:r>
      <w:r w:rsidR="00FC0BCF">
        <w:rPr>
          <w:rStyle w:val="Heading1Char"/>
          <w:b/>
        </w:rPr>
        <w:t xml:space="preserve"> and GRADING CRITERIA</w:t>
      </w:r>
      <w:r w:rsidR="000B1F29">
        <w:t>:</w:t>
      </w:r>
      <w:r w:rsidR="00D75199" w:rsidRPr="00774092">
        <w:rPr>
          <w:rStyle w:val="Strong"/>
          <w:b/>
          <w:bCs w:val="0"/>
          <w:noProof/>
        </w:rPr>
        <w:drawing>
          <wp:inline distT="0" distB="0" distL="0" distR="0" wp14:anchorId="5A442D91" wp14:editId="0494EEDE">
            <wp:extent cx="5943600" cy="179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95780"/>
                    </a:xfrm>
                    <a:prstGeom prst="rect">
                      <a:avLst/>
                    </a:prstGeom>
                    <a:noFill/>
                    <a:ln>
                      <a:noFill/>
                    </a:ln>
                  </pic:spPr>
                </pic:pic>
              </a:graphicData>
            </a:graphic>
          </wp:inline>
        </w:drawing>
      </w:r>
    </w:p>
    <w:p w14:paraId="47FE3AF9" w14:textId="77777777" w:rsidR="00F77648" w:rsidRDefault="00F77648" w:rsidP="00930EB6"/>
    <w:p w14:paraId="2CC1B82B" w14:textId="71DBE559" w:rsidR="006E2633" w:rsidRPr="006E2633" w:rsidRDefault="00FC0BCF" w:rsidP="00F719DC">
      <w:r w:rsidRPr="00F77648">
        <w:rPr>
          <w:b/>
        </w:rPr>
        <w:t>1</w:t>
      </w:r>
      <w:r w:rsidR="00C42043" w:rsidRPr="00F77648">
        <w:rPr>
          <w:b/>
        </w:rPr>
        <w:t xml:space="preserve">7. </w:t>
      </w:r>
      <w:r w:rsidRPr="00F77648">
        <w:rPr>
          <w:b/>
        </w:rPr>
        <w:t>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sidR="001E0AA2">
        <w:t xml:space="preserve"> the Academic Catalog. Appeals may not be made for advanced placement examinations or </w:t>
      </w:r>
      <w:r>
        <w:t>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7F293DB7" w14:textId="1EC30916" w:rsidR="00F77648" w:rsidRPr="006E2633" w:rsidRDefault="00945BF6" w:rsidP="006E2633">
      <w:r w:rsidRPr="00945BF6">
        <w:rPr>
          <w:b/>
        </w:rPr>
        <w:t>18. Tentative Schedule: (Calendar, Topics, Assignments).</w:t>
      </w:r>
      <w:r w:rsidR="00F719DC">
        <w:rPr>
          <w:b/>
        </w:rPr>
        <w:t xml:space="preserve"> </w:t>
      </w:r>
      <w:r>
        <w:t xml:space="preserve">Each week students will read course materials from the textbook and other assigned readings. Upon completion, students will be able to take a quiz and participate in a discussion forum. Quizzes remain available until the </w:t>
      </w:r>
      <w:r w:rsidR="00FA79A5">
        <w:t xml:space="preserve">end of each week </w:t>
      </w:r>
      <w:r>
        <w:t xml:space="preserve">(See Schedule). </w:t>
      </w:r>
      <w:r w:rsidRPr="00F77648">
        <w:rPr>
          <w:b/>
          <w:i/>
        </w:rPr>
        <w:t>Discussions remain open for only one week, closing each SUNDAY at 11:59, Central Time. Additionally, students will have two exams: a midterm and a final</w:t>
      </w:r>
      <w:r w:rsidRPr="00DC28BF">
        <w:rPr>
          <w:b/>
        </w:rPr>
        <w:t xml:space="preserve">. </w:t>
      </w:r>
      <w:r w:rsidRPr="00DC28BF">
        <w:t xml:space="preserve">Discussion forums are essential form of learning. Student is required to post at a minimum, 1 original post and two responses to other post </w:t>
      </w:r>
      <w:r w:rsidR="00F719DC">
        <w:t>for each weekly forum</w:t>
      </w:r>
      <w:r w:rsidR="00D746E9">
        <w:t>.</w:t>
      </w:r>
      <w:r w:rsidR="00F719DC">
        <w:t xml:space="preserve"> </w:t>
      </w:r>
    </w:p>
    <w:p w14:paraId="3B406510" w14:textId="77777777" w:rsidR="006E2633" w:rsidRDefault="006E2633" w:rsidP="00040A44">
      <w:pPr>
        <w:pStyle w:val="NormalWeb"/>
        <w:ind w:left="780"/>
        <w:rPr>
          <w:rFonts w:ascii="Arial" w:hAnsi="Arial" w:cs="Arial"/>
          <w:b/>
          <w:sz w:val="22"/>
          <w:szCs w:val="22"/>
        </w:rPr>
      </w:pPr>
    </w:p>
    <w:p w14:paraId="3071E903" w14:textId="77777777" w:rsidR="006E2633" w:rsidRDefault="006E2633" w:rsidP="00040A44">
      <w:pPr>
        <w:pStyle w:val="NormalWeb"/>
        <w:ind w:left="780"/>
        <w:rPr>
          <w:rFonts w:ascii="Arial" w:hAnsi="Arial" w:cs="Arial"/>
          <w:b/>
          <w:sz w:val="22"/>
          <w:szCs w:val="22"/>
        </w:rPr>
      </w:pPr>
    </w:p>
    <w:p w14:paraId="086DB348" w14:textId="58E03841" w:rsidR="00040A44" w:rsidRDefault="00040A44" w:rsidP="00040A44">
      <w:pPr>
        <w:pStyle w:val="NormalWeb"/>
        <w:ind w:left="780"/>
        <w:rPr>
          <w:rFonts w:ascii="Arial" w:hAnsi="Arial" w:cs="Arial"/>
          <w:sz w:val="22"/>
          <w:szCs w:val="22"/>
        </w:rPr>
      </w:pPr>
      <w:r w:rsidRPr="00040A44">
        <w:rPr>
          <w:rFonts w:ascii="Arial" w:hAnsi="Arial" w:cs="Arial"/>
          <w:b/>
          <w:sz w:val="22"/>
          <w:szCs w:val="22"/>
        </w:rPr>
        <w:t>Weekly Discussion Boards:</w:t>
      </w:r>
      <w:r>
        <w:rPr>
          <w:rFonts w:ascii="Arial" w:hAnsi="Arial" w:cs="Arial"/>
          <w:b/>
          <w:sz w:val="22"/>
          <w:szCs w:val="22"/>
          <w:u w:val="single"/>
        </w:rPr>
        <w:t xml:space="preserve"> </w:t>
      </w:r>
      <w:r>
        <w:rPr>
          <w:rFonts w:ascii="Arial" w:hAnsi="Arial" w:cs="Arial"/>
          <w:sz w:val="22"/>
          <w:szCs w:val="22"/>
        </w:rPr>
        <w:t xml:space="preserve">You will be required be required to complete three (3) discussion questions using the Blackboard as assigned in accordance with the syllabus.  Discussion questions are required to be posted no later than midnight (Central Standard Time (CST) on Wednesday of the assigned week; this allows us to have an actual discussion and learn from others. Additionally, each student is required to reply to the responses of at least two other students no later than midnight (CST) on Saturday of the assigned week to engage and influence forward thinking, class involvement, and academic discussion.  </w:t>
      </w:r>
    </w:p>
    <w:p w14:paraId="1FC31D71" w14:textId="733EAC33" w:rsidR="00F77648" w:rsidRPr="00F77648" w:rsidRDefault="00040A44" w:rsidP="00F77648">
      <w:pPr>
        <w:pStyle w:val="NormalWeb"/>
        <w:numPr>
          <w:ilvl w:val="1"/>
          <w:numId w:val="7"/>
        </w:numPr>
        <w:rPr>
          <w:rFonts w:ascii="Arial" w:hAnsi="Arial" w:cs="Arial"/>
          <w:sz w:val="22"/>
          <w:szCs w:val="22"/>
        </w:rPr>
      </w:pPr>
      <w:r>
        <w:rPr>
          <w:rFonts w:ascii="Arial" w:hAnsi="Arial" w:cs="Arial"/>
          <w:b/>
          <w:sz w:val="22"/>
          <w:szCs w:val="22"/>
          <w:u w:val="single"/>
        </w:rPr>
        <w:t>Initial Discussion Posts:</w:t>
      </w:r>
      <w:r>
        <w:rPr>
          <w:rFonts w:ascii="Arial" w:hAnsi="Arial" w:cs="Arial"/>
          <w:sz w:val="22"/>
          <w:szCs w:val="22"/>
        </w:rPr>
        <w:t xml:space="preserve"> These posts must be a minimum of 5-7 sentences in length. You must use textual evidence to support your response. Please refrain from having an opinion based discussion</w:t>
      </w:r>
      <w:r w:rsidR="00F77648">
        <w:rPr>
          <w:rFonts w:ascii="Arial" w:hAnsi="Arial" w:cs="Arial"/>
          <w:sz w:val="22"/>
          <w:szCs w:val="22"/>
        </w:rPr>
        <w:t>. Your initial discussion should add depth to the class.</w:t>
      </w:r>
    </w:p>
    <w:p w14:paraId="703C8B3E" w14:textId="125211A9" w:rsidR="00F77648" w:rsidRPr="006E2633" w:rsidRDefault="00040A44" w:rsidP="00F719DC">
      <w:pPr>
        <w:pStyle w:val="NormalWeb"/>
        <w:numPr>
          <w:ilvl w:val="1"/>
          <w:numId w:val="7"/>
        </w:numPr>
        <w:rPr>
          <w:rFonts w:ascii="Arial" w:hAnsi="Arial" w:cs="Arial"/>
          <w:sz w:val="22"/>
          <w:szCs w:val="22"/>
        </w:rPr>
      </w:pPr>
      <w:r>
        <w:rPr>
          <w:rFonts w:ascii="Arial" w:hAnsi="Arial" w:cs="Arial"/>
          <w:b/>
          <w:sz w:val="22"/>
          <w:szCs w:val="22"/>
          <w:u w:val="single"/>
        </w:rPr>
        <w:t>Response to Peers:</w:t>
      </w:r>
      <w:r>
        <w:rPr>
          <w:rFonts w:ascii="Arial" w:hAnsi="Arial" w:cs="Arial"/>
          <w:sz w:val="22"/>
          <w:szCs w:val="22"/>
        </w:rPr>
        <w:t xml:space="preserve"> These posts must be a minimum of 3-5 sentences to receive credit. </w:t>
      </w:r>
      <w:r w:rsidR="00F77648">
        <w:rPr>
          <w:rFonts w:ascii="Arial" w:hAnsi="Arial" w:cs="Arial"/>
          <w:sz w:val="22"/>
          <w:szCs w:val="22"/>
        </w:rPr>
        <w:t>Again, please refr</w:t>
      </w:r>
      <w:r w:rsidR="006E2633">
        <w:rPr>
          <w:rFonts w:ascii="Arial" w:hAnsi="Arial" w:cs="Arial"/>
          <w:sz w:val="22"/>
          <w:szCs w:val="22"/>
        </w:rPr>
        <w:t>ain from simple short responses</w:t>
      </w:r>
    </w:p>
    <w:tbl>
      <w:tblPr>
        <w:tblW w:w="8810" w:type="dxa"/>
        <w:tblLook w:val="04A0" w:firstRow="1" w:lastRow="0" w:firstColumn="1" w:lastColumn="0" w:noHBand="0" w:noVBand="1"/>
      </w:tblPr>
      <w:tblGrid>
        <w:gridCol w:w="2690"/>
        <w:gridCol w:w="270"/>
        <w:gridCol w:w="3150"/>
        <w:gridCol w:w="2700"/>
      </w:tblGrid>
      <w:tr w:rsidR="007A341B" w:rsidRPr="009867A5" w14:paraId="69BAD5F7" w14:textId="77777777" w:rsidTr="00040A44">
        <w:trPr>
          <w:trHeight w:val="301"/>
        </w:trPr>
        <w:tc>
          <w:tcPr>
            <w:tcW w:w="2690" w:type="dxa"/>
            <w:tcBorders>
              <w:top w:val="single" w:sz="8" w:space="0" w:color="auto"/>
              <w:left w:val="single" w:sz="8" w:space="0" w:color="auto"/>
              <w:bottom w:val="nil"/>
              <w:right w:val="nil"/>
            </w:tcBorders>
            <w:shd w:val="clear" w:color="auto" w:fill="auto"/>
            <w:noWrap/>
            <w:vAlign w:val="bottom"/>
            <w:hideMark/>
          </w:tcPr>
          <w:p w14:paraId="66C333EB" w14:textId="77777777" w:rsidR="007A341B" w:rsidRPr="00040A44" w:rsidRDefault="007A341B" w:rsidP="006658E9">
            <w:pPr>
              <w:spacing w:after="0" w:line="240" w:lineRule="auto"/>
              <w:jc w:val="center"/>
              <w:rPr>
                <w:rFonts w:ascii="Calibri" w:eastAsia="Times New Roman" w:hAnsi="Calibri" w:cs="Calibri"/>
                <w:b/>
                <w:bCs/>
                <w:i/>
                <w:color w:val="FF0000"/>
                <w:sz w:val="22"/>
                <w:szCs w:val="22"/>
              </w:rPr>
            </w:pPr>
            <w:r w:rsidRPr="00040A44">
              <w:rPr>
                <w:rFonts w:ascii="Calibri" w:eastAsia="Times New Roman" w:hAnsi="Calibri" w:cs="Calibri"/>
                <w:b/>
                <w:bCs/>
                <w:i/>
                <w:sz w:val="22"/>
                <w:szCs w:val="22"/>
              </w:rPr>
              <w:t>print schedule</w:t>
            </w:r>
          </w:p>
        </w:tc>
        <w:tc>
          <w:tcPr>
            <w:tcW w:w="3420" w:type="dxa"/>
            <w:gridSpan w:val="2"/>
            <w:tcBorders>
              <w:top w:val="single" w:sz="8" w:space="0" w:color="auto"/>
              <w:left w:val="nil"/>
              <w:bottom w:val="nil"/>
              <w:right w:val="nil"/>
            </w:tcBorders>
            <w:shd w:val="clear" w:color="auto" w:fill="auto"/>
            <w:noWrap/>
            <w:vAlign w:val="bottom"/>
            <w:hideMark/>
          </w:tcPr>
          <w:p w14:paraId="69ABA2B3"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 </w:t>
            </w:r>
          </w:p>
        </w:tc>
        <w:tc>
          <w:tcPr>
            <w:tcW w:w="2700" w:type="dxa"/>
            <w:tcBorders>
              <w:top w:val="single" w:sz="8" w:space="0" w:color="auto"/>
              <w:left w:val="nil"/>
              <w:bottom w:val="nil"/>
              <w:right w:val="single" w:sz="8" w:space="0" w:color="auto"/>
            </w:tcBorders>
            <w:shd w:val="clear" w:color="auto" w:fill="auto"/>
            <w:noWrap/>
            <w:vAlign w:val="bottom"/>
            <w:hideMark/>
          </w:tcPr>
          <w:p w14:paraId="788D8F2E"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 </w:t>
            </w:r>
          </w:p>
        </w:tc>
      </w:tr>
      <w:tr w:rsidR="007A341B" w:rsidRPr="009867A5" w14:paraId="57F42B58" w14:textId="77777777" w:rsidTr="006658E9">
        <w:trPr>
          <w:trHeight w:val="301"/>
        </w:trPr>
        <w:tc>
          <w:tcPr>
            <w:tcW w:w="2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F411E" w14:textId="77777777" w:rsidR="007A341B" w:rsidRPr="009867A5" w:rsidRDefault="007A341B" w:rsidP="006658E9">
            <w:pPr>
              <w:spacing w:after="0" w:line="240" w:lineRule="auto"/>
              <w:jc w:val="center"/>
              <w:rPr>
                <w:rFonts w:ascii="Calibri" w:eastAsia="Times New Roman" w:hAnsi="Calibri" w:cs="Calibri"/>
                <w:b/>
                <w:bCs/>
                <w:color w:val="000000"/>
                <w:sz w:val="22"/>
                <w:szCs w:val="22"/>
              </w:rPr>
            </w:pPr>
            <w:r w:rsidRPr="009867A5">
              <w:rPr>
                <w:rFonts w:ascii="Calibri" w:eastAsia="Times New Roman" w:hAnsi="Calibri" w:cs="Calibri"/>
                <w:b/>
                <w:bCs/>
                <w:color w:val="000000"/>
                <w:sz w:val="22"/>
                <w:szCs w:val="22"/>
              </w:rPr>
              <w:t>DATE</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4161F450" w14:textId="77777777" w:rsidR="007A341B" w:rsidRPr="009867A5" w:rsidRDefault="007A341B" w:rsidP="006658E9">
            <w:pPr>
              <w:spacing w:after="0" w:line="240" w:lineRule="auto"/>
              <w:jc w:val="center"/>
              <w:rPr>
                <w:rFonts w:ascii="Calibri" w:eastAsia="Times New Roman" w:hAnsi="Calibri" w:cs="Calibri"/>
                <w:b/>
                <w:bCs/>
                <w:color w:val="000000"/>
                <w:sz w:val="22"/>
                <w:szCs w:val="22"/>
              </w:rPr>
            </w:pPr>
            <w:r w:rsidRPr="009867A5">
              <w:rPr>
                <w:rFonts w:ascii="Calibri" w:eastAsia="Times New Roman" w:hAnsi="Calibri" w:cs="Calibri"/>
                <w:b/>
                <w:bCs/>
                <w:color w:val="000000"/>
                <w:sz w:val="22"/>
                <w:szCs w:val="22"/>
              </w:rPr>
              <w:t>ASSIGNMENT</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5E687CA" w14:textId="77777777" w:rsidR="007A341B" w:rsidRPr="009867A5" w:rsidRDefault="007A341B" w:rsidP="006658E9">
            <w:pPr>
              <w:spacing w:after="0" w:line="240" w:lineRule="auto"/>
              <w:jc w:val="center"/>
              <w:rPr>
                <w:rFonts w:ascii="Calibri" w:eastAsia="Times New Roman" w:hAnsi="Calibri" w:cs="Calibri"/>
                <w:b/>
                <w:bCs/>
                <w:color w:val="000000"/>
                <w:sz w:val="22"/>
                <w:szCs w:val="22"/>
              </w:rPr>
            </w:pPr>
            <w:r w:rsidRPr="009867A5">
              <w:rPr>
                <w:rFonts w:ascii="Calibri" w:eastAsia="Times New Roman" w:hAnsi="Calibri" w:cs="Calibri"/>
                <w:b/>
                <w:bCs/>
                <w:color w:val="000000"/>
                <w:sz w:val="22"/>
                <w:szCs w:val="22"/>
              </w:rPr>
              <w:t>QUIZZES</w:t>
            </w:r>
          </w:p>
        </w:tc>
      </w:tr>
      <w:tr w:rsidR="007A341B" w:rsidRPr="009867A5" w14:paraId="4AB454C5" w14:textId="77777777" w:rsidTr="00F719DC">
        <w:trPr>
          <w:trHeight w:val="467"/>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4D2FBC70" w14:textId="792CBEF3" w:rsidR="007A341B" w:rsidRPr="009867A5" w:rsidRDefault="000742FF"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Nov 12 – Nov 18</w:t>
            </w:r>
          </w:p>
        </w:tc>
        <w:tc>
          <w:tcPr>
            <w:tcW w:w="3150" w:type="dxa"/>
            <w:tcBorders>
              <w:top w:val="nil"/>
              <w:left w:val="nil"/>
              <w:bottom w:val="single" w:sz="4" w:space="0" w:color="auto"/>
              <w:right w:val="single" w:sz="4" w:space="0" w:color="auto"/>
            </w:tcBorders>
            <w:shd w:val="clear" w:color="000000" w:fill="D9D9D9"/>
            <w:noWrap/>
            <w:vAlign w:val="bottom"/>
            <w:hideMark/>
          </w:tcPr>
          <w:p w14:paraId="3B5CFCFD"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1 Chapter 1 (See DB)</w:t>
            </w:r>
          </w:p>
        </w:tc>
        <w:tc>
          <w:tcPr>
            <w:tcW w:w="2700" w:type="dxa"/>
            <w:tcBorders>
              <w:top w:val="nil"/>
              <w:left w:val="nil"/>
              <w:bottom w:val="single" w:sz="4" w:space="0" w:color="auto"/>
              <w:right w:val="single" w:sz="4" w:space="0" w:color="auto"/>
            </w:tcBorders>
            <w:shd w:val="clear" w:color="000000" w:fill="D9D9D9"/>
            <w:noWrap/>
            <w:vAlign w:val="bottom"/>
            <w:hideMark/>
          </w:tcPr>
          <w:p w14:paraId="796249C0"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1</w:t>
            </w:r>
          </w:p>
        </w:tc>
      </w:tr>
      <w:tr w:rsidR="007A341B" w:rsidRPr="009867A5" w14:paraId="4B1498A6" w14:textId="77777777" w:rsidTr="00F719DC">
        <w:trPr>
          <w:trHeight w:val="476"/>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24D386" w14:textId="578E20AE" w:rsidR="007A341B" w:rsidRPr="009867A5" w:rsidRDefault="000742FF" w:rsidP="006658E9">
            <w:pPr>
              <w:spacing w:after="0" w:line="240" w:lineRule="auto"/>
              <w:rPr>
                <w:rFonts w:ascii="Calibri" w:eastAsia="Times New Roman" w:hAnsi="Calibri" w:cs="Calibri"/>
                <w:color w:val="000000"/>
                <w:sz w:val="22"/>
                <w:szCs w:val="22"/>
              </w:rPr>
            </w:pPr>
            <w:r w:rsidRPr="0068429A">
              <w:rPr>
                <w:rFonts w:ascii="Calibri" w:eastAsia="Times New Roman" w:hAnsi="Calibri" w:cs="Calibri"/>
                <w:color w:val="000000"/>
                <w:sz w:val="22"/>
                <w:szCs w:val="22"/>
                <w:highlight w:val="darkYellow"/>
              </w:rPr>
              <w:t>Nov 19 – Nov</w:t>
            </w:r>
            <w:r w:rsidR="002D788D" w:rsidRPr="0068429A">
              <w:rPr>
                <w:rFonts w:ascii="Calibri" w:eastAsia="Times New Roman" w:hAnsi="Calibri" w:cs="Calibri"/>
                <w:color w:val="000000"/>
                <w:sz w:val="22"/>
                <w:szCs w:val="22"/>
                <w:highlight w:val="darkYellow"/>
              </w:rPr>
              <w:t xml:space="preserve"> 2</w:t>
            </w:r>
            <w:r w:rsidRPr="0068429A">
              <w:rPr>
                <w:rFonts w:ascii="Calibri" w:eastAsia="Times New Roman" w:hAnsi="Calibri" w:cs="Calibri"/>
                <w:color w:val="000000"/>
                <w:sz w:val="22"/>
                <w:szCs w:val="22"/>
                <w:highlight w:val="darkYellow"/>
              </w:rPr>
              <w:t>5</w:t>
            </w:r>
          </w:p>
        </w:tc>
        <w:tc>
          <w:tcPr>
            <w:tcW w:w="3150" w:type="dxa"/>
            <w:tcBorders>
              <w:top w:val="nil"/>
              <w:left w:val="nil"/>
              <w:bottom w:val="single" w:sz="4" w:space="0" w:color="auto"/>
              <w:right w:val="single" w:sz="4" w:space="0" w:color="auto"/>
            </w:tcBorders>
            <w:shd w:val="clear" w:color="auto" w:fill="auto"/>
            <w:noWrap/>
            <w:vAlign w:val="bottom"/>
            <w:hideMark/>
          </w:tcPr>
          <w:p w14:paraId="36D379DF" w14:textId="07E7A4BB" w:rsidR="007A341B" w:rsidRPr="009867A5" w:rsidRDefault="00346671" w:rsidP="006658E9">
            <w:pPr>
              <w:spacing w:after="0" w:line="240" w:lineRule="auto"/>
              <w:rPr>
                <w:rFonts w:ascii="Calibri" w:eastAsia="Times New Roman" w:hAnsi="Calibri" w:cs="Calibri"/>
                <w:color w:val="000000"/>
                <w:sz w:val="22"/>
                <w:szCs w:val="22"/>
              </w:rPr>
            </w:pPr>
            <w:r w:rsidRPr="00346671">
              <w:rPr>
                <w:rFonts w:ascii="Calibri" w:eastAsia="Times New Roman" w:hAnsi="Calibri" w:cs="Calibri"/>
                <w:color w:val="000000"/>
                <w:sz w:val="22"/>
                <w:szCs w:val="22"/>
                <w:highlight w:val="darkYellow"/>
              </w:rPr>
              <w:t>THANKSGIVING BREAK</w:t>
            </w:r>
          </w:p>
        </w:tc>
        <w:tc>
          <w:tcPr>
            <w:tcW w:w="2700" w:type="dxa"/>
            <w:tcBorders>
              <w:top w:val="nil"/>
              <w:left w:val="nil"/>
              <w:bottom w:val="single" w:sz="4" w:space="0" w:color="auto"/>
              <w:right w:val="single" w:sz="4" w:space="0" w:color="auto"/>
            </w:tcBorders>
            <w:shd w:val="clear" w:color="auto" w:fill="auto"/>
            <w:noWrap/>
            <w:vAlign w:val="bottom"/>
            <w:hideMark/>
          </w:tcPr>
          <w:p w14:paraId="69F730B6" w14:textId="7E19AB1C" w:rsidR="007A341B" w:rsidRPr="009867A5" w:rsidRDefault="007A341B" w:rsidP="006658E9">
            <w:pPr>
              <w:spacing w:after="0" w:line="240" w:lineRule="auto"/>
              <w:jc w:val="center"/>
              <w:rPr>
                <w:rFonts w:ascii="Calibri" w:eastAsia="Times New Roman" w:hAnsi="Calibri" w:cs="Calibri"/>
                <w:color w:val="000000"/>
                <w:sz w:val="22"/>
                <w:szCs w:val="22"/>
              </w:rPr>
            </w:pPr>
          </w:p>
        </w:tc>
      </w:tr>
      <w:tr w:rsidR="00346671" w:rsidRPr="009867A5" w14:paraId="518944A4" w14:textId="77777777" w:rsidTr="00F719DC">
        <w:trPr>
          <w:trHeight w:val="476"/>
        </w:trPr>
        <w:tc>
          <w:tcPr>
            <w:tcW w:w="2960" w:type="dxa"/>
            <w:gridSpan w:val="2"/>
            <w:tcBorders>
              <w:top w:val="nil"/>
              <w:left w:val="single" w:sz="4" w:space="0" w:color="auto"/>
              <w:bottom w:val="single" w:sz="4" w:space="0" w:color="auto"/>
              <w:right w:val="single" w:sz="4" w:space="0" w:color="auto"/>
            </w:tcBorders>
            <w:shd w:val="clear" w:color="auto" w:fill="auto"/>
            <w:noWrap/>
            <w:vAlign w:val="bottom"/>
          </w:tcPr>
          <w:p w14:paraId="229A7AC7" w14:textId="6E7546E9" w:rsidR="00346671" w:rsidRDefault="00346671"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Nov 26 </w:t>
            </w:r>
            <w:r>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Dec 2</w:t>
            </w:r>
            <w:bookmarkStart w:id="0" w:name="_GoBack"/>
            <w:bookmarkEnd w:id="0"/>
          </w:p>
        </w:tc>
        <w:tc>
          <w:tcPr>
            <w:tcW w:w="3150" w:type="dxa"/>
            <w:tcBorders>
              <w:top w:val="nil"/>
              <w:left w:val="nil"/>
              <w:bottom w:val="single" w:sz="4" w:space="0" w:color="auto"/>
              <w:right w:val="single" w:sz="4" w:space="0" w:color="auto"/>
            </w:tcBorders>
            <w:shd w:val="clear" w:color="auto" w:fill="auto"/>
            <w:noWrap/>
            <w:vAlign w:val="bottom"/>
          </w:tcPr>
          <w:p w14:paraId="1B64D706" w14:textId="2113C552" w:rsidR="00346671" w:rsidRPr="009867A5" w:rsidRDefault="00346671"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2 Chapters 2 &amp; 3 (See DB)</w:t>
            </w:r>
          </w:p>
        </w:tc>
        <w:tc>
          <w:tcPr>
            <w:tcW w:w="2700" w:type="dxa"/>
            <w:tcBorders>
              <w:top w:val="nil"/>
              <w:left w:val="nil"/>
              <w:bottom w:val="single" w:sz="4" w:space="0" w:color="auto"/>
              <w:right w:val="single" w:sz="4" w:space="0" w:color="auto"/>
            </w:tcBorders>
            <w:shd w:val="clear" w:color="auto" w:fill="auto"/>
            <w:noWrap/>
            <w:vAlign w:val="bottom"/>
          </w:tcPr>
          <w:p w14:paraId="0699B389" w14:textId="2960B558" w:rsidR="00346671" w:rsidRPr="009867A5" w:rsidRDefault="00346671"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2</w:t>
            </w:r>
          </w:p>
        </w:tc>
      </w:tr>
      <w:tr w:rsidR="007A341B" w:rsidRPr="009867A5" w14:paraId="240DDF65" w14:textId="77777777" w:rsidTr="00F719DC">
        <w:trPr>
          <w:trHeight w:val="476"/>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7030ECAC" w14:textId="51245B52" w:rsidR="007A341B" w:rsidRPr="009867A5" w:rsidRDefault="00346671"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Dec 3 – Dec 9</w:t>
            </w:r>
          </w:p>
        </w:tc>
        <w:tc>
          <w:tcPr>
            <w:tcW w:w="3150" w:type="dxa"/>
            <w:tcBorders>
              <w:top w:val="nil"/>
              <w:left w:val="nil"/>
              <w:bottom w:val="single" w:sz="4" w:space="0" w:color="auto"/>
              <w:right w:val="single" w:sz="4" w:space="0" w:color="auto"/>
            </w:tcBorders>
            <w:shd w:val="clear" w:color="000000" w:fill="D9D9D9"/>
            <w:noWrap/>
            <w:vAlign w:val="bottom"/>
            <w:hideMark/>
          </w:tcPr>
          <w:p w14:paraId="1FF4708E"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3 Chapter 4 (see DB)</w:t>
            </w:r>
          </w:p>
        </w:tc>
        <w:tc>
          <w:tcPr>
            <w:tcW w:w="2700" w:type="dxa"/>
            <w:tcBorders>
              <w:top w:val="nil"/>
              <w:left w:val="nil"/>
              <w:bottom w:val="single" w:sz="4" w:space="0" w:color="auto"/>
              <w:right w:val="single" w:sz="4" w:space="0" w:color="auto"/>
            </w:tcBorders>
            <w:shd w:val="clear" w:color="000000" w:fill="D9D9D9"/>
            <w:noWrap/>
            <w:vAlign w:val="bottom"/>
            <w:hideMark/>
          </w:tcPr>
          <w:p w14:paraId="7F8ECAFA"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3</w:t>
            </w:r>
          </w:p>
        </w:tc>
      </w:tr>
      <w:tr w:rsidR="007A341B" w:rsidRPr="009867A5" w14:paraId="091B68F7" w14:textId="77777777" w:rsidTr="00F719DC">
        <w:trPr>
          <w:trHeight w:val="467"/>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3FE1DC" w14:textId="553D16A1" w:rsidR="007A341B" w:rsidRPr="009867A5" w:rsidRDefault="00346671"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Dec 10 – Dec 16</w:t>
            </w:r>
          </w:p>
        </w:tc>
        <w:tc>
          <w:tcPr>
            <w:tcW w:w="3150" w:type="dxa"/>
            <w:tcBorders>
              <w:top w:val="nil"/>
              <w:left w:val="nil"/>
              <w:bottom w:val="single" w:sz="4" w:space="0" w:color="auto"/>
              <w:right w:val="single" w:sz="4" w:space="0" w:color="auto"/>
            </w:tcBorders>
            <w:shd w:val="clear" w:color="auto" w:fill="auto"/>
            <w:noWrap/>
            <w:vAlign w:val="bottom"/>
            <w:hideMark/>
          </w:tcPr>
          <w:p w14:paraId="04C8894C"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4 Chapters 5 &amp; 6 (see DB)</w:t>
            </w:r>
          </w:p>
        </w:tc>
        <w:tc>
          <w:tcPr>
            <w:tcW w:w="2700" w:type="dxa"/>
            <w:tcBorders>
              <w:top w:val="nil"/>
              <w:left w:val="nil"/>
              <w:bottom w:val="single" w:sz="4" w:space="0" w:color="auto"/>
              <w:right w:val="single" w:sz="4" w:space="0" w:color="auto"/>
            </w:tcBorders>
            <w:shd w:val="clear" w:color="auto" w:fill="auto"/>
            <w:noWrap/>
            <w:vAlign w:val="bottom"/>
            <w:hideMark/>
          </w:tcPr>
          <w:p w14:paraId="1C47C9F4" w14:textId="72166FF5" w:rsidR="007A341B" w:rsidRPr="009867A5" w:rsidRDefault="00812DBE" w:rsidP="006658E9">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Quiz 4</w:t>
            </w:r>
          </w:p>
        </w:tc>
      </w:tr>
      <w:tr w:rsidR="007A341B" w:rsidRPr="009867A5" w14:paraId="0DD15DC2" w14:textId="77777777" w:rsidTr="00D746E9">
        <w:trPr>
          <w:trHeight w:val="440"/>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7B967E9A" w14:textId="6ADFF538" w:rsidR="007A341B" w:rsidRPr="009867A5" w:rsidRDefault="00346671"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Dec 17</w:t>
            </w:r>
            <w:r w:rsidR="006877D4">
              <w:rPr>
                <w:rFonts w:ascii="Calibri" w:eastAsia="Times New Roman" w:hAnsi="Calibri" w:cs="Calibri"/>
                <w:color w:val="000000"/>
                <w:sz w:val="22"/>
                <w:szCs w:val="22"/>
              </w:rPr>
              <w:t xml:space="preserve"> </w:t>
            </w:r>
            <w:r w:rsidR="007A341B" w:rsidRPr="009867A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Dec 20</w:t>
            </w:r>
          </w:p>
        </w:tc>
        <w:tc>
          <w:tcPr>
            <w:tcW w:w="3150" w:type="dxa"/>
            <w:tcBorders>
              <w:top w:val="nil"/>
              <w:left w:val="nil"/>
              <w:bottom w:val="single" w:sz="4" w:space="0" w:color="auto"/>
              <w:right w:val="single" w:sz="4" w:space="0" w:color="auto"/>
            </w:tcBorders>
            <w:shd w:val="clear" w:color="000000" w:fill="D9D9D9"/>
            <w:noWrap/>
            <w:vAlign w:val="bottom"/>
            <w:hideMark/>
          </w:tcPr>
          <w:p w14:paraId="5783E6F6"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5 MIDTERM EXAM timed 2 hrs</w:t>
            </w:r>
          </w:p>
        </w:tc>
        <w:tc>
          <w:tcPr>
            <w:tcW w:w="2700" w:type="dxa"/>
            <w:tcBorders>
              <w:top w:val="nil"/>
              <w:left w:val="nil"/>
              <w:bottom w:val="single" w:sz="4" w:space="0" w:color="auto"/>
              <w:right w:val="single" w:sz="4" w:space="0" w:color="auto"/>
            </w:tcBorders>
            <w:shd w:val="clear" w:color="000000" w:fill="D9D9D9"/>
            <w:noWrap/>
            <w:vAlign w:val="bottom"/>
            <w:hideMark/>
          </w:tcPr>
          <w:p w14:paraId="7A403F82"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No Quiz</w:t>
            </w:r>
          </w:p>
        </w:tc>
      </w:tr>
      <w:tr w:rsidR="00E7775B" w:rsidRPr="009867A5" w14:paraId="7D364CA0" w14:textId="77777777" w:rsidTr="00D746E9">
        <w:trPr>
          <w:trHeight w:val="440"/>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tcPr>
          <w:p w14:paraId="6F308A22" w14:textId="50C9B707" w:rsidR="00E7775B" w:rsidRDefault="00346671"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FF0000"/>
                <w:sz w:val="22"/>
                <w:szCs w:val="22"/>
              </w:rPr>
              <w:t>Dec 21 – Jan 6</w:t>
            </w:r>
          </w:p>
        </w:tc>
        <w:tc>
          <w:tcPr>
            <w:tcW w:w="3150" w:type="dxa"/>
            <w:tcBorders>
              <w:top w:val="nil"/>
              <w:left w:val="nil"/>
              <w:bottom w:val="single" w:sz="4" w:space="0" w:color="auto"/>
              <w:right w:val="single" w:sz="4" w:space="0" w:color="auto"/>
            </w:tcBorders>
            <w:shd w:val="clear" w:color="000000" w:fill="D9D9D9"/>
            <w:noWrap/>
            <w:vAlign w:val="bottom"/>
          </w:tcPr>
          <w:p w14:paraId="34301C22" w14:textId="37DD3C3F" w:rsidR="00E7775B" w:rsidRPr="009867A5" w:rsidRDefault="00346671" w:rsidP="006658E9">
            <w:pPr>
              <w:spacing w:after="0" w:line="240" w:lineRule="auto"/>
              <w:rPr>
                <w:rFonts w:ascii="Calibri" w:eastAsia="Times New Roman" w:hAnsi="Calibri" w:cs="Calibri"/>
                <w:color w:val="000000"/>
                <w:sz w:val="22"/>
                <w:szCs w:val="22"/>
              </w:rPr>
            </w:pPr>
            <w:r w:rsidRPr="00E7775B">
              <w:rPr>
                <w:rFonts w:ascii="Calibri" w:eastAsia="Times New Roman" w:hAnsi="Calibri" w:cs="Calibri"/>
                <w:color w:val="FF0000"/>
                <w:sz w:val="22"/>
                <w:szCs w:val="22"/>
              </w:rPr>
              <w:t>CHRISTMAS</w:t>
            </w:r>
            <w:r>
              <w:rPr>
                <w:rFonts w:ascii="Calibri" w:eastAsia="Times New Roman" w:hAnsi="Calibri" w:cs="Calibri"/>
                <w:color w:val="FF0000"/>
                <w:sz w:val="22"/>
                <w:szCs w:val="22"/>
              </w:rPr>
              <w:t>/NEW YEARS</w:t>
            </w:r>
            <w:r w:rsidRPr="00E7775B">
              <w:rPr>
                <w:rFonts w:ascii="Calibri" w:eastAsia="Times New Roman" w:hAnsi="Calibri" w:cs="Calibri"/>
                <w:color w:val="FF0000"/>
                <w:sz w:val="22"/>
                <w:szCs w:val="22"/>
              </w:rPr>
              <w:t xml:space="preserve"> BREAK</w:t>
            </w:r>
          </w:p>
        </w:tc>
        <w:tc>
          <w:tcPr>
            <w:tcW w:w="2700" w:type="dxa"/>
            <w:tcBorders>
              <w:top w:val="nil"/>
              <w:left w:val="nil"/>
              <w:bottom w:val="single" w:sz="4" w:space="0" w:color="auto"/>
              <w:right w:val="single" w:sz="4" w:space="0" w:color="auto"/>
            </w:tcBorders>
            <w:shd w:val="clear" w:color="000000" w:fill="D9D9D9"/>
            <w:noWrap/>
            <w:vAlign w:val="bottom"/>
          </w:tcPr>
          <w:p w14:paraId="34B41FD7" w14:textId="77777777" w:rsidR="00E7775B" w:rsidRPr="009867A5" w:rsidRDefault="00E7775B" w:rsidP="006658E9">
            <w:pPr>
              <w:spacing w:after="0" w:line="240" w:lineRule="auto"/>
              <w:jc w:val="center"/>
              <w:rPr>
                <w:rFonts w:ascii="Calibri" w:eastAsia="Times New Roman" w:hAnsi="Calibri" w:cs="Calibri"/>
                <w:color w:val="000000"/>
                <w:sz w:val="22"/>
                <w:szCs w:val="22"/>
              </w:rPr>
            </w:pPr>
          </w:p>
        </w:tc>
      </w:tr>
      <w:tr w:rsidR="007A341B" w:rsidRPr="009867A5" w14:paraId="44F1B6A9" w14:textId="77777777" w:rsidTr="00F719DC">
        <w:trPr>
          <w:trHeight w:val="377"/>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694F3" w14:textId="7E04F4C2" w:rsidR="00264FA4" w:rsidRPr="009867A5" w:rsidRDefault="000742FF" w:rsidP="000742FF">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Ja</w:t>
            </w:r>
            <w:r w:rsidR="00E7775B">
              <w:rPr>
                <w:rFonts w:ascii="Calibri" w:eastAsia="Times New Roman" w:hAnsi="Calibri" w:cs="Calibri"/>
                <w:color w:val="000000"/>
                <w:sz w:val="22"/>
                <w:szCs w:val="22"/>
              </w:rPr>
              <w:t xml:space="preserve">n 7 </w:t>
            </w:r>
            <w:r w:rsidRPr="009867A5">
              <w:rPr>
                <w:rFonts w:ascii="Calibri" w:eastAsia="Times New Roman" w:hAnsi="Calibri" w:cs="Calibri"/>
                <w:color w:val="000000"/>
                <w:sz w:val="22"/>
                <w:szCs w:val="22"/>
              </w:rPr>
              <w:t xml:space="preserve">– </w:t>
            </w:r>
            <w:r w:rsidR="00E7775B">
              <w:rPr>
                <w:rFonts w:ascii="Calibri" w:eastAsia="Times New Roman" w:hAnsi="Calibri" w:cs="Calibri"/>
                <w:color w:val="000000"/>
                <w:sz w:val="22"/>
                <w:szCs w:val="22"/>
              </w:rPr>
              <w:t>Jan 13</w:t>
            </w:r>
          </w:p>
        </w:tc>
        <w:tc>
          <w:tcPr>
            <w:tcW w:w="3150" w:type="dxa"/>
            <w:tcBorders>
              <w:top w:val="nil"/>
              <w:left w:val="nil"/>
              <w:bottom w:val="single" w:sz="4" w:space="0" w:color="auto"/>
              <w:right w:val="single" w:sz="4" w:space="0" w:color="auto"/>
            </w:tcBorders>
            <w:shd w:val="clear" w:color="auto" w:fill="auto"/>
            <w:noWrap/>
            <w:vAlign w:val="bottom"/>
            <w:hideMark/>
          </w:tcPr>
          <w:p w14:paraId="7B8CEDF7"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6 Chapter 7 (see DB)</w:t>
            </w:r>
          </w:p>
        </w:tc>
        <w:tc>
          <w:tcPr>
            <w:tcW w:w="2700" w:type="dxa"/>
            <w:tcBorders>
              <w:top w:val="nil"/>
              <w:left w:val="nil"/>
              <w:bottom w:val="single" w:sz="4" w:space="0" w:color="auto"/>
              <w:right w:val="single" w:sz="4" w:space="0" w:color="auto"/>
            </w:tcBorders>
            <w:shd w:val="clear" w:color="auto" w:fill="auto"/>
            <w:noWrap/>
            <w:vAlign w:val="bottom"/>
            <w:hideMark/>
          </w:tcPr>
          <w:p w14:paraId="689205B4"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5</w:t>
            </w:r>
          </w:p>
        </w:tc>
      </w:tr>
      <w:tr w:rsidR="007A341B" w:rsidRPr="009867A5" w14:paraId="2E1E14A4" w14:textId="77777777" w:rsidTr="00F719DC">
        <w:trPr>
          <w:trHeight w:val="431"/>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7F95D4C" w14:textId="5684781D" w:rsidR="007A341B" w:rsidRPr="009867A5" w:rsidRDefault="00E7775B"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Jan 14</w:t>
            </w:r>
            <w:r w:rsidR="000742FF">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Jan 20</w:t>
            </w:r>
          </w:p>
        </w:tc>
        <w:tc>
          <w:tcPr>
            <w:tcW w:w="3150" w:type="dxa"/>
            <w:tcBorders>
              <w:top w:val="nil"/>
              <w:left w:val="nil"/>
              <w:bottom w:val="single" w:sz="4" w:space="0" w:color="auto"/>
              <w:right w:val="single" w:sz="4" w:space="0" w:color="auto"/>
            </w:tcBorders>
            <w:shd w:val="clear" w:color="000000" w:fill="D9D9D9"/>
            <w:noWrap/>
            <w:vAlign w:val="bottom"/>
            <w:hideMark/>
          </w:tcPr>
          <w:p w14:paraId="047CCF4E"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7 Chapter 8 (see DB)</w:t>
            </w:r>
          </w:p>
        </w:tc>
        <w:tc>
          <w:tcPr>
            <w:tcW w:w="2700" w:type="dxa"/>
            <w:tcBorders>
              <w:top w:val="nil"/>
              <w:left w:val="nil"/>
              <w:bottom w:val="single" w:sz="4" w:space="0" w:color="auto"/>
              <w:right w:val="single" w:sz="4" w:space="0" w:color="auto"/>
            </w:tcBorders>
            <w:shd w:val="clear" w:color="000000" w:fill="D9D9D9"/>
            <w:noWrap/>
            <w:vAlign w:val="bottom"/>
            <w:hideMark/>
          </w:tcPr>
          <w:p w14:paraId="43299AA2"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6</w:t>
            </w:r>
          </w:p>
        </w:tc>
      </w:tr>
      <w:tr w:rsidR="007A341B" w:rsidRPr="009867A5" w14:paraId="535CA7CB" w14:textId="77777777" w:rsidTr="00D746E9">
        <w:trPr>
          <w:trHeight w:val="422"/>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0A9E9C" w14:textId="50EF92AB" w:rsidR="007A341B" w:rsidRPr="009867A5" w:rsidRDefault="00E7775B"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Jan 21</w:t>
            </w:r>
            <w:r w:rsidR="000742FF">
              <w:rPr>
                <w:rFonts w:ascii="Calibri" w:eastAsia="Times New Roman" w:hAnsi="Calibri" w:cs="Calibri"/>
                <w:color w:val="000000"/>
                <w:sz w:val="22"/>
                <w:szCs w:val="22"/>
              </w:rPr>
              <w:t xml:space="preserve"> </w:t>
            </w:r>
            <w:r w:rsidR="000742FF" w:rsidRPr="009867A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Jan</w:t>
            </w:r>
            <w:r w:rsidR="000742FF">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27</w:t>
            </w:r>
          </w:p>
        </w:tc>
        <w:tc>
          <w:tcPr>
            <w:tcW w:w="3150" w:type="dxa"/>
            <w:tcBorders>
              <w:top w:val="nil"/>
              <w:left w:val="nil"/>
              <w:bottom w:val="single" w:sz="4" w:space="0" w:color="auto"/>
              <w:right w:val="single" w:sz="4" w:space="0" w:color="auto"/>
            </w:tcBorders>
            <w:shd w:val="clear" w:color="auto" w:fill="auto"/>
            <w:noWrap/>
            <w:vAlign w:val="bottom"/>
            <w:hideMark/>
          </w:tcPr>
          <w:p w14:paraId="5973A801"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8 Chapters 9 &amp; 10 (see DB)</w:t>
            </w:r>
          </w:p>
        </w:tc>
        <w:tc>
          <w:tcPr>
            <w:tcW w:w="2700" w:type="dxa"/>
            <w:tcBorders>
              <w:top w:val="nil"/>
              <w:left w:val="nil"/>
              <w:bottom w:val="single" w:sz="4" w:space="0" w:color="auto"/>
              <w:right w:val="single" w:sz="4" w:space="0" w:color="auto"/>
            </w:tcBorders>
            <w:shd w:val="clear" w:color="auto" w:fill="auto"/>
            <w:noWrap/>
            <w:vAlign w:val="bottom"/>
            <w:hideMark/>
          </w:tcPr>
          <w:p w14:paraId="45010654"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7</w:t>
            </w:r>
          </w:p>
        </w:tc>
      </w:tr>
      <w:tr w:rsidR="007A341B" w:rsidRPr="009867A5" w14:paraId="36B2347C" w14:textId="77777777" w:rsidTr="00D746E9">
        <w:trPr>
          <w:trHeight w:val="395"/>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249E0A70" w14:textId="356D16F2" w:rsidR="007A341B" w:rsidRPr="009867A5" w:rsidRDefault="00E7775B"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Jan 28</w:t>
            </w:r>
            <w:r w:rsidR="002671AC">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Feb 3</w:t>
            </w:r>
          </w:p>
        </w:tc>
        <w:tc>
          <w:tcPr>
            <w:tcW w:w="3150" w:type="dxa"/>
            <w:tcBorders>
              <w:top w:val="nil"/>
              <w:left w:val="nil"/>
              <w:bottom w:val="single" w:sz="4" w:space="0" w:color="auto"/>
              <w:right w:val="single" w:sz="4" w:space="0" w:color="auto"/>
            </w:tcBorders>
            <w:shd w:val="clear" w:color="000000" w:fill="D9D9D9"/>
            <w:noWrap/>
            <w:vAlign w:val="bottom"/>
            <w:hideMark/>
          </w:tcPr>
          <w:p w14:paraId="5E032F8C"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9 Chapter 11 (see DB)</w:t>
            </w:r>
          </w:p>
        </w:tc>
        <w:tc>
          <w:tcPr>
            <w:tcW w:w="2700" w:type="dxa"/>
            <w:tcBorders>
              <w:top w:val="nil"/>
              <w:left w:val="nil"/>
              <w:bottom w:val="single" w:sz="4" w:space="0" w:color="auto"/>
              <w:right w:val="single" w:sz="4" w:space="0" w:color="auto"/>
            </w:tcBorders>
            <w:shd w:val="clear" w:color="000000" w:fill="D9D9D9"/>
            <w:noWrap/>
            <w:vAlign w:val="bottom"/>
            <w:hideMark/>
          </w:tcPr>
          <w:p w14:paraId="3B43E4ED"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8</w:t>
            </w:r>
          </w:p>
        </w:tc>
      </w:tr>
      <w:tr w:rsidR="007A341B" w:rsidRPr="009867A5" w14:paraId="11461E21" w14:textId="77777777" w:rsidTr="00D746E9">
        <w:trPr>
          <w:trHeight w:val="467"/>
        </w:trPr>
        <w:tc>
          <w:tcPr>
            <w:tcW w:w="29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945176" w14:textId="50D2F2CB" w:rsidR="007A341B" w:rsidRPr="009867A5" w:rsidRDefault="00E7775B" w:rsidP="002671AC">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Feb 4</w:t>
            </w:r>
            <w:r w:rsidR="002671AC">
              <w:rPr>
                <w:rFonts w:ascii="Calibri" w:eastAsia="Times New Roman" w:hAnsi="Calibri" w:cs="Calibri"/>
                <w:color w:val="000000"/>
                <w:sz w:val="22"/>
                <w:szCs w:val="22"/>
              </w:rPr>
              <w:t xml:space="preserve"> </w:t>
            </w:r>
            <w:r w:rsidR="007A341B" w:rsidRPr="009867A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Feb 10</w:t>
            </w:r>
          </w:p>
        </w:tc>
        <w:tc>
          <w:tcPr>
            <w:tcW w:w="3150" w:type="dxa"/>
            <w:tcBorders>
              <w:top w:val="nil"/>
              <w:left w:val="nil"/>
              <w:bottom w:val="single" w:sz="4" w:space="0" w:color="auto"/>
              <w:right w:val="single" w:sz="4" w:space="0" w:color="auto"/>
            </w:tcBorders>
            <w:shd w:val="clear" w:color="auto" w:fill="auto"/>
            <w:noWrap/>
            <w:vAlign w:val="bottom"/>
            <w:hideMark/>
          </w:tcPr>
          <w:p w14:paraId="6E060297"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10 Chapter 12 &amp; 13 (see DB)</w:t>
            </w:r>
          </w:p>
        </w:tc>
        <w:tc>
          <w:tcPr>
            <w:tcW w:w="2700" w:type="dxa"/>
            <w:tcBorders>
              <w:top w:val="nil"/>
              <w:left w:val="nil"/>
              <w:bottom w:val="single" w:sz="4" w:space="0" w:color="auto"/>
              <w:right w:val="single" w:sz="4" w:space="0" w:color="auto"/>
            </w:tcBorders>
            <w:shd w:val="clear" w:color="auto" w:fill="auto"/>
            <w:noWrap/>
            <w:vAlign w:val="bottom"/>
            <w:hideMark/>
          </w:tcPr>
          <w:p w14:paraId="779E5C41"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Quiz 9</w:t>
            </w:r>
          </w:p>
        </w:tc>
      </w:tr>
      <w:tr w:rsidR="007A341B" w:rsidRPr="009867A5" w14:paraId="29589BF8" w14:textId="77777777" w:rsidTr="00DB7891">
        <w:trPr>
          <w:trHeight w:val="377"/>
        </w:trPr>
        <w:tc>
          <w:tcPr>
            <w:tcW w:w="29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49FE9CD9" w14:textId="707D25B1" w:rsidR="007A341B" w:rsidRPr="009867A5" w:rsidRDefault="00E7775B" w:rsidP="006658E9">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Feb 11 – Feb 16</w:t>
            </w:r>
          </w:p>
        </w:tc>
        <w:tc>
          <w:tcPr>
            <w:tcW w:w="3150" w:type="dxa"/>
            <w:tcBorders>
              <w:top w:val="nil"/>
              <w:left w:val="nil"/>
              <w:bottom w:val="single" w:sz="4" w:space="0" w:color="auto"/>
              <w:right w:val="single" w:sz="4" w:space="0" w:color="auto"/>
            </w:tcBorders>
            <w:shd w:val="clear" w:color="000000" w:fill="D9D9D9"/>
            <w:noWrap/>
            <w:vAlign w:val="bottom"/>
            <w:hideMark/>
          </w:tcPr>
          <w:p w14:paraId="47D407E6"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 11 Final EXAM timed 2 hrs</w:t>
            </w:r>
          </w:p>
        </w:tc>
        <w:tc>
          <w:tcPr>
            <w:tcW w:w="2700" w:type="dxa"/>
            <w:tcBorders>
              <w:top w:val="nil"/>
              <w:left w:val="nil"/>
              <w:bottom w:val="single" w:sz="4" w:space="0" w:color="auto"/>
              <w:right w:val="single" w:sz="4" w:space="0" w:color="auto"/>
            </w:tcBorders>
            <w:shd w:val="clear" w:color="000000" w:fill="D9D9D9"/>
            <w:noWrap/>
            <w:vAlign w:val="bottom"/>
            <w:hideMark/>
          </w:tcPr>
          <w:p w14:paraId="2C3FDEF1" w14:textId="4D300DA1" w:rsidR="007A341B" w:rsidRPr="009867A5" w:rsidRDefault="007A341B" w:rsidP="006658E9">
            <w:pPr>
              <w:spacing w:after="0" w:line="240" w:lineRule="auto"/>
              <w:jc w:val="center"/>
              <w:rPr>
                <w:rFonts w:ascii="Calibri" w:eastAsia="Times New Roman" w:hAnsi="Calibri" w:cs="Calibri"/>
                <w:color w:val="000000"/>
                <w:sz w:val="22"/>
                <w:szCs w:val="22"/>
              </w:rPr>
            </w:pPr>
          </w:p>
        </w:tc>
      </w:tr>
      <w:tr w:rsidR="007A341B" w:rsidRPr="009867A5" w14:paraId="49900D67" w14:textId="77777777" w:rsidTr="00D746E9">
        <w:trPr>
          <w:trHeight w:val="215"/>
        </w:trPr>
        <w:tc>
          <w:tcPr>
            <w:tcW w:w="2960" w:type="dxa"/>
            <w:gridSpan w:val="2"/>
            <w:tcBorders>
              <w:top w:val="nil"/>
              <w:left w:val="single" w:sz="8" w:space="0" w:color="auto"/>
              <w:bottom w:val="nil"/>
              <w:right w:val="nil"/>
            </w:tcBorders>
            <w:shd w:val="clear" w:color="auto" w:fill="auto"/>
            <w:noWrap/>
            <w:vAlign w:val="bottom"/>
            <w:hideMark/>
          </w:tcPr>
          <w:p w14:paraId="47643975" w14:textId="7566514B" w:rsidR="007A341B" w:rsidRPr="009867A5" w:rsidRDefault="007A341B" w:rsidP="006658E9">
            <w:pPr>
              <w:spacing w:after="0" w:line="240" w:lineRule="auto"/>
              <w:rPr>
                <w:rFonts w:ascii="Calibri" w:eastAsia="Times New Roman" w:hAnsi="Calibri" w:cs="Calibri"/>
                <w:color w:val="000000"/>
                <w:sz w:val="22"/>
                <w:szCs w:val="22"/>
              </w:rPr>
            </w:pPr>
          </w:p>
        </w:tc>
        <w:tc>
          <w:tcPr>
            <w:tcW w:w="3150" w:type="dxa"/>
            <w:tcBorders>
              <w:top w:val="nil"/>
              <w:left w:val="nil"/>
              <w:bottom w:val="nil"/>
              <w:right w:val="nil"/>
            </w:tcBorders>
            <w:shd w:val="clear" w:color="auto" w:fill="auto"/>
            <w:noWrap/>
            <w:vAlign w:val="bottom"/>
            <w:hideMark/>
          </w:tcPr>
          <w:p w14:paraId="6AFD1877" w14:textId="77777777" w:rsidR="007A341B" w:rsidRPr="009867A5" w:rsidRDefault="007A341B" w:rsidP="006658E9">
            <w:pPr>
              <w:spacing w:after="0" w:line="240" w:lineRule="auto"/>
              <w:rPr>
                <w:rFonts w:ascii="Calibri" w:eastAsia="Times New Roman" w:hAnsi="Calibri" w:cs="Calibri"/>
                <w:color w:val="000000"/>
                <w:sz w:val="22"/>
                <w:szCs w:val="22"/>
              </w:rPr>
            </w:pPr>
          </w:p>
        </w:tc>
        <w:tc>
          <w:tcPr>
            <w:tcW w:w="2700" w:type="dxa"/>
            <w:tcBorders>
              <w:top w:val="nil"/>
              <w:left w:val="nil"/>
              <w:bottom w:val="nil"/>
              <w:right w:val="single" w:sz="8" w:space="0" w:color="auto"/>
            </w:tcBorders>
            <w:shd w:val="clear" w:color="auto" w:fill="auto"/>
            <w:noWrap/>
            <w:vAlign w:val="bottom"/>
            <w:hideMark/>
          </w:tcPr>
          <w:p w14:paraId="0AA07AB4"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 </w:t>
            </w:r>
          </w:p>
        </w:tc>
      </w:tr>
      <w:tr w:rsidR="007A341B" w:rsidRPr="009867A5" w14:paraId="760BCDF7" w14:textId="77777777" w:rsidTr="006658E9">
        <w:trPr>
          <w:trHeight w:val="727"/>
        </w:trPr>
        <w:tc>
          <w:tcPr>
            <w:tcW w:w="8810" w:type="dxa"/>
            <w:gridSpan w:val="4"/>
            <w:tcBorders>
              <w:top w:val="single" w:sz="8" w:space="0" w:color="auto"/>
              <w:left w:val="single" w:sz="8" w:space="0" w:color="auto"/>
              <w:bottom w:val="nil"/>
              <w:right w:val="single" w:sz="8" w:space="0" w:color="000000"/>
            </w:tcBorders>
            <w:shd w:val="clear" w:color="auto" w:fill="auto"/>
            <w:vAlign w:val="bottom"/>
            <w:hideMark/>
          </w:tcPr>
          <w:p w14:paraId="365F033B" w14:textId="77777777" w:rsidR="007A341B" w:rsidRPr="009867A5" w:rsidRDefault="007A341B" w:rsidP="006658E9">
            <w:pPr>
              <w:spacing w:after="0" w:line="240" w:lineRule="auto"/>
              <w:jc w:val="center"/>
              <w:rPr>
                <w:rFonts w:ascii="Calibri" w:eastAsia="Times New Roman" w:hAnsi="Calibri" w:cs="Calibri"/>
                <w:color w:val="000000"/>
                <w:sz w:val="22"/>
                <w:szCs w:val="22"/>
              </w:rPr>
            </w:pPr>
            <w:r w:rsidRPr="009867A5">
              <w:rPr>
                <w:rFonts w:ascii="Calibri" w:eastAsia="Times New Roman" w:hAnsi="Calibri" w:cs="Calibri"/>
                <w:color w:val="000000"/>
                <w:sz w:val="22"/>
                <w:szCs w:val="22"/>
              </w:rPr>
              <w:t>Weekly Schedule: Students must read chapter(s).  Everyone must begin posting by Wednesday in order to allow for discussion.</w:t>
            </w:r>
          </w:p>
        </w:tc>
      </w:tr>
      <w:tr w:rsidR="007A341B" w:rsidRPr="009867A5" w14:paraId="4D93BDAC" w14:textId="77777777" w:rsidTr="006658E9">
        <w:trPr>
          <w:trHeight w:val="301"/>
        </w:trPr>
        <w:tc>
          <w:tcPr>
            <w:tcW w:w="2960" w:type="dxa"/>
            <w:gridSpan w:val="2"/>
            <w:tcBorders>
              <w:top w:val="nil"/>
              <w:left w:val="single" w:sz="8" w:space="0" w:color="auto"/>
              <w:bottom w:val="nil"/>
              <w:right w:val="nil"/>
            </w:tcBorders>
            <w:shd w:val="clear" w:color="auto" w:fill="auto"/>
            <w:noWrap/>
            <w:vAlign w:val="bottom"/>
            <w:hideMark/>
          </w:tcPr>
          <w:p w14:paraId="3DE96D46" w14:textId="722DAC10" w:rsidR="007A341B" w:rsidRPr="009867A5" w:rsidRDefault="007A341B" w:rsidP="00264FA4">
            <w:pPr>
              <w:spacing w:after="0" w:line="240" w:lineRule="auto"/>
              <w:rPr>
                <w:rFonts w:ascii="Calibri" w:eastAsia="Times New Roman" w:hAnsi="Calibri" w:cs="Calibri"/>
                <w:color w:val="000000"/>
                <w:sz w:val="22"/>
                <w:szCs w:val="22"/>
              </w:rPr>
            </w:pPr>
          </w:p>
        </w:tc>
        <w:tc>
          <w:tcPr>
            <w:tcW w:w="3150" w:type="dxa"/>
            <w:tcBorders>
              <w:top w:val="nil"/>
              <w:left w:val="nil"/>
              <w:bottom w:val="nil"/>
              <w:right w:val="nil"/>
            </w:tcBorders>
            <w:shd w:val="clear" w:color="auto" w:fill="auto"/>
            <w:noWrap/>
            <w:vAlign w:val="bottom"/>
            <w:hideMark/>
          </w:tcPr>
          <w:p w14:paraId="3F11E9AD" w14:textId="686E7FE7" w:rsidR="007A341B" w:rsidRPr="009867A5" w:rsidRDefault="007A341B" w:rsidP="006658E9">
            <w:pPr>
              <w:spacing w:after="0" w:line="240" w:lineRule="auto"/>
              <w:rPr>
                <w:rFonts w:ascii="Calibri" w:eastAsia="Times New Roman" w:hAnsi="Calibri" w:cs="Calibri"/>
                <w:color w:val="000000"/>
                <w:sz w:val="22"/>
                <w:szCs w:val="22"/>
              </w:rPr>
            </w:pPr>
          </w:p>
        </w:tc>
        <w:tc>
          <w:tcPr>
            <w:tcW w:w="2700" w:type="dxa"/>
            <w:tcBorders>
              <w:top w:val="nil"/>
              <w:left w:val="nil"/>
              <w:bottom w:val="nil"/>
              <w:right w:val="single" w:sz="8" w:space="0" w:color="auto"/>
            </w:tcBorders>
            <w:shd w:val="clear" w:color="auto" w:fill="auto"/>
            <w:noWrap/>
            <w:vAlign w:val="bottom"/>
            <w:hideMark/>
          </w:tcPr>
          <w:p w14:paraId="2D3E641F" w14:textId="77777777"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t> </w:t>
            </w:r>
          </w:p>
        </w:tc>
      </w:tr>
      <w:tr w:rsidR="007A341B" w:rsidRPr="009867A5" w14:paraId="25056EF3" w14:textId="77777777" w:rsidTr="00945BF6">
        <w:trPr>
          <w:trHeight w:val="666"/>
        </w:trPr>
        <w:tc>
          <w:tcPr>
            <w:tcW w:w="8810"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62F9D24B" w14:textId="66C7B0A0" w:rsidR="007A341B" w:rsidRPr="009867A5" w:rsidRDefault="007A341B" w:rsidP="006658E9">
            <w:pPr>
              <w:spacing w:after="0" w:line="240" w:lineRule="auto"/>
              <w:rPr>
                <w:rFonts w:ascii="Calibri" w:eastAsia="Times New Roman" w:hAnsi="Calibri" w:cs="Calibri"/>
                <w:color w:val="000000"/>
                <w:sz w:val="22"/>
                <w:szCs w:val="22"/>
              </w:rPr>
            </w:pPr>
            <w:r w:rsidRPr="009867A5">
              <w:rPr>
                <w:rFonts w:ascii="Calibri" w:eastAsia="Times New Roman" w:hAnsi="Calibri" w:cs="Calibri"/>
                <w:color w:val="000000"/>
                <w:sz w:val="22"/>
                <w:szCs w:val="22"/>
              </w:rPr>
              <w:lastRenderedPageBreak/>
              <w:t>Communicate with instructor</w:t>
            </w:r>
            <w:r w:rsidR="00E7775B">
              <w:rPr>
                <w:rFonts w:ascii="Calibri" w:eastAsia="Times New Roman" w:hAnsi="Calibri" w:cs="Calibri"/>
                <w:color w:val="000000"/>
                <w:sz w:val="22"/>
                <w:szCs w:val="22"/>
              </w:rPr>
              <w:t xml:space="preserve"> via Text or E-mail (806) 292-7948</w:t>
            </w:r>
            <w:r w:rsidR="00C42043">
              <w:rPr>
                <w:rFonts w:ascii="Calibri" w:eastAsia="Times New Roman" w:hAnsi="Calibri" w:cs="Calibri"/>
                <w:color w:val="000000"/>
                <w:sz w:val="22"/>
                <w:szCs w:val="22"/>
              </w:rPr>
              <w:t>, josh.amador@</w:t>
            </w:r>
            <w:r w:rsidRPr="009867A5">
              <w:rPr>
                <w:rFonts w:ascii="Calibri" w:eastAsia="Times New Roman" w:hAnsi="Calibri" w:cs="Calibri"/>
                <w:color w:val="000000"/>
                <w:sz w:val="22"/>
                <w:szCs w:val="22"/>
              </w:rPr>
              <w:t>.wbu.edu</w:t>
            </w:r>
          </w:p>
        </w:tc>
      </w:tr>
    </w:tbl>
    <w:p w14:paraId="72054EC5" w14:textId="77777777" w:rsidR="00C42043" w:rsidRDefault="00C42043" w:rsidP="00F75596">
      <w:pPr>
        <w:pStyle w:val="Heading1"/>
      </w:pPr>
    </w:p>
    <w:p w14:paraId="75041A2B" w14:textId="77777777" w:rsidR="00040A44" w:rsidRPr="00040A44" w:rsidRDefault="00040A44" w:rsidP="00040A44"/>
    <w:p w14:paraId="3269468B" w14:textId="77777777" w:rsidR="00FC0BCF" w:rsidRDefault="00F75596" w:rsidP="00F75596">
      <w:pPr>
        <w:pStyle w:val="Heading1"/>
      </w:pPr>
      <w:r>
        <w:t>19. ADDITIONAL INFORMATION</w:t>
      </w:r>
    </w:p>
    <w:p w14:paraId="1E5CA112" w14:textId="77777777" w:rsidR="00040A44" w:rsidRDefault="00040A44" w:rsidP="00040A44">
      <w:pPr>
        <w:pStyle w:val="NormalWeb"/>
        <w:numPr>
          <w:ilvl w:val="0"/>
          <w:numId w:val="6"/>
        </w:numPr>
      </w:pPr>
      <w:r>
        <w:t xml:space="preserve">Students are responsible for reading, understanding, obeying, and respecting all academic policies.   </w:t>
      </w:r>
    </w:p>
    <w:p w14:paraId="5E15FADC" w14:textId="629BF7EB" w:rsidR="00040A44" w:rsidRDefault="00040A44" w:rsidP="00040A44">
      <w:pPr>
        <w:pStyle w:val="NormalWeb"/>
        <w:numPr>
          <w:ilvl w:val="0"/>
          <w:numId w:val="6"/>
        </w:numPr>
      </w:pPr>
      <w:r>
        <w:t>There is no opportunity for extra credit.</w:t>
      </w:r>
    </w:p>
    <w:p w14:paraId="0C45B872" w14:textId="38AF419E" w:rsidR="00040A44" w:rsidRDefault="00040A44" w:rsidP="00040A44">
      <w:pPr>
        <w:pStyle w:val="NormalWeb"/>
        <w:numPr>
          <w:ilvl w:val="0"/>
          <w:numId w:val="6"/>
        </w:numPr>
      </w:pPr>
      <w:r>
        <w:t xml:space="preserve">No late assignments will be accepted, unless approved by instructor prior to deadline. </w:t>
      </w:r>
    </w:p>
    <w:p w14:paraId="0A679CE3" w14:textId="1050410A" w:rsidR="00F77648" w:rsidRPr="006E2633" w:rsidRDefault="00040A44" w:rsidP="007A341B">
      <w:pPr>
        <w:pStyle w:val="NormalWeb"/>
        <w:numPr>
          <w:ilvl w:val="0"/>
          <w:numId w:val="6"/>
        </w:numPr>
      </w:pPr>
      <w:r>
        <w:t>The instructor holds the right to make adjustments to this syllabus and its contents in the best interest of the</w:t>
      </w:r>
      <w:r w:rsidR="006E2633">
        <w:t xml:space="preserve"> class and course objectives.  </w:t>
      </w:r>
    </w:p>
    <w:p w14:paraId="7B8037EE" w14:textId="77777777" w:rsidR="007A341B" w:rsidRDefault="007A341B" w:rsidP="007A341B">
      <w:pPr>
        <w:pStyle w:val="Default"/>
        <w:rPr>
          <w:sz w:val="34"/>
          <w:szCs w:val="34"/>
        </w:rPr>
      </w:pPr>
      <w:r>
        <w:rPr>
          <w:b/>
          <w:bCs/>
          <w:sz w:val="34"/>
          <w:szCs w:val="34"/>
        </w:rPr>
        <w:t xml:space="preserve">LATE PENALTY: </w:t>
      </w:r>
      <w:r>
        <w:rPr>
          <w:sz w:val="34"/>
          <w:szCs w:val="34"/>
        </w:rPr>
        <w:t xml:space="preserve">Unless otherwise indicated by instructor, all work is due at midnight Sunday (Central Time). Due dates are fixed and late work is considered late if no prior approval was sought or granted.  This only applies to Discussion Boards (Dbs) and Quizzes. </w:t>
      </w:r>
    </w:p>
    <w:p w14:paraId="5EF73543" w14:textId="04F54570" w:rsidR="006B7776" w:rsidRPr="00DC28BF" w:rsidRDefault="007A341B" w:rsidP="00DC28BF">
      <w:pPr>
        <w:pStyle w:val="Default"/>
        <w:rPr>
          <w:sz w:val="34"/>
          <w:szCs w:val="34"/>
        </w:rPr>
      </w:pPr>
      <w:r>
        <w:rPr>
          <w:sz w:val="34"/>
          <w:szCs w:val="34"/>
        </w:rPr>
        <w:t xml:space="preserve">I am very empathetic but it requires that students communicate issues in a timely manner. Day of due outs is not timely. </w:t>
      </w:r>
    </w:p>
    <w:sectPr w:rsidR="006B7776" w:rsidRPr="00DC28BF" w:rsidSect="00361975">
      <w:pgSz w:w="12240" w:h="15840"/>
      <w:pgMar w:top="99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clip_image001"/>
      </v:shape>
    </w:pict>
  </w:numPicBullet>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A591F"/>
    <w:multiLevelType w:val="hybridMultilevel"/>
    <w:tmpl w:val="965A7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F3587"/>
    <w:multiLevelType w:val="hybridMultilevel"/>
    <w:tmpl w:val="89FAC4D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8D1C16"/>
    <w:multiLevelType w:val="hybridMultilevel"/>
    <w:tmpl w:val="4D1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E2036"/>
    <w:multiLevelType w:val="hybridMultilevel"/>
    <w:tmpl w:val="03BC9A08"/>
    <w:lvl w:ilvl="0" w:tplc="CE006F56">
      <w:start w:val="1"/>
      <w:numFmt w:val="decimal"/>
      <w:lvlText w:val="%1."/>
      <w:lvlJc w:val="left"/>
      <w:pPr>
        <w:ind w:left="780" w:hanging="360"/>
      </w:pPr>
      <w:rPr>
        <w:b/>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792E2EC5"/>
    <w:multiLevelType w:val="hybridMultilevel"/>
    <w:tmpl w:val="D3C0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40A44"/>
    <w:rsid w:val="000742FF"/>
    <w:rsid w:val="00095AB2"/>
    <w:rsid w:val="000B1F29"/>
    <w:rsid w:val="00162851"/>
    <w:rsid w:val="001E0AA2"/>
    <w:rsid w:val="00223357"/>
    <w:rsid w:val="0026208D"/>
    <w:rsid w:val="00264FA4"/>
    <w:rsid w:val="002671AC"/>
    <w:rsid w:val="00295CFB"/>
    <w:rsid w:val="002D788D"/>
    <w:rsid w:val="00331FE2"/>
    <w:rsid w:val="00346671"/>
    <w:rsid w:val="00361975"/>
    <w:rsid w:val="00417929"/>
    <w:rsid w:val="004B2CBF"/>
    <w:rsid w:val="0068429A"/>
    <w:rsid w:val="006877D4"/>
    <w:rsid w:val="006C7981"/>
    <w:rsid w:val="006E2633"/>
    <w:rsid w:val="007A341B"/>
    <w:rsid w:val="007C39D5"/>
    <w:rsid w:val="007F3467"/>
    <w:rsid w:val="00812DBE"/>
    <w:rsid w:val="008A3C8B"/>
    <w:rsid w:val="00930EB6"/>
    <w:rsid w:val="00945BF6"/>
    <w:rsid w:val="00992B5E"/>
    <w:rsid w:val="009B7A28"/>
    <w:rsid w:val="009F294B"/>
    <w:rsid w:val="00A573CF"/>
    <w:rsid w:val="00B1202B"/>
    <w:rsid w:val="00C42043"/>
    <w:rsid w:val="00CC220F"/>
    <w:rsid w:val="00D463DA"/>
    <w:rsid w:val="00D746E9"/>
    <w:rsid w:val="00D75199"/>
    <w:rsid w:val="00DB7891"/>
    <w:rsid w:val="00DC28BF"/>
    <w:rsid w:val="00E7775B"/>
    <w:rsid w:val="00E8791C"/>
    <w:rsid w:val="00EE0032"/>
    <w:rsid w:val="00F33935"/>
    <w:rsid w:val="00F3445E"/>
    <w:rsid w:val="00F719DC"/>
    <w:rsid w:val="00F75596"/>
    <w:rsid w:val="00F77648"/>
    <w:rsid w:val="00FA79A5"/>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C84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customStyle="1" w:styleId="style9">
    <w:name w:val="style9"/>
    <w:rsid w:val="00361975"/>
  </w:style>
  <w:style w:type="paragraph" w:customStyle="1" w:styleId="Default">
    <w:name w:val="Default"/>
    <w:rsid w:val="007A341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33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4237">
      <w:bodyDiv w:val="1"/>
      <w:marLeft w:val="0"/>
      <w:marRight w:val="0"/>
      <w:marTop w:val="0"/>
      <w:marBottom w:val="0"/>
      <w:divBdr>
        <w:top w:val="none" w:sz="0" w:space="0" w:color="auto"/>
        <w:left w:val="none" w:sz="0" w:space="0" w:color="auto"/>
        <w:bottom w:val="none" w:sz="0" w:space="0" w:color="auto"/>
        <w:right w:val="none" w:sz="0" w:space="0" w:color="auto"/>
      </w:divBdr>
    </w:div>
    <w:div w:id="617223467">
      <w:bodyDiv w:val="1"/>
      <w:marLeft w:val="0"/>
      <w:marRight w:val="0"/>
      <w:marTop w:val="0"/>
      <w:marBottom w:val="0"/>
      <w:divBdr>
        <w:top w:val="none" w:sz="0" w:space="0" w:color="auto"/>
        <w:left w:val="none" w:sz="0" w:space="0" w:color="auto"/>
        <w:bottom w:val="none" w:sz="0" w:space="0" w:color="auto"/>
        <w:right w:val="none" w:sz="0" w:space="0" w:color="auto"/>
      </w:divBdr>
    </w:div>
    <w:div w:id="16338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bookstore.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amador@wbu.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Josh Amador</cp:lastModifiedBy>
  <cp:revision>3</cp:revision>
  <cp:lastPrinted>2018-03-05T05:24:00Z</cp:lastPrinted>
  <dcterms:created xsi:type="dcterms:W3CDTF">2018-10-11T16:25:00Z</dcterms:created>
  <dcterms:modified xsi:type="dcterms:W3CDTF">2018-10-11T16:33:00Z</dcterms:modified>
</cp:coreProperties>
</file>