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C35922" w:rsidP="00322CF7">
      <w:pPr>
        <w:jc w:val="center"/>
        <w:rPr>
          <w:sz w:val="24"/>
          <w:szCs w:val="24"/>
        </w:rPr>
      </w:pPr>
      <w:r>
        <w:rPr>
          <w:sz w:val="24"/>
          <w:szCs w:val="24"/>
        </w:rPr>
        <w:t>Virtual Campus</w:t>
      </w:r>
    </w:p>
    <w:p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7F6D56">
        <w:rPr>
          <w:sz w:val="24"/>
          <w:szCs w:val="24"/>
        </w:rPr>
        <w:t xml:space="preserve"> Education</w:t>
      </w:r>
    </w:p>
    <w:p w:rsidR="00322CF7" w:rsidRPr="00322CF7" w:rsidRDefault="00322CF7" w:rsidP="00322CF7">
      <w:pPr>
        <w:spacing w:after="0"/>
        <w:outlineLvl w:val="0"/>
        <w:rPr>
          <w:b/>
          <w:sz w:val="24"/>
          <w:szCs w:val="24"/>
        </w:rPr>
      </w:pPr>
      <w:r w:rsidRPr="00322CF7">
        <w:rPr>
          <w:b/>
          <w:sz w:val="24"/>
          <w:szCs w:val="24"/>
        </w:rPr>
        <w:t>UNIVERSITY MISSION STATEMENT</w:t>
      </w:r>
    </w:p>
    <w:p w:rsidR="00DE1187" w:rsidRDefault="00DE1187" w:rsidP="00DE1187">
      <w:pPr>
        <w:rPr>
          <w:rFonts w:ascii="Calibri" w:hAnsi="Calibri"/>
          <w:sz w:val="24"/>
          <w:szCs w:val="24"/>
        </w:rPr>
      </w:pPr>
      <w:r>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rsidR="00322CF7" w:rsidRDefault="00322CF7" w:rsidP="00FF48D5">
      <w:pPr>
        <w:spacing w:after="0"/>
        <w:outlineLvl w:val="0"/>
        <w:rPr>
          <w:b/>
          <w:sz w:val="24"/>
          <w:szCs w:val="24"/>
        </w:rPr>
      </w:pPr>
      <w:r w:rsidRPr="00322CF7">
        <w:rPr>
          <w:b/>
          <w:sz w:val="24"/>
          <w:szCs w:val="24"/>
        </w:rPr>
        <w:t xml:space="preserve">COURSE NUMBER &amp; NAME: </w:t>
      </w:r>
    </w:p>
    <w:p w:rsidR="00FF48D5" w:rsidRPr="00FF48D5" w:rsidRDefault="00FF48D5" w:rsidP="00FF48D5">
      <w:pPr>
        <w:spacing w:after="0"/>
        <w:outlineLvl w:val="0"/>
        <w:rPr>
          <w:sz w:val="24"/>
          <w:szCs w:val="24"/>
        </w:rPr>
      </w:pPr>
      <w:r w:rsidRPr="00FF48D5">
        <w:rPr>
          <w:rFonts w:ascii="Calibri" w:hAnsi="Calibri"/>
          <w:bCs/>
          <w:sz w:val="24"/>
          <w:szCs w:val="24"/>
        </w:rPr>
        <w:t>ECHD 3301-VC01 Principles of Caring for Preschool Children</w:t>
      </w:r>
    </w:p>
    <w:p w:rsidR="00FF48D5" w:rsidRDefault="00FF48D5"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 xml:space="preserve">TERM: </w:t>
      </w:r>
    </w:p>
    <w:p w:rsidR="00322CF7" w:rsidRPr="00322CF7" w:rsidRDefault="007F6D56" w:rsidP="00322CF7">
      <w:pPr>
        <w:rPr>
          <w:sz w:val="24"/>
          <w:szCs w:val="24"/>
        </w:rPr>
      </w:pPr>
      <w:r>
        <w:rPr>
          <w:sz w:val="24"/>
          <w:szCs w:val="24"/>
        </w:rPr>
        <w:t>Winter</w:t>
      </w:r>
      <w:r w:rsidR="00322CF7" w:rsidRPr="00322CF7">
        <w:rPr>
          <w:sz w:val="24"/>
          <w:szCs w:val="24"/>
        </w:rPr>
        <w:t xml:space="preserve"> 2018</w:t>
      </w:r>
      <w:r>
        <w:rPr>
          <w:sz w:val="24"/>
          <w:szCs w:val="24"/>
        </w:rPr>
        <w:t>-19 (November 12, 2018 – February 16, 2019)</w:t>
      </w:r>
    </w:p>
    <w:p w:rsidR="00322CF7" w:rsidRPr="00322CF7" w:rsidRDefault="00322CF7" w:rsidP="00322CF7">
      <w:pPr>
        <w:spacing w:after="0"/>
        <w:outlineLvl w:val="0"/>
        <w:rPr>
          <w:b/>
          <w:sz w:val="24"/>
          <w:szCs w:val="24"/>
        </w:rPr>
      </w:pPr>
      <w:r w:rsidRPr="00322CF7">
        <w:rPr>
          <w:b/>
          <w:sz w:val="24"/>
          <w:szCs w:val="24"/>
        </w:rPr>
        <w:t xml:space="preserve">INSTRUCTOR: </w:t>
      </w:r>
    </w:p>
    <w:p w:rsidR="00322CF7" w:rsidRPr="00322CF7" w:rsidRDefault="007F6D56" w:rsidP="00322CF7">
      <w:pPr>
        <w:rPr>
          <w:sz w:val="24"/>
          <w:szCs w:val="24"/>
        </w:rPr>
      </w:pPr>
      <w:r>
        <w:rPr>
          <w:sz w:val="24"/>
          <w:szCs w:val="24"/>
        </w:rPr>
        <w:t>Sharon Kern McCall, PhD</w:t>
      </w:r>
    </w:p>
    <w:p w:rsidR="00322CF7" w:rsidRPr="007F6D56" w:rsidRDefault="00322CF7" w:rsidP="007F6D56">
      <w:pPr>
        <w:spacing w:after="0"/>
        <w:outlineLvl w:val="0"/>
        <w:rPr>
          <w:b/>
          <w:sz w:val="24"/>
          <w:szCs w:val="24"/>
        </w:rPr>
      </w:pPr>
      <w:r w:rsidRPr="00322CF7">
        <w:rPr>
          <w:b/>
          <w:sz w:val="24"/>
          <w:szCs w:val="24"/>
        </w:rPr>
        <w:t>CONTACT INFORMATION:</w:t>
      </w:r>
    </w:p>
    <w:p w:rsidR="00322CF7" w:rsidRPr="00322CF7" w:rsidRDefault="00322CF7" w:rsidP="0047336E">
      <w:pPr>
        <w:spacing w:after="0"/>
        <w:rPr>
          <w:sz w:val="24"/>
          <w:szCs w:val="24"/>
        </w:rPr>
      </w:pPr>
      <w:r w:rsidRPr="00322CF7">
        <w:rPr>
          <w:sz w:val="24"/>
          <w:szCs w:val="24"/>
        </w:rPr>
        <w:t xml:space="preserve">WBU Email: </w:t>
      </w:r>
      <w:r w:rsidR="007F6D56">
        <w:rPr>
          <w:sz w:val="24"/>
          <w:szCs w:val="24"/>
        </w:rPr>
        <w:t>mccalls@wbu.edu</w:t>
      </w:r>
    </w:p>
    <w:p w:rsidR="00322CF7" w:rsidRPr="00322CF7" w:rsidRDefault="007F6D56" w:rsidP="0047336E">
      <w:pPr>
        <w:spacing w:after="0"/>
        <w:rPr>
          <w:sz w:val="24"/>
          <w:szCs w:val="24"/>
        </w:rPr>
      </w:pPr>
      <w:r>
        <w:rPr>
          <w:sz w:val="24"/>
          <w:szCs w:val="24"/>
        </w:rPr>
        <w:t>Preferred Contact:  Contact at any time through Blackboard Message the Instructor</w:t>
      </w:r>
    </w:p>
    <w:p w:rsidR="007F6D56" w:rsidRDefault="007F6D56"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COURSE MEETING TIME &amp; LOCATION:</w:t>
      </w:r>
    </w:p>
    <w:p w:rsidR="00C35922" w:rsidRPr="00213600" w:rsidRDefault="00C35922" w:rsidP="00C35922">
      <w:pPr>
        <w:rPr>
          <w:rFonts w:cs="Arial"/>
          <w:sz w:val="24"/>
          <w:szCs w:val="24"/>
        </w:rPr>
      </w:pPr>
      <w:r w:rsidRPr="0075187C">
        <w:rPr>
          <w:rFonts w:cs="Arial"/>
          <w:sz w:val="24"/>
          <w:szCs w:val="24"/>
        </w:rPr>
        <w:t>Class is s</w:t>
      </w:r>
      <w:r w:rsidRPr="00213600">
        <w:rPr>
          <w:rFonts w:cs="Arial"/>
          <w:sz w:val="24"/>
          <w:szCs w:val="24"/>
        </w:rPr>
        <w:t>cheduled online via Blackboard through the WBU Virtual Campus.  Please review the syllabus and course outline immediately.  Weekly access and participation is required. Assignments must be completed by the date indicated.</w:t>
      </w:r>
    </w:p>
    <w:p w:rsidR="00885544" w:rsidRDefault="00885544" w:rsidP="00322CF7">
      <w:pPr>
        <w:spacing w:after="0"/>
        <w:outlineLvl w:val="0"/>
        <w:rPr>
          <w:b/>
          <w:sz w:val="24"/>
          <w:szCs w:val="24"/>
        </w:rPr>
      </w:pPr>
    </w:p>
    <w:p w:rsidR="00322CF7" w:rsidRDefault="00322CF7" w:rsidP="00322CF7">
      <w:pPr>
        <w:spacing w:after="0"/>
        <w:outlineLvl w:val="0"/>
        <w:rPr>
          <w:b/>
          <w:sz w:val="24"/>
          <w:szCs w:val="24"/>
        </w:rPr>
      </w:pPr>
      <w:r w:rsidRPr="00322CF7">
        <w:rPr>
          <w:b/>
          <w:sz w:val="24"/>
          <w:szCs w:val="24"/>
        </w:rPr>
        <w:t xml:space="preserve">CATALOG DESCRIPTION: </w:t>
      </w:r>
    </w:p>
    <w:p w:rsidR="00FF48D5" w:rsidRPr="00FF48D5" w:rsidRDefault="00FF48D5" w:rsidP="00FF48D5">
      <w:pPr>
        <w:pStyle w:val="Heading1"/>
        <w:rPr>
          <w:rFonts w:ascii="Calibri" w:hAnsi="Calibri" w:cs="Arial"/>
          <w:b w:val="0"/>
        </w:rPr>
      </w:pPr>
      <w:r w:rsidRPr="00FF48D5">
        <w:rPr>
          <w:rFonts w:cs="Arial"/>
          <w:b w:val="0"/>
          <w:bCs/>
        </w:rPr>
        <w:t>This c</w:t>
      </w:r>
      <w:r w:rsidRPr="00FF48D5">
        <w:rPr>
          <w:rFonts w:ascii="Calibri" w:hAnsi="Calibri" w:cs="Arial"/>
          <w:b w:val="0"/>
        </w:rPr>
        <w:t xml:space="preserve">ourse serves as overview of basic principles that represent best practices in early childhood education. Emphasis on appropriate learning environment with practical applications based on current research. Students will observe developmental levels, design appropriate activities, and support children in their learning. </w:t>
      </w:r>
    </w:p>
    <w:p w:rsidR="00C35922" w:rsidRDefault="00C35922" w:rsidP="00322CF7">
      <w:pPr>
        <w:spacing w:after="0"/>
        <w:outlineLvl w:val="0"/>
        <w:rPr>
          <w:b/>
          <w:sz w:val="24"/>
          <w:szCs w:val="24"/>
        </w:rPr>
      </w:pPr>
    </w:p>
    <w:p w:rsidR="00322CF7" w:rsidRPr="00831333" w:rsidRDefault="00322CF7" w:rsidP="00322CF7">
      <w:pPr>
        <w:spacing w:after="0"/>
        <w:outlineLvl w:val="0"/>
        <w:rPr>
          <w:b/>
          <w:sz w:val="24"/>
          <w:szCs w:val="24"/>
        </w:rPr>
      </w:pPr>
      <w:r w:rsidRPr="00831333">
        <w:rPr>
          <w:b/>
          <w:sz w:val="24"/>
          <w:szCs w:val="24"/>
        </w:rPr>
        <w:t>PREREQUISITE:</w:t>
      </w:r>
      <w:r w:rsidR="00831333" w:rsidRPr="00831333">
        <w:rPr>
          <w:b/>
          <w:sz w:val="24"/>
          <w:szCs w:val="24"/>
        </w:rPr>
        <w:t xml:space="preserve"> </w:t>
      </w:r>
    </w:p>
    <w:p w:rsidR="00322CF7" w:rsidRPr="00831333" w:rsidRDefault="00FF48D5" w:rsidP="00322CF7">
      <w:pPr>
        <w:rPr>
          <w:sz w:val="24"/>
          <w:szCs w:val="24"/>
        </w:rPr>
      </w:pPr>
      <w:r>
        <w:rPr>
          <w:sz w:val="24"/>
          <w:szCs w:val="24"/>
        </w:rPr>
        <w:t>None</w:t>
      </w:r>
    </w:p>
    <w:p w:rsidR="00322CF7" w:rsidRPr="00322CF7" w:rsidRDefault="00322CF7" w:rsidP="00322CF7">
      <w:pPr>
        <w:spacing w:after="0"/>
        <w:outlineLvl w:val="0"/>
        <w:rPr>
          <w:b/>
          <w:sz w:val="24"/>
          <w:szCs w:val="24"/>
        </w:rPr>
      </w:pPr>
      <w:r w:rsidRPr="00322CF7">
        <w:rPr>
          <w:b/>
          <w:sz w:val="24"/>
          <w:szCs w:val="24"/>
        </w:rPr>
        <w:t>REQUIRE</w:t>
      </w:r>
      <w:r w:rsidR="00481220">
        <w:rPr>
          <w:b/>
          <w:sz w:val="24"/>
          <w:szCs w:val="24"/>
        </w:rPr>
        <w:t>D TEXTBOOK</w:t>
      </w:r>
      <w:r w:rsidRPr="00322CF7">
        <w:rPr>
          <w:b/>
          <w:sz w:val="24"/>
          <w:szCs w:val="24"/>
        </w:rPr>
        <w:t xml:space="preserve">: </w:t>
      </w:r>
    </w:p>
    <w:p w:rsidR="00E81F27" w:rsidRDefault="009354F0" w:rsidP="00481220">
      <w:pPr>
        <w:rPr>
          <w:sz w:val="24"/>
          <w:szCs w:val="24"/>
          <w:lang w:val="en"/>
        </w:rPr>
      </w:pPr>
      <w:proofErr w:type="spellStart"/>
      <w:r>
        <w:rPr>
          <w:rFonts w:cs="Arial"/>
          <w:color w:val="000000"/>
          <w:sz w:val="24"/>
          <w:szCs w:val="24"/>
          <w:shd w:val="clear" w:color="auto" w:fill="FFFFFF"/>
        </w:rPr>
        <w:t>Gestwicki</w:t>
      </w:r>
      <w:proofErr w:type="spellEnd"/>
      <w:r>
        <w:rPr>
          <w:rFonts w:cs="Arial"/>
          <w:color w:val="000000"/>
          <w:sz w:val="24"/>
          <w:szCs w:val="24"/>
          <w:shd w:val="clear" w:color="auto" w:fill="FFFFFF"/>
        </w:rPr>
        <w:t xml:space="preserve">, C. (2017). </w:t>
      </w:r>
      <w:r w:rsidRPr="009354F0">
        <w:rPr>
          <w:rFonts w:cs="Arial"/>
          <w:i/>
          <w:color w:val="000000"/>
          <w:sz w:val="24"/>
          <w:szCs w:val="24"/>
          <w:shd w:val="clear" w:color="auto" w:fill="FFFFFF"/>
        </w:rPr>
        <w:t>Developmentally Appropriate Practice: Curriculum and Development in Early Education</w:t>
      </w:r>
      <w:r>
        <w:rPr>
          <w:rFonts w:cs="Arial"/>
          <w:i/>
          <w:color w:val="000000"/>
          <w:sz w:val="24"/>
          <w:szCs w:val="24"/>
          <w:shd w:val="clear" w:color="auto" w:fill="FFFFFF"/>
        </w:rPr>
        <w:t xml:space="preserve"> – 6</w:t>
      </w:r>
      <w:r w:rsidRPr="009354F0">
        <w:rPr>
          <w:rFonts w:cs="Arial"/>
          <w:i/>
          <w:color w:val="000000"/>
          <w:sz w:val="24"/>
          <w:szCs w:val="24"/>
          <w:shd w:val="clear" w:color="auto" w:fill="FFFFFF"/>
          <w:vertAlign w:val="superscript"/>
        </w:rPr>
        <w:t>th</w:t>
      </w:r>
      <w:r>
        <w:rPr>
          <w:rFonts w:cs="Arial"/>
          <w:i/>
          <w:color w:val="000000"/>
          <w:sz w:val="24"/>
          <w:szCs w:val="24"/>
          <w:shd w:val="clear" w:color="auto" w:fill="FFFFFF"/>
        </w:rPr>
        <w:t xml:space="preserve"> Ed.</w:t>
      </w:r>
      <w:r>
        <w:rPr>
          <w:rFonts w:cs="Arial"/>
          <w:color w:val="000000"/>
          <w:sz w:val="24"/>
          <w:szCs w:val="24"/>
          <w:shd w:val="clear" w:color="auto" w:fill="FFFFFF"/>
        </w:rPr>
        <w:t xml:space="preserve"> Boston, MA: Cengage. [</w:t>
      </w:r>
      <w:r w:rsidRPr="009354F0">
        <w:rPr>
          <w:bCs/>
          <w:sz w:val="24"/>
          <w:szCs w:val="24"/>
          <w:lang w:val="en"/>
        </w:rPr>
        <w:t>ISBN:</w:t>
      </w:r>
      <w:r w:rsidRPr="009354F0">
        <w:rPr>
          <w:sz w:val="24"/>
          <w:szCs w:val="24"/>
          <w:lang w:val="en"/>
        </w:rPr>
        <w:t xml:space="preserve"> 978-1-305-50102-7</w:t>
      </w:r>
      <w:r>
        <w:rPr>
          <w:sz w:val="24"/>
          <w:szCs w:val="24"/>
          <w:lang w:val="en"/>
        </w:rPr>
        <w:t>]</w:t>
      </w:r>
    </w:p>
    <w:p w:rsidR="009354F0" w:rsidRDefault="00E81F27" w:rsidP="00481220">
      <w:pPr>
        <w:rPr>
          <w:rFonts w:cs="Arial"/>
          <w:b/>
          <w:sz w:val="24"/>
          <w:szCs w:val="24"/>
        </w:rPr>
      </w:pPr>
      <w:r>
        <w:rPr>
          <w:rFonts w:cs="Arial"/>
          <w:b/>
          <w:sz w:val="24"/>
          <w:szCs w:val="24"/>
        </w:rPr>
        <w:t xml:space="preserve"> </w:t>
      </w:r>
    </w:p>
    <w:p w:rsidR="00481220" w:rsidRPr="00481220" w:rsidRDefault="00481220" w:rsidP="00481220">
      <w:pPr>
        <w:rPr>
          <w:rFonts w:cs="Arial"/>
          <w:b/>
          <w:sz w:val="24"/>
          <w:szCs w:val="24"/>
        </w:rPr>
      </w:pPr>
      <w:r w:rsidRPr="00481220">
        <w:rPr>
          <w:rFonts w:cs="Arial"/>
          <w:b/>
          <w:sz w:val="24"/>
          <w:szCs w:val="24"/>
        </w:rPr>
        <w:lastRenderedPageBreak/>
        <w:t>TECHNOLOGY REQUIREMENTS:</w:t>
      </w:r>
    </w:p>
    <w:p w:rsidR="00481220" w:rsidRPr="00481220" w:rsidRDefault="00481220" w:rsidP="00481220">
      <w:pPr>
        <w:ind w:left="720"/>
        <w:rPr>
          <w:rFonts w:cs="Arial"/>
          <w:sz w:val="24"/>
          <w:szCs w:val="24"/>
        </w:rPr>
      </w:pPr>
      <w:r w:rsidRPr="00481220">
        <w:rPr>
          <w:rFonts w:cs="Arial"/>
          <w:sz w:val="24"/>
          <w:szCs w:val="24"/>
        </w:rPr>
        <w:t xml:space="preserve">1)  Communication with the professor:  send messages through </w:t>
      </w:r>
      <w:hyperlink r:id="rId9" w:history="1">
        <w:r w:rsidRPr="00481220">
          <w:rPr>
            <w:rStyle w:val="Hyperlink"/>
            <w:rFonts w:cs="Arial"/>
            <w:sz w:val="24"/>
            <w:szCs w:val="24"/>
          </w:rPr>
          <w:t>Blackboard</w:t>
        </w:r>
      </w:hyperlink>
      <w:r w:rsidRPr="00481220">
        <w:rPr>
          <w:rFonts w:cs="Arial"/>
          <w:sz w:val="24"/>
          <w:szCs w:val="24"/>
        </w:rPr>
        <w:t xml:space="preserve"> </w:t>
      </w:r>
      <w:r w:rsidRPr="00481220">
        <w:rPr>
          <w:rFonts w:cs="Arial"/>
          <w:i/>
          <w:sz w:val="24"/>
          <w:szCs w:val="24"/>
        </w:rPr>
        <w:t xml:space="preserve">Message the Instructor </w:t>
      </w:r>
      <w:r w:rsidRPr="00481220">
        <w:rPr>
          <w:rFonts w:cs="Arial"/>
          <w:sz w:val="24"/>
          <w:szCs w:val="24"/>
        </w:rPr>
        <w:t>at any time</w:t>
      </w:r>
    </w:p>
    <w:p w:rsidR="00481220" w:rsidRPr="00481220" w:rsidRDefault="00481220" w:rsidP="00481220">
      <w:pPr>
        <w:ind w:left="720"/>
        <w:rPr>
          <w:rFonts w:cs="Arial"/>
          <w:sz w:val="24"/>
          <w:szCs w:val="24"/>
        </w:rPr>
      </w:pPr>
      <w:r w:rsidRPr="00481220">
        <w:rPr>
          <w:rFonts w:cs="Arial"/>
          <w:sz w:val="24"/>
          <w:szCs w:val="24"/>
        </w:rPr>
        <w:t xml:space="preserve">2)  </w:t>
      </w:r>
      <w:r w:rsidRPr="00481220">
        <w:rPr>
          <w:rFonts w:cs="Arial"/>
          <w:b/>
          <w:sz w:val="24"/>
          <w:szCs w:val="24"/>
        </w:rPr>
        <w:t>Accessing the internet on a weekly basis is a requirement for this course</w:t>
      </w:r>
      <w:r w:rsidRPr="00481220">
        <w:rPr>
          <w:rFonts w:cs="Arial"/>
          <w:sz w:val="24"/>
          <w:szCs w:val="24"/>
        </w:rPr>
        <w:t xml:space="preserve">; we will use Blackboard as the learning system.  Please review all the documents found in “Course Materials” tab. This is where you will find instructions, rubrics, assignments, etc. </w:t>
      </w:r>
    </w:p>
    <w:p w:rsidR="00481220" w:rsidRPr="00481220" w:rsidRDefault="00481220" w:rsidP="00481220">
      <w:pPr>
        <w:ind w:left="720"/>
        <w:rPr>
          <w:rFonts w:cs="Arial"/>
          <w:sz w:val="24"/>
          <w:szCs w:val="24"/>
        </w:rPr>
      </w:pPr>
      <w:r w:rsidRPr="00481220">
        <w:rPr>
          <w:rFonts w:cs="Arial"/>
          <w:sz w:val="24"/>
          <w:szCs w:val="24"/>
        </w:rPr>
        <w:t>3)  Familiarity with Microsoft Word, PowerPoint, and other software common to the practice of education is required for successful completion of the course.</w:t>
      </w:r>
    </w:p>
    <w:p w:rsidR="00481220" w:rsidRPr="00481220" w:rsidRDefault="00481220" w:rsidP="00481220">
      <w:pPr>
        <w:rPr>
          <w:rFonts w:cs="Arial"/>
          <w:sz w:val="24"/>
          <w:szCs w:val="24"/>
          <w:u w:val="single"/>
        </w:rPr>
      </w:pPr>
      <w:r w:rsidRPr="00481220">
        <w:rPr>
          <w:rFonts w:cs="Arial"/>
          <w:sz w:val="24"/>
          <w:szCs w:val="24"/>
        </w:rPr>
        <w:tab/>
        <w:t xml:space="preserve">4)  Access to WBU Learning Resources </w:t>
      </w:r>
      <w:hyperlink r:id="rId10" w:history="1">
        <w:r w:rsidRPr="00481220">
          <w:rPr>
            <w:rStyle w:val="Hyperlink"/>
            <w:rFonts w:cs="Arial"/>
            <w:sz w:val="24"/>
            <w:szCs w:val="24"/>
          </w:rPr>
          <w:t>www.wbu.edu/lrc</w:t>
        </w:r>
      </w:hyperlink>
      <w:r w:rsidRPr="00481220">
        <w:rPr>
          <w:rFonts w:cs="Arial"/>
          <w:sz w:val="24"/>
          <w:szCs w:val="24"/>
          <w:u w:val="single"/>
        </w:rPr>
        <w:t xml:space="preserve"> </w:t>
      </w:r>
    </w:p>
    <w:p w:rsidR="00322CF7" w:rsidRPr="00322CF7" w:rsidRDefault="00322CF7" w:rsidP="00322CF7">
      <w:pPr>
        <w:spacing w:after="0"/>
        <w:outlineLvl w:val="0"/>
        <w:rPr>
          <w:b/>
          <w:sz w:val="24"/>
          <w:szCs w:val="24"/>
        </w:rPr>
      </w:pPr>
      <w:r w:rsidRPr="00322CF7">
        <w:rPr>
          <w:b/>
          <w:sz w:val="24"/>
          <w:szCs w:val="24"/>
        </w:rPr>
        <w:t>COURSE OUTCOMES AND COMPETENCIES:</w:t>
      </w:r>
    </w:p>
    <w:p w:rsidR="009354F0" w:rsidRPr="00332CB7" w:rsidRDefault="009354F0" w:rsidP="009354F0">
      <w:pPr>
        <w:numPr>
          <w:ilvl w:val="0"/>
          <w:numId w:val="16"/>
        </w:numPr>
        <w:spacing w:after="0" w:line="240" w:lineRule="auto"/>
        <w:rPr>
          <w:rFonts w:ascii="Calibri" w:hAnsi="Calibri" w:cs="Arial"/>
          <w:sz w:val="24"/>
          <w:szCs w:val="24"/>
        </w:rPr>
      </w:pPr>
      <w:r w:rsidRPr="00332CB7">
        <w:rPr>
          <w:rFonts w:ascii="Calibri" w:hAnsi="Calibri" w:cs="Arial"/>
          <w:sz w:val="24"/>
          <w:szCs w:val="24"/>
        </w:rPr>
        <w:t>Students will use developmental knowledge to create healthy, respectful, supportive and challenging learning environments.</w:t>
      </w:r>
    </w:p>
    <w:p w:rsidR="009354F0" w:rsidRPr="00332CB7" w:rsidRDefault="009354F0" w:rsidP="009354F0">
      <w:pPr>
        <w:numPr>
          <w:ilvl w:val="0"/>
          <w:numId w:val="16"/>
        </w:numPr>
        <w:spacing w:after="0" w:line="240" w:lineRule="auto"/>
        <w:rPr>
          <w:rFonts w:ascii="Calibri" w:hAnsi="Calibri" w:cs="Arial"/>
          <w:sz w:val="24"/>
          <w:szCs w:val="24"/>
        </w:rPr>
      </w:pPr>
      <w:r w:rsidRPr="00332CB7">
        <w:rPr>
          <w:rFonts w:ascii="Calibri" w:hAnsi="Calibri" w:cs="Arial"/>
          <w:sz w:val="24"/>
          <w:szCs w:val="24"/>
        </w:rPr>
        <w:t xml:space="preserve">Students </w:t>
      </w:r>
      <w:r w:rsidR="00A4262E" w:rsidRPr="00332CB7">
        <w:rPr>
          <w:rFonts w:ascii="Calibri" w:hAnsi="Calibri" w:cs="Arial"/>
          <w:sz w:val="24"/>
          <w:szCs w:val="24"/>
        </w:rPr>
        <w:t xml:space="preserve">will </w:t>
      </w:r>
      <w:r w:rsidRPr="00332CB7">
        <w:rPr>
          <w:rFonts w:ascii="Calibri" w:hAnsi="Calibri" w:cs="Arial"/>
          <w:sz w:val="24"/>
          <w:szCs w:val="24"/>
        </w:rPr>
        <w:t>know and understanding the multiple influences on development and learning.</w:t>
      </w:r>
    </w:p>
    <w:p w:rsidR="002619D8" w:rsidRPr="00332CB7" w:rsidRDefault="002619D8" w:rsidP="002619D8">
      <w:pPr>
        <w:numPr>
          <w:ilvl w:val="0"/>
          <w:numId w:val="16"/>
        </w:numPr>
        <w:spacing w:after="0" w:line="240" w:lineRule="auto"/>
        <w:rPr>
          <w:rFonts w:ascii="Calibri" w:hAnsi="Calibri" w:cs="Arial"/>
          <w:sz w:val="24"/>
          <w:szCs w:val="24"/>
        </w:rPr>
      </w:pPr>
      <w:r w:rsidRPr="00332CB7">
        <w:rPr>
          <w:rFonts w:ascii="Calibri" w:hAnsi="Calibri" w:cs="Arial"/>
          <w:sz w:val="24"/>
          <w:szCs w:val="24"/>
        </w:rPr>
        <w:t>Students develop a broad definition describing the roles children assume as individuals, as group members, as family members, and as members of cultural and linguistic communities.</w:t>
      </w:r>
    </w:p>
    <w:p w:rsidR="002619D8" w:rsidRPr="00332CB7" w:rsidRDefault="002619D8" w:rsidP="002619D8">
      <w:pPr>
        <w:numPr>
          <w:ilvl w:val="0"/>
          <w:numId w:val="16"/>
        </w:numPr>
        <w:spacing w:after="0" w:line="240" w:lineRule="auto"/>
        <w:rPr>
          <w:rFonts w:ascii="Calibri" w:hAnsi="Calibri" w:cs="Arial"/>
          <w:sz w:val="24"/>
          <w:szCs w:val="24"/>
        </w:rPr>
      </w:pPr>
      <w:r w:rsidRPr="00332CB7">
        <w:rPr>
          <w:rFonts w:ascii="Calibri" w:hAnsi="Calibri" w:cs="Arial"/>
          <w:sz w:val="24"/>
          <w:szCs w:val="24"/>
        </w:rPr>
        <w:t>Students will use their understanding of the characteristics and needs of young children to create environments that are healthy, respectful, supportive, and challenging for all children.</w:t>
      </w:r>
    </w:p>
    <w:p w:rsidR="002619D8" w:rsidRPr="00332CB7" w:rsidRDefault="002619D8" w:rsidP="002619D8">
      <w:pPr>
        <w:numPr>
          <w:ilvl w:val="0"/>
          <w:numId w:val="16"/>
        </w:numPr>
        <w:spacing w:after="0" w:line="240" w:lineRule="auto"/>
        <w:rPr>
          <w:rFonts w:ascii="Calibri" w:hAnsi="Calibri" w:cs="Arial"/>
          <w:sz w:val="24"/>
          <w:szCs w:val="24"/>
        </w:rPr>
      </w:pPr>
      <w:r w:rsidRPr="00332CB7">
        <w:rPr>
          <w:rFonts w:ascii="Calibri" w:hAnsi="Calibri" w:cs="Arial"/>
          <w:sz w:val="24"/>
          <w:szCs w:val="24"/>
        </w:rPr>
        <w:t>Students will use their understanding of pedagogy and practice to foster relationships with children and their families.</w:t>
      </w:r>
    </w:p>
    <w:p w:rsidR="002619D8" w:rsidRPr="00332CB7" w:rsidRDefault="002619D8" w:rsidP="002619D8">
      <w:pPr>
        <w:numPr>
          <w:ilvl w:val="0"/>
          <w:numId w:val="16"/>
        </w:numPr>
        <w:spacing w:after="0" w:line="240" w:lineRule="auto"/>
        <w:rPr>
          <w:rFonts w:ascii="Calibri" w:hAnsi="Calibri" w:cs="Arial"/>
          <w:sz w:val="24"/>
          <w:szCs w:val="24"/>
        </w:rPr>
      </w:pPr>
      <w:r w:rsidRPr="00332CB7">
        <w:rPr>
          <w:rFonts w:ascii="Calibri" w:hAnsi="Calibri" w:cs="Arial"/>
          <w:sz w:val="24"/>
          <w:szCs w:val="24"/>
        </w:rPr>
        <w:t>Students will use their understanding of relationships with children and families to promote positive development and learning content knowledge through developmentally effective approaches.</w:t>
      </w:r>
    </w:p>
    <w:p w:rsidR="002619D8" w:rsidRPr="00332CB7" w:rsidRDefault="002619D8" w:rsidP="002619D8">
      <w:pPr>
        <w:numPr>
          <w:ilvl w:val="0"/>
          <w:numId w:val="16"/>
        </w:numPr>
        <w:spacing w:after="0" w:line="240" w:lineRule="auto"/>
        <w:rPr>
          <w:rFonts w:ascii="Calibri" w:hAnsi="Calibri" w:cs="Arial"/>
          <w:sz w:val="24"/>
          <w:szCs w:val="24"/>
        </w:rPr>
      </w:pPr>
      <w:r w:rsidRPr="00332CB7">
        <w:rPr>
          <w:rFonts w:ascii="Calibri" w:hAnsi="Calibri" w:cs="Arial"/>
          <w:sz w:val="24"/>
          <w:szCs w:val="24"/>
        </w:rPr>
        <w:t>Students will use systematic observation to document the qualities, needs, and attributes of children.</w:t>
      </w:r>
    </w:p>
    <w:p w:rsidR="00322CF7" w:rsidRDefault="00322CF7" w:rsidP="00322CF7">
      <w:pPr>
        <w:rPr>
          <w:sz w:val="24"/>
          <w:szCs w:val="24"/>
        </w:rPr>
      </w:pPr>
    </w:p>
    <w:p w:rsidR="002619D8" w:rsidRPr="005279B9" w:rsidRDefault="002619D8" w:rsidP="002619D8">
      <w:pPr>
        <w:rPr>
          <w:rFonts w:ascii="Calibri" w:hAnsi="Calibri" w:cs="Arial"/>
          <w:b/>
          <w:bCs/>
          <w:sz w:val="24"/>
        </w:rPr>
      </w:pPr>
      <w:r w:rsidRPr="005279B9">
        <w:rPr>
          <w:rFonts w:ascii="Calibri" w:hAnsi="Calibri" w:cs="Arial"/>
          <w:b/>
          <w:bCs/>
          <w:sz w:val="24"/>
        </w:rPr>
        <w:t>MEA</w:t>
      </w:r>
      <w:r>
        <w:rPr>
          <w:rFonts w:ascii="Calibri" w:hAnsi="Calibri" w:cs="Arial"/>
          <w:b/>
          <w:bCs/>
          <w:sz w:val="24"/>
        </w:rPr>
        <w:t>NS FOR ASSESSING STUDENT</w:t>
      </w:r>
      <w:r w:rsidRPr="005279B9">
        <w:rPr>
          <w:rFonts w:ascii="Calibri" w:hAnsi="Calibri" w:cs="Arial"/>
          <w:b/>
          <w:bCs/>
          <w:sz w:val="24"/>
        </w:rPr>
        <w:t xml:space="preserve"> COMPETENCIES:</w:t>
      </w:r>
    </w:p>
    <w:p w:rsidR="002619D8" w:rsidRPr="00332CB7" w:rsidRDefault="002619D8" w:rsidP="00332CB7">
      <w:pPr>
        <w:pStyle w:val="BodyText2"/>
        <w:numPr>
          <w:ilvl w:val="0"/>
          <w:numId w:val="19"/>
        </w:numPr>
        <w:rPr>
          <w:rFonts w:ascii="Calibri" w:hAnsi="Calibri" w:cs="Arial"/>
          <w:szCs w:val="24"/>
        </w:rPr>
      </w:pPr>
      <w:r w:rsidRPr="00332CB7">
        <w:rPr>
          <w:rFonts w:ascii="Calibri" w:hAnsi="Calibri" w:cs="Arial"/>
          <w:b w:val="0"/>
          <w:szCs w:val="24"/>
        </w:rPr>
        <w:t>Students will complete assignments that are practical and purposeful for learning the concepts defined in the course.</w:t>
      </w:r>
    </w:p>
    <w:p w:rsidR="002619D8" w:rsidRPr="00332CB7" w:rsidRDefault="002619D8" w:rsidP="00332CB7">
      <w:pPr>
        <w:pStyle w:val="BodyText2"/>
        <w:numPr>
          <w:ilvl w:val="0"/>
          <w:numId w:val="19"/>
        </w:numPr>
        <w:rPr>
          <w:rFonts w:ascii="Calibri" w:hAnsi="Calibri" w:cs="Arial"/>
          <w:szCs w:val="24"/>
        </w:rPr>
      </w:pPr>
      <w:r w:rsidRPr="00332CB7">
        <w:rPr>
          <w:rFonts w:ascii="Calibri" w:hAnsi="Calibri" w:cs="Arial"/>
          <w:b w:val="0"/>
          <w:szCs w:val="24"/>
        </w:rPr>
        <w:t>Discussion boards will be used for students to share ideas and develop concepts related to their personal practice of early childhood education.</w:t>
      </w:r>
    </w:p>
    <w:p w:rsidR="002619D8" w:rsidRPr="00332CB7" w:rsidRDefault="002619D8" w:rsidP="00332CB7">
      <w:pPr>
        <w:pStyle w:val="BodyText2"/>
        <w:numPr>
          <w:ilvl w:val="0"/>
          <w:numId w:val="19"/>
        </w:numPr>
        <w:rPr>
          <w:rFonts w:ascii="Calibri" w:hAnsi="Calibri" w:cs="Arial"/>
          <w:szCs w:val="24"/>
        </w:rPr>
      </w:pPr>
      <w:r w:rsidRPr="00332CB7">
        <w:rPr>
          <w:rFonts w:ascii="Calibri" w:hAnsi="Calibri" w:cs="Arial"/>
          <w:b w:val="0"/>
          <w:szCs w:val="24"/>
        </w:rPr>
        <w:t>Students will complete a variety of assignments and observations, practice assessment and analysis of information, consider philosophy and ethics in regard to early childhood ed</w:t>
      </w:r>
      <w:r w:rsidR="00332CB7" w:rsidRPr="00332CB7">
        <w:rPr>
          <w:rFonts w:ascii="Calibri" w:hAnsi="Calibri" w:cs="Arial"/>
          <w:b w:val="0"/>
          <w:szCs w:val="24"/>
        </w:rPr>
        <w:t>ucation, and complete</w:t>
      </w:r>
      <w:r w:rsidRPr="00332CB7">
        <w:rPr>
          <w:rFonts w:ascii="Calibri" w:hAnsi="Calibri" w:cs="Arial"/>
          <w:b w:val="0"/>
          <w:szCs w:val="24"/>
        </w:rPr>
        <w:t xml:space="preserve"> project</w:t>
      </w:r>
      <w:r w:rsidR="00332CB7" w:rsidRPr="00332CB7">
        <w:rPr>
          <w:rFonts w:ascii="Calibri" w:hAnsi="Calibri" w:cs="Arial"/>
          <w:b w:val="0"/>
          <w:szCs w:val="24"/>
        </w:rPr>
        <w:t>s</w:t>
      </w:r>
      <w:r w:rsidRPr="00332CB7">
        <w:rPr>
          <w:rFonts w:ascii="Calibri" w:hAnsi="Calibri" w:cs="Arial"/>
          <w:b w:val="0"/>
          <w:szCs w:val="24"/>
        </w:rPr>
        <w:t xml:space="preserve"> to demonstrate skills and knowledge acquired in this course.</w:t>
      </w:r>
    </w:p>
    <w:p w:rsidR="002619D8" w:rsidRPr="00CF1D9F" w:rsidRDefault="002619D8" w:rsidP="00332CB7">
      <w:pPr>
        <w:pStyle w:val="BodyText2"/>
        <w:numPr>
          <w:ilvl w:val="0"/>
          <w:numId w:val="19"/>
        </w:numPr>
        <w:rPr>
          <w:rFonts w:ascii="Calibri" w:hAnsi="Calibri" w:cs="Arial"/>
          <w:szCs w:val="24"/>
        </w:rPr>
      </w:pPr>
      <w:r w:rsidRPr="00332CB7">
        <w:rPr>
          <w:rFonts w:ascii="Calibri" w:hAnsi="Calibri" w:cs="Arial"/>
          <w:b w:val="0"/>
          <w:szCs w:val="24"/>
        </w:rPr>
        <w:t>Tests will be used to measure understanding and application of concepts of early childhood education and problem solving in scenarios related to educator dilemmas.</w:t>
      </w:r>
    </w:p>
    <w:p w:rsidR="00CF1D9F" w:rsidRDefault="00CF1D9F">
      <w:pPr>
        <w:rPr>
          <w:rFonts w:ascii="Calibri" w:eastAsia="Times New Roman" w:hAnsi="Calibri" w:cs="Arial"/>
          <w:bCs/>
          <w:sz w:val="24"/>
          <w:szCs w:val="24"/>
        </w:rPr>
      </w:pPr>
      <w:r>
        <w:rPr>
          <w:rFonts w:ascii="Calibri" w:hAnsi="Calibri" w:cs="Arial"/>
          <w:b/>
          <w:szCs w:val="24"/>
        </w:rPr>
        <w:br w:type="page"/>
      </w:r>
    </w:p>
    <w:p w:rsidR="00322CF7" w:rsidRPr="00322CF7" w:rsidRDefault="00322CF7" w:rsidP="00322CF7">
      <w:pPr>
        <w:spacing w:after="0"/>
        <w:outlineLvl w:val="0"/>
        <w:rPr>
          <w:b/>
          <w:sz w:val="24"/>
          <w:szCs w:val="24"/>
        </w:rPr>
      </w:pPr>
      <w:r w:rsidRPr="00322CF7">
        <w:rPr>
          <w:b/>
          <w:sz w:val="24"/>
          <w:szCs w:val="24"/>
        </w:rPr>
        <w:lastRenderedPageBreak/>
        <w:t>ATTENDANCE REQUIREMENTS:</w:t>
      </w:r>
    </w:p>
    <w:p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322CF7" w:rsidRDefault="00322CF7" w:rsidP="00322CF7">
      <w:pPr>
        <w:spacing w:after="0"/>
        <w:outlineLvl w:val="0"/>
        <w:rPr>
          <w:b/>
          <w:sz w:val="24"/>
          <w:szCs w:val="24"/>
        </w:rPr>
      </w:pPr>
      <w:r w:rsidRPr="00322CF7">
        <w:rPr>
          <w:b/>
          <w:sz w:val="24"/>
          <w:szCs w:val="24"/>
        </w:rPr>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322CF7">
      <w:pPr>
        <w:spacing w:after="0"/>
        <w:outlineLvl w:val="0"/>
        <w:rPr>
          <w:b/>
          <w:sz w:val="24"/>
          <w:szCs w:val="24"/>
        </w:rPr>
      </w:pPr>
      <w:r w:rsidRPr="00322CF7">
        <w:rPr>
          <w:b/>
          <w:sz w:val="24"/>
          <w:szCs w:val="24"/>
        </w:rPr>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Default="00322CF7" w:rsidP="00322CF7">
      <w:pPr>
        <w:spacing w:after="0"/>
        <w:outlineLvl w:val="0"/>
        <w:rPr>
          <w:b/>
          <w:sz w:val="24"/>
          <w:szCs w:val="24"/>
        </w:rPr>
      </w:pPr>
      <w:r w:rsidRPr="00C35DE7">
        <w:rPr>
          <w:b/>
          <w:sz w:val="24"/>
          <w:szCs w:val="24"/>
        </w:rPr>
        <w:t>COURSE REQUIREMENTS and GRADING CRITERIA:</w:t>
      </w:r>
    </w:p>
    <w:p w:rsidR="00832738" w:rsidRDefault="00832738" w:rsidP="00832738">
      <w:pPr>
        <w:spacing w:after="0" w:line="240" w:lineRule="auto"/>
        <w:rPr>
          <w:rFonts w:cs="Arial"/>
          <w:bCs/>
          <w:sz w:val="24"/>
          <w:szCs w:val="24"/>
        </w:rPr>
      </w:pPr>
      <w:r>
        <w:rPr>
          <w:rFonts w:cs="Arial"/>
          <w:bCs/>
          <w:sz w:val="24"/>
          <w:szCs w:val="24"/>
        </w:rPr>
        <w:t>Assignments and Points</w:t>
      </w:r>
      <w:bookmarkStart w:id="0" w:name="_GoBack"/>
      <w:bookmarkEnd w:id="0"/>
      <w:r>
        <w:rPr>
          <w:rFonts w:cs="Arial"/>
          <w:bCs/>
          <w:sz w:val="24"/>
          <w:szCs w:val="24"/>
        </w:rPr>
        <w:t>:</w:t>
      </w:r>
    </w:p>
    <w:p w:rsidR="0047336E" w:rsidRPr="00832738" w:rsidRDefault="00832738" w:rsidP="00832738">
      <w:pPr>
        <w:pStyle w:val="ListParagraph"/>
        <w:numPr>
          <w:ilvl w:val="0"/>
          <w:numId w:val="9"/>
        </w:numPr>
        <w:spacing w:after="0" w:line="240" w:lineRule="auto"/>
        <w:rPr>
          <w:rFonts w:cs="Arial"/>
          <w:b/>
          <w:sz w:val="24"/>
          <w:szCs w:val="24"/>
        </w:rPr>
      </w:pPr>
      <w:r w:rsidRPr="00832738">
        <w:rPr>
          <w:rFonts w:cs="Arial"/>
          <w:b/>
          <w:sz w:val="24"/>
          <w:szCs w:val="24"/>
        </w:rPr>
        <w:t xml:space="preserve"> </w:t>
      </w:r>
      <w:r w:rsidR="0047336E" w:rsidRPr="00832738">
        <w:rPr>
          <w:rFonts w:cs="Arial"/>
          <w:sz w:val="24"/>
          <w:szCs w:val="24"/>
        </w:rPr>
        <w:t>Weekly A</w:t>
      </w:r>
      <w:r w:rsidR="00CF1D9F" w:rsidRPr="00832738">
        <w:rPr>
          <w:rFonts w:cs="Arial"/>
          <w:sz w:val="24"/>
          <w:szCs w:val="24"/>
        </w:rPr>
        <w:t xml:space="preserve">ssignments (10 @ 10 pts each) </w:t>
      </w:r>
      <w:r w:rsidR="00835FB5" w:rsidRPr="00832738">
        <w:rPr>
          <w:rFonts w:cs="Arial"/>
          <w:b/>
          <w:sz w:val="24"/>
          <w:szCs w:val="24"/>
        </w:rPr>
        <w:t xml:space="preserve"> = </w:t>
      </w:r>
      <w:r w:rsidR="0047336E" w:rsidRPr="00832738">
        <w:rPr>
          <w:rFonts w:cs="Arial"/>
          <w:sz w:val="24"/>
          <w:szCs w:val="24"/>
        </w:rPr>
        <w:t>100</w:t>
      </w:r>
      <w:r>
        <w:rPr>
          <w:rFonts w:cs="Arial"/>
          <w:sz w:val="24"/>
          <w:szCs w:val="24"/>
        </w:rPr>
        <w:t xml:space="preserve"> points</w:t>
      </w:r>
    </w:p>
    <w:p w:rsidR="0047336E" w:rsidRPr="00832738" w:rsidRDefault="0047336E" w:rsidP="00832738">
      <w:pPr>
        <w:pStyle w:val="BodyText2"/>
        <w:numPr>
          <w:ilvl w:val="0"/>
          <w:numId w:val="9"/>
        </w:numPr>
        <w:rPr>
          <w:rFonts w:asciiTheme="minorHAnsi" w:hAnsiTheme="minorHAnsi" w:cs="Arial"/>
          <w:b w:val="0"/>
          <w:szCs w:val="24"/>
        </w:rPr>
      </w:pPr>
      <w:r w:rsidRPr="00832738">
        <w:rPr>
          <w:rFonts w:asciiTheme="minorHAnsi" w:hAnsiTheme="minorHAnsi" w:cs="Arial"/>
          <w:b w:val="0"/>
          <w:szCs w:val="24"/>
        </w:rPr>
        <w:t>Weekly Discussion</w:t>
      </w:r>
      <w:r w:rsidR="00805DB5" w:rsidRPr="00832738">
        <w:rPr>
          <w:rFonts w:asciiTheme="minorHAnsi" w:hAnsiTheme="minorHAnsi" w:cs="Arial"/>
          <w:b w:val="0"/>
          <w:szCs w:val="24"/>
        </w:rPr>
        <w:t>s</w:t>
      </w:r>
      <w:r w:rsidRPr="00832738">
        <w:rPr>
          <w:rFonts w:asciiTheme="minorHAnsi" w:hAnsiTheme="minorHAnsi" w:cs="Arial"/>
          <w:b w:val="0"/>
          <w:szCs w:val="24"/>
        </w:rPr>
        <w:t xml:space="preserve"> (10 @ 10 pts each)</w:t>
      </w:r>
      <w:r w:rsidR="00835FB5" w:rsidRPr="00832738">
        <w:rPr>
          <w:rFonts w:asciiTheme="minorHAnsi" w:hAnsiTheme="minorHAnsi" w:cs="Arial"/>
          <w:b w:val="0"/>
          <w:szCs w:val="24"/>
        </w:rPr>
        <w:t xml:space="preserve"> = </w:t>
      </w:r>
      <w:r w:rsidR="00CF1D9F" w:rsidRPr="00832738">
        <w:rPr>
          <w:rFonts w:asciiTheme="minorHAnsi" w:hAnsiTheme="minorHAnsi" w:cs="Arial"/>
          <w:b w:val="0"/>
          <w:szCs w:val="24"/>
        </w:rPr>
        <w:t>100</w:t>
      </w:r>
      <w:r w:rsidR="00832738">
        <w:rPr>
          <w:rFonts w:asciiTheme="minorHAnsi" w:hAnsiTheme="minorHAnsi" w:cs="Arial"/>
          <w:b w:val="0"/>
          <w:szCs w:val="24"/>
        </w:rPr>
        <w:t xml:space="preserve"> </w:t>
      </w:r>
      <w:r w:rsidR="00832738" w:rsidRPr="00832738">
        <w:rPr>
          <w:rFonts w:cs="Arial"/>
          <w:b w:val="0"/>
          <w:szCs w:val="24"/>
        </w:rPr>
        <w:t>points</w:t>
      </w:r>
    </w:p>
    <w:p w:rsidR="0047336E" w:rsidRPr="00832738" w:rsidRDefault="00805DB5" w:rsidP="00832738">
      <w:pPr>
        <w:pStyle w:val="BodyText2"/>
        <w:numPr>
          <w:ilvl w:val="0"/>
          <w:numId w:val="9"/>
        </w:numPr>
        <w:rPr>
          <w:rFonts w:asciiTheme="minorHAnsi" w:hAnsiTheme="minorHAnsi" w:cs="Arial"/>
          <w:b w:val="0"/>
          <w:szCs w:val="24"/>
        </w:rPr>
      </w:pPr>
      <w:r w:rsidRPr="00832738">
        <w:rPr>
          <w:rFonts w:asciiTheme="minorHAnsi" w:hAnsiTheme="minorHAnsi" w:cs="Arial"/>
          <w:b w:val="0"/>
          <w:szCs w:val="24"/>
        </w:rPr>
        <w:t xml:space="preserve">Physical Environment </w:t>
      </w:r>
      <w:r w:rsidR="00835FB5" w:rsidRPr="00832738">
        <w:rPr>
          <w:rFonts w:asciiTheme="minorHAnsi" w:hAnsiTheme="minorHAnsi" w:cs="Arial"/>
          <w:b w:val="0"/>
          <w:szCs w:val="24"/>
        </w:rPr>
        <w:t xml:space="preserve">Project = </w:t>
      </w:r>
      <w:r w:rsidRPr="00832738">
        <w:rPr>
          <w:rFonts w:asciiTheme="minorHAnsi" w:hAnsiTheme="minorHAnsi" w:cs="Arial"/>
          <w:b w:val="0"/>
          <w:szCs w:val="24"/>
        </w:rPr>
        <w:t>50</w:t>
      </w:r>
      <w:r w:rsidR="00832738">
        <w:rPr>
          <w:rFonts w:asciiTheme="minorHAnsi" w:hAnsiTheme="minorHAnsi" w:cs="Arial"/>
          <w:b w:val="0"/>
          <w:szCs w:val="24"/>
        </w:rPr>
        <w:t xml:space="preserve"> </w:t>
      </w:r>
      <w:r w:rsidR="00832738" w:rsidRPr="00832738">
        <w:rPr>
          <w:rFonts w:cs="Arial"/>
          <w:b w:val="0"/>
          <w:szCs w:val="24"/>
        </w:rPr>
        <w:t>points</w:t>
      </w:r>
    </w:p>
    <w:p w:rsidR="0047336E" w:rsidRPr="00832738" w:rsidRDefault="00805DB5" w:rsidP="00832738">
      <w:pPr>
        <w:pStyle w:val="BodyText2"/>
        <w:numPr>
          <w:ilvl w:val="0"/>
          <w:numId w:val="9"/>
        </w:numPr>
        <w:rPr>
          <w:rFonts w:asciiTheme="minorHAnsi" w:hAnsiTheme="minorHAnsi" w:cs="Arial"/>
          <w:b w:val="0"/>
          <w:szCs w:val="24"/>
        </w:rPr>
      </w:pPr>
      <w:r w:rsidRPr="00832738">
        <w:rPr>
          <w:rFonts w:asciiTheme="minorHAnsi" w:hAnsiTheme="minorHAnsi" w:cs="Arial"/>
          <w:b w:val="0"/>
          <w:szCs w:val="24"/>
        </w:rPr>
        <w:t xml:space="preserve">Social Emotional </w:t>
      </w:r>
      <w:r w:rsidR="00832738">
        <w:rPr>
          <w:rFonts w:asciiTheme="minorHAnsi" w:hAnsiTheme="minorHAnsi" w:cs="Arial"/>
          <w:b w:val="0"/>
          <w:szCs w:val="24"/>
        </w:rPr>
        <w:t xml:space="preserve">Project </w:t>
      </w:r>
      <w:r w:rsidR="00835FB5" w:rsidRPr="00832738">
        <w:rPr>
          <w:rFonts w:asciiTheme="minorHAnsi" w:hAnsiTheme="minorHAnsi" w:cs="Arial"/>
          <w:b w:val="0"/>
          <w:szCs w:val="24"/>
        </w:rPr>
        <w:t xml:space="preserve">= </w:t>
      </w:r>
      <w:r w:rsidRPr="00832738">
        <w:rPr>
          <w:rFonts w:asciiTheme="minorHAnsi" w:hAnsiTheme="minorHAnsi" w:cs="Arial"/>
          <w:b w:val="0"/>
          <w:szCs w:val="24"/>
        </w:rPr>
        <w:t>50</w:t>
      </w:r>
      <w:r w:rsidR="00832738">
        <w:rPr>
          <w:rFonts w:asciiTheme="minorHAnsi" w:hAnsiTheme="minorHAnsi" w:cs="Arial"/>
          <w:b w:val="0"/>
          <w:szCs w:val="24"/>
        </w:rPr>
        <w:t xml:space="preserve"> </w:t>
      </w:r>
      <w:r w:rsidR="00832738" w:rsidRPr="00832738">
        <w:rPr>
          <w:rFonts w:cs="Arial"/>
          <w:b w:val="0"/>
          <w:szCs w:val="24"/>
        </w:rPr>
        <w:t>points</w:t>
      </w:r>
    </w:p>
    <w:p w:rsidR="00481220" w:rsidRPr="00832738" w:rsidRDefault="00805DB5" w:rsidP="00832738">
      <w:pPr>
        <w:pStyle w:val="BodyText2"/>
        <w:numPr>
          <w:ilvl w:val="0"/>
          <w:numId w:val="9"/>
        </w:numPr>
        <w:rPr>
          <w:rFonts w:asciiTheme="minorHAnsi" w:hAnsiTheme="minorHAnsi" w:cs="Arial"/>
          <w:b w:val="0"/>
          <w:szCs w:val="24"/>
        </w:rPr>
      </w:pPr>
      <w:r w:rsidRPr="00832738">
        <w:rPr>
          <w:rFonts w:asciiTheme="minorHAnsi" w:hAnsiTheme="minorHAnsi" w:cs="Arial"/>
          <w:b w:val="0"/>
          <w:szCs w:val="24"/>
        </w:rPr>
        <w:t xml:space="preserve">Learning Environment </w:t>
      </w:r>
      <w:r w:rsidR="00835FB5" w:rsidRPr="00832738">
        <w:rPr>
          <w:rFonts w:asciiTheme="minorHAnsi" w:hAnsiTheme="minorHAnsi" w:cs="Arial"/>
          <w:b w:val="0"/>
          <w:szCs w:val="24"/>
        </w:rPr>
        <w:t xml:space="preserve">Project = </w:t>
      </w:r>
      <w:r w:rsidRPr="00832738">
        <w:rPr>
          <w:rFonts w:asciiTheme="minorHAnsi" w:hAnsiTheme="minorHAnsi" w:cs="Arial"/>
          <w:b w:val="0"/>
          <w:szCs w:val="24"/>
        </w:rPr>
        <w:t>50</w:t>
      </w:r>
      <w:r w:rsidR="00832738">
        <w:rPr>
          <w:rFonts w:asciiTheme="minorHAnsi" w:hAnsiTheme="minorHAnsi" w:cs="Arial"/>
          <w:b w:val="0"/>
          <w:szCs w:val="24"/>
        </w:rPr>
        <w:t xml:space="preserve"> </w:t>
      </w:r>
      <w:r w:rsidR="00832738" w:rsidRPr="00832738">
        <w:rPr>
          <w:rFonts w:cs="Arial"/>
          <w:b w:val="0"/>
          <w:szCs w:val="24"/>
        </w:rPr>
        <w:t>points</w:t>
      </w:r>
    </w:p>
    <w:p w:rsidR="0047336E" w:rsidRPr="00832738" w:rsidRDefault="00832738" w:rsidP="00832738">
      <w:pPr>
        <w:pStyle w:val="BodyText2"/>
        <w:numPr>
          <w:ilvl w:val="0"/>
          <w:numId w:val="9"/>
        </w:numPr>
        <w:rPr>
          <w:rFonts w:asciiTheme="minorHAnsi" w:hAnsiTheme="minorHAnsi" w:cs="Arial"/>
          <w:b w:val="0"/>
          <w:szCs w:val="24"/>
        </w:rPr>
      </w:pPr>
      <w:r>
        <w:rPr>
          <w:rFonts w:asciiTheme="minorHAnsi" w:hAnsiTheme="minorHAnsi" w:cs="Arial"/>
          <w:b w:val="0"/>
          <w:szCs w:val="24"/>
        </w:rPr>
        <w:t xml:space="preserve">Two Tests </w:t>
      </w:r>
      <w:r w:rsidR="0047336E" w:rsidRPr="00832738">
        <w:rPr>
          <w:rFonts w:asciiTheme="minorHAnsi" w:hAnsiTheme="minorHAnsi" w:cs="Arial"/>
          <w:b w:val="0"/>
          <w:szCs w:val="24"/>
        </w:rPr>
        <w:t>(</w:t>
      </w:r>
      <w:r w:rsidR="00835FB5" w:rsidRPr="00832738">
        <w:rPr>
          <w:rFonts w:asciiTheme="minorHAnsi" w:hAnsiTheme="minorHAnsi" w:cs="Arial"/>
          <w:b w:val="0"/>
          <w:szCs w:val="24"/>
        </w:rPr>
        <w:t xml:space="preserve">25 points each) = </w:t>
      </w:r>
      <w:r w:rsidR="00805DB5" w:rsidRPr="00832738">
        <w:rPr>
          <w:rFonts w:asciiTheme="minorHAnsi" w:hAnsiTheme="minorHAnsi" w:cs="Arial"/>
          <w:b w:val="0"/>
          <w:szCs w:val="24"/>
        </w:rPr>
        <w:t>50</w:t>
      </w:r>
      <w:r>
        <w:rPr>
          <w:rFonts w:asciiTheme="minorHAnsi" w:hAnsiTheme="minorHAnsi" w:cs="Arial"/>
          <w:b w:val="0"/>
          <w:szCs w:val="24"/>
        </w:rPr>
        <w:t xml:space="preserve"> </w:t>
      </w:r>
      <w:r w:rsidRPr="00832738">
        <w:rPr>
          <w:rFonts w:cs="Arial"/>
          <w:b w:val="0"/>
          <w:szCs w:val="24"/>
        </w:rPr>
        <w:t>points</w:t>
      </w:r>
    </w:p>
    <w:p w:rsidR="0047336E" w:rsidRPr="00832738" w:rsidRDefault="0047336E" w:rsidP="00832738">
      <w:pPr>
        <w:pStyle w:val="BodyText2"/>
        <w:numPr>
          <w:ilvl w:val="0"/>
          <w:numId w:val="9"/>
        </w:numPr>
        <w:rPr>
          <w:rFonts w:asciiTheme="minorHAnsi" w:hAnsiTheme="minorHAnsi" w:cs="Arial"/>
          <w:b w:val="0"/>
          <w:szCs w:val="24"/>
        </w:rPr>
      </w:pPr>
      <w:r w:rsidRPr="00832738">
        <w:rPr>
          <w:rFonts w:asciiTheme="minorHAnsi" w:hAnsiTheme="minorHAnsi" w:cs="Arial"/>
          <w:b w:val="0"/>
          <w:szCs w:val="24"/>
        </w:rPr>
        <w:t>Final Exam</w:t>
      </w:r>
      <w:r w:rsidR="00835FB5" w:rsidRPr="00832738">
        <w:rPr>
          <w:rFonts w:asciiTheme="minorHAnsi" w:hAnsiTheme="minorHAnsi" w:cs="Arial"/>
          <w:b w:val="0"/>
          <w:szCs w:val="24"/>
        </w:rPr>
        <w:t xml:space="preserve"> = </w:t>
      </w:r>
      <w:r w:rsidRPr="00832738">
        <w:rPr>
          <w:rFonts w:asciiTheme="minorHAnsi" w:hAnsiTheme="minorHAnsi" w:cs="Arial"/>
          <w:b w:val="0"/>
          <w:szCs w:val="24"/>
        </w:rPr>
        <w:t>100</w:t>
      </w:r>
      <w:r w:rsidR="00832738">
        <w:rPr>
          <w:rFonts w:asciiTheme="minorHAnsi" w:hAnsiTheme="minorHAnsi" w:cs="Arial"/>
          <w:b w:val="0"/>
          <w:szCs w:val="24"/>
        </w:rPr>
        <w:t xml:space="preserve"> </w:t>
      </w:r>
      <w:r w:rsidR="00832738" w:rsidRPr="00832738">
        <w:rPr>
          <w:rFonts w:cs="Arial"/>
          <w:b w:val="0"/>
          <w:szCs w:val="24"/>
        </w:rPr>
        <w:t>points</w:t>
      </w:r>
    </w:p>
    <w:p w:rsidR="00C35DE7" w:rsidRPr="00805DB5" w:rsidRDefault="0047336E" w:rsidP="00835FB5">
      <w:pPr>
        <w:ind w:left="1170" w:firstLine="720"/>
        <w:rPr>
          <w:rFonts w:cs="Arial"/>
          <w:b/>
          <w:bCs/>
          <w:sz w:val="24"/>
          <w:szCs w:val="24"/>
        </w:rPr>
      </w:pPr>
      <w:r w:rsidRPr="00C35DE7">
        <w:rPr>
          <w:rFonts w:cs="Arial"/>
          <w:b/>
          <w:bCs/>
          <w:sz w:val="24"/>
          <w:szCs w:val="24"/>
        </w:rPr>
        <w:t>Tot</w:t>
      </w:r>
      <w:r w:rsidR="00805DB5">
        <w:rPr>
          <w:rFonts w:cs="Arial"/>
          <w:b/>
          <w:bCs/>
          <w:sz w:val="24"/>
          <w:szCs w:val="24"/>
        </w:rPr>
        <w:t>al Points</w:t>
      </w:r>
      <w:r w:rsidR="00835FB5">
        <w:rPr>
          <w:rFonts w:cs="Arial"/>
          <w:b/>
          <w:bCs/>
          <w:sz w:val="24"/>
          <w:szCs w:val="24"/>
        </w:rPr>
        <w:t xml:space="preserve"> = </w:t>
      </w:r>
      <w:r w:rsidR="00805DB5">
        <w:rPr>
          <w:rFonts w:cs="Arial"/>
          <w:b/>
          <w:bCs/>
          <w:sz w:val="24"/>
          <w:szCs w:val="24"/>
        </w:rPr>
        <w:t>5</w:t>
      </w:r>
      <w:r w:rsidRPr="00C35DE7">
        <w:rPr>
          <w:rFonts w:cs="Arial"/>
          <w:b/>
          <w:bCs/>
          <w:sz w:val="24"/>
          <w:szCs w:val="24"/>
        </w:rPr>
        <w:t>00</w:t>
      </w:r>
    </w:p>
    <w:p w:rsidR="00805DB5" w:rsidRPr="0098570A" w:rsidRDefault="00805DB5" w:rsidP="00805DB5">
      <w:pPr>
        <w:pStyle w:val="BodyText2"/>
        <w:rPr>
          <w:rFonts w:asciiTheme="minorHAnsi" w:hAnsiTheme="minorHAnsi" w:cs="Arial"/>
          <w:b w:val="0"/>
          <w:szCs w:val="24"/>
        </w:rPr>
      </w:pPr>
      <w:r>
        <w:rPr>
          <w:rFonts w:asciiTheme="minorHAnsi" w:hAnsiTheme="minorHAnsi" w:cs="Arial"/>
          <w:b w:val="0"/>
        </w:rPr>
        <w:t>450 – 500</w:t>
      </w:r>
      <w:r w:rsidRPr="0098570A">
        <w:rPr>
          <w:rFonts w:asciiTheme="minorHAnsi" w:hAnsiTheme="minorHAnsi" w:cs="Arial"/>
          <w:b w:val="0"/>
        </w:rPr>
        <w:t xml:space="preserve"> = A</w:t>
      </w:r>
      <w:r w:rsidRPr="0098570A">
        <w:rPr>
          <w:rFonts w:asciiTheme="minorHAnsi" w:hAnsiTheme="minorHAnsi" w:cs="Arial"/>
          <w:b w:val="0"/>
        </w:rPr>
        <w:tab/>
      </w:r>
      <w:r w:rsidRPr="0098570A">
        <w:rPr>
          <w:rFonts w:asciiTheme="minorHAnsi" w:hAnsiTheme="minorHAnsi" w:cs="Arial"/>
          <w:b w:val="0"/>
        </w:rPr>
        <w:tab/>
      </w:r>
      <w:r>
        <w:rPr>
          <w:rFonts w:asciiTheme="minorHAnsi" w:hAnsiTheme="minorHAnsi" w:cs="Arial"/>
          <w:b w:val="0"/>
        </w:rPr>
        <w:t>400 – 449</w:t>
      </w:r>
      <w:r w:rsidRPr="0098570A">
        <w:rPr>
          <w:rFonts w:asciiTheme="minorHAnsi" w:hAnsiTheme="minorHAnsi" w:cs="Arial"/>
          <w:b w:val="0"/>
        </w:rPr>
        <w:t>= B</w:t>
      </w:r>
      <w:r w:rsidRPr="0098570A">
        <w:rPr>
          <w:rFonts w:asciiTheme="minorHAnsi" w:hAnsiTheme="minorHAnsi" w:cs="Arial"/>
          <w:b w:val="0"/>
        </w:rPr>
        <w:tab/>
      </w:r>
      <w:r w:rsidRPr="0098570A">
        <w:rPr>
          <w:rFonts w:asciiTheme="minorHAnsi" w:hAnsiTheme="minorHAnsi" w:cs="Arial"/>
          <w:b w:val="0"/>
        </w:rPr>
        <w:tab/>
      </w:r>
      <w:r>
        <w:rPr>
          <w:rFonts w:asciiTheme="minorHAnsi" w:hAnsiTheme="minorHAnsi" w:cs="Arial"/>
          <w:b w:val="0"/>
        </w:rPr>
        <w:t>350 – 399</w:t>
      </w:r>
      <w:r w:rsidRPr="0098570A">
        <w:rPr>
          <w:rFonts w:asciiTheme="minorHAnsi" w:hAnsiTheme="minorHAnsi" w:cs="Arial"/>
          <w:b w:val="0"/>
        </w:rPr>
        <w:t xml:space="preserve"> = C</w:t>
      </w:r>
      <w:r w:rsidRPr="0098570A">
        <w:rPr>
          <w:rFonts w:asciiTheme="minorHAnsi" w:hAnsiTheme="minorHAnsi" w:cs="Arial"/>
          <w:b w:val="0"/>
        </w:rPr>
        <w:tab/>
      </w:r>
      <w:r w:rsidRPr="0098570A">
        <w:rPr>
          <w:rFonts w:asciiTheme="minorHAnsi" w:hAnsiTheme="minorHAnsi" w:cs="Arial"/>
          <w:b w:val="0"/>
        </w:rPr>
        <w:tab/>
      </w:r>
      <w:r>
        <w:rPr>
          <w:rFonts w:asciiTheme="minorHAnsi" w:hAnsiTheme="minorHAnsi" w:cs="Arial"/>
          <w:b w:val="0"/>
        </w:rPr>
        <w:t>300 – 349</w:t>
      </w:r>
      <w:r w:rsidRPr="0098570A">
        <w:rPr>
          <w:rFonts w:asciiTheme="minorHAnsi" w:hAnsiTheme="minorHAnsi" w:cs="Arial"/>
          <w:b w:val="0"/>
        </w:rPr>
        <w:t xml:space="preserve"> = D</w:t>
      </w:r>
      <w:r w:rsidR="00885544">
        <w:rPr>
          <w:rFonts w:asciiTheme="minorHAnsi" w:hAnsiTheme="minorHAnsi" w:cs="Arial"/>
          <w:b w:val="0"/>
        </w:rPr>
        <w:tab/>
      </w:r>
      <w:r w:rsidR="00885544">
        <w:rPr>
          <w:rFonts w:asciiTheme="minorHAnsi" w:hAnsiTheme="minorHAnsi" w:cs="Arial"/>
          <w:b w:val="0"/>
        </w:rPr>
        <w:tab/>
      </w:r>
      <w:r>
        <w:rPr>
          <w:rFonts w:asciiTheme="minorHAnsi" w:hAnsiTheme="minorHAnsi" w:cs="Arial"/>
          <w:b w:val="0"/>
        </w:rPr>
        <w:t>&lt; 300</w:t>
      </w:r>
      <w:r w:rsidRPr="0098570A">
        <w:rPr>
          <w:rFonts w:asciiTheme="minorHAnsi" w:hAnsiTheme="minorHAnsi" w:cs="Arial"/>
          <w:b w:val="0"/>
        </w:rPr>
        <w:t xml:space="preserve"> = F</w:t>
      </w:r>
    </w:p>
    <w:p w:rsidR="00805DB5" w:rsidRDefault="00805DB5" w:rsidP="00322CF7">
      <w:pPr>
        <w:rPr>
          <w:b/>
          <w:sz w:val="24"/>
          <w:szCs w:val="24"/>
        </w:rPr>
      </w:pPr>
    </w:p>
    <w:p w:rsidR="00885544" w:rsidRDefault="00322CF7" w:rsidP="00322CF7">
      <w:pPr>
        <w:rPr>
          <w:sz w:val="24"/>
          <w:szCs w:val="24"/>
        </w:rPr>
      </w:pPr>
      <w:r w:rsidRPr="00322CF7">
        <w:rPr>
          <w:b/>
          <w:sz w:val="24"/>
          <w:szCs w:val="24"/>
        </w:rPr>
        <w:t>Grade Appeal Statement</w:t>
      </w:r>
      <w:r w:rsidRPr="00322CF7">
        <w:rPr>
          <w:sz w:val="24"/>
          <w:szCs w:val="24"/>
        </w:rPr>
        <w:t xml:space="preserve">: </w:t>
      </w:r>
    </w:p>
    <w:p w:rsidR="00322CF7" w:rsidRPr="00322CF7" w:rsidRDefault="00322CF7" w:rsidP="00322CF7">
      <w:pPr>
        <w:rPr>
          <w:sz w:val="24"/>
          <w:szCs w:val="24"/>
        </w:rPr>
      </w:pPr>
      <w:r w:rsidRPr="00322CF7">
        <w:rPr>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w:t>
      </w:r>
      <w:r w:rsidRPr="00322CF7">
        <w:rPr>
          <w:sz w:val="24"/>
          <w:szCs w:val="24"/>
        </w:rPr>
        <w:lastRenderedPageBreak/>
        <w:t>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sidR="00043CB4">
        <w:rPr>
          <w:sz w:val="24"/>
          <w:szCs w:val="24"/>
        </w:rPr>
        <w:t>ed to a more proper evaluation.</w:t>
      </w:r>
    </w:p>
    <w:p w:rsidR="00C35922" w:rsidRPr="00213600" w:rsidRDefault="00C35922" w:rsidP="00C35922">
      <w:pPr>
        <w:spacing w:after="0" w:line="240" w:lineRule="auto"/>
        <w:rPr>
          <w:rFonts w:cs="Arial"/>
          <w:b/>
          <w:sz w:val="24"/>
          <w:szCs w:val="24"/>
        </w:rPr>
      </w:pPr>
      <w:r w:rsidRPr="00213600">
        <w:rPr>
          <w:rFonts w:cs="Arial"/>
          <w:b/>
          <w:sz w:val="24"/>
          <w:szCs w:val="24"/>
        </w:rPr>
        <w:t>IMPORTANT DATES:</w:t>
      </w:r>
    </w:p>
    <w:p w:rsidR="00C35922" w:rsidRPr="00213600" w:rsidRDefault="00C35922" w:rsidP="00C35922">
      <w:pPr>
        <w:spacing w:after="0" w:line="240" w:lineRule="auto"/>
        <w:rPr>
          <w:sz w:val="24"/>
          <w:szCs w:val="24"/>
        </w:rPr>
      </w:pPr>
      <w:r w:rsidRPr="00213600">
        <w:rPr>
          <w:sz w:val="24"/>
          <w:szCs w:val="24"/>
        </w:rPr>
        <w:t xml:space="preserve">Course Begins:  </w:t>
      </w:r>
      <w:r>
        <w:rPr>
          <w:sz w:val="24"/>
          <w:szCs w:val="24"/>
        </w:rPr>
        <w:t>November 12, 2018</w:t>
      </w:r>
    </w:p>
    <w:p w:rsidR="00C35922" w:rsidRPr="00213600" w:rsidRDefault="00C35922" w:rsidP="00C35922">
      <w:pPr>
        <w:spacing w:after="0" w:line="240" w:lineRule="auto"/>
        <w:rPr>
          <w:color w:val="000000"/>
          <w:sz w:val="24"/>
          <w:szCs w:val="24"/>
        </w:rPr>
      </w:pPr>
      <w:r w:rsidRPr="00213600">
        <w:rPr>
          <w:color w:val="000000"/>
          <w:sz w:val="24"/>
          <w:szCs w:val="24"/>
        </w:rPr>
        <w:t xml:space="preserve">Last day to drop or withdraw without record/Census Date: </w:t>
      </w:r>
      <w:r>
        <w:rPr>
          <w:color w:val="000000"/>
          <w:sz w:val="24"/>
          <w:szCs w:val="24"/>
        </w:rPr>
        <w:t>December 4, 2018</w:t>
      </w:r>
    </w:p>
    <w:p w:rsidR="00C35922" w:rsidRPr="00213600" w:rsidRDefault="00C35922" w:rsidP="00C35922">
      <w:pPr>
        <w:spacing w:after="0" w:line="240" w:lineRule="auto"/>
        <w:rPr>
          <w:color w:val="000000"/>
          <w:sz w:val="24"/>
          <w:szCs w:val="24"/>
        </w:rPr>
      </w:pPr>
      <w:r w:rsidRPr="00213600">
        <w:rPr>
          <w:color w:val="000000"/>
          <w:sz w:val="24"/>
          <w:szCs w:val="24"/>
        </w:rPr>
        <w:t xml:space="preserve">Last day to ofﬁcially drop or withdraw with “W”:  </w:t>
      </w:r>
      <w:r>
        <w:rPr>
          <w:color w:val="000000"/>
          <w:sz w:val="24"/>
          <w:szCs w:val="24"/>
        </w:rPr>
        <w:t>January 25, 2019</w:t>
      </w:r>
    </w:p>
    <w:p w:rsidR="00C35922" w:rsidRPr="00213600" w:rsidRDefault="00C35922" w:rsidP="00C35922">
      <w:pPr>
        <w:spacing w:after="0" w:line="240" w:lineRule="auto"/>
        <w:rPr>
          <w:color w:val="000000"/>
          <w:sz w:val="24"/>
          <w:szCs w:val="24"/>
        </w:rPr>
      </w:pPr>
      <w:r w:rsidRPr="00213600">
        <w:rPr>
          <w:color w:val="000000"/>
          <w:sz w:val="24"/>
          <w:szCs w:val="24"/>
        </w:rPr>
        <w:t xml:space="preserve">Last day to ofﬁcially drop or withdraw with “WP/WF”:  </w:t>
      </w:r>
      <w:r>
        <w:rPr>
          <w:color w:val="000000"/>
          <w:sz w:val="24"/>
          <w:szCs w:val="24"/>
        </w:rPr>
        <w:t>February 1, 2019</w:t>
      </w:r>
    </w:p>
    <w:p w:rsidR="00C35922" w:rsidRPr="00213600" w:rsidRDefault="00C35922" w:rsidP="00C35922">
      <w:pPr>
        <w:rPr>
          <w:sz w:val="24"/>
          <w:szCs w:val="24"/>
        </w:rPr>
      </w:pPr>
      <w:r>
        <w:rPr>
          <w:sz w:val="24"/>
          <w:szCs w:val="24"/>
        </w:rPr>
        <w:t xml:space="preserve">Winter </w:t>
      </w:r>
      <w:r w:rsidRPr="00213600">
        <w:rPr>
          <w:sz w:val="24"/>
          <w:szCs w:val="24"/>
        </w:rPr>
        <w:t xml:space="preserve">Term Ends: </w:t>
      </w:r>
      <w:r>
        <w:rPr>
          <w:sz w:val="24"/>
          <w:szCs w:val="24"/>
        </w:rPr>
        <w:t>February 16, 2019</w:t>
      </w:r>
    </w:p>
    <w:p w:rsidR="00C35922" w:rsidRDefault="00C35922" w:rsidP="00322CF7">
      <w:pPr>
        <w:rPr>
          <w:sz w:val="24"/>
          <w:szCs w:val="24"/>
        </w:rPr>
      </w:pPr>
    </w:p>
    <w:p w:rsidR="00A5749E" w:rsidRDefault="00A5749E">
      <w:pPr>
        <w:rPr>
          <w:sz w:val="24"/>
          <w:szCs w:val="24"/>
        </w:rPr>
      </w:pPr>
      <w:r>
        <w:rPr>
          <w:sz w:val="24"/>
          <w:szCs w:val="24"/>
        </w:rPr>
        <w:br w:type="page"/>
      </w:r>
    </w:p>
    <w:p w:rsidR="00A5749E" w:rsidRDefault="00A5749E" w:rsidP="00A5749E">
      <w:pPr>
        <w:pStyle w:val="Heading1"/>
      </w:pPr>
      <w:r>
        <w:lastRenderedPageBreak/>
        <w:t>TENTATIVE SCHEDULE</w:t>
      </w:r>
    </w:p>
    <w:p w:rsidR="00A5749E" w:rsidRPr="003021EE" w:rsidRDefault="00A5749E" w:rsidP="00A5749E">
      <w:pPr>
        <w:spacing w:after="0"/>
        <w:rPr>
          <w:rFonts w:ascii="Arial" w:hAnsi="Arial" w:cs="Arial"/>
          <w:sz w:val="20"/>
        </w:rPr>
      </w:pPr>
      <w:r w:rsidRPr="003021EE">
        <w:rPr>
          <w:rFonts w:ascii="Arial" w:hAnsi="Arial" w:cs="Arial"/>
          <w:sz w:val="20"/>
        </w:rPr>
        <w:t>The instructor reserves the right to amend the course outline as needed during the course.</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5813"/>
        <w:gridCol w:w="2955"/>
      </w:tblGrid>
      <w:tr w:rsidR="00A5749E" w:rsidRPr="001B3C7B" w:rsidTr="009E6203">
        <w:tc>
          <w:tcPr>
            <w:tcW w:w="709" w:type="pct"/>
          </w:tcPr>
          <w:p w:rsidR="00A5749E" w:rsidRPr="001B3C7B" w:rsidRDefault="00A5749E" w:rsidP="00004857">
            <w:pPr>
              <w:spacing w:after="0" w:line="240" w:lineRule="auto"/>
              <w:jc w:val="center"/>
              <w:rPr>
                <w:rFonts w:cs="Arial"/>
                <w:b/>
                <w:sz w:val="20"/>
                <w:szCs w:val="20"/>
              </w:rPr>
            </w:pPr>
            <w:r w:rsidRPr="001B3C7B">
              <w:rPr>
                <w:rFonts w:cs="Arial"/>
                <w:b/>
                <w:sz w:val="20"/>
                <w:szCs w:val="20"/>
              </w:rPr>
              <w:t>Session/Date</w:t>
            </w:r>
          </w:p>
        </w:tc>
        <w:tc>
          <w:tcPr>
            <w:tcW w:w="2845" w:type="pct"/>
          </w:tcPr>
          <w:p w:rsidR="00A5749E" w:rsidRPr="001B3C7B" w:rsidRDefault="00A5749E" w:rsidP="00740239">
            <w:pPr>
              <w:spacing w:after="0" w:line="240" w:lineRule="auto"/>
              <w:rPr>
                <w:rFonts w:cs="Arial"/>
                <w:b/>
                <w:sz w:val="20"/>
                <w:szCs w:val="20"/>
              </w:rPr>
            </w:pPr>
            <w:r w:rsidRPr="001B3C7B">
              <w:rPr>
                <w:rFonts w:cs="Arial"/>
                <w:b/>
                <w:sz w:val="20"/>
                <w:szCs w:val="20"/>
              </w:rPr>
              <w:t>Content</w:t>
            </w:r>
          </w:p>
        </w:tc>
        <w:tc>
          <w:tcPr>
            <w:tcW w:w="1446" w:type="pct"/>
          </w:tcPr>
          <w:p w:rsidR="00A5749E" w:rsidRPr="001B3C7B" w:rsidRDefault="00A5749E" w:rsidP="00740239">
            <w:pPr>
              <w:spacing w:after="0" w:line="240" w:lineRule="auto"/>
              <w:rPr>
                <w:rFonts w:cs="Arial"/>
                <w:b/>
                <w:sz w:val="20"/>
                <w:szCs w:val="20"/>
              </w:rPr>
            </w:pPr>
            <w:r w:rsidRPr="001B3C7B">
              <w:rPr>
                <w:rFonts w:cs="Arial"/>
                <w:b/>
                <w:sz w:val="20"/>
                <w:szCs w:val="20"/>
              </w:rPr>
              <w:t>Assignments Due</w:t>
            </w:r>
          </w:p>
        </w:tc>
      </w:tr>
      <w:tr w:rsidR="002A0857" w:rsidRPr="001B3C7B" w:rsidTr="00153CD6">
        <w:tc>
          <w:tcPr>
            <w:tcW w:w="5000" w:type="pct"/>
            <w:gridSpan w:val="3"/>
            <w:shd w:val="clear" w:color="auto" w:fill="E7E6E6" w:themeFill="background2"/>
          </w:tcPr>
          <w:p w:rsidR="002A0857" w:rsidRPr="008C1BB4" w:rsidRDefault="002A0857" w:rsidP="008C1BB4">
            <w:pPr>
              <w:spacing w:after="0" w:line="240" w:lineRule="auto"/>
              <w:jc w:val="center"/>
              <w:rPr>
                <w:rFonts w:cs="Arial"/>
                <w:b/>
                <w:sz w:val="20"/>
                <w:szCs w:val="20"/>
              </w:rPr>
            </w:pPr>
            <w:r w:rsidRPr="008C1BB4">
              <w:rPr>
                <w:rFonts w:cs="Arial"/>
                <w:b/>
                <w:sz w:val="20"/>
                <w:szCs w:val="20"/>
              </w:rPr>
              <w:t xml:space="preserve">Module 1 – </w:t>
            </w:r>
            <w:r w:rsidR="00A4262E" w:rsidRPr="009E6203">
              <w:rPr>
                <w:rFonts w:cs="Arial"/>
                <w:b/>
                <w:sz w:val="20"/>
                <w:szCs w:val="20"/>
                <w:shd w:val="clear" w:color="auto" w:fill="E7E6E6" w:themeFill="background2"/>
              </w:rPr>
              <w:t>DEFINING DEVELOPMENTALLY APPROPRIATE PRACTICE</w:t>
            </w:r>
          </w:p>
        </w:tc>
      </w:tr>
      <w:tr w:rsidR="00A5749E" w:rsidRPr="001B3C7B" w:rsidTr="009E6203">
        <w:tc>
          <w:tcPr>
            <w:tcW w:w="709" w:type="pct"/>
          </w:tcPr>
          <w:p w:rsidR="00A5749E" w:rsidRPr="001B3C7B" w:rsidRDefault="00A5749E" w:rsidP="00740239">
            <w:pPr>
              <w:spacing w:after="0" w:line="240" w:lineRule="auto"/>
              <w:jc w:val="center"/>
              <w:rPr>
                <w:rFonts w:cs="Arial"/>
                <w:b/>
                <w:sz w:val="20"/>
                <w:szCs w:val="20"/>
              </w:rPr>
            </w:pPr>
            <w:r w:rsidRPr="001B3C7B">
              <w:rPr>
                <w:rFonts w:cs="Arial"/>
                <w:b/>
                <w:sz w:val="20"/>
                <w:szCs w:val="20"/>
              </w:rPr>
              <w:t>(1)</w:t>
            </w:r>
          </w:p>
          <w:p w:rsidR="00A5749E" w:rsidRPr="001B3C7B" w:rsidRDefault="00A5749E" w:rsidP="00740239">
            <w:pPr>
              <w:spacing w:after="0" w:line="240" w:lineRule="auto"/>
              <w:jc w:val="center"/>
              <w:rPr>
                <w:rFonts w:cs="Arial"/>
                <w:b/>
                <w:sz w:val="20"/>
                <w:szCs w:val="20"/>
              </w:rPr>
            </w:pPr>
            <w:r w:rsidRPr="001B3C7B">
              <w:rPr>
                <w:rFonts w:cs="Arial"/>
                <w:b/>
                <w:sz w:val="20"/>
                <w:szCs w:val="20"/>
              </w:rPr>
              <w:t xml:space="preserve">Week of </w:t>
            </w:r>
          </w:p>
          <w:p w:rsidR="00A5749E" w:rsidRPr="001B3C7B" w:rsidRDefault="00124AEE" w:rsidP="00124AEE">
            <w:pPr>
              <w:spacing w:after="0" w:line="240" w:lineRule="auto"/>
              <w:jc w:val="center"/>
              <w:rPr>
                <w:rFonts w:cs="Arial"/>
                <w:b/>
                <w:sz w:val="20"/>
                <w:szCs w:val="20"/>
              </w:rPr>
            </w:pPr>
            <w:r>
              <w:rPr>
                <w:rFonts w:cs="Arial"/>
                <w:b/>
                <w:sz w:val="20"/>
                <w:szCs w:val="20"/>
              </w:rPr>
              <w:t>Nov 12-18</w:t>
            </w:r>
          </w:p>
        </w:tc>
        <w:tc>
          <w:tcPr>
            <w:tcW w:w="2845" w:type="pct"/>
          </w:tcPr>
          <w:p w:rsidR="00A5749E" w:rsidRPr="001B3C7B" w:rsidRDefault="00A5749E" w:rsidP="00885544">
            <w:pPr>
              <w:spacing w:after="0" w:line="240" w:lineRule="auto"/>
              <w:rPr>
                <w:rFonts w:cs="Arial"/>
                <w:sz w:val="20"/>
                <w:szCs w:val="20"/>
              </w:rPr>
            </w:pPr>
            <w:r w:rsidRPr="001B3C7B">
              <w:rPr>
                <w:rFonts w:cs="Arial"/>
                <w:sz w:val="20"/>
                <w:szCs w:val="20"/>
              </w:rPr>
              <w:t>Review Syllabus, Course Format, Assi</w:t>
            </w:r>
            <w:r w:rsidR="00042F67">
              <w:rPr>
                <w:rFonts w:cs="Arial"/>
                <w:sz w:val="20"/>
                <w:szCs w:val="20"/>
              </w:rPr>
              <w:t>gnments, and Assignment Rubrics</w:t>
            </w:r>
            <w:r w:rsidR="00885544">
              <w:rPr>
                <w:rFonts w:cs="Arial"/>
                <w:sz w:val="20"/>
                <w:szCs w:val="20"/>
              </w:rPr>
              <w:t>; Philosophies of High-Quality Early Childhood Education</w:t>
            </w:r>
          </w:p>
        </w:tc>
        <w:tc>
          <w:tcPr>
            <w:tcW w:w="1446" w:type="pct"/>
          </w:tcPr>
          <w:p w:rsidR="00A5749E" w:rsidRPr="001B3C7B" w:rsidRDefault="001B3C7B" w:rsidP="00740239">
            <w:pPr>
              <w:spacing w:after="0" w:line="240" w:lineRule="auto"/>
              <w:rPr>
                <w:rFonts w:cs="Arial"/>
                <w:sz w:val="20"/>
                <w:szCs w:val="20"/>
              </w:rPr>
            </w:pPr>
            <w:r w:rsidRPr="001B3C7B">
              <w:rPr>
                <w:rFonts w:cs="Arial"/>
                <w:sz w:val="20"/>
                <w:szCs w:val="20"/>
              </w:rPr>
              <w:t>Due Sunday, November</w:t>
            </w:r>
            <w:r w:rsidR="00153CD6">
              <w:rPr>
                <w:rFonts w:cs="Arial"/>
                <w:sz w:val="20"/>
                <w:szCs w:val="20"/>
              </w:rPr>
              <w:t xml:space="preserve"> 18</w:t>
            </w:r>
          </w:p>
          <w:p w:rsidR="00A5749E" w:rsidRPr="001B3C7B" w:rsidRDefault="00A5749E" w:rsidP="00740239">
            <w:pPr>
              <w:spacing w:after="0" w:line="240" w:lineRule="auto"/>
              <w:rPr>
                <w:rFonts w:cs="Arial"/>
                <w:sz w:val="20"/>
                <w:szCs w:val="20"/>
              </w:rPr>
            </w:pPr>
            <w:r w:rsidRPr="001B3C7B">
              <w:rPr>
                <w:rFonts w:cs="Arial"/>
                <w:sz w:val="20"/>
                <w:szCs w:val="20"/>
              </w:rPr>
              <w:t>Weekly Assignment #1</w:t>
            </w:r>
          </w:p>
          <w:p w:rsidR="00A5749E" w:rsidRPr="001B3C7B" w:rsidRDefault="00A5749E" w:rsidP="00740239">
            <w:pPr>
              <w:spacing w:after="0" w:line="240" w:lineRule="auto"/>
              <w:rPr>
                <w:rFonts w:cs="Arial"/>
                <w:sz w:val="20"/>
                <w:szCs w:val="20"/>
              </w:rPr>
            </w:pPr>
            <w:r w:rsidRPr="001B3C7B">
              <w:rPr>
                <w:rFonts w:cs="Arial"/>
                <w:sz w:val="20"/>
                <w:szCs w:val="20"/>
              </w:rPr>
              <w:t>Discussion #1</w:t>
            </w:r>
          </w:p>
        </w:tc>
      </w:tr>
      <w:tr w:rsidR="00124AEE" w:rsidRPr="001B3C7B" w:rsidTr="00124AEE">
        <w:tc>
          <w:tcPr>
            <w:tcW w:w="5000" w:type="pct"/>
            <w:gridSpan w:val="3"/>
          </w:tcPr>
          <w:p w:rsidR="00124AEE" w:rsidRPr="00043CB4" w:rsidRDefault="00124AEE" w:rsidP="00740239">
            <w:pPr>
              <w:spacing w:after="0" w:line="240" w:lineRule="auto"/>
              <w:rPr>
                <w:rFonts w:cs="Arial"/>
                <w:b/>
                <w:i/>
                <w:sz w:val="20"/>
                <w:szCs w:val="20"/>
              </w:rPr>
            </w:pPr>
            <w:r w:rsidRPr="00043CB4">
              <w:rPr>
                <w:rFonts w:cs="Arial"/>
                <w:b/>
                <w:i/>
                <w:color w:val="C00000"/>
                <w:sz w:val="20"/>
                <w:szCs w:val="20"/>
              </w:rPr>
              <w:t>November 19 – 23 Thanksgiving Break</w:t>
            </w:r>
          </w:p>
        </w:tc>
      </w:tr>
      <w:tr w:rsidR="00A5749E" w:rsidRPr="001B3C7B" w:rsidTr="009E6203">
        <w:tc>
          <w:tcPr>
            <w:tcW w:w="709" w:type="pct"/>
          </w:tcPr>
          <w:p w:rsidR="00A5749E" w:rsidRPr="001B3C7B" w:rsidRDefault="00A5749E" w:rsidP="00740239">
            <w:pPr>
              <w:spacing w:after="0" w:line="240" w:lineRule="auto"/>
              <w:jc w:val="center"/>
              <w:rPr>
                <w:rFonts w:cs="Arial"/>
                <w:b/>
                <w:sz w:val="20"/>
                <w:szCs w:val="20"/>
              </w:rPr>
            </w:pPr>
            <w:r w:rsidRPr="001B3C7B">
              <w:rPr>
                <w:rFonts w:cs="Arial"/>
                <w:b/>
                <w:sz w:val="20"/>
                <w:szCs w:val="20"/>
              </w:rPr>
              <w:t>(2)</w:t>
            </w:r>
          </w:p>
          <w:p w:rsidR="00A5749E" w:rsidRPr="001B3C7B" w:rsidRDefault="00A5749E" w:rsidP="00740239">
            <w:pPr>
              <w:spacing w:after="0" w:line="240" w:lineRule="auto"/>
              <w:jc w:val="center"/>
              <w:rPr>
                <w:rFonts w:cs="Arial"/>
                <w:b/>
                <w:sz w:val="20"/>
                <w:szCs w:val="20"/>
              </w:rPr>
            </w:pPr>
            <w:r w:rsidRPr="001B3C7B">
              <w:rPr>
                <w:rFonts w:cs="Arial"/>
                <w:b/>
                <w:sz w:val="20"/>
                <w:szCs w:val="20"/>
              </w:rPr>
              <w:t xml:space="preserve">Week of </w:t>
            </w:r>
          </w:p>
          <w:p w:rsidR="00A5749E" w:rsidRPr="001B3C7B" w:rsidRDefault="00124AEE" w:rsidP="00740239">
            <w:pPr>
              <w:spacing w:after="0" w:line="240" w:lineRule="auto"/>
              <w:jc w:val="center"/>
              <w:rPr>
                <w:rFonts w:cs="Arial"/>
                <w:b/>
                <w:sz w:val="20"/>
                <w:szCs w:val="20"/>
              </w:rPr>
            </w:pPr>
            <w:r>
              <w:rPr>
                <w:rFonts w:cs="Arial"/>
                <w:b/>
                <w:sz w:val="20"/>
                <w:szCs w:val="20"/>
              </w:rPr>
              <w:t>Nov 26-Dec 2</w:t>
            </w:r>
            <w:r w:rsidR="00A5749E" w:rsidRPr="001B3C7B">
              <w:rPr>
                <w:rFonts w:cs="Arial"/>
                <w:b/>
                <w:sz w:val="20"/>
                <w:szCs w:val="20"/>
              </w:rPr>
              <w:t xml:space="preserve"> </w:t>
            </w:r>
          </w:p>
        </w:tc>
        <w:tc>
          <w:tcPr>
            <w:tcW w:w="2845" w:type="pct"/>
          </w:tcPr>
          <w:p w:rsidR="00A5749E" w:rsidRPr="00042F67" w:rsidRDefault="00A5749E" w:rsidP="00740239">
            <w:pPr>
              <w:shd w:val="clear" w:color="auto" w:fill="FFFFFF"/>
              <w:spacing w:after="0" w:line="240" w:lineRule="auto"/>
              <w:textAlignment w:val="baseline"/>
              <w:rPr>
                <w:rFonts w:cs="Arial"/>
                <w:b/>
                <w:sz w:val="20"/>
                <w:szCs w:val="20"/>
              </w:rPr>
            </w:pPr>
            <w:r w:rsidRPr="00042F67">
              <w:rPr>
                <w:rFonts w:cs="Arial"/>
                <w:b/>
                <w:sz w:val="20"/>
                <w:szCs w:val="20"/>
              </w:rPr>
              <w:t>Chapter 1</w:t>
            </w:r>
            <w:r w:rsidRPr="00042F67">
              <w:rPr>
                <w:rFonts w:cs="Arial"/>
                <w:sz w:val="20"/>
                <w:szCs w:val="20"/>
              </w:rPr>
              <w:t xml:space="preserve"> –</w:t>
            </w:r>
            <w:r w:rsidRPr="00042F67">
              <w:rPr>
                <w:rFonts w:eastAsia="Times New Roman" w:cs="Times New Roman"/>
                <w:bCs/>
                <w:sz w:val="20"/>
                <w:szCs w:val="20"/>
                <w:bdr w:val="none" w:sz="0" w:space="0" w:color="auto" w:frame="1"/>
              </w:rPr>
              <w:t xml:space="preserve"> </w:t>
            </w:r>
            <w:r w:rsidR="00042F67" w:rsidRPr="00042F67">
              <w:rPr>
                <w:rFonts w:cs="Arial"/>
                <w:sz w:val="20"/>
                <w:szCs w:val="20"/>
                <w:shd w:val="clear" w:color="auto" w:fill="FFFFFF"/>
              </w:rPr>
              <w:t>Defining Developmentally Appropriate Practice</w:t>
            </w:r>
          </w:p>
          <w:p w:rsidR="00A5749E" w:rsidRPr="00042F67" w:rsidRDefault="00A5749E" w:rsidP="009E6203">
            <w:pPr>
              <w:shd w:val="clear" w:color="auto" w:fill="FFFFFF"/>
              <w:spacing w:after="0" w:line="240" w:lineRule="auto"/>
              <w:textAlignment w:val="baseline"/>
              <w:rPr>
                <w:rFonts w:cs="Arial"/>
                <w:sz w:val="20"/>
                <w:szCs w:val="20"/>
              </w:rPr>
            </w:pPr>
          </w:p>
        </w:tc>
        <w:tc>
          <w:tcPr>
            <w:tcW w:w="1446" w:type="pct"/>
          </w:tcPr>
          <w:p w:rsidR="00A5749E" w:rsidRPr="001B3C7B" w:rsidRDefault="001B3C7B" w:rsidP="00740239">
            <w:pPr>
              <w:spacing w:after="0" w:line="240" w:lineRule="auto"/>
              <w:rPr>
                <w:rFonts w:cs="Arial"/>
                <w:sz w:val="20"/>
                <w:szCs w:val="20"/>
              </w:rPr>
            </w:pPr>
            <w:r w:rsidRPr="001B3C7B">
              <w:rPr>
                <w:rFonts w:cs="Arial"/>
                <w:sz w:val="20"/>
                <w:szCs w:val="20"/>
              </w:rPr>
              <w:t xml:space="preserve">Due Sunday, </w:t>
            </w:r>
            <w:r w:rsidR="00153CD6">
              <w:rPr>
                <w:rFonts w:cs="Arial"/>
                <w:sz w:val="20"/>
                <w:szCs w:val="20"/>
              </w:rPr>
              <w:t>D</w:t>
            </w:r>
            <w:r w:rsidRPr="001B3C7B">
              <w:rPr>
                <w:rFonts w:cs="Arial"/>
                <w:sz w:val="20"/>
                <w:szCs w:val="20"/>
              </w:rPr>
              <w:t>e</w:t>
            </w:r>
            <w:r w:rsidR="00153CD6">
              <w:rPr>
                <w:rFonts w:cs="Arial"/>
                <w:sz w:val="20"/>
                <w:szCs w:val="20"/>
              </w:rPr>
              <w:t>ce</w:t>
            </w:r>
            <w:r w:rsidRPr="001B3C7B">
              <w:rPr>
                <w:rFonts w:cs="Arial"/>
                <w:sz w:val="20"/>
                <w:szCs w:val="20"/>
              </w:rPr>
              <w:t>mber</w:t>
            </w:r>
            <w:r w:rsidR="00153CD6">
              <w:rPr>
                <w:rFonts w:cs="Arial"/>
                <w:sz w:val="20"/>
                <w:szCs w:val="20"/>
              </w:rPr>
              <w:t xml:space="preserve"> 2</w:t>
            </w:r>
            <w:r w:rsidRPr="001B3C7B">
              <w:rPr>
                <w:rFonts w:cs="Arial"/>
                <w:sz w:val="20"/>
                <w:szCs w:val="20"/>
              </w:rPr>
              <w:t xml:space="preserve"> </w:t>
            </w:r>
            <w:r w:rsidR="00A5749E" w:rsidRPr="001B3C7B">
              <w:rPr>
                <w:rFonts w:cs="Arial"/>
                <w:sz w:val="20"/>
                <w:szCs w:val="20"/>
              </w:rPr>
              <w:t>Weekly Assignment #2</w:t>
            </w:r>
          </w:p>
          <w:p w:rsidR="00A5749E" w:rsidRPr="001B3C7B" w:rsidRDefault="00A5749E" w:rsidP="00740239">
            <w:pPr>
              <w:spacing w:after="0" w:line="240" w:lineRule="auto"/>
              <w:rPr>
                <w:rFonts w:cs="Arial"/>
                <w:sz w:val="20"/>
                <w:szCs w:val="20"/>
              </w:rPr>
            </w:pPr>
            <w:r w:rsidRPr="001B3C7B">
              <w:rPr>
                <w:rFonts w:cs="Arial"/>
                <w:sz w:val="20"/>
                <w:szCs w:val="20"/>
              </w:rPr>
              <w:t>Discussion #2</w:t>
            </w:r>
          </w:p>
        </w:tc>
      </w:tr>
      <w:tr w:rsidR="00A5749E" w:rsidRPr="001B3C7B" w:rsidTr="009E6203">
        <w:tc>
          <w:tcPr>
            <w:tcW w:w="709" w:type="pct"/>
          </w:tcPr>
          <w:p w:rsidR="00A5749E" w:rsidRPr="001B3C7B" w:rsidRDefault="00A5749E" w:rsidP="00740239">
            <w:pPr>
              <w:spacing w:after="0" w:line="240" w:lineRule="auto"/>
              <w:jc w:val="center"/>
              <w:rPr>
                <w:rFonts w:cs="Arial"/>
                <w:b/>
                <w:sz w:val="20"/>
                <w:szCs w:val="20"/>
              </w:rPr>
            </w:pPr>
            <w:r w:rsidRPr="001B3C7B">
              <w:rPr>
                <w:rFonts w:cs="Arial"/>
                <w:b/>
                <w:sz w:val="20"/>
                <w:szCs w:val="20"/>
              </w:rPr>
              <w:t>(3)</w:t>
            </w:r>
          </w:p>
          <w:p w:rsidR="00A5749E" w:rsidRPr="001B3C7B" w:rsidRDefault="00A5749E" w:rsidP="00740239">
            <w:pPr>
              <w:spacing w:after="0" w:line="240" w:lineRule="auto"/>
              <w:jc w:val="center"/>
              <w:rPr>
                <w:rFonts w:cs="Arial"/>
                <w:b/>
                <w:sz w:val="20"/>
                <w:szCs w:val="20"/>
              </w:rPr>
            </w:pPr>
            <w:r w:rsidRPr="001B3C7B">
              <w:rPr>
                <w:rFonts w:cs="Arial"/>
                <w:b/>
                <w:sz w:val="20"/>
                <w:szCs w:val="20"/>
              </w:rPr>
              <w:t xml:space="preserve">Week of </w:t>
            </w:r>
          </w:p>
          <w:p w:rsidR="00A5749E" w:rsidRPr="001B3C7B" w:rsidRDefault="00124AEE" w:rsidP="00740239">
            <w:pPr>
              <w:spacing w:after="0" w:line="240" w:lineRule="auto"/>
              <w:jc w:val="center"/>
              <w:rPr>
                <w:rFonts w:cs="Arial"/>
                <w:b/>
                <w:sz w:val="20"/>
                <w:szCs w:val="20"/>
              </w:rPr>
            </w:pPr>
            <w:r>
              <w:rPr>
                <w:rFonts w:cs="Arial"/>
                <w:b/>
                <w:sz w:val="20"/>
                <w:szCs w:val="20"/>
              </w:rPr>
              <w:t>Dec. 3-9</w:t>
            </w:r>
          </w:p>
        </w:tc>
        <w:tc>
          <w:tcPr>
            <w:tcW w:w="2845" w:type="pct"/>
          </w:tcPr>
          <w:p w:rsidR="00A5749E" w:rsidRPr="00042F67" w:rsidRDefault="009E6203" w:rsidP="001B3C7B">
            <w:pPr>
              <w:shd w:val="clear" w:color="auto" w:fill="FFFFFF"/>
              <w:spacing w:after="0" w:line="240" w:lineRule="auto"/>
              <w:textAlignment w:val="baseline"/>
              <w:rPr>
                <w:rFonts w:eastAsia="Times New Roman" w:cs="Times New Roman"/>
                <w:bCs/>
                <w:sz w:val="20"/>
                <w:szCs w:val="20"/>
              </w:rPr>
            </w:pPr>
            <w:r w:rsidRPr="00042F67">
              <w:rPr>
                <w:rFonts w:cs="Arial"/>
                <w:sz w:val="20"/>
                <w:szCs w:val="20"/>
              </w:rPr>
              <w:t xml:space="preserve"> </w:t>
            </w:r>
            <w:r w:rsidRPr="00042F67">
              <w:rPr>
                <w:rFonts w:cs="Arial"/>
                <w:b/>
                <w:sz w:val="20"/>
                <w:szCs w:val="20"/>
              </w:rPr>
              <w:t>Chapter 2</w:t>
            </w:r>
            <w:r w:rsidRPr="00042F67">
              <w:rPr>
                <w:rFonts w:cs="Arial"/>
                <w:sz w:val="20"/>
                <w:szCs w:val="20"/>
              </w:rPr>
              <w:t xml:space="preserve"> –</w:t>
            </w:r>
            <w:r w:rsidR="00042F67" w:rsidRPr="00042F67">
              <w:rPr>
                <w:rFonts w:cs="Arial"/>
                <w:sz w:val="20"/>
                <w:szCs w:val="20"/>
              </w:rPr>
              <w:t xml:space="preserve"> </w:t>
            </w:r>
            <w:r w:rsidR="00042F67" w:rsidRPr="00042F67">
              <w:rPr>
                <w:rFonts w:cs="Arial"/>
                <w:sz w:val="20"/>
                <w:szCs w:val="20"/>
                <w:shd w:val="clear" w:color="auto" w:fill="FFFFFF"/>
              </w:rPr>
              <w:t>Understanding Play: Its Importance in Developmentally Appropriate Practice</w:t>
            </w:r>
          </w:p>
        </w:tc>
        <w:tc>
          <w:tcPr>
            <w:tcW w:w="1446" w:type="pct"/>
          </w:tcPr>
          <w:p w:rsidR="00A5749E" w:rsidRPr="001B3C7B" w:rsidRDefault="00A5749E" w:rsidP="00740239">
            <w:pPr>
              <w:spacing w:after="0" w:line="240" w:lineRule="auto"/>
              <w:rPr>
                <w:rFonts w:cs="Arial"/>
                <w:sz w:val="20"/>
                <w:szCs w:val="20"/>
              </w:rPr>
            </w:pPr>
            <w:r w:rsidRPr="001B3C7B">
              <w:rPr>
                <w:rFonts w:cs="Arial"/>
                <w:sz w:val="20"/>
                <w:szCs w:val="20"/>
              </w:rPr>
              <w:t xml:space="preserve">Due Sunday, </w:t>
            </w:r>
            <w:r w:rsidR="00153CD6">
              <w:rPr>
                <w:rFonts w:cs="Arial"/>
                <w:sz w:val="20"/>
                <w:szCs w:val="20"/>
              </w:rPr>
              <w:t>Dece</w:t>
            </w:r>
            <w:r w:rsidR="001B3C7B" w:rsidRPr="001B3C7B">
              <w:rPr>
                <w:rFonts w:cs="Arial"/>
                <w:sz w:val="20"/>
                <w:szCs w:val="20"/>
              </w:rPr>
              <w:t>mber</w:t>
            </w:r>
            <w:r w:rsidR="00153CD6">
              <w:rPr>
                <w:rFonts w:cs="Arial"/>
                <w:sz w:val="20"/>
                <w:szCs w:val="20"/>
              </w:rPr>
              <w:t xml:space="preserve"> 9</w:t>
            </w:r>
          </w:p>
          <w:p w:rsidR="00A5749E" w:rsidRPr="001B3C7B" w:rsidRDefault="00A5749E" w:rsidP="00740239">
            <w:pPr>
              <w:spacing w:after="0" w:line="240" w:lineRule="auto"/>
              <w:rPr>
                <w:rFonts w:cs="Arial"/>
                <w:sz w:val="20"/>
                <w:szCs w:val="20"/>
              </w:rPr>
            </w:pPr>
            <w:r w:rsidRPr="001B3C7B">
              <w:rPr>
                <w:rFonts w:cs="Arial"/>
                <w:sz w:val="20"/>
                <w:szCs w:val="20"/>
              </w:rPr>
              <w:t>Weekly Assignment #3</w:t>
            </w:r>
          </w:p>
          <w:p w:rsidR="00A5749E" w:rsidRPr="001B3C7B" w:rsidRDefault="00A5749E" w:rsidP="00740239">
            <w:pPr>
              <w:spacing w:after="0" w:line="240" w:lineRule="auto"/>
              <w:rPr>
                <w:rFonts w:cs="Arial"/>
                <w:sz w:val="20"/>
                <w:szCs w:val="20"/>
              </w:rPr>
            </w:pPr>
            <w:r w:rsidRPr="001B3C7B">
              <w:rPr>
                <w:rFonts w:cs="Arial"/>
                <w:sz w:val="20"/>
                <w:szCs w:val="20"/>
              </w:rPr>
              <w:t>Discussion #3</w:t>
            </w:r>
          </w:p>
        </w:tc>
      </w:tr>
      <w:tr w:rsidR="00A5749E" w:rsidRPr="001B3C7B" w:rsidTr="009E6203">
        <w:tc>
          <w:tcPr>
            <w:tcW w:w="709" w:type="pct"/>
          </w:tcPr>
          <w:p w:rsidR="00A5749E" w:rsidRPr="001B3C7B" w:rsidRDefault="00A5749E" w:rsidP="00740239">
            <w:pPr>
              <w:spacing w:after="0" w:line="240" w:lineRule="auto"/>
              <w:jc w:val="center"/>
              <w:rPr>
                <w:rFonts w:cs="Arial"/>
                <w:b/>
                <w:sz w:val="20"/>
                <w:szCs w:val="20"/>
              </w:rPr>
            </w:pPr>
            <w:r w:rsidRPr="001B3C7B">
              <w:rPr>
                <w:rFonts w:cs="Arial"/>
                <w:b/>
                <w:sz w:val="20"/>
                <w:szCs w:val="20"/>
              </w:rPr>
              <w:t>(4)</w:t>
            </w:r>
          </w:p>
          <w:p w:rsidR="00A5749E" w:rsidRPr="001B3C7B" w:rsidRDefault="00A5749E" w:rsidP="00740239">
            <w:pPr>
              <w:spacing w:after="0" w:line="240" w:lineRule="auto"/>
              <w:jc w:val="center"/>
              <w:rPr>
                <w:rFonts w:cs="Arial"/>
                <w:b/>
                <w:sz w:val="20"/>
                <w:szCs w:val="20"/>
              </w:rPr>
            </w:pPr>
            <w:r w:rsidRPr="001B3C7B">
              <w:rPr>
                <w:rFonts w:cs="Arial"/>
                <w:b/>
                <w:sz w:val="20"/>
                <w:szCs w:val="20"/>
              </w:rPr>
              <w:t xml:space="preserve">Week of </w:t>
            </w:r>
          </w:p>
          <w:p w:rsidR="00A5749E" w:rsidRPr="001B3C7B" w:rsidRDefault="00124AEE" w:rsidP="00740239">
            <w:pPr>
              <w:spacing w:after="0" w:line="240" w:lineRule="auto"/>
              <w:jc w:val="center"/>
              <w:rPr>
                <w:rFonts w:cs="Arial"/>
                <w:b/>
                <w:sz w:val="20"/>
                <w:szCs w:val="20"/>
              </w:rPr>
            </w:pPr>
            <w:r>
              <w:rPr>
                <w:rFonts w:cs="Arial"/>
                <w:b/>
                <w:sz w:val="20"/>
                <w:szCs w:val="20"/>
              </w:rPr>
              <w:t>Dec</w:t>
            </w:r>
            <w:r w:rsidR="00153CD6">
              <w:rPr>
                <w:rFonts w:cs="Arial"/>
                <w:b/>
                <w:sz w:val="20"/>
                <w:szCs w:val="20"/>
              </w:rPr>
              <w:t xml:space="preserve">. </w:t>
            </w:r>
            <w:r>
              <w:rPr>
                <w:rFonts w:cs="Arial"/>
                <w:b/>
                <w:sz w:val="20"/>
                <w:szCs w:val="20"/>
              </w:rPr>
              <w:t xml:space="preserve"> 10-16</w:t>
            </w:r>
          </w:p>
        </w:tc>
        <w:tc>
          <w:tcPr>
            <w:tcW w:w="2845" w:type="pct"/>
          </w:tcPr>
          <w:p w:rsidR="009E6203" w:rsidRPr="00042F67" w:rsidRDefault="009E6203" w:rsidP="009E6203">
            <w:pPr>
              <w:shd w:val="clear" w:color="auto" w:fill="FFFFFF"/>
              <w:spacing w:after="0" w:line="240" w:lineRule="auto"/>
              <w:textAlignment w:val="baseline"/>
              <w:rPr>
                <w:rFonts w:cs="Arial"/>
                <w:sz w:val="20"/>
                <w:szCs w:val="20"/>
              </w:rPr>
            </w:pPr>
            <w:r w:rsidRPr="00042F67">
              <w:rPr>
                <w:rFonts w:cs="Arial"/>
                <w:b/>
                <w:sz w:val="20"/>
                <w:szCs w:val="20"/>
              </w:rPr>
              <w:t>Chapter 3</w:t>
            </w:r>
            <w:r w:rsidRPr="00042F67">
              <w:rPr>
                <w:rFonts w:cs="Arial"/>
                <w:sz w:val="20"/>
                <w:szCs w:val="20"/>
              </w:rPr>
              <w:t xml:space="preserve"> – </w:t>
            </w:r>
            <w:r w:rsidR="00042F67" w:rsidRPr="00042F67">
              <w:rPr>
                <w:rFonts w:cs="Arial"/>
                <w:sz w:val="20"/>
                <w:szCs w:val="20"/>
                <w:shd w:val="clear" w:color="auto" w:fill="FFFFFF"/>
              </w:rPr>
              <w:t>Planning for Developmentally Appropriate Curriculum</w:t>
            </w:r>
          </w:p>
          <w:p w:rsidR="00A5749E" w:rsidRPr="00042F67" w:rsidRDefault="009E6203" w:rsidP="009E6203">
            <w:pPr>
              <w:spacing w:after="0" w:line="240" w:lineRule="auto"/>
              <w:rPr>
                <w:rFonts w:cs="Arial"/>
                <w:sz w:val="20"/>
                <w:szCs w:val="20"/>
              </w:rPr>
            </w:pPr>
            <w:r w:rsidRPr="00042F67">
              <w:rPr>
                <w:rFonts w:cs="Arial"/>
                <w:b/>
                <w:sz w:val="20"/>
                <w:szCs w:val="20"/>
              </w:rPr>
              <w:t xml:space="preserve">Chapter 4 </w:t>
            </w:r>
            <w:r w:rsidRPr="00042F67">
              <w:rPr>
                <w:rFonts w:cs="Arial"/>
                <w:sz w:val="20"/>
                <w:szCs w:val="20"/>
              </w:rPr>
              <w:t>–</w:t>
            </w:r>
            <w:r w:rsidR="00042F67" w:rsidRPr="00042F67">
              <w:rPr>
                <w:rFonts w:cs="Arial"/>
                <w:sz w:val="20"/>
                <w:szCs w:val="20"/>
              </w:rPr>
              <w:t xml:space="preserve"> </w:t>
            </w:r>
            <w:r w:rsidR="00042F67" w:rsidRPr="00042F67">
              <w:rPr>
                <w:rFonts w:cs="Arial"/>
                <w:sz w:val="20"/>
                <w:szCs w:val="20"/>
                <w:shd w:val="clear" w:color="auto" w:fill="FFFFFF"/>
              </w:rPr>
              <w:t>A Consideration of Various Curriculum Models</w:t>
            </w:r>
          </w:p>
        </w:tc>
        <w:tc>
          <w:tcPr>
            <w:tcW w:w="1446" w:type="pct"/>
          </w:tcPr>
          <w:p w:rsidR="00A5749E" w:rsidRPr="001B3C7B" w:rsidRDefault="001B3C7B" w:rsidP="00740239">
            <w:pPr>
              <w:spacing w:after="0" w:line="240" w:lineRule="auto"/>
              <w:rPr>
                <w:rFonts w:cs="Arial"/>
                <w:sz w:val="20"/>
                <w:szCs w:val="20"/>
              </w:rPr>
            </w:pPr>
            <w:r w:rsidRPr="001B3C7B">
              <w:rPr>
                <w:rFonts w:cs="Arial"/>
                <w:sz w:val="20"/>
                <w:szCs w:val="20"/>
              </w:rPr>
              <w:t xml:space="preserve">Due Sunday, </w:t>
            </w:r>
            <w:r w:rsidR="00153CD6">
              <w:rPr>
                <w:rFonts w:cs="Arial"/>
                <w:sz w:val="20"/>
                <w:szCs w:val="20"/>
              </w:rPr>
              <w:t>December 16</w:t>
            </w:r>
          </w:p>
          <w:p w:rsidR="00A5749E" w:rsidRPr="001B3C7B" w:rsidRDefault="00A5749E" w:rsidP="00740239">
            <w:pPr>
              <w:spacing w:after="0" w:line="240" w:lineRule="auto"/>
              <w:rPr>
                <w:rFonts w:cs="Arial"/>
                <w:sz w:val="20"/>
                <w:szCs w:val="20"/>
              </w:rPr>
            </w:pPr>
            <w:r w:rsidRPr="001B3C7B">
              <w:rPr>
                <w:rFonts w:cs="Arial"/>
                <w:sz w:val="20"/>
                <w:szCs w:val="20"/>
              </w:rPr>
              <w:t>Weekly Assignment #4</w:t>
            </w:r>
          </w:p>
          <w:p w:rsidR="00A5749E" w:rsidRPr="001B3C7B" w:rsidRDefault="00A5749E" w:rsidP="008C1BB4">
            <w:pPr>
              <w:spacing w:after="0" w:line="240" w:lineRule="auto"/>
              <w:rPr>
                <w:rFonts w:cs="Arial"/>
                <w:b/>
                <w:sz w:val="20"/>
                <w:szCs w:val="20"/>
              </w:rPr>
            </w:pPr>
            <w:r w:rsidRPr="001B3C7B">
              <w:rPr>
                <w:rFonts w:cs="Arial"/>
                <w:sz w:val="20"/>
                <w:szCs w:val="20"/>
              </w:rPr>
              <w:t>Discussion #4</w:t>
            </w:r>
          </w:p>
        </w:tc>
      </w:tr>
      <w:tr w:rsidR="002A0857" w:rsidRPr="001B3C7B" w:rsidTr="00153CD6">
        <w:tc>
          <w:tcPr>
            <w:tcW w:w="5000" w:type="pct"/>
            <w:gridSpan w:val="3"/>
            <w:shd w:val="clear" w:color="auto" w:fill="E7E6E6" w:themeFill="background2"/>
          </w:tcPr>
          <w:p w:rsidR="002A0857" w:rsidRPr="008C1BB4" w:rsidRDefault="002A0857" w:rsidP="008C1BB4">
            <w:pPr>
              <w:spacing w:after="0" w:line="240" w:lineRule="auto"/>
              <w:jc w:val="center"/>
              <w:rPr>
                <w:rFonts w:cs="Arial"/>
                <w:b/>
                <w:sz w:val="20"/>
                <w:szCs w:val="20"/>
              </w:rPr>
            </w:pPr>
            <w:r w:rsidRPr="008C1BB4">
              <w:rPr>
                <w:rFonts w:cs="Arial"/>
                <w:b/>
                <w:sz w:val="20"/>
                <w:szCs w:val="20"/>
              </w:rPr>
              <w:t>Module 2 –</w:t>
            </w:r>
            <w:r w:rsidR="009E6203" w:rsidRPr="009E6203">
              <w:rPr>
                <w:rFonts w:cs="Arial"/>
                <w:b/>
                <w:sz w:val="20"/>
                <w:szCs w:val="20"/>
                <w:shd w:val="clear" w:color="auto" w:fill="E7E6E6" w:themeFill="background2"/>
              </w:rPr>
              <w:t xml:space="preserve"> DEVELOPMENTALLY APPROPRIATE PHYSICAL ENVIRONMENTS</w:t>
            </w:r>
          </w:p>
        </w:tc>
      </w:tr>
      <w:tr w:rsidR="00A5749E" w:rsidRPr="001B3C7B" w:rsidTr="009E6203">
        <w:tc>
          <w:tcPr>
            <w:tcW w:w="709" w:type="pct"/>
          </w:tcPr>
          <w:p w:rsidR="00A5749E" w:rsidRPr="001B3C7B" w:rsidRDefault="00A5749E" w:rsidP="00740239">
            <w:pPr>
              <w:spacing w:after="0" w:line="240" w:lineRule="auto"/>
              <w:jc w:val="center"/>
              <w:rPr>
                <w:rFonts w:cs="Arial"/>
                <w:b/>
                <w:sz w:val="20"/>
                <w:szCs w:val="20"/>
              </w:rPr>
            </w:pPr>
            <w:r w:rsidRPr="001B3C7B">
              <w:rPr>
                <w:rFonts w:cs="Arial"/>
                <w:b/>
                <w:sz w:val="20"/>
                <w:szCs w:val="20"/>
              </w:rPr>
              <w:t>(5</w:t>
            </w:r>
            <w:r w:rsidR="00403FD4">
              <w:rPr>
                <w:rFonts w:cs="Arial"/>
                <w:b/>
                <w:sz w:val="20"/>
                <w:szCs w:val="20"/>
              </w:rPr>
              <w:t>-a</w:t>
            </w:r>
            <w:r w:rsidRPr="001B3C7B">
              <w:rPr>
                <w:rFonts w:cs="Arial"/>
                <w:b/>
                <w:sz w:val="20"/>
                <w:szCs w:val="20"/>
              </w:rPr>
              <w:t>)</w:t>
            </w:r>
          </w:p>
          <w:p w:rsidR="00A5749E" w:rsidRPr="001B3C7B" w:rsidRDefault="00A5749E" w:rsidP="00740239">
            <w:pPr>
              <w:spacing w:after="0" w:line="240" w:lineRule="auto"/>
              <w:jc w:val="center"/>
              <w:rPr>
                <w:rFonts w:cs="Arial"/>
                <w:b/>
                <w:sz w:val="20"/>
                <w:szCs w:val="20"/>
              </w:rPr>
            </w:pPr>
            <w:r w:rsidRPr="001B3C7B">
              <w:rPr>
                <w:rFonts w:cs="Arial"/>
                <w:b/>
                <w:sz w:val="20"/>
                <w:szCs w:val="20"/>
              </w:rPr>
              <w:t xml:space="preserve">Week of </w:t>
            </w:r>
          </w:p>
          <w:p w:rsidR="00A5749E" w:rsidRPr="001B3C7B" w:rsidRDefault="00153CD6" w:rsidP="00740239">
            <w:pPr>
              <w:spacing w:after="0" w:line="240" w:lineRule="auto"/>
              <w:jc w:val="center"/>
              <w:rPr>
                <w:rFonts w:cs="Arial"/>
                <w:b/>
                <w:sz w:val="20"/>
                <w:szCs w:val="20"/>
              </w:rPr>
            </w:pPr>
            <w:r>
              <w:rPr>
                <w:rFonts w:cs="Arial"/>
                <w:b/>
                <w:sz w:val="20"/>
                <w:szCs w:val="20"/>
              </w:rPr>
              <w:t>Dec. 17-19</w:t>
            </w:r>
          </w:p>
        </w:tc>
        <w:tc>
          <w:tcPr>
            <w:tcW w:w="2845" w:type="pct"/>
          </w:tcPr>
          <w:p w:rsidR="002A0857" w:rsidRPr="00885B6D" w:rsidRDefault="009E6203" w:rsidP="002A0857">
            <w:pPr>
              <w:shd w:val="clear" w:color="auto" w:fill="FFFFFF"/>
              <w:spacing w:after="0" w:line="240" w:lineRule="auto"/>
              <w:textAlignment w:val="baseline"/>
              <w:rPr>
                <w:rFonts w:eastAsia="Times New Roman" w:cs="Times New Roman"/>
                <w:bCs/>
                <w:sz w:val="20"/>
                <w:szCs w:val="20"/>
              </w:rPr>
            </w:pPr>
            <w:r w:rsidRPr="00885B6D">
              <w:rPr>
                <w:rFonts w:cs="Arial"/>
                <w:b/>
                <w:sz w:val="20"/>
                <w:szCs w:val="20"/>
              </w:rPr>
              <w:t>Chapter 5</w:t>
            </w:r>
            <w:r w:rsidR="002A0857" w:rsidRPr="00885B6D">
              <w:rPr>
                <w:rFonts w:cs="Arial"/>
                <w:b/>
                <w:sz w:val="20"/>
                <w:szCs w:val="20"/>
              </w:rPr>
              <w:t xml:space="preserve"> </w:t>
            </w:r>
            <w:r w:rsidR="002A0857" w:rsidRPr="00885B6D">
              <w:rPr>
                <w:rFonts w:cs="Arial"/>
                <w:sz w:val="20"/>
                <w:szCs w:val="20"/>
              </w:rPr>
              <w:t xml:space="preserve">– </w:t>
            </w:r>
            <w:r w:rsidR="00042F67" w:rsidRPr="00885B6D">
              <w:rPr>
                <w:rFonts w:cs="Arial"/>
                <w:sz w:val="20"/>
                <w:szCs w:val="20"/>
                <w:shd w:val="clear" w:color="auto" w:fill="FFFFFF"/>
              </w:rPr>
              <w:t>Developmentally Appropriate Physical Environments: For Infants</w:t>
            </w:r>
          </w:p>
          <w:p w:rsidR="006F09D8" w:rsidRPr="001B3C7B" w:rsidRDefault="006F09D8" w:rsidP="009E6203">
            <w:pPr>
              <w:shd w:val="clear" w:color="auto" w:fill="FFFFFF"/>
              <w:spacing w:after="0" w:line="240" w:lineRule="auto"/>
              <w:textAlignment w:val="baseline"/>
              <w:rPr>
                <w:rFonts w:cs="Arial"/>
                <w:sz w:val="20"/>
                <w:szCs w:val="20"/>
              </w:rPr>
            </w:pPr>
          </w:p>
        </w:tc>
        <w:tc>
          <w:tcPr>
            <w:tcW w:w="1446" w:type="pct"/>
          </w:tcPr>
          <w:p w:rsidR="00A5749E" w:rsidRPr="001B3C7B" w:rsidRDefault="00A5749E" w:rsidP="00740239">
            <w:pPr>
              <w:spacing w:after="0" w:line="240" w:lineRule="auto"/>
              <w:rPr>
                <w:rFonts w:cs="Arial"/>
                <w:sz w:val="20"/>
                <w:szCs w:val="20"/>
              </w:rPr>
            </w:pPr>
            <w:r w:rsidRPr="001B3C7B">
              <w:rPr>
                <w:rFonts w:cs="Arial"/>
                <w:sz w:val="20"/>
                <w:szCs w:val="20"/>
              </w:rPr>
              <w:t>D</w:t>
            </w:r>
            <w:r w:rsidR="00153CD6">
              <w:rPr>
                <w:rFonts w:cs="Arial"/>
                <w:sz w:val="20"/>
                <w:szCs w:val="20"/>
              </w:rPr>
              <w:t>ue Wednesday</w:t>
            </w:r>
            <w:r w:rsidR="001B3C7B" w:rsidRPr="001B3C7B">
              <w:rPr>
                <w:rFonts w:cs="Arial"/>
                <w:sz w:val="20"/>
                <w:szCs w:val="20"/>
              </w:rPr>
              <w:t>,</w:t>
            </w:r>
            <w:r w:rsidR="00153CD6">
              <w:rPr>
                <w:rFonts w:cs="Arial"/>
                <w:sz w:val="20"/>
                <w:szCs w:val="20"/>
              </w:rPr>
              <w:t xml:space="preserve"> Dec. 19</w:t>
            </w:r>
            <w:r w:rsidR="001B3C7B" w:rsidRPr="001B3C7B">
              <w:rPr>
                <w:rFonts w:cs="Arial"/>
                <w:sz w:val="20"/>
                <w:szCs w:val="20"/>
              </w:rPr>
              <w:t xml:space="preserve"> </w:t>
            </w:r>
          </w:p>
          <w:p w:rsidR="008C1BB4" w:rsidRPr="001B3C7B" w:rsidRDefault="008C1BB4" w:rsidP="00740239">
            <w:pPr>
              <w:spacing w:after="0" w:line="240" w:lineRule="auto"/>
              <w:rPr>
                <w:rFonts w:cs="Arial"/>
                <w:b/>
                <w:color w:val="660066"/>
                <w:sz w:val="20"/>
                <w:szCs w:val="20"/>
              </w:rPr>
            </w:pPr>
          </w:p>
        </w:tc>
      </w:tr>
      <w:tr w:rsidR="00124AEE" w:rsidRPr="001B3C7B" w:rsidTr="00124AEE">
        <w:tc>
          <w:tcPr>
            <w:tcW w:w="5000" w:type="pct"/>
            <w:gridSpan w:val="3"/>
          </w:tcPr>
          <w:p w:rsidR="00124AEE" w:rsidRPr="00043CB4" w:rsidRDefault="00124AEE" w:rsidP="00740239">
            <w:pPr>
              <w:spacing w:after="0" w:line="240" w:lineRule="auto"/>
              <w:rPr>
                <w:rFonts w:cs="Arial"/>
                <w:b/>
                <w:i/>
                <w:sz w:val="20"/>
                <w:szCs w:val="20"/>
              </w:rPr>
            </w:pPr>
            <w:r w:rsidRPr="00043CB4">
              <w:rPr>
                <w:rFonts w:cs="Arial"/>
                <w:b/>
                <w:i/>
                <w:color w:val="C00000"/>
                <w:sz w:val="20"/>
                <w:szCs w:val="20"/>
              </w:rPr>
              <w:t>December 20 – January 2 Christmas Break</w:t>
            </w:r>
          </w:p>
        </w:tc>
      </w:tr>
      <w:tr w:rsidR="00A5749E" w:rsidRPr="001B3C7B" w:rsidTr="009E6203">
        <w:tc>
          <w:tcPr>
            <w:tcW w:w="709" w:type="pct"/>
          </w:tcPr>
          <w:p w:rsidR="00A5749E" w:rsidRPr="001B3C7B" w:rsidRDefault="00403FD4" w:rsidP="00740239">
            <w:pPr>
              <w:spacing w:after="0" w:line="240" w:lineRule="auto"/>
              <w:jc w:val="center"/>
              <w:rPr>
                <w:rFonts w:cs="Arial"/>
                <w:b/>
                <w:sz w:val="20"/>
                <w:szCs w:val="20"/>
              </w:rPr>
            </w:pPr>
            <w:r>
              <w:rPr>
                <w:rFonts w:cs="Arial"/>
                <w:b/>
                <w:sz w:val="20"/>
                <w:szCs w:val="20"/>
              </w:rPr>
              <w:t>(5-b)</w:t>
            </w:r>
          </w:p>
          <w:p w:rsidR="00A5749E" w:rsidRPr="001B3C7B" w:rsidRDefault="00A5749E" w:rsidP="00740239">
            <w:pPr>
              <w:spacing w:after="0" w:line="240" w:lineRule="auto"/>
              <w:jc w:val="center"/>
              <w:rPr>
                <w:rFonts w:cs="Arial"/>
                <w:b/>
                <w:sz w:val="20"/>
                <w:szCs w:val="20"/>
              </w:rPr>
            </w:pPr>
            <w:r w:rsidRPr="001B3C7B">
              <w:rPr>
                <w:rFonts w:cs="Arial"/>
                <w:b/>
                <w:sz w:val="20"/>
                <w:szCs w:val="20"/>
              </w:rPr>
              <w:t>Week of</w:t>
            </w:r>
          </w:p>
          <w:p w:rsidR="00A5749E" w:rsidRPr="001B3C7B" w:rsidRDefault="006F09D8" w:rsidP="00740239">
            <w:pPr>
              <w:spacing w:after="0" w:line="240" w:lineRule="auto"/>
              <w:jc w:val="center"/>
              <w:rPr>
                <w:rFonts w:cs="Arial"/>
                <w:b/>
                <w:sz w:val="20"/>
                <w:szCs w:val="20"/>
              </w:rPr>
            </w:pPr>
            <w:r>
              <w:rPr>
                <w:rFonts w:cs="Arial"/>
                <w:b/>
                <w:sz w:val="20"/>
                <w:szCs w:val="20"/>
              </w:rPr>
              <w:t>Jan. 3</w:t>
            </w:r>
            <w:r w:rsidR="00153CD6">
              <w:rPr>
                <w:rFonts w:cs="Arial"/>
                <w:b/>
                <w:sz w:val="20"/>
                <w:szCs w:val="20"/>
              </w:rPr>
              <w:t>-6</w:t>
            </w:r>
          </w:p>
        </w:tc>
        <w:tc>
          <w:tcPr>
            <w:tcW w:w="2845" w:type="pct"/>
          </w:tcPr>
          <w:p w:rsidR="00B55B85" w:rsidRPr="00042F67" w:rsidRDefault="009E6203" w:rsidP="00B55B85">
            <w:pPr>
              <w:shd w:val="clear" w:color="auto" w:fill="FFFFFF"/>
              <w:spacing w:after="0" w:line="240" w:lineRule="auto"/>
              <w:textAlignment w:val="baseline"/>
              <w:rPr>
                <w:rFonts w:eastAsia="Times New Roman" w:cs="Times New Roman"/>
                <w:bCs/>
                <w:sz w:val="20"/>
                <w:szCs w:val="20"/>
              </w:rPr>
            </w:pPr>
            <w:r w:rsidRPr="00042F67">
              <w:rPr>
                <w:rFonts w:cs="Arial"/>
                <w:b/>
                <w:sz w:val="20"/>
                <w:szCs w:val="20"/>
              </w:rPr>
              <w:t>Chapter 6</w:t>
            </w:r>
            <w:r w:rsidR="00B55B85" w:rsidRPr="00042F67">
              <w:rPr>
                <w:rFonts w:cs="Arial"/>
                <w:sz w:val="20"/>
                <w:szCs w:val="20"/>
              </w:rPr>
              <w:t xml:space="preserve"> –</w:t>
            </w:r>
            <w:r w:rsidR="00042F67" w:rsidRPr="00042F67">
              <w:rPr>
                <w:rFonts w:cs="Arial"/>
                <w:sz w:val="20"/>
                <w:szCs w:val="20"/>
              </w:rPr>
              <w:t xml:space="preserve"> </w:t>
            </w:r>
            <w:r w:rsidR="00042F67" w:rsidRPr="00042F67">
              <w:rPr>
                <w:rFonts w:cs="Arial"/>
                <w:sz w:val="20"/>
                <w:szCs w:val="20"/>
                <w:shd w:val="clear" w:color="auto" w:fill="FFFFFF"/>
              </w:rPr>
              <w:t>Developmentally Appropriate Physical Environments: For Toddlers</w:t>
            </w:r>
          </w:p>
          <w:p w:rsidR="00A5749E" w:rsidRPr="00042F67" w:rsidRDefault="00A5749E" w:rsidP="009E6203">
            <w:pPr>
              <w:spacing w:after="0" w:line="240" w:lineRule="auto"/>
              <w:rPr>
                <w:rFonts w:cs="Arial"/>
                <w:sz w:val="20"/>
                <w:szCs w:val="20"/>
              </w:rPr>
            </w:pPr>
          </w:p>
        </w:tc>
        <w:tc>
          <w:tcPr>
            <w:tcW w:w="1446" w:type="pct"/>
          </w:tcPr>
          <w:p w:rsidR="00A5749E" w:rsidRPr="001B3C7B" w:rsidRDefault="00A5749E" w:rsidP="00740239">
            <w:pPr>
              <w:spacing w:after="0" w:line="240" w:lineRule="auto"/>
              <w:rPr>
                <w:rFonts w:cs="Arial"/>
                <w:sz w:val="20"/>
                <w:szCs w:val="20"/>
              </w:rPr>
            </w:pPr>
            <w:r w:rsidRPr="001B3C7B">
              <w:rPr>
                <w:rFonts w:cs="Arial"/>
                <w:sz w:val="20"/>
                <w:szCs w:val="20"/>
              </w:rPr>
              <w:t>D</w:t>
            </w:r>
            <w:r w:rsidR="001B3C7B" w:rsidRPr="001B3C7B">
              <w:rPr>
                <w:rFonts w:cs="Arial"/>
                <w:sz w:val="20"/>
                <w:szCs w:val="20"/>
              </w:rPr>
              <w:t xml:space="preserve">ue Sunday, </w:t>
            </w:r>
            <w:r w:rsidR="00403FD4">
              <w:rPr>
                <w:rFonts w:cs="Arial"/>
                <w:sz w:val="20"/>
                <w:szCs w:val="20"/>
              </w:rPr>
              <w:t>January 6</w:t>
            </w:r>
          </w:p>
          <w:p w:rsidR="00A5749E" w:rsidRPr="001B3C7B" w:rsidRDefault="00A5749E" w:rsidP="00740239">
            <w:pPr>
              <w:spacing w:after="0" w:line="240" w:lineRule="auto"/>
              <w:rPr>
                <w:rFonts w:cs="Arial"/>
                <w:sz w:val="20"/>
                <w:szCs w:val="20"/>
              </w:rPr>
            </w:pPr>
            <w:r w:rsidRPr="001B3C7B">
              <w:rPr>
                <w:rFonts w:cs="Arial"/>
                <w:sz w:val="20"/>
                <w:szCs w:val="20"/>
              </w:rPr>
              <w:t xml:space="preserve">Weekly </w:t>
            </w:r>
            <w:r w:rsidR="00403FD4">
              <w:rPr>
                <w:rFonts w:cs="Arial"/>
                <w:sz w:val="20"/>
                <w:szCs w:val="20"/>
              </w:rPr>
              <w:t>Assignment #5</w:t>
            </w:r>
          </w:p>
          <w:p w:rsidR="00A5749E" w:rsidRDefault="00403FD4" w:rsidP="006F09D8">
            <w:pPr>
              <w:spacing w:after="0" w:line="240" w:lineRule="auto"/>
              <w:rPr>
                <w:rFonts w:cs="Arial"/>
                <w:sz w:val="20"/>
                <w:szCs w:val="20"/>
              </w:rPr>
            </w:pPr>
            <w:r>
              <w:rPr>
                <w:rFonts w:cs="Arial"/>
                <w:sz w:val="20"/>
                <w:szCs w:val="20"/>
              </w:rPr>
              <w:t>Discussion #5</w:t>
            </w:r>
          </w:p>
          <w:p w:rsidR="00450AE0" w:rsidRPr="001B3C7B" w:rsidRDefault="00450AE0" w:rsidP="006F09D8">
            <w:pPr>
              <w:spacing w:after="0" w:line="240" w:lineRule="auto"/>
              <w:rPr>
                <w:rFonts w:cs="Arial"/>
                <w:b/>
                <w:sz w:val="20"/>
                <w:szCs w:val="20"/>
              </w:rPr>
            </w:pPr>
            <w:r>
              <w:rPr>
                <w:rFonts w:cs="Arial"/>
                <w:b/>
                <w:color w:val="660066"/>
                <w:sz w:val="20"/>
                <w:szCs w:val="20"/>
              </w:rPr>
              <w:t>Mod. #1 Test (Chapters 1-4</w:t>
            </w:r>
            <w:r w:rsidRPr="001B3C7B">
              <w:rPr>
                <w:rFonts w:cs="Arial"/>
                <w:b/>
                <w:color w:val="660066"/>
                <w:sz w:val="20"/>
                <w:szCs w:val="20"/>
              </w:rPr>
              <w:t>)</w:t>
            </w:r>
          </w:p>
        </w:tc>
      </w:tr>
      <w:tr w:rsidR="00A5749E" w:rsidRPr="001B3C7B" w:rsidTr="009E6203">
        <w:tc>
          <w:tcPr>
            <w:tcW w:w="709" w:type="pct"/>
          </w:tcPr>
          <w:p w:rsidR="00A5749E" w:rsidRPr="001B3C7B" w:rsidRDefault="00403FD4" w:rsidP="00740239">
            <w:pPr>
              <w:spacing w:after="0" w:line="240" w:lineRule="auto"/>
              <w:jc w:val="center"/>
              <w:rPr>
                <w:rFonts w:cs="Arial"/>
                <w:b/>
                <w:sz w:val="20"/>
                <w:szCs w:val="20"/>
              </w:rPr>
            </w:pPr>
            <w:r>
              <w:rPr>
                <w:rFonts w:cs="Arial"/>
                <w:b/>
                <w:sz w:val="20"/>
                <w:szCs w:val="20"/>
              </w:rPr>
              <w:t>(6</w:t>
            </w:r>
            <w:r w:rsidR="00A5749E" w:rsidRPr="001B3C7B">
              <w:rPr>
                <w:rFonts w:cs="Arial"/>
                <w:b/>
                <w:sz w:val="20"/>
                <w:szCs w:val="20"/>
              </w:rPr>
              <w:t>)</w:t>
            </w:r>
          </w:p>
          <w:p w:rsidR="00A5749E" w:rsidRPr="001B3C7B" w:rsidRDefault="00A5749E" w:rsidP="00740239">
            <w:pPr>
              <w:spacing w:after="0" w:line="240" w:lineRule="auto"/>
              <w:jc w:val="center"/>
              <w:rPr>
                <w:rFonts w:cs="Arial"/>
                <w:b/>
                <w:sz w:val="20"/>
                <w:szCs w:val="20"/>
              </w:rPr>
            </w:pPr>
            <w:r w:rsidRPr="001B3C7B">
              <w:rPr>
                <w:rFonts w:cs="Arial"/>
                <w:b/>
                <w:sz w:val="20"/>
                <w:szCs w:val="20"/>
              </w:rPr>
              <w:t xml:space="preserve">Week of </w:t>
            </w:r>
          </w:p>
          <w:p w:rsidR="00A5749E" w:rsidRPr="001B3C7B" w:rsidRDefault="00153CD6" w:rsidP="00740239">
            <w:pPr>
              <w:spacing w:after="0" w:line="240" w:lineRule="auto"/>
              <w:jc w:val="center"/>
              <w:rPr>
                <w:rFonts w:cs="Arial"/>
                <w:b/>
                <w:sz w:val="20"/>
                <w:szCs w:val="20"/>
              </w:rPr>
            </w:pPr>
            <w:r>
              <w:rPr>
                <w:rFonts w:cs="Arial"/>
                <w:b/>
                <w:sz w:val="20"/>
                <w:szCs w:val="20"/>
              </w:rPr>
              <w:t>Jan. 7-13</w:t>
            </w:r>
          </w:p>
        </w:tc>
        <w:tc>
          <w:tcPr>
            <w:tcW w:w="2845" w:type="pct"/>
          </w:tcPr>
          <w:p w:rsidR="00A5749E" w:rsidRPr="00042F67" w:rsidRDefault="009E6203" w:rsidP="00740239">
            <w:pPr>
              <w:shd w:val="clear" w:color="auto" w:fill="FFFFFF"/>
              <w:spacing w:after="0" w:line="240" w:lineRule="auto"/>
              <w:textAlignment w:val="baseline"/>
              <w:rPr>
                <w:rFonts w:cs="Arial"/>
                <w:sz w:val="20"/>
                <w:szCs w:val="20"/>
              </w:rPr>
            </w:pPr>
            <w:r w:rsidRPr="00042F67">
              <w:rPr>
                <w:rFonts w:cs="Arial"/>
                <w:b/>
                <w:sz w:val="20"/>
                <w:szCs w:val="20"/>
              </w:rPr>
              <w:t>Chapter 7</w:t>
            </w:r>
            <w:r w:rsidR="00B55B85" w:rsidRPr="00042F67">
              <w:rPr>
                <w:rFonts w:cs="Arial"/>
                <w:sz w:val="20"/>
                <w:szCs w:val="20"/>
              </w:rPr>
              <w:t xml:space="preserve"> –</w:t>
            </w:r>
            <w:r w:rsidR="00F94852" w:rsidRPr="00042F67">
              <w:rPr>
                <w:rFonts w:cs="Arial"/>
                <w:sz w:val="20"/>
                <w:szCs w:val="20"/>
              </w:rPr>
              <w:t xml:space="preserve"> </w:t>
            </w:r>
            <w:r w:rsidR="00042F67" w:rsidRPr="00042F67">
              <w:rPr>
                <w:rFonts w:cs="Arial"/>
                <w:sz w:val="20"/>
                <w:szCs w:val="20"/>
                <w:shd w:val="clear" w:color="auto" w:fill="FFFFFF"/>
              </w:rPr>
              <w:t>Developmentally Appropriate Physical Environments: For Preschoolers</w:t>
            </w:r>
          </w:p>
          <w:p w:rsidR="00B55B85" w:rsidRPr="00042F67" w:rsidRDefault="009E6203" w:rsidP="00042F67">
            <w:pPr>
              <w:shd w:val="clear" w:color="auto" w:fill="FFFFFF"/>
              <w:spacing w:after="0" w:line="240" w:lineRule="auto"/>
              <w:textAlignment w:val="baseline"/>
              <w:rPr>
                <w:rFonts w:cs="Arial"/>
                <w:sz w:val="20"/>
                <w:szCs w:val="20"/>
              </w:rPr>
            </w:pPr>
            <w:r w:rsidRPr="00042F67">
              <w:rPr>
                <w:rFonts w:cs="Arial"/>
                <w:b/>
                <w:sz w:val="20"/>
                <w:szCs w:val="20"/>
              </w:rPr>
              <w:t>Chapter 8</w:t>
            </w:r>
            <w:r w:rsidR="00B55B85" w:rsidRPr="00042F67">
              <w:rPr>
                <w:rFonts w:cs="Arial"/>
                <w:sz w:val="20"/>
                <w:szCs w:val="20"/>
              </w:rPr>
              <w:t xml:space="preserve"> –</w:t>
            </w:r>
            <w:r w:rsidR="00F94852" w:rsidRPr="00042F67">
              <w:rPr>
                <w:rFonts w:cs="Arial"/>
                <w:sz w:val="20"/>
                <w:szCs w:val="20"/>
              </w:rPr>
              <w:t xml:space="preserve"> </w:t>
            </w:r>
            <w:r w:rsidR="00042F67" w:rsidRPr="00042F67">
              <w:rPr>
                <w:rFonts w:cs="Arial"/>
                <w:sz w:val="20"/>
                <w:szCs w:val="20"/>
                <w:shd w:val="clear" w:color="auto" w:fill="FFFFFF"/>
              </w:rPr>
              <w:t>Developmentally Appropriate Physical Environments: For Primary-Age Children</w:t>
            </w:r>
          </w:p>
        </w:tc>
        <w:tc>
          <w:tcPr>
            <w:tcW w:w="1446" w:type="pct"/>
          </w:tcPr>
          <w:p w:rsidR="00A5749E" w:rsidRPr="001B3C7B" w:rsidRDefault="001B3C7B" w:rsidP="00740239">
            <w:pPr>
              <w:spacing w:after="0" w:line="240" w:lineRule="auto"/>
              <w:rPr>
                <w:rFonts w:cs="Arial"/>
                <w:sz w:val="20"/>
                <w:szCs w:val="20"/>
              </w:rPr>
            </w:pPr>
            <w:r w:rsidRPr="001B3C7B">
              <w:rPr>
                <w:rFonts w:cs="Arial"/>
                <w:sz w:val="20"/>
                <w:szCs w:val="20"/>
              </w:rPr>
              <w:t xml:space="preserve">Due Sunday, </w:t>
            </w:r>
            <w:r w:rsidR="00403FD4">
              <w:rPr>
                <w:rFonts w:cs="Arial"/>
                <w:sz w:val="20"/>
                <w:szCs w:val="20"/>
              </w:rPr>
              <w:t>January 13</w:t>
            </w:r>
          </w:p>
          <w:p w:rsidR="00A5749E" w:rsidRPr="001B3C7B" w:rsidRDefault="00403FD4" w:rsidP="00740239">
            <w:pPr>
              <w:spacing w:after="0" w:line="240" w:lineRule="auto"/>
              <w:rPr>
                <w:rFonts w:cs="Arial"/>
                <w:sz w:val="20"/>
                <w:szCs w:val="20"/>
              </w:rPr>
            </w:pPr>
            <w:r>
              <w:rPr>
                <w:rFonts w:cs="Arial"/>
                <w:sz w:val="20"/>
                <w:szCs w:val="20"/>
              </w:rPr>
              <w:t>Weekly Assignment #6</w:t>
            </w:r>
          </w:p>
          <w:p w:rsidR="00A5749E" w:rsidRPr="001B3C7B" w:rsidRDefault="00A5749E" w:rsidP="00450AE0">
            <w:pPr>
              <w:spacing w:after="0" w:line="240" w:lineRule="auto"/>
              <w:rPr>
                <w:rFonts w:cs="Arial"/>
                <w:b/>
                <w:sz w:val="20"/>
                <w:szCs w:val="20"/>
              </w:rPr>
            </w:pPr>
            <w:r w:rsidRPr="001B3C7B">
              <w:rPr>
                <w:rFonts w:cs="Arial"/>
                <w:sz w:val="20"/>
                <w:szCs w:val="20"/>
              </w:rPr>
              <w:t>Discu</w:t>
            </w:r>
            <w:r w:rsidR="00403FD4">
              <w:rPr>
                <w:rFonts w:cs="Arial"/>
                <w:sz w:val="20"/>
                <w:szCs w:val="20"/>
              </w:rPr>
              <w:t>ssion #6</w:t>
            </w:r>
          </w:p>
        </w:tc>
      </w:tr>
      <w:tr w:rsidR="009E6203" w:rsidRPr="001B3C7B" w:rsidTr="009E6203">
        <w:tc>
          <w:tcPr>
            <w:tcW w:w="5000" w:type="pct"/>
            <w:gridSpan w:val="3"/>
            <w:shd w:val="clear" w:color="auto" w:fill="E7E6E6" w:themeFill="background2"/>
          </w:tcPr>
          <w:p w:rsidR="009E6203" w:rsidRPr="001B3C7B" w:rsidRDefault="009E6203" w:rsidP="009E6203">
            <w:pPr>
              <w:spacing w:after="0" w:line="240" w:lineRule="auto"/>
              <w:jc w:val="center"/>
              <w:rPr>
                <w:rFonts w:cs="Arial"/>
                <w:sz w:val="20"/>
                <w:szCs w:val="20"/>
              </w:rPr>
            </w:pPr>
            <w:r w:rsidRPr="008C1BB4">
              <w:rPr>
                <w:rFonts w:cs="Arial"/>
                <w:b/>
                <w:sz w:val="20"/>
                <w:szCs w:val="20"/>
              </w:rPr>
              <w:t xml:space="preserve">Module 3 – </w:t>
            </w:r>
            <w:r w:rsidRPr="009E6203">
              <w:rPr>
                <w:rFonts w:cs="Arial"/>
                <w:b/>
                <w:sz w:val="20"/>
                <w:szCs w:val="20"/>
                <w:shd w:val="clear" w:color="auto" w:fill="E7E6E6" w:themeFill="background2"/>
              </w:rPr>
              <w:t>DEVELOPMENTALLY APPROPRIATE SOCIAL/EMOTIONAL ENVIRONMENTS</w:t>
            </w:r>
          </w:p>
        </w:tc>
      </w:tr>
      <w:tr w:rsidR="00A5749E" w:rsidRPr="001B3C7B" w:rsidTr="009E6203">
        <w:tc>
          <w:tcPr>
            <w:tcW w:w="709" w:type="pct"/>
          </w:tcPr>
          <w:p w:rsidR="00A5749E" w:rsidRPr="001B3C7B" w:rsidRDefault="00403FD4" w:rsidP="00740239">
            <w:pPr>
              <w:spacing w:after="0" w:line="240" w:lineRule="auto"/>
              <w:jc w:val="center"/>
              <w:rPr>
                <w:rFonts w:cs="Arial"/>
                <w:b/>
                <w:sz w:val="20"/>
                <w:szCs w:val="20"/>
              </w:rPr>
            </w:pPr>
            <w:r>
              <w:rPr>
                <w:rFonts w:cs="Arial"/>
                <w:b/>
                <w:sz w:val="20"/>
                <w:szCs w:val="20"/>
              </w:rPr>
              <w:t>(7</w:t>
            </w:r>
            <w:r w:rsidR="00A5749E" w:rsidRPr="001B3C7B">
              <w:rPr>
                <w:rFonts w:cs="Arial"/>
                <w:b/>
                <w:sz w:val="20"/>
                <w:szCs w:val="20"/>
              </w:rPr>
              <w:t>)</w:t>
            </w:r>
          </w:p>
          <w:p w:rsidR="00A5749E" w:rsidRPr="001B3C7B" w:rsidRDefault="00A5749E" w:rsidP="00740239">
            <w:pPr>
              <w:spacing w:after="0" w:line="240" w:lineRule="auto"/>
              <w:jc w:val="center"/>
              <w:rPr>
                <w:rFonts w:cs="Arial"/>
                <w:b/>
                <w:sz w:val="20"/>
                <w:szCs w:val="20"/>
              </w:rPr>
            </w:pPr>
            <w:r w:rsidRPr="001B3C7B">
              <w:rPr>
                <w:rFonts w:cs="Arial"/>
                <w:b/>
                <w:sz w:val="20"/>
                <w:szCs w:val="20"/>
              </w:rPr>
              <w:t>Week of</w:t>
            </w:r>
          </w:p>
          <w:p w:rsidR="00A5749E" w:rsidRPr="001B3C7B" w:rsidRDefault="00153CD6" w:rsidP="00740239">
            <w:pPr>
              <w:spacing w:after="0" w:line="240" w:lineRule="auto"/>
              <w:jc w:val="center"/>
              <w:rPr>
                <w:rFonts w:cs="Arial"/>
                <w:b/>
                <w:sz w:val="20"/>
                <w:szCs w:val="20"/>
              </w:rPr>
            </w:pPr>
            <w:r>
              <w:rPr>
                <w:rFonts w:cs="Arial"/>
                <w:b/>
                <w:sz w:val="20"/>
                <w:szCs w:val="20"/>
              </w:rPr>
              <w:t>Jan. 14-20</w:t>
            </w:r>
          </w:p>
        </w:tc>
        <w:tc>
          <w:tcPr>
            <w:tcW w:w="2845" w:type="pct"/>
          </w:tcPr>
          <w:p w:rsidR="0014088D" w:rsidRPr="00004857" w:rsidRDefault="00450AE0" w:rsidP="00B55B85">
            <w:pPr>
              <w:shd w:val="clear" w:color="auto" w:fill="FFFFFF"/>
              <w:spacing w:after="0" w:line="240" w:lineRule="auto"/>
              <w:textAlignment w:val="baseline"/>
              <w:rPr>
                <w:rFonts w:cs="Arial"/>
                <w:b/>
                <w:sz w:val="20"/>
                <w:szCs w:val="20"/>
              </w:rPr>
            </w:pPr>
            <w:r w:rsidRPr="00004857">
              <w:rPr>
                <w:rFonts w:cs="Arial"/>
                <w:b/>
                <w:sz w:val="20"/>
                <w:szCs w:val="20"/>
              </w:rPr>
              <w:t>Chapter 9</w:t>
            </w:r>
            <w:r w:rsidR="0014088D" w:rsidRPr="00004857">
              <w:rPr>
                <w:rFonts w:cs="Arial"/>
                <w:sz w:val="20"/>
                <w:szCs w:val="20"/>
              </w:rPr>
              <w:t xml:space="preserve"> – </w:t>
            </w:r>
            <w:r w:rsidR="00042F67" w:rsidRPr="00004857">
              <w:rPr>
                <w:rFonts w:cs="Arial"/>
                <w:sz w:val="20"/>
                <w:szCs w:val="20"/>
                <w:shd w:val="clear" w:color="auto" w:fill="FFFFFF"/>
              </w:rPr>
              <w:t>Developmentally Appropriate Social/Emotional Environments: For Infants</w:t>
            </w:r>
          </w:p>
          <w:p w:rsidR="00B55B85" w:rsidRPr="001B3C7B" w:rsidRDefault="00B55B85" w:rsidP="00004857">
            <w:pPr>
              <w:shd w:val="clear" w:color="auto" w:fill="FFFFFF"/>
              <w:spacing w:after="0" w:line="240" w:lineRule="auto"/>
              <w:textAlignment w:val="baseline"/>
              <w:rPr>
                <w:rFonts w:cs="Arial"/>
                <w:sz w:val="20"/>
                <w:szCs w:val="20"/>
              </w:rPr>
            </w:pPr>
            <w:r w:rsidRPr="00004857">
              <w:rPr>
                <w:rFonts w:cs="Arial"/>
                <w:b/>
                <w:sz w:val="20"/>
                <w:szCs w:val="20"/>
              </w:rPr>
              <w:t>Chapter 1</w:t>
            </w:r>
            <w:r w:rsidR="00450AE0" w:rsidRPr="00004857">
              <w:rPr>
                <w:rFonts w:cs="Arial"/>
                <w:b/>
                <w:sz w:val="20"/>
                <w:szCs w:val="20"/>
              </w:rPr>
              <w:t>0</w:t>
            </w:r>
            <w:r w:rsidRPr="00004857">
              <w:rPr>
                <w:rFonts w:cs="Arial"/>
                <w:sz w:val="20"/>
                <w:szCs w:val="20"/>
              </w:rPr>
              <w:t xml:space="preserve"> –</w:t>
            </w:r>
            <w:r w:rsidR="00F94852" w:rsidRPr="00004857">
              <w:rPr>
                <w:rFonts w:cs="Arial"/>
                <w:sz w:val="20"/>
                <w:szCs w:val="20"/>
              </w:rPr>
              <w:t xml:space="preserve"> </w:t>
            </w:r>
            <w:r w:rsidR="00042F67" w:rsidRPr="00004857">
              <w:rPr>
                <w:rFonts w:cs="Arial"/>
                <w:sz w:val="20"/>
                <w:szCs w:val="20"/>
                <w:shd w:val="clear" w:color="auto" w:fill="FFFFFF"/>
              </w:rPr>
              <w:t>Developmentally Appropriate Social/Emotional Environments: For Toddlers</w:t>
            </w:r>
          </w:p>
        </w:tc>
        <w:tc>
          <w:tcPr>
            <w:tcW w:w="1446" w:type="pct"/>
          </w:tcPr>
          <w:p w:rsidR="00403FD4" w:rsidRPr="001B3C7B" w:rsidRDefault="00403FD4" w:rsidP="00403FD4">
            <w:pPr>
              <w:spacing w:after="0" w:line="240" w:lineRule="auto"/>
              <w:rPr>
                <w:rFonts w:cs="Arial"/>
                <w:sz w:val="20"/>
                <w:szCs w:val="20"/>
              </w:rPr>
            </w:pPr>
            <w:r w:rsidRPr="001B3C7B">
              <w:rPr>
                <w:rFonts w:cs="Arial"/>
                <w:sz w:val="20"/>
                <w:szCs w:val="20"/>
              </w:rPr>
              <w:t xml:space="preserve">Due Sunday, </w:t>
            </w:r>
            <w:r>
              <w:rPr>
                <w:rFonts w:cs="Arial"/>
                <w:sz w:val="20"/>
                <w:szCs w:val="20"/>
              </w:rPr>
              <w:t>January 20</w:t>
            </w:r>
          </w:p>
          <w:p w:rsidR="00403FD4" w:rsidRPr="001B3C7B" w:rsidRDefault="00403FD4" w:rsidP="00403FD4">
            <w:pPr>
              <w:spacing w:after="0" w:line="240" w:lineRule="auto"/>
              <w:rPr>
                <w:rFonts w:cs="Arial"/>
                <w:sz w:val="20"/>
                <w:szCs w:val="20"/>
              </w:rPr>
            </w:pPr>
            <w:r w:rsidRPr="001B3C7B">
              <w:rPr>
                <w:rFonts w:cs="Arial"/>
                <w:sz w:val="20"/>
                <w:szCs w:val="20"/>
              </w:rPr>
              <w:t>Weekly Assignment #7</w:t>
            </w:r>
          </w:p>
          <w:p w:rsidR="00A5749E" w:rsidRDefault="00403FD4" w:rsidP="0014088D">
            <w:pPr>
              <w:spacing w:after="0" w:line="240" w:lineRule="auto"/>
              <w:rPr>
                <w:rFonts w:cs="Arial"/>
                <w:sz w:val="20"/>
                <w:szCs w:val="20"/>
              </w:rPr>
            </w:pPr>
            <w:r w:rsidRPr="001B3C7B">
              <w:rPr>
                <w:rFonts w:cs="Arial"/>
                <w:sz w:val="20"/>
                <w:szCs w:val="20"/>
              </w:rPr>
              <w:t>Discussion #7</w:t>
            </w:r>
          </w:p>
          <w:p w:rsidR="006F09D8" w:rsidRPr="006F09D8" w:rsidRDefault="00885B6D" w:rsidP="00885B6D">
            <w:pPr>
              <w:spacing w:after="0" w:line="240" w:lineRule="auto"/>
              <w:rPr>
                <w:rFonts w:cs="Arial"/>
                <w:b/>
                <w:color w:val="008000"/>
                <w:sz w:val="20"/>
                <w:szCs w:val="20"/>
              </w:rPr>
            </w:pPr>
            <w:r>
              <w:rPr>
                <w:rFonts w:cs="Arial"/>
                <w:b/>
                <w:color w:val="008000"/>
                <w:sz w:val="20"/>
                <w:szCs w:val="20"/>
              </w:rPr>
              <w:t>Physical Environment</w:t>
            </w:r>
            <w:r w:rsidRPr="006F09D8">
              <w:rPr>
                <w:rFonts w:cs="Arial"/>
                <w:b/>
                <w:color w:val="008000"/>
                <w:sz w:val="20"/>
                <w:szCs w:val="20"/>
              </w:rPr>
              <w:t xml:space="preserve"> Project</w:t>
            </w:r>
          </w:p>
        </w:tc>
      </w:tr>
      <w:tr w:rsidR="00403FD4" w:rsidRPr="001B3C7B" w:rsidTr="009E6203">
        <w:tc>
          <w:tcPr>
            <w:tcW w:w="709" w:type="pct"/>
          </w:tcPr>
          <w:p w:rsidR="00403FD4" w:rsidRDefault="00403FD4" w:rsidP="00740239">
            <w:pPr>
              <w:spacing w:after="0" w:line="240" w:lineRule="auto"/>
              <w:jc w:val="center"/>
              <w:rPr>
                <w:rFonts w:cs="Arial"/>
                <w:b/>
                <w:sz w:val="20"/>
                <w:szCs w:val="20"/>
              </w:rPr>
            </w:pPr>
            <w:r>
              <w:rPr>
                <w:rFonts w:cs="Arial"/>
                <w:b/>
                <w:sz w:val="20"/>
                <w:szCs w:val="20"/>
              </w:rPr>
              <w:t>(8)</w:t>
            </w:r>
          </w:p>
          <w:p w:rsidR="00403FD4" w:rsidRPr="001B3C7B" w:rsidRDefault="00403FD4" w:rsidP="00403FD4">
            <w:pPr>
              <w:spacing w:after="0" w:line="240" w:lineRule="auto"/>
              <w:jc w:val="center"/>
              <w:rPr>
                <w:rFonts w:cs="Arial"/>
                <w:b/>
                <w:sz w:val="20"/>
                <w:szCs w:val="20"/>
              </w:rPr>
            </w:pPr>
            <w:r w:rsidRPr="001B3C7B">
              <w:rPr>
                <w:rFonts w:cs="Arial"/>
                <w:b/>
                <w:sz w:val="20"/>
                <w:szCs w:val="20"/>
              </w:rPr>
              <w:t>Week of</w:t>
            </w:r>
          </w:p>
          <w:p w:rsidR="00403FD4" w:rsidRPr="001B3C7B" w:rsidRDefault="00403FD4" w:rsidP="00403FD4">
            <w:pPr>
              <w:spacing w:after="0" w:line="240" w:lineRule="auto"/>
              <w:jc w:val="center"/>
              <w:rPr>
                <w:rFonts w:cs="Arial"/>
                <w:b/>
                <w:sz w:val="20"/>
                <w:szCs w:val="20"/>
              </w:rPr>
            </w:pPr>
            <w:r>
              <w:rPr>
                <w:rFonts w:cs="Arial"/>
                <w:b/>
                <w:sz w:val="20"/>
                <w:szCs w:val="20"/>
              </w:rPr>
              <w:t>Jan. 21-27</w:t>
            </w:r>
          </w:p>
        </w:tc>
        <w:tc>
          <w:tcPr>
            <w:tcW w:w="2845" w:type="pct"/>
          </w:tcPr>
          <w:p w:rsidR="0014088D" w:rsidRPr="00042F67" w:rsidRDefault="00450AE0" w:rsidP="0014088D">
            <w:pPr>
              <w:shd w:val="clear" w:color="auto" w:fill="FFFFFF"/>
              <w:spacing w:after="0" w:line="240" w:lineRule="auto"/>
              <w:textAlignment w:val="baseline"/>
              <w:rPr>
                <w:rFonts w:cs="Arial"/>
                <w:sz w:val="20"/>
                <w:szCs w:val="20"/>
              </w:rPr>
            </w:pPr>
            <w:r w:rsidRPr="00042F67">
              <w:rPr>
                <w:rFonts w:cs="Arial"/>
                <w:b/>
                <w:sz w:val="20"/>
                <w:szCs w:val="20"/>
              </w:rPr>
              <w:t>Chapter 11</w:t>
            </w:r>
            <w:r w:rsidR="0014088D" w:rsidRPr="00042F67">
              <w:rPr>
                <w:rFonts w:cs="Arial"/>
                <w:sz w:val="20"/>
                <w:szCs w:val="20"/>
              </w:rPr>
              <w:t xml:space="preserve"> – </w:t>
            </w:r>
            <w:r w:rsidR="00042F67" w:rsidRPr="00042F67">
              <w:rPr>
                <w:rFonts w:cs="Arial"/>
                <w:sz w:val="20"/>
                <w:szCs w:val="20"/>
                <w:shd w:val="clear" w:color="auto" w:fill="FFFFFF"/>
              </w:rPr>
              <w:t>Developmentally Appropriate Social/Emotional Environments: For Preschoolers</w:t>
            </w:r>
          </w:p>
          <w:p w:rsidR="00403FD4" w:rsidRPr="001B3C7B" w:rsidRDefault="00450AE0" w:rsidP="00450AE0">
            <w:pPr>
              <w:shd w:val="clear" w:color="auto" w:fill="FFFFFF"/>
              <w:spacing w:after="0" w:line="240" w:lineRule="auto"/>
              <w:textAlignment w:val="baseline"/>
              <w:rPr>
                <w:rFonts w:cs="Arial"/>
                <w:b/>
                <w:sz w:val="20"/>
                <w:szCs w:val="20"/>
              </w:rPr>
            </w:pPr>
            <w:r w:rsidRPr="00042F67">
              <w:rPr>
                <w:rFonts w:cs="Arial"/>
                <w:b/>
                <w:sz w:val="20"/>
                <w:szCs w:val="20"/>
              </w:rPr>
              <w:t>Chapter 12</w:t>
            </w:r>
            <w:r w:rsidR="0014088D" w:rsidRPr="00042F67">
              <w:rPr>
                <w:rFonts w:cs="Arial"/>
                <w:sz w:val="20"/>
                <w:szCs w:val="20"/>
              </w:rPr>
              <w:t xml:space="preserve"> – </w:t>
            </w:r>
            <w:r w:rsidR="00042F67" w:rsidRPr="00042F67">
              <w:rPr>
                <w:rFonts w:cs="Arial"/>
                <w:sz w:val="20"/>
                <w:szCs w:val="20"/>
                <w:shd w:val="clear" w:color="auto" w:fill="FFFFFF"/>
              </w:rPr>
              <w:t>Developmentally Appropriate Social/Emotional Environments: For Primary-Age Children</w:t>
            </w:r>
          </w:p>
        </w:tc>
        <w:tc>
          <w:tcPr>
            <w:tcW w:w="1446" w:type="pct"/>
          </w:tcPr>
          <w:p w:rsidR="00403FD4" w:rsidRPr="001B3C7B" w:rsidRDefault="00403FD4" w:rsidP="00403FD4">
            <w:pPr>
              <w:spacing w:after="0" w:line="240" w:lineRule="auto"/>
              <w:rPr>
                <w:rFonts w:cs="Arial"/>
                <w:sz w:val="20"/>
                <w:szCs w:val="20"/>
              </w:rPr>
            </w:pPr>
            <w:r w:rsidRPr="001B3C7B">
              <w:rPr>
                <w:rFonts w:cs="Arial"/>
                <w:sz w:val="20"/>
                <w:szCs w:val="20"/>
              </w:rPr>
              <w:t xml:space="preserve">Due Sunday, </w:t>
            </w:r>
            <w:r>
              <w:rPr>
                <w:rFonts w:cs="Arial"/>
                <w:sz w:val="20"/>
                <w:szCs w:val="20"/>
              </w:rPr>
              <w:t>January 27</w:t>
            </w:r>
          </w:p>
          <w:p w:rsidR="00403FD4" w:rsidRPr="001B3C7B" w:rsidRDefault="00403FD4" w:rsidP="00403FD4">
            <w:pPr>
              <w:spacing w:after="0" w:line="240" w:lineRule="auto"/>
              <w:rPr>
                <w:rFonts w:cs="Arial"/>
                <w:sz w:val="20"/>
                <w:szCs w:val="20"/>
              </w:rPr>
            </w:pPr>
            <w:r w:rsidRPr="001B3C7B">
              <w:rPr>
                <w:rFonts w:cs="Arial"/>
                <w:sz w:val="20"/>
                <w:szCs w:val="20"/>
              </w:rPr>
              <w:t>Weekly Assignment #8</w:t>
            </w:r>
          </w:p>
          <w:p w:rsidR="00403FD4" w:rsidRDefault="00403FD4" w:rsidP="00403FD4">
            <w:pPr>
              <w:spacing w:after="0" w:line="240" w:lineRule="auto"/>
              <w:rPr>
                <w:rFonts w:cs="Arial"/>
                <w:sz w:val="20"/>
                <w:szCs w:val="20"/>
              </w:rPr>
            </w:pPr>
            <w:r w:rsidRPr="001B3C7B">
              <w:rPr>
                <w:rFonts w:cs="Arial"/>
                <w:sz w:val="20"/>
                <w:szCs w:val="20"/>
              </w:rPr>
              <w:t>Discussion #8</w:t>
            </w:r>
          </w:p>
          <w:p w:rsidR="00450AE0" w:rsidRPr="001B3C7B" w:rsidRDefault="00885B6D" w:rsidP="00403FD4">
            <w:pPr>
              <w:spacing w:after="0" w:line="240" w:lineRule="auto"/>
              <w:rPr>
                <w:rFonts w:cs="Arial"/>
                <w:sz w:val="20"/>
                <w:szCs w:val="20"/>
              </w:rPr>
            </w:pPr>
            <w:r>
              <w:rPr>
                <w:rFonts w:cs="Arial"/>
                <w:b/>
                <w:color w:val="660066"/>
                <w:sz w:val="20"/>
                <w:szCs w:val="20"/>
              </w:rPr>
              <w:t>Mod. #2 Test (Chapters 5-8</w:t>
            </w:r>
            <w:r w:rsidRPr="001B3C7B">
              <w:rPr>
                <w:rFonts w:cs="Arial"/>
                <w:b/>
                <w:color w:val="660066"/>
                <w:sz w:val="20"/>
                <w:szCs w:val="20"/>
              </w:rPr>
              <w:t>)</w:t>
            </w:r>
          </w:p>
        </w:tc>
      </w:tr>
      <w:tr w:rsidR="0014088D" w:rsidRPr="001B3C7B" w:rsidTr="0014088D">
        <w:tc>
          <w:tcPr>
            <w:tcW w:w="5000" w:type="pct"/>
            <w:gridSpan w:val="3"/>
            <w:shd w:val="clear" w:color="auto" w:fill="E7E6E6" w:themeFill="background2"/>
          </w:tcPr>
          <w:p w:rsidR="0014088D" w:rsidRPr="001B3C7B" w:rsidRDefault="0014088D" w:rsidP="009E6203">
            <w:pPr>
              <w:spacing w:after="0" w:line="240" w:lineRule="auto"/>
              <w:jc w:val="center"/>
              <w:rPr>
                <w:rFonts w:cs="Arial"/>
                <w:sz w:val="20"/>
                <w:szCs w:val="20"/>
              </w:rPr>
            </w:pPr>
            <w:r w:rsidRPr="008C1BB4">
              <w:rPr>
                <w:rFonts w:cs="Arial"/>
                <w:b/>
                <w:sz w:val="20"/>
                <w:szCs w:val="20"/>
              </w:rPr>
              <w:t xml:space="preserve">Module 4 – </w:t>
            </w:r>
            <w:r w:rsidR="009E6203" w:rsidRPr="009E6203">
              <w:rPr>
                <w:rFonts w:cs="Arial"/>
                <w:b/>
                <w:sz w:val="20"/>
                <w:szCs w:val="20"/>
                <w:shd w:val="clear" w:color="auto" w:fill="E7E6E6" w:themeFill="background2"/>
              </w:rPr>
              <w:t>DEVELOPMENTALLY APPROPRIATE LEARNING ENVIRONMENTS</w:t>
            </w:r>
          </w:p>
        </w:tc>
      </w:tr>
      <w:tr w:rsidR="001B3C7B" w:rsidRPr="001B3C7B" w:rsidTr="009E6203">
        <w:tc>
          <w:tcPr>
            <w:tcW w:w="709" w:type="pct"/>
          </w:tcPr>
          <w:p w:rsidR="00A5749E" w:rsidRPr="001B3C7B" w:rsidRDefault="00A5749E" w:rsidP="00740239">
            <w:pPr>
              <w:spacing w:after="0" w:line="240" w:lineRule="auto"/>
              <w:jc w:val="center"/>
              <w:rPr>
                <w:rFonts w:cs="Arial"/>
                <w:b/>
                <w:sz w:val="20"/>
                <w:szCs w:val="20"/>
              </w:rPr>
            </w:pPr>
            <w:r w:rsidRPr="001B3C7B">
              <w:rPr>
                <w:rFonts w:cs="Arial"/>
                <w:b/>
                <w:sz w:val="20"/>
                <w:szCs w:val="20"/>
              </w:rPr>
              <w:t>(9)</w:t>
            </w:r>
          </w:p>
          <w:p w:rsidR="00A5749E" w:rsidRPr="001B3C7B" w:rsidRDefault="00A5749E" w:rsidP="00740239">
            <w:pPr>
              <w:spacing w:after="0" w:line="240" w:lineRule="auto"/>
              <w:jc w:val="center"/>
              <w:rPr>
                <w:rFonts w:cs="Arial"/>
                <w:b/>
                <w:sz w:val="20"/>
                <w:szCs w:val="20"/>
              </w:rPr>
            </w:pPr>
            <w:r w:rsidRPr="001B3C7B">
              <w:rPr>
                <w:rFonts w:cs="Arial"/>
                <w:b/>
                <w:sz w:val="20"/>
                <w:szCs w:val="20"/>
              </w:rPr>
              <w:t>Week of</w:t>
            </w:r>
          </w:p>
          <w:p w:rsidR="00A5749E" w:rsidRPr="001B3C7B" w:rsidRDefault="00403FD4" w:rsidP="00740239">
            <w:pPr>
              <w:spacing w:after="0" w:line="240" w:lineRule="auto"/>
              <w:jc w:val="center"/>
              <w:rPr>
                <w:rFonts w:cs="Arial"/>
                <w:b/>
                <w:sz w:val="20"/>
                <w:szCs w:val="20"/>
              </w:rPr>
            </w:pPr>
            <w:r>
              <w:rPr>
                <w:rFonts w:cs="Arial"/>
                <w:b/>
                <w:sz w:val="20"/>
                <w:szCs w:val="20"/>
              </w:rPr>
              <w:t>Jan 28 - Feb 3</w:t>
            </w:r>
          </w:p>
        </w:tc>
        <w:tc>
          <w:tcPr>
            <w:tcW w:w="2845" w:type="pct"/>
          </w:tcPr>
          <w:p w:rsidR="00403FD4" w:rsidRPr="00004857" w:rsidRDefault="00403FD4" w:rsidP="00403FD4">
            <w:pPr>
              <w:shd w:val="clear" w:color="auto" w:fill="FFFFFF"/>
              <w:spacing w:after="0" w:line="240" w:lineRule="auto"/>
              <w:textAlignment w:val="baseline"/>
              <w:rPr>
                <w:rFonts w:cs="Arial"/>
                <w:sz w:val="20"/>
                <w:szCs w:val="20"/>
              </w:rPr>
            </w:pPr>
            <w:r w:rsidRPr="00004857">
              <w:rPr>
                <w:rFonts w:cs="Arial"/>
                <w:b/>
                <w:sz w:val="20"/>
                <w:szCs w:val="20"/>
              </w:rPr>
              <w:t xml:space="preserve">Chapter </w:t>
            </w:r>
            <w:r w:rsidR="00450AE0" w:rsidRPr="00004857">
              <w:rPr>
                <w:rFonts w:cs="Arial"/>
                <w:b/>
                <w:sz w:val="20"/>
                <w:szCs w:val="20"/>
              </w:rPr>
              <w:t>13</w:t>
            </w:r>
            <w:r w:rsidRPr="00004857">
              <w:rPr>
                <w:rFonts w:cs="Arial"/>
                <w:sz w:val="20"/>
                <w:szCs w:val="20"/>
              </w:rPr>
              <w:t xml:space="preserve"> – </w:t>
            </w:r>
            <w:r w:rsidR="00042F67" w:rsidRPr="00004857">
              <w:rPr>
                <w:rFonts w:cs="Arial"/>
                <w:sz w:val="20"/>
                <w:szCs w:val="20"/>
                <w:shd w:val="clear" w:color="auto" w:fill="FFFFFF"/>
              </w:rPr>
              <w:t>Developmentally Appropriate Learning Environments: For Infants</w:t>
            </w:r>
          </w:p>
          <w:p w:rsidR="00B55B85" w:rsidRPr="001B3C7B" w:rsidRDefault="00450AE0" w:rsidP="00004857">
            <w:pPr>
              <w:shd w:val="clear" w:color="auto" w:fill="FFFFFF"/>
              <w:spacing w:after="0" w:line="240" w:lineRule="auto"/>
              <w:textAlignment w:val="baseline"/>
              <w:rPr>
                <w:rFonts w:cs="Arial"/>
                <w:sz w:val="20"/>
                <w:szCs w:val="20"/>
              </w:rPr>
            </w:pPr>
            <w:r w:rsidRPr="00004857">
              <w:rPr>
                <w:rFonts w:cs="Arial"/>
                <w:b/>
                <w:sz w:val="20"/>
                <w:szCs w:val="20"/>
              </w:rPr>
              <w:t>Chapter 14</w:t>
            </w:r>
            <w:r w:rsidR="00403FD4" w:rsidRPr="00004857">
              <w:rPr>
                <w:rFonts w:cs="Arial"/>
                <w:sz w:val="20"/>
                <w:szCs w:val="20"/>
              </w:rPr>
              <w:t xml:space="preserve"> – </w:t>
            </w:r>
            <w:r w:rsidR="00042F67" w:rsidRPr="00004857">
              <w:rPr>
                <w:rFonts w:cs="Arial"/>
                <w:sz w:val="20"/>
                <w:szCs w:val="20"/>
                <w:shd w:val="clear" w:color="auto" w:fill="FFFFFF"/>
              </w:rPr>
              <w:t>Developmentally Appropriate Learning Environments: For Toddlers</w:t>
            </w:r>
          </w:p>
        </w:tc>
        <w:tc>
          <w:tcPr>
            <w:tcW w:w="1446" w:type="pct"/>
          </w:tcPr>
          <w:p w:rsidR="00403FD4" w:rsidRPr="001B3C7B" w:rsidRDefault="00403FD4" w:rsidP="00403FD4">
            <w:pPr>
              <w:spacing w:after="0" w:line="240" w:lineRule="auto"/>
              <w:rPr>
                <w:rFonts w:cs="Arial"/>
                <w:sz w:val="20"/>
                <w:szCs w:val="20"/>
              </w:rPr>
            </w:pPr>
            <w:r w:rsidRPr="001B3C7B">
              <w:rPr>
                <w:rFonts w:cs="Arial"/>
                <w:sz w:val="20"/>
                <w:szCs w:val="20"/>
              </w:rPr>
              <w:t xml:space="preserve">Due Sunday, </w:t>
            </w:r>
            <w:r>
              <w:rPr>
                <w:rFonts w:cs="Arial"/>
                <w:sz w:val="20"/>
                <w:szCs w:val="20"/>
              </w:rPr>
              <w:t>February 3</w:t>
            </w:r>
          </w:p>
          <w:p w:rsidR="00403FD4" w:rsidRPr="001B3C7B" w:rsidRDefault="00403FD4" w:rsidP="00403FD4">
            <w:pPr>
              <w:spacing w:after="0" w:line="240" w:lineRule="auto"/>
              <w:rPr>
                <w:rFonts w:cs="Arial"/>
                <w:sz w:val="20"/>
                <w:szCs w:val="20"/>
              </w:rPr>
            </w:pPr>
            <w:r w:rsidRPr="001B3C7B">
              <w:rPr>
                <w:rFonts w:cs="Arial"/>
                <w:sz w:val="20"/>
                <w:szCs w:val="20"/>
              </w:rPr>
              <w:t>Weekly Assignment #9</w:t>
            </w:r>
          </w:p>
          <w:p w:rsidR="00A5749E" w:rsidRDefault="00403FD4" w:rsidP="00403FD4">
            <w:pPr>
              <w:spacing w:after="0" w:line="240" w:lineRule="auto"/>
              <w:rPr>
                <w:rFonts w:cs="Arial"/>
                <w:sz w:val="20"/>
                <w:szCs w:val="20"/>
              </w:rPr>
            </w:pPr>
            <w:r w:rsidRPr="001B3C7B">
              <w:rPr>
                <w:rFonts w:cs="Arial"/>
                <w:sz w:val="20"/>
                <w:szCs w:val="20"/>
              </w:rPr>
              <w:t>Discussion #9</w:t>
            </w:r>
          </w:p>
          <w:p w:rsidR="006F09D8" w:rsidRPr="001B3C7B" w:rsidRDefault="00885B6D" w:rsidP="00885B6D">
            <w:pPr>
              <w:spacing w:after="0" w:line="240" w:lineRule="auto"/>
              <w:rPr>
                <w:rFonts w:cs="Arial"/>
                <w:b/>
                <w:sz w:val="20"/>
                <w:szCs w:val="20"/>
              </w:rPr>
            </w:pPr>
            <w:r>
              <w:rPr>
                <w:rFonts w:cs="Arial"/>
                <w:b/>
                <w:color w:val="008000"/>
                <w:sz w:val="20"/>
                <w:szCs w:val="20"/>
              </w:rPr>
              <w:t xml:space="preserve">Social Emotional </w:t>
            </w:r>
            <w:r w:rsidR="006F09D8" w:rsidRPr="006F09D8">
              <w:rPr>
                <w:rFonts w:cs="Arial"/>
                <w:b/>
                <w:color w:val="008000"/>
                <w:sz w:val="20"/>
                <w:szCs w:val="20"/>
              </w:rPr>
              <w:t>Project</w:t>
            </w:r>
          </w:p>
        </w:tc>
      </w:tr>
      <w:tr w:rsidR="001B3C7B" w:rsidRPr="001B3C7B" w:rsidTr="009E6203">
        <w:tc>
          <w:tcPr>
            <w:tcW w:w="709" w:type="pct"/>
          </w:tcPr>
          <w:p w:rsidR="00A5749E" w:rsidRPr="001B3C7B" w:rsidRDefault="00A5749E" w:rsidP="00740239">
            <w:pPr>
              <w:spacing w:after="0" w:line="240" w:lineRule="auto"/>
              <w:jc w:val="center"/>
              <w:rPr>
                <w:rFonts w:cs="Arial"/>
                <w:b/>
                <w:sz w:val="20"/>
                <w:szCs w:val="20"/>
              </w:rPr>
            </w:pPr>
            <w:r w:rsidRPr="001B3C7B">
              <w:rPr>
                <w:rFonts w:cs="Arial"/>
                <w:b/>
                <w:sz w:val="20"/>
                <w:szCs w:val="20"/>
              </w:rPr>
              <w:t>(10)</w:t>
            </w:r>
          </w:p>
          <w:p w:rsidR="00A5749E" w:rsidRDefault="001B3C7B" w:rsidP="00740239">
            <w:pPr>
              <w:spacing w:after="0" w:line="240" w:lineRule="auto"/>
              <w:jc w:val="center"/>
              <w:rPr>
                <w:rFonts w:cs="Arial"/>
                <w:b/>
                <w:sz w:val="20"/>
                <w:szCs w:val="20"/>
              </w:rPr>
            </w:pPr>
            <w:r w:rsidRPr="001B3C7B">
              <w:rPr>
                <w:rFonts w:cs="Arial"/>
                <w:b/>
                <w:sz w:val="20"/>
                <w:szCs w:val="20"/>
              </w:rPr>
              <w:t>Week of</w:t>
            </w:r>
            <w:r w:rsidR="00A5749E" w:rsidRPr="001B3C7B">
              <w:rPr>
                <w:rFonts w:cs="Arial"/>
                <w:b/>
                <w:sz w:val="20"/>
                <w:szCs w:val="20"/>
              </w:rPr>
              <w:t xml:space="preserve"> </w:t>
            </w:r>
          </w:p>
          <w:p w:rsidR="00153CD6" w:rsidRPr="001B3C7B" w:rsidRDefault="00403FD4" w:rsidP="00740239">
            <w:pPr>
              <w:spacing w:after="0" w:line="240" w:lineRule="auto"/>
              <w:jc w:val="center"/>
              <w:rPr>
                <w:rFonts w:cs="Arial"/>
                <w:b/>
                <w:sz w:val="20"/>
                <w:szCs w:val="20"/>
              </w:rPr>
            </w:pPr>
            <w:r>
              <w:rPr>
                <w:rFonts w:cs="Arial"/>
                <w:b/>
                <w:sz w:val="20"/>
                <w:szCs w:val="20"/>
              </w:rPr>
              <w:t>Feb 4 - 10</w:t>
            </w:r>
          </w:p>
        </w:tc>
        <w:tc>
          <w:tcPr>
            <w:tcW w:w="2845" w:type="pct"/>
          </w:tcPr>
          <w:p w:rsidR="00B55B85" w:rsidRPr="00004857" w:rsidRDefault="00B55B85" w:rsidP="00B55B85">
            <w:pPr>
              <w:shd w:val="clear" w:color="auto" w:fill="FFFFFF"/>
              <w:spacing w:after="0" w:line="240" w:lineRule="auto"/>
              <w:textAlignment w:val="baseline"/>
              <w:rPr>
                <w:rFonts w:cs="Arial"/>
                <w:sz w:val="20"/>
                <w:szCs w:val="20"/>
              </w:rPr>
            </w:pPr>
            <w:r w:rsidRPr="00004857">
              <w:rPr>
                <w:rFonts w:cs="Arial"/>
                <w:b/>
                <w:sz w:val="20"/>
                <w:szCs w:val="20"/>
              </w:rPr>
              <w:t xml:space="preserve">Chapter </w:t>
            </w:r>
            <w:r w:rsidR="00450AE0" w:rsidRPr="00004857">
              <w:rPr>
                <w:rFonts w:cs="Arial"/>
                <w:b/>
                <w:sz w:val="20"/>
                <w:szCs w:val="20"/>
              </w:rPr>
              <w:t>15</w:t>
            </w:r>
            <w:r w:rsidRPr="00004857">
              <w:rPr>
                <w:rFonts w:cs="Arial"/>
                <w:sz w:val="20"/>
                <w:szCs w:val="20"/>
              </w:rPr>
              <w:t xml:space="preserve"> –</w:t>
            </w:r>
            <w:r w:rsidR="00F94852" w:rsidRPr="00004857">
              <w:rPr>
                <w:rFonts w:cs="Arial"/>
                <w:sz w:val="20"/>
                <w:szCs w:val="20"/>
              </w:rPr>
              <w:t xml:space="preserve"> </w:t>
            </w:r>
            <w:r w:rsidR="00450AE0" w:rsidRPr="00004857">
              <w:rPr>
                <w:rFonts w:cs="Arial"/>
                <w:sz w:val="20"/>
                <w:szCs w:val="20"/>
                <w:shd w:val="clear" w:color="auto" w:fill="FFFFFF"/>
              </w:rPr>
              <w:t xml:space="preserve"> </w:t>
            </w:r>
            <w:r w:rsidR="00004857" w:rsidRPr="00004857">
              <w:rPr>
                <w:rFonts w:cs="Arial"/>
                <w:sz w:val="20"/>
                <w:szCs w:val="20"/>
                <w:shd w:val="clear" w:color="auto" w:fill="FFFFFF"/>
              </w:rPr>
              <w:t>Developmentally Appropriate Learning Environments: For Preschoolers</w:t>
            </w:r>
          </w:p>
          <w:p w:rsidR="00A5749E" w:rsidRPr="001B3C7B" w:rsidRDefault="00450AE0" w:rsidP="00004857">
            <w:pPr>
              <w:shd w:val="clear" w:color="auto" w:fill="FFFFFF"/>
              <w:spacing w:after="0" w:line="240" w:lineRule="auto"/>
              <w:textAlignment w:val="baseline"/>
              <w:rPr>
                <w:rFonts w:cs="Arial"/>
                <w:sz w:val="20"/>
                <w:szCs w:val="20"/>
              </w:rPr>
            </w:pPr>
            <w:r w:rsidRPr="00004857">
              <w:rPr>
                <w:rFonts w:cs="Arial"/>
                <w:b/>
                <w:sz w:val="20"/>
                <w:szCs w:val="20"/>
              </w:rPr>
              <w:t>Chapter 16</w:t>
            </w:r>
            <w:r w:rsidR="00B55B85" w:rsidRPr="00004857">
              <w:rPr>
                <w:rFonts w:cs="Arial"/>
                <w:sz w:val="20"/>
                <w:szCs w:val="20"/>
              </w:rPr>
              <w:t xml:space="preserve"> –</w:t>
            </w:r>
            <w:r w:rsidR="00F94852" w:rsidRPr="00004857">
              <w:rPr>
                <w:rFonts w:cs="Arial"/>
                <w:sz w:val="20"/>
                <w:szCs w:val="20"/>
              </w:rPr>
              <w:t xml:space="preserve"> </w:t>
            </w:r>
            <w:r w:rsidR="00F94852" w:rsidRPr="00004857">
              <w:rPr>
                <w:sz w:val="20"/>
                <w:szCs w:val="20"/>
              </w:rPr>
              <w:t xml:space="preserve"> </w:t>
            </w:r>
            <w:r w:rsidR="00004857" w:rsidRPr="00004857">
              <w:rPr>
                <w:rFonts w:cs="Arial"/>
                <w:sz w:val="20"/>
                <w:szCs w:val="20"/>
                <w:shd w:val="clear" w:color="auto" w:fill="FFFFFF"/>
              </w:rPr>
              <w:t>Developmentally Appropriate Learning Environments: For Primary-Age Children</w:t>
            </w:r>
          </w:p>
        </w:tc>
        <w:tc>
          <w:tcPr>
            <w:tcW w:w="1446" w:type="pct"/>
          </w:tcPr>
          <w:p w:rsidR="00A5749E" w:rsidRPr="001B3C7B" w:rsidRDefault="00A5749E" w:rsidP="00740239">
            <w:pPr>
              <w:spacing w:after="0" w:line="240" w:lineRule="auto"/>
              <w:rPr>
                <w:rFonts w:cs="Arial"/>
                <w:sz w:val="20"/>
                <w:szCs w:val="20"/>
              </w:rPr>
            </w:pPr>
            <w:r w:rsidRPr="001B3C7B">
              <w:rPr>
                <w:rFonts w:cs="Arial"/>
                <w:sz w:val="20"/>
                <w:szCs w:val="20"/>
              </w:rPr>
              <w:t>D</w:t>
            </w:r>
            <w:r w:rsidR="001B3C7B" w:rsidRPr="001B3C7B">
              <w:rPr>
                <w:rFonts w:cs="Arial"/>
                <w:sz w:val="20"/>
                <w:szCs w:val="20"/>
              </w:rPr>
              <w:t xml:space="preserve">ue Sunday, </w:t>
            </w:r>
          </w:p>
          <w:p w:rsidR="00A5749E" w:rsidRPr="001B3C7B" w:rsidRDefault="00A5749E" w:rsidP="00740239">
            <w:pPr>
              <w:spacing w:after="0" w:line="240" w:lineRule="auto"/>
              <w:rPr>
                <w:rFonts w:cs="Arial"/>
                <w:sz w:val="20"/>
                <w:szCs w:val="20"/>
              </w:rPr>
            </w:pPr>
            <w:r w:rsidRPr="001B3C7B">
              <w:rPr>
                <w:rFonts w:cs="Arial"/>
                <w:sz w:val="20"/>
                <w:szCs w:val="20"/>
              </w:rPr>
              <w:t>Weekly Assignment #10</w:t>
            </w:r>
          </w:p>
          <w:p w:rsidR="00A5749E" w:rsidRPr="001B3C7B" w:rsidRDefault="00A5749E" w:rsidP="00740239">
            <w:pPr>
              <w:spacing w:after="0" w:line="240" w:lineRule="auto"/>
              <w:rPr>
                <w:rFonts w:cs="Arial"/>
                <w:sz w:val="20"/>
                <w:szCs w:val="20"/>
              </w:rPr>
            </w:pPr>
            <w:r w:rsidRPr="001B3C7B">
              <w:rPr>
                <w:rFonts w:cs="Arial"/>
                <w:sz w:val="20"/>
                <w:szCs w:val="20"/>
              </w:rPr>
              <w:t>Discussion #10</w:t>
            </w:r>
          </w:p>
          <w:p w:rsidR="00A5749E" w:rsidRPr="001B3C7B" w:rsidRDefault="00885B6D" w:rsidP="00403FD4">
            <w:pPr>
              <w:spacing w:after="0" w:line="240" w:lineRule="auto"/>
              <w:rPr>
                <w:rFonts w:cs="Arial"/>
                <w:b/>
                <w:sz w:val="20"/>
                <w:szCs w:val="20"/>
              </w:rPr>
            </w:pPr>
            <w:r>
              <w:rPr>
                <w:rFonts w:cs="Arial"/>
                <w:b/>
                <w:color w:val="008000"/>
                <w:sz w:val="20"/>
                <w:szCs w:val="20"/>
              </w:rPr>
              <w:t>Learning Environment Project</w:t>
            </w:r>
          </w:p>
        </w:tc>
      </w:tr>
      <w:tr w:rsidR="001B3C7B" w:rsidRPr="001B3C7B" w:rsidTr="009E6203">
        <w:tc>
          <w:tcPr>
            <w:tcW w:w="709" w:type="pct"/>
          </w:tcPr>
          <w:p w:rsidR="00A5749E" w:rsidRPr="001B3C7B" w:rsidRDefault="00A5749E" w:rsidP="00740239">
            <w:pPr>
              <w:spacing w:after="0" w:line="240" w:lineRule="auto"/>
              <w:jc w:val="center"/>
              <w:rPr>
                <w:rFonts w:cs="Arial"/>
                <w:b/>
                <w:sz w:val="20"/>
                <w:szCs w:val="20"/>
              </w:rPr>
            </w:pPr>
            <w:r w:rsidRPr="001B3C7B">
              <w:rPr>
                <w:rFonts w:cs="Arial"/>
                <w:b/>
                <w:sz w:val="20"/>
                <w:szCs w:val="20"/>
              </w:rPr>
              <w:t>(11)</w:t>
            </w:r>
          </w:p>
          <w:p w:rsidR="00A5749E" w:rsidRPr="001B3C7B" w:rsidRDefault="00153CD6" w:rsidP="00153CD6">
            <w:pPr>
              <w:spacing w:after="0" w:line="240" w:lineRule="auto"/>
              <w:jc w:val="center"/>
              <w:rPr>
                <w:rFonts w:cs="Arial"/>
                <w:b/>
                <w:sz w:val="20"/>
                <w:szCs w:val="20"/>
              </w:rPr>
            </w:pPr>
            <w:r>
              <w:rPr>
                <w:rFonts w:cs="Arial"/>
                <w:b/>
                <w:sz w:val="20"/>
                <w:szCs w:val="20"/>
              </w:rPr>
              <w:t>Feb. 11-16</w:t>
            </w:r>
          </w:p>
        </w:tc>
        <w:tc>
          <w:tcPr>
            <w:tcW w:w="2845" w:type="pct"/>
          </w:tcPr>
          <w:p w:rsidR="00A5749E" w:rsidRPr="001B3C7B" w:rsidRDefault="00A5749E" w:rsidP="00740239">
            <w:pPr>
              <w:spacing w:after="0" w:line="240" w:lineRule="auto"/>
              <w:rPr>
                <w:rFonts w:cs="Arial"/>
                <w:b/>
                <w:sz w:val="20"/>
                <w:szCs w:val="20"/>
              </w:rPr>
            </w:pPr>
            <w:r w:rsidRPr="001B3C7B">
              <w:rPr>
                <w:rFonts w:cs="Arial"/>
                <w:b/>
                <w:sz w:val="20"/>
                <w:szCs w:val="20"/>
              </w:rPr>
              <w:t>Final Exam</w:t>
            </w:r>
          </w:p>
        </w:tc>
        <w:tc>
          <w:tcPr>
            <w:tcW w:w="1446" w:type="pct"/>
          </w:tcPr>
          <w:p w:rsidR="00A5749E" w:rsidRPr="001B3C7B" w:rsidRDefault="00A5749E" w:rsidP="00740239">
            <w:pPr>
              <w:spacing w:after="0" w:line="240" w:lineRule="auto"/>
              <w:rPr>
                <w:rFonts w:cs="Arial"/>
                <w:b/>
                <w:sz w:val="20"/>
                <w:szCs w:val="20"/>
              </w:rPr>
            </w:pPr>
            <w:r w:rsidRPr="001B3C7B">
              <w:rPr>
                <w:rFonts w:cs="Arial"/>
                <w:b/>
                <w:sz w:val="20"/>
                <w:szCs w:val="20"/>
              </w:rPr>
              <w:t>Due Fri</w:t>
            </w:r>
            <w:r w:rsidR="001B3C7B" w:rsidRPr="001B3C7B">
              <w:rPr>
                <w:rFonts w:cs="Arial"/>
                <w:b/>
                <w:sz w:val="20"/>
                <w:szCs w:val="20"/>
              </w:rPr>
              <w:t>day, February 15</w:t>
            </w:r>
          </w:p>
          <w:p w:rsidR="00A5749E" w:rsidRPr="00842E71" w:rsidRDefault="00A5749E" w:rsidP="00740239">
            <w:pPr>
              <w:spacing w:after="0" w:line="240" w:lineRule="auto"/>
              <w:rPr>
                <w:rFonts w:cs="Arial"/>
                <w:b/>
                <w:color w:val="401B5B"/>
                <w:sz w:val="20"/>
                <w:szCs w:val="20"/>
              </w:rPr>
            </w:pPr>
            <w:r w:rsidRPr="00842E71">
              <w:rPr>
                <w:rFonts w:cs="Arial"/>
                <w:b/>
                <w:color w:val="401B5B"/>
                <w:sz w:val="20"/>
                <w:szCs w:val="20"/>
              </w:rPr>
              <w:t>Final Exam</w:t>
            </w:r>
            <w:r w:rsidR="00842E71">
              <w:rPr>
                <w:rFonts w:cs="Arial"/>
                <w:b/>
                <w:color w:val="401B5B"/>
                <w:sz w:val="20"/>
                <w:szCs w:val="20"/>
              </w:rPr>
              <w:t xml:space="preserve"> (Modules 3 &amp;4)</w:t>
            </w:r>
          </w:p>
        </w:tc>
      </w:tr>
    </w:tbl>
    <w:p w:rsidR="006B7776" w:rsidRPr="001262EB" w:rsidRDefault="00A5749E">
      <w:pPr>
        <w:rPr>
          <w:sz w:val="24"/>
          <w:szCs w:val="24"/>
        </w:rPr>
      </w:pPr>
      <w:r w:rsidRPr="001B3C7B">
        <w:t>Thank you in advance for your perseverance and commitment to course requirements.</w:t>
      </w:r>
    </w:p>
    <w:sectPr w:rsidR="006B7776" w:rsidRPr="001262EB" w:rsidSect="00BC3D7F">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59D" w:rsidRDefault="00B6559D" w:rsidP="00AF3CDE">
      <w:pPr>
        <w:spacing w:after="0" w:line="240" w:lineRule="auto"/>
      </w:pPr>
      <w:r>
        <w:separator/>
      </w:r>
    </w:p>
  </w:endnote>
  <w:endnote w:type="continuationSeparator" w:id="0">
    <w:p w:rsidR="00B6559D" w:rsidRDefault="00B6559D" w:rsidP="00AF3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91053"/>
      <w:docPartObj>
        <w:docPartGallery w:val="Page Numbers (Bottom of Page)"/>
        <w:docPartUnique/>
      </w:docPartObj>
    </w:sdtPr>
    <w:sdtEndPr/>
    <w:sdtContent>
      <w:sdt>
        <w:sdtPr>
          <w:id w:val="-1769616900"/>
          <w:docPartObj>
            <w:docPartGallery w:val="Page Numbers (Top of Page)"/>
            <w:docPartUnique/>
          </w:docPartObj>
        </w:sdtPr>
        <w:sdtEndPr/>
        <w:sdtContent>
          <w:p w:rsidR="00AF3CDE" w:rsidRDefault="00AF3CD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3273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2738">
              <w:rPr>
                <w:b/>
                <w:bCs/>
                <w:noProof/>
              </w:rPr>
              <w:t>5</w:t>
            </w:r>
            <w:r>
              <w:rPr>
                <w:b/>
                <w:bCs/>
                <w:sz w:val="24"/>
                <w:szCs w:val="24"/>
              </w:rPr>
              <w:fldChar w:fldCharType="end"/>
            </w:r>
          </w:p>
        </w:sdtContent>
      </w:sdt>
    </w:sdtContent>
  </w:sdt>
  <w:p w:rsidR="00AF3CDE" w:rsidRDefault="00AF3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59D" w:rsidRDefault="00B6559D" w:rsidP="00AF3CDE">
      <w:pPr>
        <w:spacing w:after="0" w:line="240" w:lineRule="auto"/>
      </w:pPr>
      <w:r>
        <w:separator/>
      </w:r>
    </w:p>
  </w:footnote>
  <w:footnote w:type="continuationSeparator" w:id="0">
    <w:p w:rsidR="00B6559D" w:rsidRDefault="00B6559D" w:rsidP="00AF3C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38C"/>
    <w:multiLevelType w:val="hybridMultilevel"/>
    <w:tmpl w:val="6EB48E04"/>
    <w:lvl w:ilvl="0" w:tplc="A690902A">
      <w:start w:val="2"/>
      <w:numFmt w:val="decimal"/>
      <w:lvlText w:val="(%1)"/>
      <w:lvlJc w:val="left"/>
      <w:pPr>
        <w:tabs>
          <w:tab w:val="num" w:pos="1110"/>
        </w:tabs>
        <w:ind w:left="1110" w:hanging="390"/>
      </w:pPr>
      <w:rPr>
        <w:rFonts w:hint="default"/>
      </w:rPr>
    </w:lvl>
    <w:lvl w:ilvl="1" w:tplc="ACD05412">
      <w:start w:val="11"/>
      <w:numFmt w:val="lowerLetter"/>
      <w:lvlText w:val="(%2)"/>
      <w:lvlJc w:val="left"/>
      <w:pPr>
        <w:tabs>
          <w:tab w:val="num" w:pos="1830"/>
        </w:tabs>
        <w:ind w:left="1830" w:hanging="39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8218A3"/>
    <w:multiLevelType w:val="hybridMultilevel"/>
    <w:tmpl w:val="B3B24FA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205F79"/>
    <w:multiLevelType w:val="hybridMultilevel"/>
    <w:tmpl w:val="D81C5864"/>
    <w:lvl w:ilvl="0" w:tplc="91B2D16A">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A6CD2"/>
    <w:multiLevelType w:val="hybridMultilevel"/>
    <w:tmpl w:val="59441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D96C1B"/>
    <w:multiLevelType w:val="hybridMultilevel"/>
    <w:tmpl w:val="F45628EC"/>
    <w:lvl w:ilvl="0" w:tplc="91B2D16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7164647C">
      <w:start w:val="2"/>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523181D"/>
    <w:multiLevelType w:val="hybridMultilevel"/>
    <w:tmpl w:val="5DD635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8D5519"/>
    <w:multiLevelType w:val="hybridMultilevel"/>
    <w:tmpl w:val="BEF2FBFC"/>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EEA1596"/>
    <w:multiLevelType w:val="hybridMultilevel"/>
    <w:tmpl w:val="633EB93A"/>
    <w:lvl w:ilvl="0" w:tplc="C254B19E">
      <w:start w:val="1"/>
      <w:numFmt w:val="decimal"/>
      <w:lvlText w:val="%1."/>
      <w:lvlJc w:val="left"/>
      <w:pPr>
        <w:tabs>
          <w:tab w:val="num" w:pos="1800"/>
        </w:tabs>
        <w:ind w:left="1800" w:hanging="360"/>
      </w:pPr>
      <w:rPr>
        <w:rFonts w:hint="default"/>
      </w:rPr>
    </w:lvl>
    <w:lvl w:ilvl="1" w:tplc="6FA6BA20">
      <w:start w:val="1"/>
      <w:numFmt w:val="lowerLetter"/>
      <w:lvlText w:val="%2."/>
      <w:lvlJc w:val="left"/>
      <w:pPr>
        <w:tabs>
          <w:tab w:val="num" w:pos="2520"/>
        </w:tabs>
        <w:ind w:left="2520" w:hanging="360"/>
      </w:pPr>
      <w:rPr>
        <w:rFonts w:hint="default"/>
        <w:b w:val="0"/>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A905A35"/>
    <w:multiLevelType w:val="hybridMultilevel"/>
    <w:tmpl w:val="36E2045E"/>
    <w:lvl w:ilvl="0" w:tplc="CE6ECFBE">
      <w:start w:val="1"/>
      <w:numFmt w:val="lowerLetter"/>
      <w:lvlText w:val="%1."/>
      <w:lvlJc w:val="left"/>
      <w:pPr>
        <w:ind w:left="2520" w:hanging="360"/>
      </w:pPr>
      <w:rPr>
        <w:rFonts w:hint="default"/>
        <w:b/>
        <w:i/>
      </w:rPr>
    </w:lvl>
    <w:lvl w:ilvl="1" w:tplc="DA5A568E">
      <w:start w:val="1"/>
      <w:numFmt w:val="lowerLetter"/>
      <w:lvlText w:val="%2."/>
      <w:lvlJc w:val="left"/>
      <w:pPr>
        <w:ind w:left="3240" w:hanging="360"/>
      </w:pPr>
      <w:rPr>
        <w:rFonts w:ascii="Arial" w:eastAsiaTheme="minorHAnsi" w:hAnsi="Arial" w:cs="Arial"/>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A2A65C6"/>
    <w:multiLevelType w:val="hybridMultilevel"/>
    <w:tmpl w:val="F45628EC"/>
    <w:lvl w:ilvl="0" w:tplc="91B2D16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7164647C">
      <w:start w:val="2"/>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B05337F"/>
    <w:multiLevelType w:val="hybridMultilevel"/>
    <w:tmpl w:val="633EB93A"/>
    <w:lvl w:ilvl="0" w:tplc="C254B19E">
      <w:start w:val="1"/>
      <w:numFmt w:val="decimal"/>
      <w:lvlText w:val="%1."/>
      <w:lvlJc w:val="left"/>
      <w:pPr>
        <w:tabs>
          <w:tab w:val="num" w:pos="1800"/>
        </w:tabs>
        <w:ind w:left="1800" w:hanging="360"/>
      </w:pPr>
      <w:rPr>
        <w:rFonts w:hint="default"/>
      </w:rPr>
    </w:lvl>
    <w:lvl w:ilvl="1" w:tplc="6FA6BA20">
      <w:start w:val="1"/>
      <w:numFmt w:val="lowerLetter"/>
      <w:lvlText w:val="%2."/>
      <w:lvlJc w:val="left"/>
      <w:pPr>
        <w:tabs>
          <w:tab w:val="num" w:pos="2520"/>
        </w:tabs>
        <w:ind w:left="2520" w:hanging="360"/>
      </w:pPr>
      <w:rPr>
        <w:rFonts w:hint="default"/>
        <w:b w:val="0"/>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DF32D14"/>
    <w:multiLevelType w:val="hybridMultilevel"/>
    <w:tmpl w:val="2E20E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3344F7"/>
    <w:multiLevelType w:val="hybridMultilevel"/>
    <w:tmpl w:val="1A546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AF7CD4"/>
    <w:multiLevelType w:val="hybridMultilevel"/>
    <w:tmpl w:val="C3067332"/>
    <w:lvl w:ilvl="0" w:tplc="F618BCD4">
      <w:start w:val="2"/>
      <w:numFmt w:val="decimal"/>
      <w:lvlText w:val="(%1)"/>
      <w:lvlJc w:val="left"/>
      <w:pPr>
        <w:tabs>
          <w:tab w:val="num" w:pos="1080"/>
        </w:tabs>
        <w:ind w:left="1080" w:hanging="360"/>
      </w:pPr>
      <w:rPr>
        <w:rFonts w:hint="default"/>
      </w:rPr>
    </w:lvl>
    <w:lvl w:ilvl="1" w:tplc="A192FFE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8BB4511"/>
    <w:multiLevelType w:val="hybridMultilevel"/>
    <w:tmpl w:val="5156D3EC"/>
    <w:lvl w:ilvl="0" w:tplc="CF2ED15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D90C69A">
      <w:start w:val="1"/>
      <w:numFmt w:val="lowerLetter"/>
      <w:lvlText w:val="(%3)"/>
      <w:lvlJc w:val="left"/>
      <w:pPr>
        <w:tabs>
          <w:tab w:val="num" w:pos="2700"/>
        </w:tabs>
        <w:ind w:left="2700" w:hanging="360"/>
      </w:pPr>
      <w:rPr>
        <w:rFonts w:hint="default"/>
      </w:rPr>
    </w:lvl>
    <w:lvl w:ilvl="3" w:tplc="AE601280">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9BB25CB"/>
    <w:multiLevelType w:val="hybridMultilevel"/>
    <w:tmpl w:val="633EB93A"/>
    <w:lvl w:ilvl="0" w:tplc="C254B19E">
      <w:start w:val="1"/>
      <w:numFmt w:val="decimal"/>
      <w:lvlText w:val="%1."/>
      <w:lvlJc w:val="left"/>
      <w:pPr>
        <w:tabs>
          <w:tab w:val="num" w:pos="1800"/>
        </w:tabs>
        <w:ind w:left="1800" w:hanging="360"/>
      </w:pPr>
      <w:rPr>
        <w:rFonts w:hint="default"/>
      </w:rPr>
    </w:lvl>
    <w:lvl w:ilvl="1" w:tplc="6FA6BA20">
      <w:start w:val="1"/>
      <w:numFmt w:val="lowerLetter"/>
      <w:lvlText w:val="%2."/>
      <w:lvlJc w:val="left"/>
      <w:pPr>
        <w:tabs>
          <w:tab w:val="num" w:pos="2520"/>
        </w:tabs>
        <w:ind w:left="2520" w:hanging="360"/>
      </w:pPr>
      <w:rPr>
        <w:rFonts w:hint="default"/>
        <w:b w:val="0"/>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7AC6F99"/>
    <w:multiLevelType w:val="hybridMultilevel"/>
    <w:tmpl w:val="B7DACE7A"/>
    <w:lvl w:ilvl="0" w:tplc="A36C1060">
      <w:start w:val="1"/>
      <w:numFmt w:val="decimal"/>
      <w:lvlText w:val="%1."/>
      <w:lvlJc w:val="left"/>
      <w:pPr>
        <w:tabs>
          <w:tab w:val="num" w:pos="1440"/>
        </w:tabs>
        <w:ind w:left="1440" w:hanging="720"/>
      </w:pPr>
      <w:rPr>
        <w:rFonts w:hint="default"/>
      </w:rPr>
    </w:lvl>
    <w:lvl w:ilvl="1" w:tplc="6E2285C2">
      <w:start w:val="1"/>
      <w:numFmt w:val="lowerLetter"/>
      <w:lvlText w:val="%2."/>
      <w:lvlJc w:val="left"/>
      <w:pPr>
        <w:tabs>
          <w:tab w:val="num" w:pos="1800"/>
        </w:tabs>
        <w:ind w:left="1800" w:hanging="360"/>
      </w:pPr>
      <w:rPr>
        <w:rFonts w:hint="default"/>
        <w:b w:val="0"/>
        <w:i w:val="0"/>
      </w:rPr>
    </w:lvl>
    <w:lvl w:ilvl="2" w:tplc="C1BA7472">
      <w:start w:val="1"/>
      <w:numFmt w:val="decimal"/>
      <w:lvlText w:val="%3."/>
      <w:lvlJc w:val="left"/>
      <w:pPr>
        <w:tabs>
          <w:tab w:val="num" w:pos="1890"/>
        </w:tabs>
        <w:ind w:left="1890" w:hanging="360"/>
      </w:pPr>
      <w:rPr>
        <w:rFonts w:asciiTheme="minorHAnsi" w:eastAsia="Times New Roman" w:hAnsiTheme="minorHAnsi" w:cs="Arial"/>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D155F2F"/>
    <w:multiLevelType w:val="hybridMultilevel"/>
    <w:tmpl w:val="633EB93A"/>
    <w:lvl w:ilvl="0" w:tplc="C254B19E">
      <w:start w:val="1"/>
      <w:numFmt w:val="decimal"/>
      <w:lvlText w:val="%1."/>
      <w:lvlJc w:val="left"/>
      <w:pPr>
        <w:tabs>
          <w:tab w:val="num" w:pos="1800"/>
        </w:tabs>
        <w:ind w:left="1800" w:hanging="360"/>
      </w:pPr>
      <w:rPr>
        <w:rFonts w:hint="default"/>
      </w:rPr>
    </w:lvl>
    <w:lvl w:ilvl="1" w:tplc="6FA6BA20">
      <w:start w:val="1"/>
      <w:numFmt w:val="lowerLetter"/>
      <w:lvlText w:val="%2."/>
      <w:lvlJc w:val="left"/>
      <w:pPr>
        <w:tabs>
          <w:tab w:val="num" w:pos="2520"/>
        </w:tabs>
        <w:ind w:left="2520" w:hanging="360"/>
      </w:pPr>
      <w:rPr>
        <w:rFonts w:hint="default"/>
        <w:b w:val="0"/>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7FA70CF5"/>
    <w:multiLevelType w:val="hybridMultilevel"/>
    <w:tmpl w:val="3954C6FC"/>
    <w:lvl w:ilvl="0" w:tplc="E9DAD580">
      <w:start w:val="2"/>
      <w:numFmt w:val="decimal"/>
      <w:lvlText w:val="(%1)"/>
      <w:lvlJc w:val="left"/>
      <w:pPr>
        <w:tabs>
          <w:tab w:val="num" w:pos="1080"/>
        </w:tabs>
        <w:ind w:left="1080" w:hanging="360"/>
      </w:pPr>
      <w:rPr>
        <w:rFonts w:hint="default"/>
      </w:rPr>
    </w:lvl>
    <w:lvl w:ilvl="1" w:tplc="89644B06">
      <w:start w:val="1"/>
      <w:numFmt w:val="lowerLetter"/>
      <w:lvlText w:val="(%2)"/>
      <w:lvlJc w:val="left"/>
      <w:pPr>
        <w:tabs>
          <w:tab w:val="num" w:pos="1800"/>
        </w:tabs>
        <w:ind w:left="1800" w:hanging="360"/>
      </w:pPr>
      <w:rPr>
        <w:rFonts w:hint="default"/>
      </w:rPr>
    </w:lvl>
    <w:lvl w:ilvl="2" w:tplc="4A02A142">
      <w:start w:val="2"/>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9"/>
  </w:num>
  <w:num w:numId="3">
    <w:abstractNumId w:val="0"/>
  </w:num>
  <w:num w:numId="4">
    <w:abstractNumId w:val="13"/>
  </w:num>
  <w:num w:numId="5">
    <w:abstractNumId w:val="18"/>
  </w:num>
  <w:num w:numId="6">
    <w:abstractNumId w:val="14"/>
  </w:num>
  <w:num w:numId="7">
    <w:abstractNumId w:val="4"/>
  </w:num>
  <w:num w:numId="8">
    <w:abstractNumId w:val="6"/>
  </w:num>
  <w:num w:numId="9">
    <w:abstractNumId w:val="16"/>
  </w:num>
  <w:num w:numId="10">
    <w:abstractNumId w:val="8"/>
  </w:num>
  <w:num w:numId="11">
    <w:abstractNumId w:val="7"/>
  </w:num>
  <w:num w:numId="12">
    <w:abstractNumId w:val="17"/>
  </w:num>
  <w:num w:numId="13">
    <w:abstractNumId w:val="15"/>
  </w:num>
  <w:num w:numId="14">
    <w:abstractNumId w:val="5"/>
  </w:num>
  <w:num w:numId="15">
    <w:abstractNumId w:val="12"/>
  </w:num>
  <w:num w:numId="16">
    <w:abstractNumId w:val="2"/>
  </w:num>
  <w:num w:numId="17">
    <w:abstractNumId w:val="3"/>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04857"/>
    <w:rsid w:val="00041BD1"/>
    <w:rsid w:val="00042F67"/>
    <w:rsid w:val="00043CB4"/>
    <w:rsid w:val="00124AEE"/>
    <w:rsid w:val="001262EB"/>
    <w:rsid w:val="0014088D"/>
    <w:rsid w:val="00146E80"/>
    <w:rsid w:val="00153CD6"/>
    <w:rsid w:val="001A740C"/>
    <w:rsid w:val="001B3C7B"/>
    <w:rsid w:val="002036D6"/>
    <w:rsid w:val="002619D8"/>
    <w:rsid w:val="002A0857"/>
    <w:rsid w:val="002B3886"/>
    <w:rsid w:val="00322CF7"/>
    <w:rsid w:val="00325799"/>
    <w:rsid w:val="00332CB7"/>
    <w:rsid w:val="003749DF"/>
    <w:rsid w:val="00403FD4"/>
    <w:rsid w:val="00435211"/>
    <w:rsid w:val="00450AE0"/>
    <w:rsid w:val="0047336E"/>
    <w:rsid w:val="00481220"/>
    <w:rsid w:val="004B2CBF"/>
    <w:rsid w:val="006C7981"/>
    <w:rsid w:val="006F09D8"/>
    <w:rsid w:val="006F5D52"/>
    <w:rsid w:val="007F6D56"/>
    <w:rsid w:val="00805DB5"/>
    <w:rsid w:val="00831333"/>
    <w:rsid w:val="00832738"/>
    <w:rsid w:val="00835FB5"/>
    <w:rsid w:val="00842E71"/>
    <w:rsid w:val="00885544"/>
    <w:rsid w:val="00885B6D"/>
    <w:rsid w:val="008C1BB4"/>
    <w:rsid w:val="009354F0"/>
    <w:rsid w:val="009362F5"/>
    <w:rsid w:val="009403B3"/>
    <w:rsid w:val="009E6203"/>
    <w:rsid w:val="00A4262E"/>
    <w:rsid w:val="00A5749E"/>
    <w:rsid w:val="00AF3CDE"/>
    <w:rsid w:val="00B55B85"/>
    <w:rsid w:val="00B6559D"/>
    <w:rsid w:val="00BA15D9"/>
    <w:rsid w:val="00BC3D7F"/>
    <w:rsid w:val="00C35922"/>
    <w:rsid w:val="00C35DE7"/>
    <w:rsid w:val="00CF1D9F"/>
    <w:rsid w:val="00D463DA"/>
    <w:rsid w:val="00DE1187"/>
    <w:rsid w:val="00E81F27"/>
    <w:rsid w:val="00F94852"/>
    <w:rsid w:val="00FB422A"/>
    <w:rsid w:val="00FE498B"/>
    <w:rsid w:val="00FF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Header">
    <w:name w:val="header"/>
    <w:basedOn w:val="Normal"/>
    <w:link w:val="HeaderChar"/>
    <w:uiPriority w:val="99"/>
    <w:unhideWhenUsed/>
    <w:rsid w:val="00AF3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CDE"/>
  </w:style>
  <w:style w:type="paragraph" w:styleId="Footer">
    <w:name w:val="footer"/>
    <w:basedOn w:val="Normal"/>
    <w:link w:val="FooterChar"/>
    <w:uiPriority w:val="99"/>
    <w:unhideWhenUsed/>
    <w:rsid w:val="00AF3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CDE"/>
  </w:style>
  <w:style w:type="paragraph" w:styleId="BodyText2">
    <w:name w:val="Body Text 2"/>
    <w:basedOn w:val="Normal"/>
    <w:link w:val="BodyText2Char"/>
    <w:rsid w:val="00BC3D7F"/>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BC3D7F"/>
    <w:rPr>
      <w:rFonts w:ascii="Times New Roman" w:eastAsia="Times New Roman" w:hAnsi="Times New Roman" w:cs="Times New Roman"/>
      <w:b/>
      <w:bCs/>
      <w:sz w:val="24"/>
      <w:szCs w:val="20"/>
    </w:rPr>
  </w:style>
  <w:style w:type="paragraph" w:styleId="ListParagraph">
    <w:name w:val="List Paragraph"/>
    <w:basedOn w:val="Normal"/>
    <w:uiPriority w:val="34"/>
    <w:qFormat/>
    <w:rsid w:val="00BA15D9"/>
    <w:pPr>
      <w:ind w:left="720"/>
      <w:contextualSpacing/>
    </w:pPr>
  </w:style>
  <w:style w:type="character" w:styleId="Hyperlink">
    <w:name w:val="Hyperlink"/>
    <w:basedOn w:val="DefaultParagraphFont"/>
    <w:uiPriority w:val="99"/>
    <w:unhideWhenUsed/>
    <w:rsid w:val="00481220"/>
    <w:rPr>
      <w:color w:val="0563C1" w:themeColor="hyperlink"/>
      <w:u w:val="single"/>
    </w:rPr>
  </w:style>
  <w:style w:type="table" w:styleId="TableGrid">
    <w:name w:val="Table Grid"/>
    <w:basedOn w:val="TableNormal"/>
    <w:uiPriority w:val="39"/>
    <w:rsid w:val="00E81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bu.edu/lrc" TargetMode="External"/><Relationship Id="rId4" Type="http://schemas.openxmlformats.org/officeDocument/2006/relationships/settings" Target="settings.xml"/><Relationship Id="rId9" Type="http://schemas.openxmlformats.org/officeDocument/2006/relationships/hyperlink" Target="mailto:phippss@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C6055-43DF-4A96-8E07-1195FA7A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1630</TotalTime>
  <Pages>5</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Sharon McCall</cp:lastModifiedBy>
  <cp:revision>15</cp:revision>
  <dcterms:created xsi:type="dcterms:W3CDTF">2018-10-04T03:38:00Z</dcterms:created>
  <dcterms:modified xsi:type="dcterms:W3CDTF">2018-10-07T23:05:00Z</dcterms:modified>
</cp:coreProperties>
</file>