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B2" w:rsidRPr="006C4B11" w:rsidRDefault="00057CB2" w:rsidP="00057CB2">
      <w:pPr>
        <w:rPr>
          <w:rFonts w:asciiTheme="minorHAnsi" w:hAnsiTheme="minorHAnsi"/>
        </w:rPr>
      </w:pPr>
      <w:r w:rsidRPr="006C4B11">
        <w:rPr>
          <w:rFonts w:asciiTheme="minorHAnsi" w:hAnsiTheme="minorHAnsi"/>
          <w:noProof/>
        </w:rPr>
        <w:drawing>
          <wp:inline distT="0" distB="0" distL="0" distR="0">
            <wp:extent cx="2188210" cy="383540"/>
            <wp:effectExtent l="19050" t="0" r="2540" b="0"/>
            <wp:docPr id="1" name="Picture 1" descr="bb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wbulogo"/>
                    <pic:cNvPicPr>
                      <a:picLocks noChangeAspect="1" noChangeArrowheads="1"/>
                    </pic:cNvPicPr>
                  </pic:nvPicPr>
                  <pic:blipFill>
                    <a:blip r:embed="rId6" cstate="print">
                      <a:lum bright="12000"/>
                    </a:blip>
                    <a:srcRect/>
                    <a:stretch>
                      <a:fillRect/>
                    </a:stretch>
                  </pic:blipFill>
                  <pic:spPr bwMode="auto">
                    <a:xfrm>
                      <a:off x="0" y="0"/>
                      <a:ext cx="2188210" cy="383540"/>
                    </a:xfrm>
                    <a:prstGeom prst="rect">
                      <a:avLst/>
                    </a:prstGeom>
                    <a:noFill/>
                    <a:ln w="9525">
                      <a:noFill/>
                      <a:miter lim="800000"/>
                      <a:headEnd/>
                      <a:tailEnd/>
                    </a:ln>
                  </pic:spPr>
                </pic:pic>
              </a:graphicData>
            </a:graphic>
          </wp:inline>
        </w:drawing>
      </w:r>
      <w:r w:rsidRPr="006C4B11">
        <w:rPr>
          <w:rFonts w:asciiTheme="minorHAnsi" w:hAnsiTheme="minorHAnsi"/>
        </w:rPr>
        <w:t xml:space="preserve">                                </w:t>
      </w:r>
      <w:r w:rsidRPr="006C4B11">
        <w:rPr>
          <w:rFonts w:asciiTheme="minorHAnsi" w:hAnsiTheme="minorHAnsi"/>
          <w:noProof/>
        </w:rPr>
        <w:drawing>
          <wp:inline distT="0" distB="0" distL="0" distR="0">
            <wp:extent cx="1428750" cy="391795"/>
            <wp:effectExtent l="19050" t="0" r="0" b="0"/>
            <wp:docPr id="2" name="Picture 2" descr="vc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logo-sm"/>
                    <pic:cNvPicPr>
                      <a:picLocks noChangeAspect="1" noChangeArrowheads="1"/>
                    </pic:cNvPicPr>
                  </pic:nvPicPr>
                  <pic:blipFill>
                    <a:blip r:embed="rId7" cstate="print"/>
                    <a:srcRect/>
                    <a:stretch>
                      <a:fillRect/>
                    </a:stretch>
                  </pic:blipFill>
                  <pic:spPr bwMode="auto">
                    <a:xfrm>
                      <a:off x="0" y="0"/>
                      <a:ext cx="1428750" cy="391795"/>
                    </a:xfrm>
                    <a:prstGeom prst="rect">
                      <a:avLst/>
                    </a:prstGeom>
                    <a:noFill/>
                    <a:ln w="9525">
                      <a:noFill/>
                      <a:miter lim="800000"/>
                      <a:headEnd/>
                      <a:tailEnd/>
                    </a:ln>
                  </pic:spPr>
                </pic:pic>
              </a:graphicData>
            </a:graphic>
          </wp:inline>
        </w:drawing>
      </w:r>
    </w:p>
    <w:p w:rsidR="00057CB2" w:rsidRPr="006C4B11" w:rsidRDefault="00057CB2" w:rsidP="00057CB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000" w:firstRow="0" w:lastRow="0" w:firstColumn="0" w:lastColumn="0" w:noHBand="0" w:noVBand="0"/>
      </w:tblPr>
      <w:tblGrid>
        <w:gridCol w:w="10728"/>
      </w:tblGrid>
      <w:tr w:rsidR="00057CB2" w:rsidRPr="006C4B11" w:rsidTr="007F18EF">
        <w:tc>
          <w:tcPr>
            <w:tcW w:w="10728" w:type="dxa"/>
            <w:tcBorders>
              <w:bottom w:val="single" w:sz="4" w:space="0" w:color="auto"/>
            </w:tcBorders>
            <w:shd w:val="clear" w:color="auto" w:fill="000080"/>
          </w:tcPr>
          <w:p w:rsidR="00057CB2" w:rsidRPr="006C4B11" w:rsidRDefault="00057CB2" w:rsidP="00F53E27">
            <w:pPr>
              <w:pStyle w:val="Heading1"/>
              <w:rPr>
                <w:rFonts w:asciiTheme="minorHAnsi" w:hAnsiTheme="minorHAnsi"/>
                <w:sz w:val="22"/>
              </w:rPr>
            </w:pPr>
            <w:r w:rsidRPr="006C4B11">
              <w:rPr>
                <w:rFonts w:asciiTheme="minorHAnsi" w:hAnsiTheme="minorHAnsi"/>
                <w:sz w:val="22"/>
              </w:rPr>
              <w:t xml:space="preserve">Mrs. Karen Quebe  •  </w:t>
            </w:r>
            <w:r w:rsidR="00F53E27" w:rsidRPr="006C4B11">
              <w:rPr>
                <w:rFonts w:asciiTheme="minorHAnsi" w:hAnsiTheme="minorHAnsi"/>
                <w:sz w:val="22"/>
              </w:rPr>
              <w:t>Winter</w:t>
            </w:r>
            <w:r w:rsidRPr="006C4B11">
              <w:rPr>
                <w:rFonts w:asciiTheme="minorHAnsi" w:hAnsiTheme="minorHAnsi"/>
                <w:sz w:val="22"/>
              </w:rPr>
              <w:t xml:space="preserve"> •  806.291.1046</w:t>
            </w:r>
          </w:p>
        </w:tc>
      </w:tr>
      <w:tr w:rsidR="00057CB2" w:rsidRPr="006C4B11" w:rsidTr="007F18EF">
        <w:tblPrEx>
          <w:shd w:val="clear" w:color="auto" w:fill="auto"/>
        </w:tblPrEx>
        <w:trPr>
          <w:trHeight w:val="962"/>
        </w:trPr>
        <w:tc>
          <w:tcPr>
            <w:tcW w:w="10728" w:type="dxa"/>
            <w:shd w:val="clear" w:color="auto" w:fill="CCCCCC"/>
          </w:tcPr>
          <w:p w:rsidR="00057CB2" w:rsidRPr="006C4B11" w:rsidRDefault="00057CB2" w:rsidP="00057CB2">
            <w:pPr>
              <w:pStyle w:val="Heading1"/>
              <w:rPr>
                <w:rFonts w:asciiTheme="minorHAnsi" w:hAnsiTheme="minorHAnsi"/>
                <w:sz w:val="18"/>
              </w:rPr>
            </w:pPr>
            <w:r w:rsidRPr="006C4B11">
              <w:rPr>
                <w:rFonts w:asciiTheme="minorHAnsi" w:hAnsiTheme="minorHAnsi"/>
                <w:sz w:val="22"/>
                <w:szCs w:val="22"/>
              </w:rPr>
              <w:t>Wayland Baptist University exists to educate students in an academically challenging, learning-focused and distinctively Christian environment for professional success and service to God and humankind.</w:t>
            </w:r>
          </w:p>
        </w:tc>
      </w:tr>
    </w:tbl>
    <w:p w:rsidR="00057CB2" w:rsidRPr="006C4B11" w:rsidRDefault="00057CB2" w:rsidP="00057CB2">
      <w:pPr>
        <w:rPr>
          <w:rFonts w:asciiTheme="minorHAnsi" w:hAnsiTheme="minorHAnsi"/>
          <w:sz w:val="16"/>
          <w:szCs w:val="16"/>
        </w:rPr>
      </w:pPr>
    </w:p>
    <w:p w:rsidR="00057CB2" w:rsidRPr="006C4B11" w:rsidRDefault="00057CB2" w:rsidP="00057CB2">
      <w:pPr>
        <w:rPr>
          <w:rFonts w:asciiTheme="minorHAnsi" w:hAnsiTheme="minorHAnsi" w:cs="Tahoma"/>
          <w:sz w:val="22"/>
          <w:szCs w:val="22"/>
        </w:rPr>
      </w:pPr>
      <w:r w:rsidRPr="006C4B11">
        <w:rPr>
          <w:rFonts w:asciiTheme="minorHAnsi" w:hAnsiTheme="minorHAnsi" w:cs="Tahoma"/>
          <w:b/>
          <w:sz w:val="22"/>
          <w:szCs w:val="22"/>
        </w:rPr>
        <w:t xml:space="preserve">Course Number and Title:  </w:t>
      </w:r>
      <w:r w:rsidRPr="006C4B11">
        <w:rPr>
          <w:rFonts w:asciiTheme="minorHAnsi" w:hAnsiTheme="minorHAnsi" w:cs="Tahoma"/>
          <w:sz w:val="22"/>
          <w:szCs w:val="22"/>
        </w:rPr>
        <w:t xml:space="preserve">EDUC3313-Educating Students from Diverse Backgrounds </w:t>
      </w:r>
    </w:p>
    <w:p w:rsidR="00057CB2" w:rsidRPr="006C4B11" w:rsidRDefault="00057CB2" w:rsidP="00057CB2">
      <w:pPr>
        <w:rPr>
          <w:rFonts w:asciiTheme="minorHAnsi" w:hAnsiTheme="minorHAnsi"/>
          <w:sz w:val="22"/>
          <w:szCs w:val="22"/>
        </w:rPr>
      </w:pPr>
    </w:p>
    <w:p w:rsidR="00057CB2" w:rsidRPr="005A67F2" w:rsidRDefault="00057CB2" w:rsidP="00057CB2">
      <w:pPr>
        <w:pStyle w:val="Heading1"/>
        <w:jc w:val="left"/>
        <w:rPr>
          <w:rFonts w:asciiTheme="minorHAnsi" w:hAnsiTheme="minorHAnsi"/>
          <w:b w:val="0"/>
          <w:sz w:val="22"/>
          <w:szCs w:val="22"/>
        </w:rPr>
      </w:pPr>
      <w:r w:rsidRPr="006C4B11">
        <w:rPr>
          <w:rFonts w:asciiTheme="minorHAnsi" w:hAnsiTheme="minorHAnsi"/>
          <w:sz w:val="22"/>
          <w:szCs w:val="22"/>
        </w:rPr>
        <w:t xml:space="preserve">Term and Dates:  </w:t>
      </w:r>
      <w:r w:rsidR="00F53E27" w:rsidRPr="006C4B11">
        <w:rPr>
          <w:rFonts w:asciiTheme="minorHAnsi" w:hAnsiTheme="minorHAnsi"/>
          <w:b w:val="0"/>
          <w:sz w:val="22"/>
          <w:szCs w:val="22"/>
        </w:rPr>
        <w:t>Winter</w:t>
      </w:r>
      <w:r w:rsidRPr="006C4B11">
        <w:rPr>
          <w:rFonts w:asciiTheme="minorHAnsi" w:hAnsiTheme="minorHAnsi"/>
          <w:b w:val="0"/>
          <w:sz w:val="22"/>
          <w:szCs w:val="22"/>
        </w:rPr>
        <w:t xml:space="preserve"> 201</w:t>
      </w:r>
      <w:r w:rsidR="00CC7AAC">
        <w:rPr>
          <w:rFonts w:asciiTheme="minorHAnsi" w:hAnsiTheme="minorHAnsi"/>
          <w:b w:val="0"/>
          <w:sz w:val="22"/>
          <w:szCs w:val="22"/>
        </w:rPr>
        <w:t>7</w:t>
      </w:r>
      <w:r w:rsidRPr="006C4B11">
        <w:rPr>
          <w:rFonts w:asciiTheme="minorHAnsi" w:hAnsiTheme="minorHAnsi"/>
          <w:b w:val="0"/>
          <w:sz w:val="22"/>
          <w:szCs w:val="22"/>
        </w:rPr>
        <w:t xml:space="preserve"> (</w:t>
      </w:r>
      <w:r w:rsidR="00C9218F" w:rsidRPr="006C4B11">
        <w:rPr>
          <w:rFonts w:asciiTheme="minorHAnsi" w:hAnsiTheme="minorHAnsi"/>
          <w:b w:val="0"/>
          <w:sz w:val="22"/>
          <w:szCs w:val="22"/>
        </w:rPr>
        <w:t>November 1</w:t>
      </w:r>
      <w:r w:rsidR="00A76049">
        <w:rPr>
          <w:rFonts w:asciiTheme="minorHAnsi" w:hAnsiTheme="minorHAnsi"/>
          <w:b w:val="0"/>
          <w:sz w:val="22"/>
          <w:szCs w:val="22"/>
        </w:rPr>
        <w:t>2, 2018-February 16</w:t>
      </w:r>
      <w:r w:rsidR="00C9218F" w:rsidRPr="006C4B11">
        <w:rPr>
          <w:rFonts w:asciiTheme="minorHAnsi" w:hAnsiTheme="minorHAnsi"/>
          <w:b w:val="0"/>
          <w:sz w:val="22"/>
          <w:szCs w:val="22"/>
        </w:rPr>
        <w:t>, 201</w:t>
      </w:r>
      <w:r w:rsidR="00A76049">
        <w:rPr>
          <w:rFonts w:asciiTheme="minorHAnsi" w:hAnsiTheme="minorHAnsi"/>
          <w:b w:val="0"/>
          <w:sz w:val="22"/>
          <w:szCs w:val="22"/>
        </w:rPr>
        <w:t>9</w:t>
      </w:r>
      <w:r w:rsidRPr="006C4B11">
        <w:rPr>
          <w:rFonts w:asciiTheme="minorHAnsi" w:hAnsiTheme="minorHAnsi"/>
          <w:b w:val="0"/>
          <w:sz w:val="22"/>
          <w:szCs w:val="22"/>
        </w:rPr>
        <w:t>)</w:t>
      </w:r>
    </w:p>
    <w:p w:rsidR="00057CB2" w:rsidRPr="006C4B11" w:rsidRDefault="00057CB2" w:rsidP="00057CB2">
      <w:pPr>
        <w:rPr>
          <w:rFonts w:asciiTheme="minorHAnsi" w:hAnsiTheme="minorHAnsi"/>
          <w:sz w:val="22"/>
          <w:szCs w:val="22"/>
        </w:rPr>
      </w:pPr>
    </w:p>
    <w:p w:rsidR="00057CB2" w:rsidRPr="006C4B11" w:rsidRDefault="00057CB2" w:rsidP="00057CB2">
      <w:pPr>
        <w:pStyle w:val="Heading1"/>
        <w:jc w:val="left"/>
        <w:rPr>
          <w:rFonts w:asciiTheme="minorHAnsi" w:hAnsiTheme="minorHAnsi" w:cs="Tahoma"/>
          <w:sz w:val="22"/>
          <w:szCs w:val="22"/>
        </w:rPr>
      </w:pPr>
      <w:r w:rsidRPr="006C4B11">
        <w:rPr>
          <w:rFonts w:asciiTheme="minorHAnsi" w:hAnsiTheme="minorHAnsi" w:cs="Tahoma"/>
          <w:sz w:val="22"/>
          <w:szCs w:val="22"/>
        </w:rPr>
        <w:t xml:space="preserve">Instructors Name:             </w:t>
      </w:r>
      <w:r w:rsidRPr="006C4B11">
        <w:rPr>
          <w:rFonts w:asciiTheme="minorHAnsi" w:hAnsiTheme="minorHAnsi" w:cs="Tahoma"/>
          <w:b w:val="0"/>
          <w:sz w:val="22"/>
          <w:szCs w:val="22"/>
        </w:rPr>
        <w:t>Karen Quebe</w:t>
      </w:r>
    </w:p>
    <w:p w:rsidR="00057CB2" w:rsidRPr="006C4B11" w:rsidRDefault="00057CB2" w:rsidP="00057CB2">
      <w:pPr>
        <w:pStyle w:val="Heading1"/>
        <w:jc w:val="left"/>
        <w:rPr>
          <w:rFonts w:asciiTheme="minorHAnsi" w:hAnsiTheme="minorHAnsi" w:cs="Tahoma"/>
          <w:sz w:val="22"/>
          <w:szCs w:val="22"/>
        </w:rPr>
      </w:pPr>
      <w:r w:rsidRPr="006C4B11">
        <w:rPr>
          <w:rFonts w:asciiTheme="minorHAnsi" w:hAnsiTheme="minorHAnsi" w:cs="Tahoma"/>
          <w:sz w:val="22"/>
          <w:szCs w:val="22"/>
        </w:rPr>
        <w:t xml:space="preserve">Office Address:                  </w:t>
      </w:r>
      <w:r w:rsidR="006C4B11" w:rsidRPr="006C4B11">
        <w:rPr>
          <w:rFonts w:asciiTheme="minorHAnsi" w:hAnsiTheme="minorHAnsi" w:cs="Tahoma"/>
          <w:b w:val="0"/>
          <w:sz w:val="22"/>
          <w:szCs w:val="22"/>
        </w:rPr>
        <w:t>204</w:t>
      </w:r>
      <w:r w:rsidRPr="006C4B11">
        <w:rPr>
          <w:rFonts w:asciiTheme="minorHAnsi" w:hAnsiTheme="minorHAnsi" w:cs="Tahoma"/>
          <w:b w:val="0"/>
          <w:sz w:val="22"/>
          <w:szCs w:val="22"/>
        </w:rPr>
        <w:t xml:space="preserve"> VHEC-WBU Plainview Campus</w:t>
      </w:r>
    </w:p>
    <w:p w:rsidR="00057CB2" w:rsidRPr="006C4B11" w:rsidRDefault="00A76049" w:rsidP="00057CB2">
      <w:pPr>
        <w:pStyle w:val="Heading1"/>
        <w:jc w:val="left"/>
        <w:rPr>
          <w:rFonts w:asciiTheme="minorHAnsi" w:hAnsiTheme="minorHAnsi" w:cs="Tahoma"/>
          <w:sz w:val="22"/>
          <w:szCs w:val="22"/>
        </w:rPr>
      </w:pPr>
      <w:r>
        <w:rPr>
          <w:rFonts w:asciiTheme="minorHAnsi" w:hAnsiTheme="minorHAnsi" w:cs="Tahoma"/>
          <w:sz w:val="22"/>
          <w:szCs w:val="22"/>
        </w:rPr>
        <w:t xml:space="preserve">Office Phone Number: </w:t>
      </w:r>
      <w:proofErr w:type="gramStart"/>
      <w:r>
        <w:rPr>
          <w:rFonts w:asciiTheme="minorHAnsi" w:hAnsiTheme="minorHAnsi" w:cs="Tahoma"/>
          <w:sz w:val="22"/>
          <w:szCs w:val="22"/>
        </w:rPr>
        <w:t xml:space="preserve">   </w:t>
      </w:r>
      <w:r w:rsidR="00057CB2" w:rsidRPr="006C4B11">
        <w:rPr>
          <w:rFonts w:asciiTheme="minorHAnsi" w:hAnsiTheme="minorHAnsi" w:cs="Tahoma"/>
          <w:b w:val="0"/>
          <w:sz w:val="22"/>
          <w:szCs w:val="22"/>
        </w:rPr>
        <w:t>(</w:t>
      </w:r>
      <w:proofErr w:type="gramEnd"/>
      <w:r w:rsidR="00057CB2" w:rsidRPr="006C4B11">
        <w:rPr>
          <w:rFonts w:asciiTheme="minorHAnsi" w:hAnsiTheme="minorHAnsi" w:cs="Tahoma"/>
          <w:b w:val="0"/>
          <w:sz w:val="22"/>
          <w:szCs w:val="22"/>
        </w:rPr>
        <w:t>806) 291-1046</w:t>
      </w:r>
    </w:p>
    <w:p w:rsidR="00057CB2" w:rsidRPr="006C4B11" w:rsidRDefault="00057CB2" w:rsidP="00057CB2">
      <w:pPr>
        <w:pStyle w:val="Heading1"/>
        <w:jc w:val="left"/>
        <w:rPr>
          <w:rFonts w:asciiTheme="minorHAnsi" w:hAnsiTheme="minorHAnsi"/>
          <w:sz w:val="22"/>
          <w:szCs w:val="22"/>
        </w:rPr>
      </w:pPr>
      <w:r w:rsidRPr="006C4B11">
        <w:rPr>
          <w:rFonts w:asciiTheme="minorHAnsi" w:hAnsiTheme="minorHAnsi" w:cs="Tahoma"/>
          <w:sz w:val="22"/>
          <w:szCs w:val="22"/>
        </w:rPr>
        <w:t xml:space="preserve">Email Address:                  </w:t>
      </w:r>
      <w:r w:rsidR="005A67F2">
        <w:rPr>
          <w:rFonts w:asciiTheme="minorHAnsi" w:hAnsiTheme="minorHAnsi" w:cs="Tahoma"/>
          <w:sz w:val="22"/>
          <w:szCs w:val="22"/>
        </w:rPr>
        <w:t xml:space="preserve"> </w:t>
      </w:r>
      <w:hyperlink r:id="rId8" w:history="1">
        <w:r w:rsidRPr="006C4B11">
          <w:rPr>
            <w:rStyle w:val="Hyperlink"/>
            <w:rFonts w:asciiTheme="minorHAnsi" w:hAnsiTheme="minorHAnsi" w:cs="Tahoma"/>
            <w:b w:val="0"/>
            <w:sz w:val="22"/>
            <w:szCs w:val="22"/>
          </w:rPr>
          <w:t>quebek@wbu.edu</w:t>
        </w:r>
      </w:hyperlink>
    </w:p>
    <w:p w:rsidR="004C089D" w:rsidRPr="006C4B11" w:rsidRDefault="004C089D" w:rsidP="004C089D">
      <w:pPr>
        <w:rPr>
          <w:rFonts w:asciiTheme="minorHAnsi" w:hAnsiTheme="minorHAnsi"/>
          <w:sz w:val="22"/>
          <w:szCs w:val="22"/>
        </w:rPr>
      </w:pPr>
    </w:p>
    <w:p w:rsidR="004C089D" w:rsidRPr="006C4B11" w:rsidRDefault="004C089D" w:rsidP="004C089D">
      <w:pPr>
        <w:rPr>
          <w:rFonts w:asciiTheme="minorHAnsi" w:hAnsiTheme="minorHAnsi" w:cs="Tahoma"/>
          <w:sz w:val="22"/>
          <w:szCs w:val="22"/>
        </w:rPr>
      </w:pPr>
      <w:r w:rsidRPr="006C4B11">
        <w:rPr>
          <w:rFonts w:asciiTheme="minorHAnsi" w:hAnsiTheme="minorHAnsi" w:cs="Tahoma"/>
          <w:b/>
          <w:bCs/>
          <w:sz w:val="22"/>
          <w:szCs w:val="22"/>
        </w:rPr>
        <w:t>Course Description</w:t>
      </w:r>
      <w:r w:rsidRPr="006C4B11">
        <w:rPr>
          <w:rFonts w:asciiTheme="minorHAnsi" w:hAnsiTheme="minorHAnsi" w:cs="Tahoma"/>
          <w:b/>
          <w:sz w:val="22"/>
          <w:szCs w:val="22"/>
        </w:rPr>
        <w:t xml:space="preserve">: </w:t>
      </w:r>
      <w:r w:rsidR="00F53E27" w:rsidRPr="006C4B11">
        <w:rPr>
          <w:rFonts w:asciiTheme="minorHAnsi" w:hAnsiTheme="minorHAnsi" w:cs="Tahoma"/>
          <w:sz w:val="22"/>
          <w:szCs w:val="22"/>
        </w:rPr>
        <w:t>Impact of culture, ethnicity, socioeconomic status, religion and special populations on learning; identifies ways to enhance learning and motivation.   Field experience: 6 hours.</w:t>
      </w:r>
    </w:p>
    <w:p w:rsidR="004C089D" w:rsidRPr="006C4B11" w:rsidRDefault="004C089D" w:rsidP="004C089D">
      <w:pPr>
        <w:rPr>
          <w:rFonts w:asciiTheme="minorHAnsi" w:hAnsiTheme="minorHAnsi" w:cs="Tahoma"/>
          <w:sz w:val="22"/>
          <w:szCs w:val="22"/>
        </w:rPr>
      </w:pPr>
      <w:r w:rsidRPr="006C4B11">
        <w:rPr>
          <w:rFonts w:asciiTheme="minorHAnsi" w:hAnsiTheme="minorHAnsi" w:cs="Tahoma"/>
          <w:sz w:val="22"/>
          <w:szCs w:val="22"/>
        </w:rPr>
        <w:t xml:space="preserve"> </w:t>
      </w:r>
      <w:r w:rsidRPr="006C4B11">
        <w:rPr>
          <w:rFonts w:asciiTheme="minorHAnsi" w:hAnsiTheme="minorHAnsi" w:cs="Tahoma"/>
          <w:b/>
          <w:sz w:val="22"/>
          <w:szCs w:val="22"/>
        </w:rPr>
        <w:t>Prerequisites:</w:t>
      </w:r>
      <w:r w:rsidRPr="006C4B11">
        <w:rPr>
          <w:rFonts w:asciiTheme="minorHAnsi" w:hAnsiTheme="minorHAnsi" w:cs="Tahoma"/>
          <w:sz w:val="22"/>
          <w:szCs w:val="22"/>
        </w:rPr>
        <w:t xml:space="preserve"> None</w:t>
      </w:r>
    </w:p>
    <w:p w:rsidR="004C089D" w:rsidRPr="006C4B11" w:rsidRDefault="004C089D" w:rsidP="004C089D">
      <w:pPr>
        <w:rPr>
          <w:rFonts w:asciiTheme="minorHAnsi" w:hAnsiTheme="minorHAnsi" w:cs="Tahoma"/>
          <w:sz w:val="20"/>
          <w:szCs w:val="20"/>
        </w:rPr>
      </w:pPr>
    </w:p>
    <w:p w:rsidR="004C089D" w:rsidRPr="006C4B11" w:rsidRDefault="004C089D" w:rsidP="004C089D">
      <w:pPr>
        <w:rPr>
          <w:rFonts w:asciiTheme="minorHAnsi" w:hAnsiTheme="minorHAnsi" w:cs="Tahoma"/>
          <w:b/>
          <w:sz w:val="22"/>
          <w:szCs w:val="22"/>
        </w:rPr>
      </w:pPr>
      <w:r w:rsidRPr="006C4B11">
        <w:rPr>
          <w:rFonts w:asciiTheme="minorHAnsi" w:hAnsiTheme="minorHAnsi" w:cs="Tahoma"/>
          <w:b/>
          <w:sz w:val="22"/>
          <w:szCs w:val="22"/>
        </w:rPr>
        <w:t>Required Resource Materials:</w:t>
      </w:r>
    </w:p>
    <w:p w:rsidR="00F53E27" w:rsidRPr="006C4B11" w:rsidRDefault="004C089D" w:rsidP="00F53E27">
      <w:pPr>
        <w:rPr>
          <w:rFonts w:asciiTheme="minorHAnsi" w:hAnsiTheme="minorHAnsi" w:cs="Tahoma"/>
          <w:sz w:val="20"/>
          <w:szCs w:val="20"/>
          <w:u w:val="single"/>
        </w:rPr>
      </w:pPr>
      <w:r w:rsidRPr="006C4B11">
        <w:rPr>
          <w:rFonts w:asciiTheme="minorHAnsi" w:hAnsiTheme="minorHAnsi" w:cs="Tahoma"/>
          <w:sz w:val="20"/>
          <w:szCs w:val="20"/>
        </w:rPr>
        <w:t xml:space="preserve">    </w:t>
      </w:r>
      <w:r w:rsidR="00F53E27" w:rsidRPr="006C4B11">
        <w:rPr>
          <w:rFonts w:asciiTheme="minorHAnsi" w:hAnsiTheme="minorHAnsi" w:cs="Tahoma"/>
          <w:sz w:val="20"/>
          <w:szCs w:val="20"/>
        </w:rPr>
        <w:t xml:space="preserve">A.  Student Textbook(s) </w:t>
      </w:r>
    </w:p>
    <w:p w:rsidR="00F53E27" w:rsidRPr="006C4B11" w:rsidRDefault="00F53E27" w:rsidP="00F53E27">
      <w:pPr>
        <w:pStyle w:val="ListParagraph"/>
        <w:rPr>
          <w:rFonts w:asciiTheme="minorHAnsi" w:hAnsiTheme="minorHAnsi" w:cs="Tahoma"/>
        </w:rPr>
      </w:pPr>
      <w:proofErr w:type="spellStart"/>
      <w:r w:rsidRPr="006C4B11">
        <w:rPr>
          <w:rFonts w:asciiTheme="minorHAnsi" w:hAnsiTheme="minorHAnsi" w:cs="Tahoma"/>
        </w:rPr>
        <w:t>Gollnick</w:t>
      </w:r>
      <w:proofErr w:type="spellEnd"/>
      <w:r w:rsidRPr="006C4B11">
        <w:rPr>
          <w:rFonts w:asciiTheme="minorHAnsi" w:hAnsiTheme="minorHAnsi" w:cs="Tahoma"/>
        </w:rPr>
        <w:t>, D., &amp; Chinn, P.  (20</w:t>
      </w:r>
      <w:r w:rsidR="005A67F2">
        <w:rPr>
          <w:rFonts w:asciiTheme="minorHAnsi" w:hAnsiTheme="minorHAnsi" w:cs="Tahoma"/>
        </w:rPr>
        <w:t>17</w:t>
      </w:r>
      <w:r w:rsidRPr="006C4B11">
        <w:rPr>
          <w:rFonts w:asciiTheme="minorHAnsi" w:hAnsiTheme="minorHAnsi" w:cs="Tahoma"/>
        </w:rPr>
        <w:t xml:space="preserve">). </w:t>
      </w:r>
      <w:r w:rsidRPr="006C4B11">
        <w:rPr>
          <w:rFonts w:asciiTheme="minorHAnsi" w:hAnsiTheme="minorHAnsi" w:cs="Tahoma"/>
          <w:i/>
        </w:rPr>
        <w:t xml:space="preserve">Multicultural Education in a Pluralistic Society.  </w:t>
      </w:r>
      <w:r w:rsidR="006C4B11" w:rsidRPr="006C4B11">
        <w:rPr>
          <w:rFonts w:asciiTheme="minorHAnsi" w:hAnsiTheme="minorHAnsi" w:cs="Tahoma"/>
        </w:rPr>
        <w:t>(10</w:t>
      </w:r>
      <w:r w:rsidRPr="006C4B11">
        <w:rPr>
          <w:rFonts w:asciiTheme="minorHAnsi" w:hAnsiTheme="minorHAnsi" w:cs="Tahoma"/>
          <w:vertAlign w:val="superscript"/>
        </w:rPr>
        <w:t>th</w:t>
      </w:r>
      <w:r w:rsidRPr="006C4B11">
        <w:rPr>
          <w:rFonts w:asciiTheme="minorHAnsi" w:hAnsiTheme="minorHAnsi" w:cs="Tahoma"/>
        </w:rPr>
        <w:t xml:space="preserve"> ed.) Upper Saddle </w:t>
      </w:r>
    </w:p>
    <w:p w:rsidR="00F53E27" w:rsidRPr="006C4B11" w:rsidRDefault="00F53E27" w:rsidP="00F53E27">
      <w:pPr>
        <w:pStyle w:val="ListParagraph"/>
        <w:rPr>
          <w:rFonts w:asciiTheme="minorHAnsi" w:hAnsiTheme="minorHAnsi" w:cs="Tahoma"/>
        </w:rPr>
      </w:pPr>
      <w:r w:rsidRPr="006C4B11">
        <w:rPr>
          <w:rFonts w:asciiTheme="minorHAnsi" w:hAnsiTheme="minorHAnsi" w:cs="Tahoma"/>
        </w:rPr>
        <w:t xml:space="preserve">                 River, NJ:  Merrill Prentice Hall</w:t>
      </w:r>
    </w:p>
    <w:p w:rsidR="004C089D" w:rsidRPr="006C4B11" w:rsidRDefault="00F53E27" w:rsidP="00F53E27">
      <w:pPr>
        <w:pStyle w:val="ListParagraph"/>
        <w:rPr>
          <w:rFonts w:asciiTheme="minorHAnsi" w:hAnsiTheme="minorHAnsi" w:cs="Tahoma"/>
        </w:rPr>
      </w:pPr>
      <w:r w:rsidRPr="006C4B11">
        <w:rPr>
          <w:rFonts w:asciiTheme="minorHAnsi" w:hAnsiTheme="minorHAnsi" w:cs="Tahoma"/>
        </w:rPr>
        <w:t xml:space="preserve">Payne, R.  (2005). </w:t>
      </w:r>
      <w:r w:rsidRPr="006C4B11">
        <w:rPr>
          <w:rFonts w:asciiTheme="minorHAnsi" w:hAnsiTheme="minorHAnsi" w:cs="Tahoma"/>
          <w:i/>
        </w:rPr>
        <w:t>A framework for understanding poverty</w:t>
      </w:r>
      <w:r w:rsidRPr="006C4B11">
        <w:rPr>
          <w:rFonts w:asciiTheme="minorHAnsi" w:hAnsiTheme="minorHAnsi" w:cs="Tahoma"/>
        </w:rPr>
        <w:t xml:space="preserve">   Highlands, TX: aha! Process, Inc.</w:t>
      </w:r>
      <w:r w:rsidR="004C089D" w:rsidRPr="006C4B11">
        <w:rPr>
          <w:rFonts w:asciiTheme="minorHAnsi" w:hAnsiTheme="minorHAnsi" w:cs="Tahoma"/>
        </w:rPr>
        <w:t xml:space="preserve"> </w:t>
      </w:r>
    </w:p>
    <w:p w:rsidR="004C089D" w:rsidRPr="006C4B11" w:rsidRDefault="004C089D" w:rsidP="004C089D">
      <w:pPr>
        <w:rPr>
          <w:rFonts w:asciiTheme="minorHAnsi" w:hAnsiTheme="minorHAnsi" w:cs="Tahoma"/>
          <w:sz w:val="20"/>
          <w:szCs w:val="20"/>
        </w:rPr>
      </w:pPr>
      <w:r w:rsidRPr="006C4B11">
        <w:rPr>
          <w:rFonts w:asciiTheme="minorHAnsi" w:hAnsiTheme="minorHAnsi" w:cs="Tahoma"/>
          <w:sz w:val="20"/>
          <w:szCs w:val="20"/>
        </w:rPr>
        <w:t xml:space="preserve">     B.  Access to:  WBU Learning Resources </w:t>
      </w:r>
      <w:hyperlink r:id="rId9" w:history="1">
        <w:r w:rsidRPr="006C4B11">
          <w:rPr>
            <w:rStyle w:val="Hyperlink"/>
            <w:rFonts w:asciiTheme="minorHAnsi" w:hAnsiTheme="minorHAnsi" w:cs="Tahoma"/>
            <w:sz w:val="20"/>
            <w:szCs w:val="20"/>
          </w:rPr>
          <w:t>www.wbu.edu/lrc</w:t>
        </w:r>
      </w:hyperlink>
      <w:r w:rsidRPr="006C4B11">
        <w:rPr>
          <w:rFonts w:asciiTheme="minorHAnsi" w:hAnsiTheme="minorHAnsi" w:cs="Tahoma"/>
          <w:sz w:val="20"/>
          <w:szCs w:val="20"/>
        </w:rPr>
        <w:t xml:space="preserve"> </w:t>
      </w:r>
    </w:p>
    <w:p w:rsidR="004C089D" w:rsidRPr="006C4B11" w:rsidRDefault="004C089D" w:rsidP="004C089D">
      <w:pPr>
        <w:rPr>
          <w:rFonts w:asciiTheme="minorHAnsi" w:hAnsiTheme="minorHAnsi" w:cs="Tahoma"/>
          <w:sz w:val="20"/>
          <w:szCs w:val="20"/>
        </w:rPr>
      </w:pPr>
    </w:p>
    <w:p w:rsidR="004C089D" w:rsidRPr="006C4B11" w:rsidRDefault="004C089D" w:rsidP="004C089D">
      <w:pPr>
        <w:rPr>
          <w:rFonts w:asciiTheme="minorHAnsi" w:hAnsiTheme="minorHAnsi" w:cs="Tahoma"/>
          <w:b/>
          <w:sz w:val="22"/>
          <w:szCs w:val="22"/>
        </w:rPr>
      </w:pPr>
      <w:r w:rsidRPr="006C4B11">
        <w:rPr>
          <w:rFonts w:asciiTheme="minorHAnsi" w:hAnsiTheme="minorHAnsi" w:cs="Tahoma"/>
          <w:b/>
          <w:sz w:val="22"/>
          <w:szCs w:val="22"/>
        </w:rPr>
        <w:t>Student Learning Outcome Competencies: (correlated to state competencies)</w:t>
      </w:r>
    </w:p>
    <w:p w:rsidR="004C089D" w:rsidRPr="006C4B11" w:rsidRDefault="004C089D" w:rsidP="004C089D">
      <w:pPr>
        <w:pStyle w:val="ListParagraph"/>
        <w:numPr>
          <w:ilvl w:val="0"/>
          <w:numId w:val="1"/>
        </w:numPr>
        <w:rPr>
          <w:rFonts w:asciiTheme="minorHAnsi" w:hAnsiTheme="minorHAnsi"/>
        </w:rPr>
      </w:pPr>
      <w:r w:rsidRPr="006C4B11">
        <w:rPr>
          <w:rFonts w:asciiTheme="minorHAnsi" w:hAnsiTheme="minorHAnsi" w:cs="Tahoma"/>
        </w:rPr>
        <w:t>Students will understand the human development processes and apply this knowledge to plan instruction and ongoing assessment that motivate students and are responsive to their developmental characteristics and needs (Domain I, Competency 001.) as demonstrated by:</w:t>
      </w:r>
    </w:p>
    <w:p w:rsidR="004C089D" w:rsidRPr="006C4B11" w:rsidRDefault="004C089D" w:rsidP="004C089D">
      <w:pPr>
        <w:pStyle w:val="ListParagraph"/>
        <w:numPr>
          <w:ilvl w:val="0"/>
          <w:numId w:val="2"/>
        </w:numPr>
        <w:rPr>
          <w:rFonts w:asciiTheme="minorHAnsi" w:hAnsiTheme="minorHAnsi"/>
        </w:rPr>
      </w:pPr>
      <w:r w:rsidRPr="006C4B11">
        <w:rPr>
          <w:rFonts w:asciiTheme="minorHAnsi" w:hAnsiTheme="minorHAnsi" w:cs="Tahoma"/>
        </w:rPr>
        <w:t>Chapter Readings</w:t>
      </w:r>
    </w:p>
    <w:p w:rsidR="004C089D" w:rsidRPr="006C4B11" w:rsidRDefault="004C089D" w:rsidP="004C089D">
      <w:pPr>
        <w:pStyle w:val="ListParagraph"/>
        <w:numPr>
          <w:ilvl w:val="0"/>
          <w:numId w:val="2"/>
        </w:numPr>
        <w:rPr>
          <w:rFonts w:asciiTheme="minorHAnsi" w:hAnsiTheme="minorHAnsi"/>
        </w:rPr>
      </w:pPr>
      <w:r w:rsidRPr="006C4B11">
        <w:rPr>
          <w:rFonts w:asciiTheme="minorHAnsi" w:hAnsiTheme="minorHAnsi" w:cs="Tahoma"/>
        </w:rPr>
        <w:t>Chapter Quizzes/Exams</w:t>
      </w:r>
    </w:p>
    <w:p w:rsidR="004C089D" w:rsidRPr="006C4B11" w:rsidRDefault="004C089D" w:rsidP="004C089D">
      <w:pPr>
        <w:pStyle w:val="ListParagraph"/>
        <w:numPr>
          <w:ilvl w:val="0"/>
          <w:numId w:val="2"/>
        </w:numPr>
        <w:rPr>
          <w:rFonts w:asciiTheme="minorHAnsi" w:hAnsiTheme="minorHAnsi"/>
        </w:rPr>
      </w:pPr>
      <w:r w:rsidRPr="006C4B11">
        <w:rPr>
          <w:rFonts w:asciiTheme="minorHAnsi" w:hAnsiTheme="minorHAnsi" w:cs="Tahoma"/>
        </w:rPr>
        <w:t>Lesson Plan</w:t>
      </w:r>
      <w:r w:rsidR="00163BBA" w:rsidRPr="006C4B11">
        <w:rPr>
          <w:rFonts w:asciiTheme="minorHAnsi" w:hAnsiTheme="minorHAnsi" w:cs="Tahoma"/>
        </w:rPr>
        <w:t xml:space="preserve"> Development</w:t>
      </w:r>
    </w:p>
    <w:p w:rsidR="004C089D" w:rsidRPr="006C4B11" w:rsidRDefault="004C089D" w:rsidP="004C089D">
      <w:pPr>
        <w:pStyle w:val="ListParagraph"/>
        <w:numPr>
          <w:ilvl w:val="0"/>
          <w:numId w:val="2"/>
        </w:numPr>
        <w:rPr>
          <w:rFonts w:asciiTheme="minorHAnsi" w:hAnsiTheme="minorHAnsi"/>
        </w:rPr>
      </w:pPr>
      <w:r w:rsidRPr="006C4B11">
        <w:rPr>
          <w:rFonts w:asciiTheme="minorHAnsi" w:hAnsiTheme="minorHAnsi" w:cs="Tahoma"/>
        </w:rPr>
        <w:t>Thought Provokers</w:t>
      </w:r>
    </w:p>
    <w:p w:rsidR="004C089D" w:rsidRPr="006C4B11" w:rsidRDefault="004C089D" w:rsidP="004C089D">
      <w:pPr>
        <w:pStyle w:val="ListParagraph"/>
        <w:numPr>
          <w:ilvl w:val="0"/>
          <w:numId w:val="2"/>
        </w:numPr>
        <w:rPr>
          <w:rFonts w:asciiTheme="minorHAnsi" w:hAnsiTheme="minorHAnsi"/>
        </w:rPr>
      </w:pPr>
      <w:r w:rsidRPr="006C4B11">
        <w:rPr>
          <w:rFonts w:asciiTheme="minorHAnsi" w:hAnsiTheme="minorHAnsi" w:cs="Tahoma"/>
        </w:rPr>
        <w:t>Field-Based Experiences</w:t>
      </w:r>
    </w:p>
    <w:p w:rsidR="004C089D" w:rsidRPr="006C4B11" w:rsidRDefault="004C089D" w:rsidP="004C089D">
      <w:pPr>
        <w:pStyle w:val="ListParagraph"/>
        <w:numPr>
          <w:ilvl w:val="0"/>
          <w:numId w:val="1"/>
        </w:numPr>
        <w:rPr>
          <w:rFonts w:asciiTheme="minorHAnsi" w:hAnsiTheme="minorHAnsi"/>
        </w:rPr>
      </w:pPr>
      <w:r w:rsidRPr="006C4B11">
        <w:rPr>
          <w:rFonts w:asciiTheme="minorHAnsi" w:hAnsiTheme="minorHAnsi" w:cs="Tahoma"/>
        </w:rPr>
        <w:t>Students will understand student diversity and know how to plan learning experiences and design assessments that are responsive to differences among students and that promote all students’ learning. (Domain I, Competency 002) as demonstrated by:</w:t>
      </w:r>
    </w:p>
    <w:p w:rsidR="004C089D" w:rsidRPr="006C4B11" w:rsidRDefault="004C089D" w:rsidP="004C089D">
      <w:pPr>
        <w:pStyle w:val="ListParagraph"/>
        <w:numPr>
          <w:ilvl w:val="0"/>
          <w:numId w:val="3"/>
        </w:numPr>
        <w:rPr>
          <w:rFonts w:asciiTheme="minorHAnsi" w:hAnsiTheme="minorHAnsi" w:cs="Tahoma"/>
        </w:rPr>
      </w:pPr>
      <w:r w:rsidRPr="006C4B11">
        <w:rPr>
          <w:rFonts w:asciiTheme="minorHAnsi" w:hAnsiTheme="minorHAnsi" w:cs="Tahoma"/>
        </w:rPr>
        <w:t>Chapter Readings</w:t>
      </w:r>
    </w:p>
    <w:p w:rsidR="004C089D" w:rsidRPr="006C4B11" w:rsidRDefault="004C089D" w:rsidP="004C089D">
      <w:pPr>
        <w:pStyle w:val="ListParagraph"/>
        <w:numPr>
          <w:ilvl w:val="0"/>
          <w:numId w:val="3"/>
        </w:numPr>
        <w:rPr>
          <w:rFonts w:asciiTheme="minorHAnsi" w:hAnsiTheme="minorHAnsi"/>
        </w:rPr>
      </w:pPr>
      <w:r w:rsidRPr="006C4B11">
        <w:rPr>
          <w:rFonts w:asciiTheme="minorHAnsi" w:hAnsiTheme="minorHAnsi" w:cs="Tahoma"/>
        </w:rPr>
        <w:t>Chapter Quizzes/Exams</w:t>
      </w:r>
    </w:p>
    <w:p w:rsidR="004C089D" w:rsidRPr="006C4B11" w:rsidRDefault="004C089D" w:rsidP="004C089D">
      <w:pPr>
        <w:pStyle w:val="ListParagraph"/>
        <w:numPr>
          <w:ilvl w:val="0"/>
          <w:numId w:val="3"/>
        </w:numPr>
        <w:rPr>
          <w:rFonts w:asciiTheme="minorHAnsi" w:hAnsiTheme="minorHAnsi"/>
        </w:rPr>
      </w:pPr>
      <w:r w:rsidRPr="006C4B11">
        <w:rPr>
          <w:rFonts w:asciiTheme="minorHAnsi" w:hAnsiTheme="minorHAnsi" w:cs="Tahoma"/>
        </w:rPr>
        <w:t>Lesson Plan</w:t>
      </w:r>
      <w:r w:rsidR="006B7D2B" w:rsidRPr="006C4B11">
        <w:rPr>
          <w:rFonts w:asciiTheme="minorHAnsi" w:hAnsiTheme="minorHAnsi" w:cs="Tahoma"/>
        </w:rPr>
        <w:t xml:space="preserve"> Development</w:t>
      </w:r>
    </w:p>
    <w:p w:rsidR="004C089D" w:rsidRPr="006C4B11" w:rsidRDefault="004C089D" w:rsidP="004C089D">
      <w:pPr>
        <w:pStyle w:val="ListParagraph"/>
        <w:numPr>
          <w:ilvl w:val="0"/>
          <w:numId w:val="3"/>
        </w:numPr>
        <w:rPr>
          <w:rFonts w:asciiTheme="minorHAnsi" w:hAnsiTheme="minorHAnsi"/>
        </w:rPr>
      </w:pPr>
      <w:r w:rsidRPr="006C4B11">
        <w:rPr>
          <w:rFonts w:asciiTheme="minorHAnsi" w:hAnsiTheme="minorHAnsi" w:cs="Tahoma"/>
        </w:rPr>
        <w:t>Thought Provokers</w:t>
      </w:r>
    </w:p>
    <w:p w:rsidR="004C089D" w:rsidRPr="006C4B11" w:rsidRDefault="004C089D" w:rsidP="004C089D">
      <w:pPr>
        <w:pStyle w:val="ListParagraph"/>
        <w:numPr>
          <w:ilvl w:val="0"/>
          <w:numId w:val="3"/>
        </w:numPr>
        <w:rPr>
          <w:rFonts w:asciiTheme="minorHAnsi" w:hAnsiTheme="minorHAnsi"/>
        </w:rPr>
      </w:pPr>
      <w:r w:rsidRPr="006C4B11">
        <w:rPr>
          <w:rFonts w:asciiTheme="minorHAnsi" w:hAnsiTheme="minorHAnsi" w:cs="Tahoma"/>
        </w:rPr>
        <w:t>Field-Based Experiences</w:t>
      </w:r>
    </w:p>
    <w:p w:rsidR="004C089D" w:rsidRPr="006C4B11" w:rsidRDefault="004C089D" w:rsidP="004C089D">
      <w:pPr>
        <w:pStyle w:val="ListParagraph"/>
        <w:numPr>
          <w:ilvl w:val="0"/>
          <w:numId w:val="1"/>
        </w:numPr>
        <w:rPr>
          <w:rFonts w:asciiTheme="minorHAnsi" w:hAnsiTheme="minorHAnsi"/>
        </w:rPr>
      </w:pPr>
      <w:r w:rsidRPr="006C4B11">
        <w:rPr>
          <w:rFonts w:asciiTheme="minorHAnsi" w:hAnsiTheme="minorHAnsi" w:cs="Tahoma"/>
        </w:rPr>
        <w:t>Students will understand the importance of family involvement in children’s education and know how to interact and communicate effectively with families (Domain I, Competency 011) as demonstrated by:</w:t>
      </w:r>
    </w:p>
    <w:p w:rsidR="004C089D" w:rsidRPr="006C4B11" w:rsidRDefault="004C089D" w:rsidP="004C089D">
      <w:pPr>
        <w:pStyle w:val="ListParagraph"/>
        <w:numPr>
          <w:ilvl w:val="0"/>
          <w:numId w:val="4"/>
        </w:numPr>
        <w:rPr>
          <w:rFonts w:asciiTheme="minorHAnsi" w:hAnsiTheme="minorHAnsi"/>
        </w:rPr>
      </w:pPr>
      <w:r w:rsidRPr="006C4B11">
        <w:rPr>
          <w:rFonts w:asciiTheme="minorHAnsi" w:hAnsiTheme="minorHAnsi" w:cs="Tahoma"/>
        </w:rPr>
        <w:t>Chapter Readings</w:t>
      </w:r>
    </w:p>
    <w:p w:rsidR="004C089D" w:rsidRPr="006C4B11" w:rsidRDefault="004C089D" w:rsidP="004C089D">
      <w:pPr>
        <w:pStyle w:val="ListParagraph"/>
        <w:numPr>
          <w:ilvl w:val="0"/>
          <w:numId w:val="4"/>
        </w:numPr>
        <w:rPr>
          <w:rFonts w:asciiTheme="minorHAnsi" w:hAnsiTheme="minorHAnsi"/>
        </w:rPr>
      </w:pPr>
      <w:r w:rsidRPr="006C4B11">
        <w:rPr>
          <w:rFonts w:asciiTheme="minorHAnsi" w:hAnsiTheme="minorHAnsi" w:cs="Tahoma"/>
        </w:rPr>
        <w:t>Chapter Quizzes/Exams</w:t>
      </w:r>
    </w:p>
    <w:p w:rsidR="004C089D" w:rsidRPr="006C4B11" w:rsidRDefault="004C089D" w:rsidP="004C089D">
      <w:pPr>
        <w:pStyle w:val="ListParagraph"/>
        <w:numPr>
          <w:ilvl w:val="0"/>
          <w:numId w:val="4"/>
        </w:numPr>
        <w:rPr>
          <w:rFonts w:asciiTheme="minorHAnsi" w:hAnsiTheme="minorHAnsi"/>
        </w:rPr>
      </w:pPr>
      <w:r w:rsidRPr="006C4B11">
        <w:rPr>
          <w:rFonts w:asciiTheme="minorHAnsi" w:hAnsiTheme="minorHAnsi" w:cs="Tahoma"/>
        </w:rPr>
        <w:t>Thought Provokers</w:t>
      </w:r>
    </w:p>
    <w:p w:rsidR="004C089D" w:rsidRPr="006C4B11" w:rsidRDefault="004C089D" w:rsidP="004C089D">
      <w:pPr>
        <w:pStyle w:val="ListParagraph"/>
        <w:numPr>
          <w:ilvl w:val="0"/>
          <w:numId w:val="4"/>
        </w:numPr>
        <w:rPr>
          <w:rFonts w:asciiTheme="minorHAnsi" w:hAnsiTheme="minorHAnsi"/>
        </w:rPr>
      </w:pPr>
      <w:r w:rsidRPr="006C4B11">
        <w:rPr>
          <w:rFonts w:asciiTheme="minorHAnsi" w:hAnsiTheme="minorHAnsi" w:cs="Tahoma"/>
        </w:rPr>
        <w:t>Field-Based Experiences</w:t>
      </w:r>
    </w:p>
    <w:p w:rsidR="00072BB4" w:rsidRPr="006C4B11" w:rsidRDefault="00072BB4">
      <w:pPr>
        <w:spacing w:after="200" w:line="276" w:lineRule="auto"/>
        <w:rPr>
          <w:rFonts w:asciiTheme="minorHAnsi" w:hAnsiTheme="minorHAnsi"/>
        </w:rPr>
      </w:pPr>
      <w:r w:rsidRPr="006C4B11">
        <w:rPr>
          <w:rFonts w:asciiTheme="minorHAnsi" w:hAnsiTheme="minorHAnsi"/>
        </w:rPr>
        <w:br w:type="page"/>
      </w:r>
    </w:p>
    <w:p w:rsidR="00484F46" w:rsidRPr="006C4B11" w:rsidRDefault="00484F46" w:rsidP="00057CB2">
      <w:pPr>
        <w:rPr>
          <w:rFonts w:asciiTheme="minorHAnsi" w:hAnsiTheme="minorHAnsi"/>
        </w:rPr>
      </w:pPr>
    </w:p>
    <w:p w:rsidR="004C089D" w:rsidRPr="006C4B11" w:rsidRDefault="004C089D" w:rsidP="004C089D">
      <w:pPr>
        <w:rPr>
          <w:rFonts w:asciiTheme="minorHAnsi" w:hAnsiTheme="minorHAnsi" w:cs="Tahoma"/>
          <w:bCs/>
          <w:sz w:val="20"/>
          <w:szCs w:val="20"/>
        </w:rPr>
      </w:pPr>
      <w:r w:rsidRPr="006C4B11">
        <w:rPr>
          <w:rFonts w:asciiTheme="minorHAnsi" w:hAnsiTheme="minorHAnsi" w:cs="Tahoma"/>
          <w:b/>
          <w:bCs/>
          <w:sz w:val="22"/>
          <w:szCs w:val="22"/>
        </w:rPr>
        <w:t>Attendance Requirements:</w:t>
      </w:r>
      <w:r w:rsidRPr="006C4B11">
        <w:rPr>
          <w:rFonts w:asciiTheme="minorHAnsi" w:hAnsiTheme="minorHAnsi" w:cs="Tahoma"/>
          <w:b/>
          <w:bCs/>
          <w:sz w:val="20"/>
          <w:szCs w:val="20"/>
        </w:rPr>
        <w:t xml:space="preserve">  </w:t>
      </w:r>
      <w:r w:rsidRPr="006C4B11">
        <w:rPr>
          <w:rFonts w:asciiTheme="minorHAnsi" w:hAnsiTheme="minorHAnsi" w:cs="Tahoma"/>
          <w:bCs/>
          <w:sz w:val="20"/>
          <w:szCs w:val="20"/>
        </w:rPr>
        <w:t xml:space="preserve">Students enrolled in the University’s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Additional participation policies for each course, as defined by the instructor in the course syllabus, are considered a part of the University’s attendance policy.  Student grade appeals should be addressed, in writing, to the campus dean.  </w:t>
      </w:r>
    </w:p>
    <w:p w:rsidR="00072BB4" w:rsidRPr="00E646AA" w:rsidRDefault="00072BB4" w:rsidP="004C089D">
      <w:pPr>
        <w:rPr>
          <w:rFonts w:asciiTheme="minorHAnsi" w:hAnsiTheme="minorHAnsi" w:cs="Tahoma"/>
          <w:bCs/>
          <w:sz w:val="16"/>
          <w:szCs w:val="16"/>
        </w:rPr>
      </w:pPr>
    </w:p>
    <w:p w:rsidR="00072BB4" w:rsidRPr="006C4B11" w:rsidRDefault="00072BB4" w:rsidP="00072BB4">
      <w:pPr>
        <w:autoSpaceDE w:val="0"/>
        <w:autoSpaceDN w:val="0"/>
        <w:adjustRightInd w:val="0"/>
        <w:rPr>
          <w:rFonts w:asciiTheme="minorHAnsi" w:hAnsiTheme="minorHAnsi" w:cs="Arial"/>
          <w:sz w:val="20"/>
          <w:szCs w:val="20"/>
        </w:rPr>
      </w:pPr>
      <w:r w:rsidRPr="006C4B11">
        <w:rPr>
          <w:rFonts w:asciiTheme="minorHAnsi" w:hAnsiTheme="minorHAnsi" w:cs="Tahoma"/>
          <w:b/>
          <w:sz w:val="22"/>
          <w:szCs w:val="22"/>
        </w:rPr>
        <w:t>Disability Statement:</w:t>
      </w:r>
      <w:r w:rsidRPr="006C4B11">
        <w:rPr>
          <w:rFonts w:asciiTheme="minorHAnsi" w:hAnsiTheme="minorHAnsi" w:cs="Arial"/>
          <w:b/>
          <w:sz w:val="20"/>
          <w:szCs w:val="20"/>
        </w:rPr>
        <w:t xml:space="preserve">  </w:t>
      </w:r>
      <w:r w:rsidRPr="006C4B11">
        <w:rPr>
          <w:rFonts w:asciiTheme="minorHAnsi" w:hAnsiTheme="minorHAnsi" w:cs="Tahoma"/>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072BB4" w:rsidRPr="00E646AA" w:rsidRDefault="00072BB4" w:rsidP="00072BB4">
      <w:pPr>
        <w:rPr>
          <w:rFonts w:asciiTheme="minorHAnsi" w:hAnsiTheme="minorHAnsi"/>
          <w:sz w:val="16"/>
          <w:szCs w:val="16"/>
        </w:rPr>
      </w:pPr>
    </w:p>
    <w:p w:rsidR="00072BB4" w:rsidRPr="006C4B11" w:rsidRDefault="00072BB4" w:rsidP="00072BB4">
      <w:pPr>
        <w:rPr>
          <w:rFonts w:asciiTheme="minorHAnsi" w:hAnsiTheme="minorHAnsi" w:cs="Tahoma"/>
          <w:b/>
          <w:sz w:val="22"/>
          <w:szCs w:val="22"/>
        </w:rPr>
      </w:pPr>
      <w:r w:rsidRPr="006C4B11">
        <w:rPr>
          <w:rFonts w:asciiTheme="minorHAnsi" w:hAnsiTheme="minorHAnsi" w:cs="Tahoma"/>
          <w:b/>
          <w:sz w:val="22"/>
          <w:szCs w:val="22"/>
        </w:rPr>
        <w:t>Academic Course Requirements:</w:t>
      </w:r>
    </w:p>
    <w:p w:rsidR="00072BB4" w:rsidRPr="006C4B11" w:rsidRDefault="00072BB4" w:rsidP="00072BB4">
      <w:pPr>
        <w:numPr>
          <w:ilvl w:val="0"/>
          <w:numId w:val="1"/>
        </w:numPr>
        <w:contextualSpacing/>
        <w:rPr>
          <w:rFonts w:asciiTheme="minorHAnsi" w:hAnsiTheme="minorHAnsi" w:cs="Tahoma"/>
          <w:b/>
          <w:i/>
          <w:sz w:val="20"/>
          <w:szCs w:val="20"/>
        </w:rPr>
      </w:pPr>
      <w:r w:rsidRPr="006C4B11">
        <w:rPr>
          <w:rFonts w:asciiTheme="minorHAnsi" w:hAnsiTheme="minorHAnsi" w:cs="Tahoma"/>
          <w:b/>
          <w:i/>
          <w:sz w:val="20"/>
          <w:szCs w:val="20"/>
        </w:rPr>
        <w:t>Thought Provoker Topic:</w:t>
      </w:r>
      <w:r w:rsidRPr="006C4B11">
        <w:rPr>
          <w:rFonts w:asciiTheme="minorHAnsi" w:hAnsiTheme="minorHAnsi" w:cs="Tahoma"/>
          <w:i/>
          <w:sz w:val="20"/>
          <w:szCs w:val="20"/>
        </w:rPr>
        <w:t xml:space="preserve"> </w:t>
      </w:r>
      <w:r w:rsidRPr="006C4B11">
        <w:rPr>
          <w:rFonts w:asciiTheme="minorHAnsi" w:hAnsiTheme="minorHAnsi" w:cs="Tahoma"/>
          <w:sz w:val="20"/>
          <w:szCs w:val="20"/>
        </w:rPr>
        <w:t>(220 total pts.-11@20 pts. per chapter) There will be a ‘thought provoker’ topic posted in the Chapter Learning Unit assigned each week.  Students are expected to post significant, substantive responses that indicate research, reflective thinking and practical experiences on textbook content and related topics and then post a response to at least two other student’s submission for that week.  ‘Thought Provoker’ posts should be completed no later than Thursdays to ensure interaction with other students.</w:t>
      </w:r>
    </w:p>
    <w:p w:rsidR="00072BB4" w:rsidRPr="006C4B11" w:rsidRDefault="00072BB4" w:rsidP="00072BB4">
      <w:pPr>
        <w:numPr>
          <w:ilvl w:val="0"/>
          <w:numId w:val="1"/>
        </w:numPr>
        <w:contextualSpacing/>
        <w:rPr>
          <w:rFonts w:asciiTheme="minorHAnsi" w:hAnsiTheme="minorHAnsi" w:cs="Tahoma"/>
          <w:b/>
          <w:i/>
          <w:sz w:val="20"/>
          <w:szCs w:val="20"/>
        </w:rPr>
      </w:pPr>
      <w:r w:rsidRPr="006C4B11">
        <w:rPr>
          <w:rFonts w:asciiTheme="minorHAnsi" w:hAnsiTheme="minorHAnsi" w:cs="Tahoma"/>
          <w:b/>
          <w:i/>
          <w:sz w:val="20"/>
          <w:szCs w:val="20"/>
        </w:rPr>
        <w:t>Successful completion of weekly quizzes:</w:t>
      </w:r>
      <w:r w:rsidRPr="006C4B11">
        <w:rPr>
          <w:rFonts w:asciiTheme="minorHAnsi" w:hAnsiTheme="minorHAnsi" w:cs="Tahoma"/>
          <w:i/>
          <w:sz w:val="20"/>
          <w:szCs w:val="20"/>
        </w:rPr>
        <w:t xml:space="preserve"> </w:t>
      </w:r>
      <w:r w:rsidRPr="006C4B11">
        <w:rPr>
          <w:rFonts w:asciiTheme="minorHAnsi" w:hAnsiTheme="minorHAnsi" w:cs="Tahoma"/>
          <w:sz w:val="20"/>
          <w:szCs w:val="20"/>
        </w:rPr>
        <w:t>(165 total pts.-11@15 pts. each) At the end of each chapter, a quiz covering the assigned readings and lecture notes will be given.</w:t>
      </w:r>
      <w:r w:rsidRPr="006C4B11">
        <w:rPr>
          <w:rFonts w:asciiTheme="minorHAnsi" w:hAnsiTheme="minorHAnsi" w:cs="Tahoma"/>
          <w:b/>
          <w:sz w:val="20"/>
          <w:szCs w:val="20"/>
        </w:rPr>
        <w:t xml:space="preserve">  </w:t>
      </w:r>
      <w:r w:rsidRPr="006C4B11">
        <w:rPr>
          <w:rFonts w:asciiTheme="minorHAnsi" w:hAnsiTheme="minorHAnsi" w:cs="Tahoma"/>
          <w:sz w:val="20"/>
          <w:szCs w:val="20"/>
        </w:rPr>
        <w:t xml:space="preserve">Quizzes will be in a true/false, multiple choice and short answer format.  The quizzes will be posted in the Chapter Learning Unit assigned each week. </w:t>
      </w:r>
    </w:p>
    <w:p w:rsidR="00072BB4" w:rsidRPr="006C4B11" w:rsidRDefault="00072BB4" w:rsidP="00072BB4">
      <w:pPr>
        <w:numPr>
          <w:ilvl w:val="0"/>
          <w:numId w:val="1"/>
        </w:numPr>
        <w:contextualSpacing/>
        <w:rPr>
          <w:rFonts w:asciiTheme="minorHAnsi" w:hAnsiTheme="minorHAnsi" w:cs="Tahoma"/>
          <w:b/>
          <w:i/>
          <w:sz w:val="20"/>
          <w:szCs w:val="20"/>
        </w:rPr>
      </w:pPr>
      <w:r w:rsidRPr="006C4B11">
        <w:rPr>
          <w:rFonts w:asciiTheme="minorHAnsi" w:hAnsiTheme="minorHAnsi" w:cs="Tahoma"/>
          <w:b/>
          <w:i/>
          <w:sz w:val="20"/>
          <w:szCs w:val="20"/>
        </w:rPr>
        <w:t>Research Project:</w:t>
      </w:r>
      <w:r w:rsidRPr="006C4B11">
        <w:rPr>
          <w:rFonts w:asciiTheme="minorHAnsi" w:hAnsiTheme="minorHAnsi" w:cs="Tahoma"/>
          <w:i/>
          <w:sz w:val="20"/>
          <w:szCs w:val="20"/>
        </w:rPr>
        <w:t xml:space="preserve"> </w:t>
      </w:r>
      <w:r w:rsidRPr="006C4B11">
        <w:rPr>
          <w:rFonts w:asciiTheme="minorHAnsi" w:hAnsiTheme="minorHAnsi" w:cs="Tahoma"/>
          <w:sz w:val="20"/>
          <w:szCs w:val="20"/>
        </w:rPr>
        <w:t xml:space="preserve">(two components for a total of 175 pts.) </w:t>
      </w:r>
    </w:p>
    <w:p w:rsidR="00072BB4" w:rsidRPr="006C4B11" w:rsidRDefault="00072BB4" w:rsidP="00072BB4">
      <w:pPr>
        <w:ind w:left="720"/>
        <w:contextualSpacing/>
        <w:rPr>
          <w:rFonts w:asciiTheme="minorHAnsi" w:hAnsiTheme="minorHAnsi" w:cs="Tahoma"/>
          <w:sz w:val="20"/>
          <w:szCs w:val="20"/>
        </w:rPr>
      </w:pPr>
      <w:r w:rsidRPr="006C4B11">
        <w:rPr>
          <w:rFonts w:asciiTheme="minorHAnsi" w:hAnsiTheme="minorHAnsi" w:cs="Tahoma"/>
          <w:sz w:val="20"/>
          <w:szCs w:val="20"/>
        </w:rPr>
        <w:t xml:space="preserve">Component 1-Field Experience Reflective Analysis (60 total pts.-6@10 pts. each) Students will be expected to leave their own “comfort zone” and seek experiences </w:t>
      </w:r>
      <w:r w:rsidR="00593905" w:rsidRPr="006C4B11">
        <w:rPr>
          <w:rFonts w:asciiTheme="minorHAnsi" w:hAnsiTheme="minorHAnsi" w:cs="Tahoma"/>
          <w:b/>
          <w:sz w:val="20"/>
          <w:szCs w:val="20"/>
        </w:rPr>
        <w:t>in at least three different environments</w:t>
      </w:r>
      <w:r w:rsidR="00593905" w:rsidRPr="006C4B11">
        <w:rPr>
          <w:rFonts w:asciiTheme="minorHAnsi" w:hAnsiTheme="minorHAnsi" w:cs="Tahoma"/>
          <w:sz w:val="20"/>
          <w:szCs w:val="20"/>
        </w:rPr>
        <w:t xml:space="preserve"> </w:t>
      </w:r>
      <w:r w:rsidRPr="006C4B11">
        <w:rPr>
          <w:rFonts w:asciiTheme="minorHAnsi" w:hAnsiTheme="minorHAnsi" w:cs="Tahoma"/>
          <w:sz w:val="20"/>
          <w:szCs w:val="20"/>
        </w:rPr>
        <w:t xml:space="preserve">with various cultural, socioeconomic, ethnic, or religious groups.  Field-based experiences can be in the following settings-attending a church service other than your own church affiliation, volunteering at a Salvation Army store, or an after-school tutoring program.  A written reflective analysis describing the specific type(s) of interactive experiences for each of the 6 required hours will be due throughout the term.  </w:t>
      </w:r>
    </w:p>
    <w:p w:rsidR="00072BB4" w:rsidRPr="006C4B11" w:rsidRDefault="00072BB4" w:rsidP="00072BB4">
      <w:pPr>
        <w:ind w:left="720"/>
        <w:contextualSpacing/>
        <w:rPr>
          <w:rFonts w:asciiTheme="minorHAnsi" w:hAnsiTheme="minorHAnsi" w:cs="Tahoma"/>
          <w:sz w:val="20"/>
          <w:szCs w:val="20"/>
        </w:rPr>
      </w:pPr>
      <w:r w:rsidRPr="006C4B11">
        <w:rPr>
          <w:rFonts w:asciiTheme="minorHAnsi" w:hAnsiTheme="minorHAnsi" w:cs="Tahoma"/>
          <w:sz w:val="20"/>
          <w:szCs w:val="20"/>
        </w:rPr>
        <w:t>Documentation form-(15 pts.) A Field-based Experience Documentation Form (located in the ‘Course Documents’ area of the main menu in Blackboard), documenting a minimum of 6 hours of observation is to be submitted at the end of the semester.</w:t>
      </w:r>
    </w:p>
    <w:p w:rsidR="00E646AA" w:rsidRDefault="00072BB4" w:rsidP="00072BB4">
      <w:pPr>
        <w:autoSpaceDE w:val="0"/>
        <w:autoSpaceDN w:val="0"/>
        <w:adjustRightInd w:val="0"/>
        <w:rPr>
          <w:rFonts w:asciiTheme="minorHAnsi" w:hAnsiTheme="minorHAnsi" w:cs="Tahoma"/>
          <w:bCs/>
          <w:sz w:val="20"/>
          <w:szCs w:val="20"/>
        </w:rPr>
      </w:pPr>
      <w:r w:rsidRPr="006C4B11">
        <w:rPr>
          <w:rFonts w:asciiTheme="minorHAnsi" w:hAnsiTheme="minorHAnsi" w:cs="Tahoma"/>
          <w:sz w:val="20"/>
          <w:szCs w:val="20"/>
        </w:rPr>
        <w:t xml:space="preserve">          </w:t>
      </w:r>
      <w:r w:rsidR="0036490B" w:rsidRPr="006C4B11">
        <w:rPr>
          <w:rFonts w:asciiTheme="minorHAnsi" w:hAnsiTheme="minorHAnsi" w:cs="Tahoma"/>
          <w:sz w:val="20"/>
          <w:szCs w:val="20"/>
        </w:rPr>
        <w:t xml:space="preserve"> </w:t>
      </w:r>
      <w:r w:rsidR="00E646AA">
        <w:rPr>
          <w:rFonts w:asciiTheme="minorHAnsi" w:hAnsiTheme="minorHAnsi" w:cs="Tahoma"/>
          <w:sz w:val="20"/>
          <w:szCs w:val="20"/>
        </w:rPr>
        <w:t xml:space="preserve">     </w:t>
      </w:r>
      <w:r w:rsidRPr="006C4B11">
        <w:rPr>
          <w:rFonts w:asciiTheme="minorHAnsi" w:hAnsiTheme="minorHAnsi" w:cs="Tahoma"/>
          <w:sz w:val="20"/>
          <w:szCs w:val="20"/>
        </w:rPr>
        <w:t>Component 2-</w:t>
      </w:r>
      <w:r w:rsidRPr="006C4B11">
        <w:rPr>
          <w:rFonts w:asciiTheme="minorHAnsi" w:hAnsiTheme="minorHAnsi" w:cs="Tahoma"/>
          <w:bCs/>
          <w:i/>
          <w:iCs/>
          <w:sz w:val="20"/>
          <w:szCs w:val="20"/>
        </w:rPr>
        <w:t>A FRAMEWORK FOR UNDERSTANDING POVERTY</w:t>
      </w:r>
      <w:r w:rsidRPr="006C4B11">
        <w:rPr>
          <w:rFonts w:asciiTheme="minorHAnsi" w:hAnsiTheme="minorHAnsi" w:cs="Tahoma"/>
          <w:bCs/>
          <w:sz w:val="20"/>
          <w:szCs w:val="20"/>
        </w:rPr>
        <w:t xml:space="preserve"> Study Guide (100 pts.) Students will complete a study guide </w:t>
      </w:r>
      <w:r w:rsidR="00E646AA">
        <w:rPr>
          <w:rFonts w:asciiTheme="minorHAnsi" w:hAnsiTheme="minorHAnsi" w:cs="Tahoma"/>
          <w:bCs/>
          <w:sz w:val="20"/>
          <w:szCs w:val="20"/>
        </w:rPr>
        <w:t xml:space="preserve"> </w:t>
      </w:r>
    </w:p>
    <w:p w:rsidR="00072BB4" w:rsidRPr="00E646AA" w:rsidRDefault="00E646AA" w:rsidP="00072BB4">
      <w:pPr>
        <w:autoSpaceDE w:val="0"/>
        <w:autoSpaceDN w:val="0"/>
        <w:adjustRightInd w:val="0"/>
        <w:rPr>
          <w:rFonts w:asciiTheme="minorHAnsi" w:hAnsiTheme="minorHAnsi" w:cs="Tahoma"/>
          <w:bCs/>
          <w:sz w:val="20"/>
          <w:szCs w:val="20"/>
        </w:rPr>
      </w:pPr>
      <w:r>
        <w:rPr>
          <w:rFonts w:asciiTheme="minorHAnsi" w:hAnsiTheme="minorHAnsi" w:cs="Tahoma"/>
          <w:bCs/>
          <w:sz w:val="20"/>
          <w:szCs w:val="20"/>
        </w:rPr>
        <w:t xml:space="preserve">                </w:t>
      </w:r>
      <w:r w:rsidR="00072BB4" w:rsidRPr="006C4B11">
        <w:rPr>
          <w:rFonts w:asciiTheme="minorHAnsi" w:hAnsiTheme="minorHAnsi" w:cs="Tahoma"/>
          <w:bCs/>
          <w:sz w:val="20"/>
          <w:szCs w:val="20"/>
        </w:rPr>
        <w:t xml:space="preserve">based on readings from the Ruby Payne textbook. </w:t>
      </w:r>
      <w:r>
        <w:rPr>
          <w:rFonts w:asciiTheme="minorHAnsi" w:hAnsiTheme="minorHAnsi" w:cs="Tahoma"/>
          <w:bCs/>
          <w:sz w:val="20"/>
          <w:szCs w:val="20"/>
        </w:rPr>
        <w:t xml:space="preserve"> The study guide will be due   </w:t>
      </w:r>
      <w:r w:rsidR="00072BB4" w:rsidRPr="006C4B11">
        <w:rPr>
          <w:rFonts w:asciiTheme="minorHAnsi" w:hAnsiTheme="minorHAnsi" w:cs="Tahoma"/>
          <w:bCs/>
          <w:sz w:val="20"/>
          <w:szCs w:val="20"/>
        </w:rPr>
        <w:t>at the end of the semester.</w:t>
      </w:r>
    </w:p>
    <w:p w:rsidR="00072BB4" w:rsidRPr="006C4B11" w:rsidRDefault="00072BB4" w:rsidP="00072BB4">
      <w:pPr>
        <w:numPr>
          <w:ilvl w:val="0"/>
          <w:numId w:val="12"/>
        </w:numPr>
        <w:contextualSpacing/>
        <w:rPr>
          <w:rFonts w:asciiTheme="minorHAnsi" w:hAnsiTheme="minorHAnsi" w:cs="Tahoma"/>
          <w:b/>
          <w:i/>
          <w:sz w:val="20"/>
          <w:szCs w:val="20"/>
        </w:rPr>
      </w:pPr>
      <w:r w:rsidRPr="006C4B11">
        <w:rPr>
          <w:rFonts w:asciiTheme="minorHAnsi" w:hAnsiTheme="minorHAnsi" w:cs="Tahoma"/>
          <w:b/>
          <w:i/>
          <w:sz w:val="20"/>
          <w:szCs w:val="20"/>
        </w:rPr>
        <w:t>Lesson Plan Development</w:t>
      </w:r>
      <w:r w:rsidR="005A67F2">
        <w:rPr>
          <w:rFonts w:asciiTheme="minorHAnsi" w:hAnsiTheme="minorHAnsi" w:cs="Tahoma"/>
          <w:i/>
          <w:sz w:val="20"/>
          <w:szCs w:val="20"/>
        </w:rPr>
        <w:t xml:space="preserve"> </w:t>
      </w:r>
      <w:r w:rsidRPr="006C4B11">
        <w:rPr>
          <w:rFonts w:asciiTheme="minorHAnsi" w:hAnsiTheme="minorHAnsi" w:cs="Tahoma"/>
          <w:sz w:val="20"/>
          <w:szCs w:val="20"/>
        </w:rPr>
        <w:t xml:space="preserve">(1@100 pts.) Students will develop a lesson embracing diversity for their chosen grade/subject level.  The lesson plan needs to follow the approved lesson plan format located in the ‘Course Documents’ area of the main menu and all elements of the lesson cycle must be included.  If you have questions, do not hesitate to ask.  </w:t>
      </w:r>
    </w:p>
    <w:p w:rsidR="00072BB4" w:rsidRPr="006C4B11" w:rsidRDefault="00072BB4" w:rsidP="00072BB4">
      <w:pPr>
        <w:numPr>
          <w:ilvl w:val="0"/>
          <w:numId w:val="1"/>
        </w:numPr>
        <w:contextualSpacing/>
        <w:rPr>
          <w:rFonts w:asciiTheme="minorHAnsi" w:hAnsiTheme="minorHAnsi" w:cs="Tahoma"/>
          <w:b/>
          <w:i/>
          <w:sz w:val="20"/>
          <w:szCs w:val="20"/>
        </w:rPr>
      </w:pPr>
      <w:r w:rsidRPr="006C4B11">
        <w:rPr>
          <w:rFonts w:asciiTheme="minorHAnsi" w:hAnsiTheme="minorHAnsi" w:cs="Tahoma"/>
          <w:b/>
          <w:i/>
          <w:sz w:val="20"/>
          <w:szCs w:val="20"/>
        </w:rPr>
        <w:t>Midterm Exam</w:t>
      </w:r>
      <w:r w:rsidRPr="006C4B11">
        <w:rPr>
          <w:rFonts w:asciiTheme="minorHAnsi" w:hAnsiTheme="minorHAnsi" w:cs="Tahoma"/>
          <w:i/>
          <w:sz w:val="20"/>
          <w:szCs w:val="20"/>
        </w:rPr>
        <w:t xml:space="preserve"> </w:t>
      </w:r>
      <w:r w:rsidRPr="006C4B11">
        <w:rPr>
          <w:rFonts w:asciiTheme="minorHAnsi" w:hAnsiTheme="minorHAnsi" w:cs="Tahoma"/>
          <w:sz w:val="20"/>
          <w:szCs w:val="20"/>
        </w:rPr>
        <w:t>(1@100 pts.) The midterm will cover readings/lectures from the first half of the course.  The midterm exam will be in true/false, multiple choice, and short answer format.</w:t>
      </w:r>
    </w:p>
    <w:p w:rsidR="00072BB4" w:rsidRPr="006C4B11" w:rsidRDefault="00072BB4" w:rsidP="00072BB4">
      <w:pPr>
        <w:numPr>
          <w:ilvl w:val="0"/>
          <w:numId w:val="1"/>
        </w:numPr>
        <w:contextualSpacing/>
        <w:rPr>
          <w:rFonts w:asciiTheme="minorHAnsi" w:hAnsiTheme="minorHAnsi" w:cs="Tahoma"/>
          <w:b/>
          <w:i/>
          <w:sz w:val="20"/>
          <w:szCs w:val="20"/>
        </w:rPr>
      </w:pPr>
      <w:r w:rsidRPr="006C4B11">
        <w:rPr>
          <w:rFonts w:asciiTheme="minorHAnsi" w:hAnsiTheme="minorHAnsi" w:cs="Tahoma"/>
          <w:b/>
          <w:i/>
          <w:sz w:val="20"/>
          <w:szCs w:val="20"/>
        </w:rPr>
        <w:t>Final Exam</w:t>
      </w:r>
      <w:r w:rsidRPr="006C4B11">
        <w:rPr>
          <w:rFonts w:asciiTheme="minorHAnsi" w:hAnsiTheme="minorHAnsi" w:cs="Tahoma"/>
          <w:i/>
          <w:sz w:val="20"/>
          <w:szCs w:val="20"/>
        </w:rPr>
        <w:t xml:space="preserve"> </w:t>
      </w:r>
      <w:r w:rsidRPr="006C4B11">
        <w:rPr>
          <w:rFonts w:asciiTheme="minorHAnsi" w:hAnsiTheme="minorHAnsi" w:cs="Tahoma"/>
          <w:sz w:val="20"/>
          <w:szCs w:val="20"/>
        </w:rPr>
        <w:t>(1@100 pts.)  The final exam will cover readings/lectures from the second half of the course.  The final exam will be in true/false, multiple choice, and short answer format.</w:t>
      </w:r>
    </w:p>
    <w:p w:rsidR="00072BB4" w:rsidRPr="00E646AA" w:rsidRDefault="00072BB4" w:rsidP="00072BB4">
      <w:pPr>
        <w:ind w:left="720"/>
        <w:contextualSpacing/>
        <w:rPr>
          <w:rFonts w:asciiTheme="minorHAnsi" w:hAnsiTheme="minorHAnsi" w:cs="Tahoma"/>
          <w:b/>
          <w:i/>
          <w:sz w:val="16"/>
          <w:szCs w:val="16"/>
        </w:rPr>
      </w:pPr>
    </w:p>
    <w:p w:rsidR="00E3143C" w:rsidRPr="006C4B11" w:rsidRDefault="00072BB4" w:rsidP="00E3143C">
      <w:pPr>
        <w:rPr>
          <w:rFonts w:asciiTheme="minorHAnsi" w:hAnsiTheme="minorHAnsi" w:cs="Tahoma"/>
          <w:sz w:val="20"/>
          <w:szCs w:val="20"/>
        </w:rPr>
      </w:pPr>
      <w:r w:rsidRPr="006C4B11">
        <w:rPr>
          <w:rFonts w:asciiTheme="minorHAnsi" w:hAnsiTheme="minorHAnsi" w:cs="Tahoma"/>
          <w:b/>
          <w:sz w:val="20"/>
          <w:szCs w:val="20"/>
        </w:rPr>
        <w:t xml:space="preserve">Total Possible Points= </w:t>
      </w:r>
      <w:r w:rsidR="00E3143C" w:rsidRPr="006C4B11">
        <w:rPr>
          <w:rFonts w:asciiTheme="minorHAnsi" w:hAnsiTheme="minorHAnsi" w:cs="Tahoma"/>
          <w:b/>
          <w:sz w:val="20"/>
          <w:szCs w:val="20"/>
        </w:rPr>
        <w:t>860</w:t>
      </w:r>
      <w:r w:rsidRPr="006C4B11">
        <w:rPr>
          <w:rFonts w:asciiTheme="minorHAnsi" w:hAnsiTheme="minorHAnsi" w:cs="Tahoma"/>
          <w:b/>
          <w:sz w:val="20"/>
          <w:szCs w:val="20"/>
        </w:rPr>
        <w:tab/>
        <w:t xml:space="preserve">            </w:t>
      </w:r>
      <w:r w:rsidR="009F44CD" w:rsidRPr="006C4B11">
        <w:rPr>
          <w:rFonts w:asciiTheme="minorHAnsi" w:hAnsiTheme="minorHAnsi" w:cs="Tahoma"/>
          <w:b/>
          <w:sz w:val="20"/>
          <w:szCs w:val="20"/>
        </w:rPr>
        <w:tab/>
      </w:r>
      <w:r w:rsidR="009F44CD" w:rsidRPr="006C4B11">
        <w:rPr>
          <w:rFonts w:asciiTheme="minorHAnsi" w:hAnsiTheme="minorHAnsi" w:cs="Tahoma"/>
          <w:b/>
          <w:sz w:val="20"/>
          <w:szCs w:val="20"/>
        </w:rPr>
        <w:tab/>
      </w:r>
      <w:r w:rsidR="00E3143C" w:rsidRPr="006C4B11">
        <w:rPr>
          <w:rFonts w:asciiTheme="minorHAnsi" w:hAnsiTheme="minorHAnsi" w:cs="Tahoma"/>
          <w:b/>
          <w:sz w:val="20"/>
          <w:szCs w:val="20"/>
        </w:rPr>
        <w:t xml:space="preserve"> </w:t>
      </w:r>
      <w:r w:rsidR="00E3143C" w:rsidRPr="006C4B11">
        <w:rPr>
          <w:rFonts w:asciiTheme="minorHAnsi" w:hAnsiTheme="minorHAnsi" w:cs="Tahoma"/>
          <w:sz w:val="20"/>
          <w:szCs w:val="20"/>
        </w:rPr>
        <w:t>860-774=</w:t>
      </w:r>
      <w:r w:rsidR="00E3143C" w:rsidRPr="006C4B11">
        <w:rPr>
          <w:rFonts w:asciiTheme="minorHAnsi" w:hAnsiTheme="minorHAnsi" w:cs="Tahoma"/>
          <w:sz w:val="20"/>
          <w:szCs w:val="20"/>
        </w:rPr>
        <w:tab/>
        <w:t>A</w:t>
      </w:r>
    </w:p>
    <w:p w:rsidR="00E3143C" w:rsidRPr="006C4B11" w:rsidRDefault="00E3143C" w:rsidP="00E3143C">
      <w:pPr>
        <w:rPr>
          <w:rFonts w:asciiTheme="minorHAnsi" w:hAnsiTheme="minorHAnsi" w:cs="Tahoma"/>
          <w:sz w:val="20"/>
          <w:szCs w:val="20"/>
        </w:rPr>
      </w:pP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t xml:space="preserve"> 773-688=</w:t>
      </w:r>
      <w:r w:rsidRPr="006C4B11">
        <w:rPr>
          <w:rFonts w:asciiTheme="minorHAnsi" w:hAnsiTheme="minorHAnsi" w:cs="Tahoma"/>
          <w:sz w:val="20"/>
          <w:szCs w:val="20"/>
        </w:rPr>
        <w:tab/>
        <w:t>B</w:t>
      </w:r>
    </w:p>
    <w:p w:rsidR="00E3143C" w:rsidRPr="006C4B11" w:rsidRDefault="00E3143C" w:rsidP="00E3143C">
      <w:pPr>
        <w:rPr>
          <w:rFonts w:asciiTheme="minorHAnsi" w:hAnsiTheme="minorHAnsi" w:cs="Tahoma"/>
          <w:sz w:val="20"/>
          <w:szCs w:val="20"/>
        </w:rPr>
      </w:pP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t xml:space="preserve"> 687-602=</w:t>
      </w:r>
      <w:r w:rsidRPr="006C4B11">
        <w:rPr>
          <w:rFonts w:asciiTheme="minorHAnsi" w:hAnsiTheme="minorHAnsi" w:cs="Tahoma"/>
          <w:sz w:val="20"/>
          <w:szCs w:val="20"/>
        </w:rPr>
        <w:tab/>
        <w:t>C</w:t>
      </w:r>
    </w:p>
    <w:p w:rsidR="00E3143C" w:rsidRPr="006C4B11" w:rsidRDefault="00E3143C" w:rsidP="00E3143C">
      <w:pPr>
        <w:rPr>
          <w:rFonts w:asciiTheme="minorHAnsi" w:hAnsiTheme="minorHAnsi" w:cs="Tahoma"/>
          <w:sz w:val="20"/>
          <w:szCs w:val="20"/>
        </w:rPr>
      </w:pP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t xml:space="preserve"> 601-516=</w:t>
      </w:r>
      <w:r w:rsidRPr="006C4B11">
        <w:rPr>
          <w:rFonts w:asciiTheme="minorHAnsi" w:hAnsiTheme="minorHAnsi" w:cs="Tahoma"/>
          <w:sz w:val="20"/>
          <w:szCs w:val="20"/>
        </w:rPr>
        <w:tab/>
        <w:t>D</w:t>
      </w:r>
    </w:p>
    <w:p w:rsidR="00E3143C" w:rsidRDefault="00E3143C" w:rsidP="00E3143C">
      <w:pPr>
        <w:rPr>
          <w:rFonts w:asciiTheme="minorHAnsi" w:hAnsiTheme="minorHAnsi" w:cs="Tahoma"/>
          <w:sz w:val="20"/>
          <w:szCs w:val="20"/>
        </w:rPr>
      </w:pP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r>
      <w:r w:rsidRPr="006C4B11">
        <w:rPr>
          <w:rFonts w:asciiTheme="minorHAnsi" w:hAnsiTheme="minorHAnsi" w:cs="Tahoma"/>
          <w:sz w:val="20"/>
          <w:szCs w:val="20"/>
        </w:rPr>
        <w:tab/>
        <w:t xml:space="preserve"> 515 or less=</w:t>
      </w:r>
      <w:r w:rsidRPr="006C4B11">
        <w:rPr>
          <w:rFonts w:asciiTheme="minorHAnsi" w:hAnsiTheme="minorHAnsi" w:cs="Tahoma"/>
          <w:sz w:val="20"/>
          <w:szCs w:val="20"/>
        </w:rPr>
        <w:tab/>
        <w:t>F</w:t>
      </w:r>
    </w:p>
    <w:p w:rsidR="00E646AA" w:rsidRPr="00E646AA" w:rsidRDefault="00E646AA" w:rsidP="00E3143C">
      <w:pPr>
        <w:rPr>
          <w:rFonts w:asciiTheme="minorHAnsi" w:hAnsiTheme="minorHAnsi" w:cs="Tahoma"/>
          <w:sz w:val="16"/>
          <w:szCs w:val="16"/>
        </w:rPr>
      </w:pPr>
    </w:p>
    <w:p w:rsidR="00072BB4" w:rsidRPr="006C4B11" w:rsidRDefault="00072BB4" w:rsidP="00E646AA">
      <w:pPr>
        <w:rPr>
          <w:rFonts w:asciiTheme="minorHAnsi" w:hAnsiTheme="minorHAnsi" w:cs="Tahoma"/>
          <w:sz w:val="20"/>
          <w:szCs w:val="20"/>
        </w:rPr>
      </w:pPr>
      <w:r w:rsidRPr="006C4B11">
        <w:rPr>
          <w:rFonts w:asciiTheme="minorHAnsi" w:hAnsiTheme="minorHAnsi" w:cs="Tahoma"/>
          <w:b/>
          <w:sz w:val="22"/>
          <w:szCs w:val="22"/>
        </w:rPr>
        <w:t>STUDENT APPEALS:</w:t>
      </w:r>
      <w:r w:rsidRPr="006C4B11">
        <w:rPr>
          <w:rFonts w:asciiTheme="minorHAnsi" w:hAnsiTheme="minorHAnsi" w:cs="Tahoma"/>
          <w:sz w:val="20"/>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072BB4" w:rsidRPr="006C4B11" w:rsidRDefault="00072BB4" w:rsidP="00072BB4">
      <w:pPr>
        <w:autoSpaceDE w:val="0"/>
        <w:autoSpaceDN w:val="0"/>
        <w:adjustRightInd w:val="0"/>
        <w:rPr>
          <w:rFonts w:asciiTheme="minorHAnsi" w:hAnsiTheme="minorHAnsi" w:cs="Tahoma"/>
          <w:sz w:val="20"/>
          <w:szCs w:val="20"/>
        </w:rPr>
      </w:pPr>
    </w:p>
    <w:p w:rsidR="0068725E" w:rsidRPr="006C4B11" w:rsidRDefault="0068725E" w:rsidP="00072BB4">
      <w:pPr>
        <w:spacing w:after="200" w:line="276" w:lineRule="auto"/>
        <w:rPr>
          <w:rFonts w:asciiTheme="minorHAnsi" w:hAnsiTheme="minorHAnsi"/>
        </w:rPr>
      </w:pPr>
      <w:r w:rsidRPr="006C4B11">
        <w:rPr>
          <w:rFonts w:asciiTheme="minorHAnsi" w:hAnsiTheme="minorHAnsi" w:cs="Tahoma"/>
          <w:b/>
          <w:sz w:val="22"/>
          <w:szCs w:val="22"/>
        </w:rPr>
        <w:lastRenderedPageBreak/>
        <w:t>Course Outline:</w:t>
      </w:r>
    </w:p>
    <w:p w:rsidR="0068725E" w:rsidRPr="006C4B11" w:rsidRDefault="0068725E" w:rsidP="0068725E">
      <w:pPr>
        <w:pStyle w:val="ListParagraph"/>
        <w:numPr>
          <w:ilvl w:val="0"/>
          <w:numId w:val="5"/>
        </w:numPr>
        <w:rPr>
          <w:rFonts w:asciiTheme="minorHAnsi" w:hAnsiTheme="minorHAnsi" w:cs="Tahoma"/>
        </w:rPr>
      </w:pPr>
      <w:r w:rsidRPr="006C4B11">
        <w:rPr>
          <w:rFonts w:asciiTheme="minorHAnsi" w:hAnsiTheme="minorHAnsi" w:cs="Tahoma"/>
        </w:rPr>
        <w:t>Foundations of Multicultural Education</w:t>
      </w:r>
    </w:p>
    <w:p w:rsidR="006C4B11" w:rsidRPr="006C4B11" w:rsidRDefault="006C4B11" w:rsidP="006C4B11">
      <w:pPr>
        <w:pStyle w:val="ListParagraph"/>
        <w:numPr>
          <w:ilvl w:val="0"/>
          <w:numId w:val="15"/>
        </w:numPr>
        <w:rPr>
          <w:rFonts w:asciiTheme="minorHAnsi" w:hAnsiTheme="minorHAnsi" w:cs="Tahoma"/>
        </w:rPr>
      </w:pPr>
      <w:r w:rsidRPr="006C4B11">
        <w:rPr>
          <w:rFonts w:asciiTheme="minorHAnsi" w:hAnsiTheme="minorHAnsi" w:cs="Tahoma"/>
        </w:rPr>
        <w:t>Diversity in the Classroom</w:t>
      </w:r>
    </w:p>
    <w:p w:rsidR="006C4B11" w:rsidRPr="006C4B11" w:rsidRDefault="006C4B11" w:rsidP="006C4B11">
      <w:pPr>
        <w:pStyle w:val="ListParagraph"/>
        <w:numPr>
          <w:ilvl w:val="0"/>
          <w:numId w:val="15"/>
        </w:numPr>
        <w:rPr>
          <w:rFonts w:asciiTheme="minorHAnsi" w:hAnsiTheme="minorHAnsi" w:cs="Tahoma"/>
        </w:rPr>
      </w:pPr>
      <w:r w:rsidRPr="006C4B11">
        <w:rPr>
          <w:rFonts w:asciiTheme="minorHAnsi" w:hAnsiTheme="minorHAnsi" w:cs="Tahoma"/>
        </w:rPr>
        <w:t>Culture</w:t>
      </w:r>
    </w:p>
    <w:p w:rsidR="006C4B11" w:rsidRPr="006C4B11" w:rsidRDefault="006C4B11" w:rsidP="006C4B11">
      <w:pPr>
        <w:pStyle w:val="ListParagraph"/>
        <w:numPr>
          <w:ilvl w:val="0"/>
          <w:numId w:val="15"/>
        </w:numPr>
        <w:rPr>
          <w:rFonts w:asciiTheme="minorHAnsi" w:hAnsiTheme="minorHAnsi" w:cs="Tahoma"/>
        </w:rPr>
      </w:pPr>
      <w:r w:rsidRPr="006C4B11">
        <w:rPr>
          <w:rFonts w:asciiTheme="minorHAnsi" w:hAnsiTheme="minorHAnsi" w:cs="Tahoma"/>
        </w:rPr>
        <w:t>Pluralism in Society</w:t>
      </w:r>
    </w:p>
    <w:p w:rsidR="006C4B11" w:rsidRPr="006C4B11" w:rsidRDefault="006C4B11" w:rsidP="006C4B11">
      <w:pPr>
        <w:pStyle w:val="ListParagraph"/>
        <w:numPr>
          <w:ilvl w:val="0"/>
          <w:numId w:val="15"/>
        </w:numPr>
        <w:rPr>
          <w:rFonts w:asciiTheme="minorHAnsi" w:hAnsiTheme="minorHAnsi" w:cs="Tahoma"/>
        </w:rPr>
      </w:pPr>
      <w:r w:rsidRPr="006C4B11">
        <w:rPr>
          <w:rFonts w:asciiTheme="minorHAnsi" w:hAnsiTheme="minorHAnsi" w:cs="Tahoma"/>
        </w:rPr>
        <w:t>Equality and Social Justice in a Democracy</w:t>
      </w:r>
    </w:p>
    <w:p w:rsidR="006C4B11" w:rsidRPr="006C4B11" w:rsidRDefault="006C4B11" w:rsidP="006C4B11">
      <w:pPr>
        <w:pStyle w:val="ListParagraph"/>
        <w:numPr>
          <w:ilvl w:val="0"/>
          <w:numId w:val="15"/>
        </w:numPr>
        <w:rPr>
          <w:rFonts w:asciiTheme="minorHAnsi" w:hAnsiTheme="minorHAnsi" w:cs="Tahoma"/>
        </w:rPr>
      </w:pPr>
      <w:r w:rsidRPr="006C4B11">
        <w:rPr>
          <w:rFonts w:asciiTheme="minorHAnsi" w:hAnsiTheme="minorHAnsi" w:cs="Tahoma"/>
        </w:rPr>
        <w:t>Multicultural Education</w:t>
      </w:r>
    </w:p>
    <w:p w:rsidR="006C4B11" w:rsidRPr="006C4B11" w:rsidRDefault="006C4B11" w:rsidP="006C4B11">
      <w:pPr>
        <w:pStyle w:val="ListParagraph"/>
        <w:numPr>
          <w:ilvl w:val="0"/>
          <w:numId w:val="5"/>
        </w:numPr>
        <w:rPr>
          <w:rFonts w:asciiTheme="minorHAnsi" w:hAnsiTheme="minorHAnsi" w:cs="Tahoma"/>
        </w:rPr>
      </w:pPr>
      <w:r w:rsidRPr="006C4B11">
        <w:rPr>
          <w:rFonts w:asciiTheme="minorHAnsi" w:hAnsiTheme="minorHAnsi" w:cs="Tahoma"/>
        </w:rPr>
        <w:t>Race and Ethnicity</w:t>
      </w:r>
    </w:p>
    <w:p w:rsidR="006C4B11" w:rsidRPr="006C4B11" w:rsidRDefault="006C4B11" w:rsidP="006C4B11">
      <w:pPr>
        <w:pStyle w:val="ListParagraph"/>
        <w:numPr>
          <w:ilvl w:val="0"/>
          <w:numId w:val="16"/>
        </w:numPr>
        <w:rPr>
          <w:rFonts w:asciiTheme="minorHAnsi" w:hAnsiTheme="minorHAnsi" w:cs="Tahoma"/>
        </w:rPr>
      </w:pPr>
      <w:r w:rsidRPr="006C4B11">
        <w:rPr>
          <w:rFonts w:asciiTheme="minorHAnsi" w:hAnsiTheme="minorHAnsi" w:cs="Tahoma"/>
        </w:rPr>
        <w:t>Immigration</w:t>
      </w:r>
    </w:p>
    <w:p w:rsidR="006C4B11" w:rsidRPr="006C4B11" w:rsidRDefault="006C4B11" w:rsidP="006C4B11">
      <w:pPr>
        <w:pStyle w:val="ListParagraph"/>
        <w:numPr>
          <w:ilvl w:val="0"/>
          <w:numId w:val="16"/>
        </w:numPr>
        <w:rPr>
          <w:rFonts w:asciiTheme="minorHAnsi" w:hAnsiTheme="minorHAnsi" w:cs="Tahoma"/>
        </w:rPr>
      </w:pPr>
      <w:r w:rsidRPr="006C4B11">
        <w:rPr>
          <w:rFonts w:asciiTheme="minorHAnsi" w:hAnsiTheme="minorHAnsi" w:cs="Tahoma"/>
        </w:rPr>
        <w:t>Ethnicity</w:t>
      </w:r>
    </w:p>
    <w:p w:rsidR="006C4B11" w:rsidRPr="006C4B11" w:rsidRDefault="006C4B11" w:rsidP="006C4B11">
      <w:pPr>
        <w:pStyle w:val="ListParagraph"/>
        <w:numPr>
          <w:ilvl w:val="0"/>
          <w:numId w:val="16"/>
        </w:numPr>
        <w:rPr>
          <w:rFonts w:asciiTheme="minorHAnsi" w:hAnsiTheme="minorHAnsi" w:cs="Tahoma"/>
        </w:rPr>
      </w:pPr>
      <w:r w:rsidRPr="006C4B11">
        <w:rPr>
          <w:rFonts w:asciiTheme="minorHAnsi" w:hAnsiTheme="minorHAnsi" w:cs="Tahoma"/>
        </w:rPr>
        <w:t>Race</w:t>
      </w:r>
    </w:p>
    <w:p w:rsidR="006C4B11" w:rsidRPr="006C4B11" w:rsidRDefault="006C4B11" w:rsidP="006C4B11">
      <w:pPr>
        <w:pStyle w:val="ListParagraph"/>
        <w:numPr>
          <w:ilvl w:val="0"/>
          <w:numId w:val="16"/>
        </w:numPr>
        <w:rPr>
          <w:rFonts w:asciiTheme="minorHAnsi" w:hAnsiTheme="minorHAnsi" w:cs="Tahoma"/>
        </w:rPr>
      </w:pPr>
      <w:r w:rsidRPr="006C4B11">
        <w:rPr>
          <w:rFonts w:asciiTheme="minorHAnsi" w:hAnsiTheme="minorHAnsi" w:cs="Tahoma"/>
        </w:rPr>
        <w:t>The Struggle for Civil Rights</w:t>
      </w:r>
    </w:p>
    <w:p w:rsidR="006C4B11" w:rsidRPr="006C4B11" w:rsidRDefault="006C4B11" w:rsidP="006C4B11">
      <w:pPr>
        <w:pStyle w:val="ListParagraph"/>
        <w:numPr>
          <w:ilvl w:val="0"/>
          <w:numId w:val="16"/>
        </w:numPr>
        <w:rPr>
          <w:rFonts w:asciiTheme="minorHAnsi" w:hAnsiTheme="minorHAnsi" w:cs="Tahoma"/>
        </w:rPr>
      </w:pPr>
      <w:r w:rsidRPr="006C4B11">
        <w:rPr>
          <w:rFonts w:asciiTheme="minorHAnsi" w:hAnsiTheme="minorHAnsi" w:cs="Tahoma"/>
        </w:rPr>
        <w:t>Racial/Ethnic Discrimination</w:t>
      </w:r>
    </w:p>
    <w:p w:rsidR="006C4B11" w:rsidRDefault="006C4B11" w:rsidP="006C4B11">
      <w:pPr>
        <w:pStyle w:val="ListParagraph"/>
        <w:numPr>
          <w:ilvl w:val="0"/>
          <w:numId w:val="5"/>
        </w:numPr>
        <w:rPr>
          <w:rFonts w:asciiTheme="minorHAnsi" w:hAnsiTheme="minorHAnsi" w:cs="Tahoma"/>
        </w:rPr>
      </w:pPr>
      <w:r w:rsidRPr="006C4B11">
        <w:rPr>
          <w:rFonts w:asciiTheme="minorHAnsi" w:hAnsiTheme="minorHAnsi" w:cs="Tahoma"/>
        </w:rPr>
        <w:t>Class and Socioeconomic Status</w:t>
      </w:r>
    </w:p>
    <w:p w:rsidR="00E646AA" w:rsidRDefault="00E646AA" w:rsidP="00E646AA">
      <w:pPr>
        <w:pStyle w:val="ListParagraph"/>
        <w:numPr>
          <w:ilvl w:val="0"/>
          <w:numId w:val="17"/>
        </w:numPr>
        <w:rPr>
          <w:rFonts w:asciiTheme="minorHAnsi" w:hAnsiTheme="minorHAnsi" w:cs="Tahoma"/>
        </w:rPr>
      </w:pPr>
      <w:r>
        <w:rPr>
          <w:rFonts w:asciiTheme="minorHAnsi" w:hAnsiTheme="minorHAnsi" w:cs="Tahoma"/>
        </w:rPr>
        <w:t>Class</w:t>
      </w:r>
    </w:p>
    <w:p w:rsidR="00E646AA" w:rsidRDefault="00E646AA" w:rsidP="00E646AA">
      <w:pPr>
        <w:pStyle w:val="ListParagraph"/>
        <w:numPr>
          <w:ilvl w:val="0"/>
          <w:numId w:val="17"/>
        </w:numPr>
        <w:rPr>
          <w:rFonts w:asciiTheme="minorHAnsi" w:hAnsiTheme="minorHAnsi" w:cs="Tahoma"/>
        </w:rPr>
      </w:pPr>
      <w:r>
        <w:rPr>
          <w:rFonts w:asciiTheme="minorHAnsi" w:hAnsiTheme="minorHAnsi" w:cs="Tahoma"/>
        </w:rPr>
        <w:t>Socioeconomic Status</w:t>
      </w:r>
    </w:p>
    <w:p w:rsidR="00E646AA" w:rsidRDefault="00E646AA" w:rsidP="00E646AA">
      <w:pPr>
        <w:pStyle w:val="ListParagraph"/>
        <w:numPr>
          <w:ilvl w:val="0"/>
          <w:numId w:val="17"/>
        </w:numPr>
        <w:rPr>
          <w:rFonts w:asciiTheme="minorHAnsi" w:hAnsiTheme="minorHAnsi" w:cs="Tahoma"/>
        </w:rPr>
      </w:pPr>
      <w:r>
        <w:rPr>
          <w:rFonts w:asciiTheme="minorHAnsi" w:hAnsiTheme="minorHAnsi" w:cs="Tahoma"/>
        </w:rPr>
        <w:t>Class Differences</w:t>
      </w:r>
    </w:p>
    <w:p w:rsidR="00E646AA" w:rsidRDefault="00E646AA" w:rsidP="00E646AA">
      <w:pPr>
        <w:pStyle w:val="ListParagraph"/>
        <w:numPr>
          <w:ilvl w:val="0"/>
          <w:numId w:val="17"/>
        </w:numPr>
        <w:rPr>
          <w:rFonts w:asciiTheme="minorHAnsi" w:hAnsiTheme="minorHAnsi" w:cs="Tahoma"/>
        </w:rPr>
      </w:pPr>
      <w:r>
        <w:rPr>
          <w:rFonts w:asciiTheme="minorHAnsi" w:hAnsiTheme="minorHAnsi" w:cs="Tahoma"/>
        </w:rPr>
        <w:t>Economic Inequality</w:t>
      </w:r>
    </w:p>
    <w:p w:rsidR="00E646AA" w:rsidRDefault="00E646AA" w:rsidP="00E646AA">
      <w:pPr>
        <w:pStyle w:val="ListParagraph"/>
        <w:numPr>
          <w:ilvl w:val="0"/>
          <w:numId w:val="17"/>
        </w:numPr>
        <w:rPr>
          <w:rFonts w:asciiTheme="minorHAnsi" w:hAnsiTheme="minorHAnsi" w:cs="Tahoma"/>
        </w:rPr>
      </w:pPr>
      <w:r>
        <w:rPr>
          <w:rFonts w:asciiTheme="minorHAnsi" w:hAnsiTheme="minorHAnsi" w:cs="Tahoma"/>
        </w:rPr>
        <w:t>Teaching for Equality</w:t>
      </w:r>
    </w:p>
    <w:p w:rsidR="00E646AA" w:rsidRDefault="00E646AA" w:rsidP="00E646AA">
      <w:pPr>
        <w:pStyle w:val="ListParagraph"/>
        <w:numPr>
          <w:ilvl w:val="0"/>
          <w:numId w:val="5"/>
        </w:numPr>
        <w:rPr>
          <w:rFonts w:asciiTheme="minorHAnsi" w:hAnsiTheme="minorHAnsi" w:cs="Tahoma"/>
        </w:rPr>
      </w:pPr>
      <w:r>
        <w:rPr>
          <w:rFonts w:asciiTheme="minorHAnsi" w:hAnsiTheme="minorHAnsi" w:cs="Tahoma"/>
        </w:rPr>
        <w:t>Gender</w:t>
      </w:r>
    </w:p>
    <w:p w:rsidR="00E646AA" w:rsidRDefault="00E646AA" w:rsidP="00E646AA">
      <w:pPr>
        <w:pStyle w:val="ListParagraph"/>
        <w:numPr>
          <w:ilvl w:val="0"/>
          <w:numId w:val="18"/>
        </w:numPr>
        <w:rPr>
          <w:rFonts w:asciiTheme="minorHAnsi" w:hAnsiTheme="minorHAnsi" w:cs="Tahoma"/>
        </w:rPr>
      </w:pPr>
      <w:r>
        <w:rPr>
          <w:rFonts w:asciiTheme="minorHAnsi" w:hAnsiTheme="minorHAnsi" w:cs="Tahoma"/>
        </w:rPr>
        <w:t>Male/Female Differences</w:t>
      </w:r>
    </w:p>
    <w:p w:rsidR="00E646AA" w:rsidRDefault="00E646AA" w:rsidP="00E646AA">
      <w:pPr>
        <w:pStyle w:val="ListParagraph"/>
        <w:numPr>
          <w:ilvl w:val="0"/>
          <w:numId w:val="18"/>
        </w:numPr>
        <w:rPr>
          <w:rFonts w:asciiTheme="minorHAnsi" w:hAnsiTheme="minorHAnsi" w:cs="Tahoma"/>
        </w:rPr>
      </w:pPr>
      <w:r>
        <w:rPr>
          <w:rFonts w:asciiTheme="minorHAnsi" w:hAnsiTheme="minorHAnsi" w:cs="Tahoma"/>
        </w:rPr>
        <w:t>Gender Identity</w:t>
      </w:r>
    </w:p>
    <w:p w:rsidR="00E646AA" w:rsidRDefault="00E646AA" w:rsidP="00E646AA">
      <w:pPr>
        <w:pStyle w:val="ListParagraph"/>
        <w:numPr>
          <w:ilvl w:val="0"/>
          <w:numId w:val="18"/>
        </w:numPr>
        <w:rPr>
          <w:rFonts w:asciiTheme="minorHAnsi" w:hAnsiTheme="minorHAnsi" w:cs="Tahoma"/>
        </w:rPr>
      </w:pPr>
      <w:r>
        <w:rPr>
          <w:rFonts w:asciiTheme="minorHAnsi" w:hAnsiTheme="minorHAnsi" w:cs="Tahoma"/>
        </w:rPr>
        <w:t>Struggles for Gender Equity</w:t>
      </w:r>
    </w:p>
    <w:p w:rsidR="00E646AA" w:rsidRDefault="00E646AA" w:rsidP="00E646AA">
      <w:pPr>
        <w:pStyle w:val="ListParagraph"/>
        <w:numPr>
          <w:ilvl w:val="0"/>
          <w:numId w:val="18"/>
        </w:numPr>
        <w:rPr>
          <w:rFonts w:asciiTheme="minorHAnsi" w:hAnsiTheme="minorHAnsi" w:cs="Tahoma"/>
        </w:rPr>
      </w:pPr>
      <w:r>
        <w:rPr>
          <w:rFonts w:asciiTheme="minorHAnsi" w:hAnsiTheme="minorHAnsi" w:cs="Tahoma"/>
        </w:rPr>
        <w:t>The Cost of Sexism and Gender Discrimination</w:t>
      </w:r>
    </w:p>
    <w:p w:rsidR="00E646AA" w:rsidRDefault="00E646AA" w:rsidP="00E646AA">
      <w:pPr>
        <w:pStyle w:val="ListParagraph"/>
        <w:numPr>
          <w:ilvl w:val="0"/>
          <w:numId w:val="18"/>
        </w:numPr>
        <w:rPr>
          <w:rFonts w:asciiTheme="minorHAnsi" w:hAnsiTheme="minorHAnsi" w:cs="Tahoma"/>
        </w:rPr>
      </w:pPr>
      <w:r>
        <w:rPr>
          <w:rFonts w:asciiTheme="minorHAnsi" w:hAnsiTheme="minorHAnsi" w:cs="Tahoma"/>
        </w:rPr>
        <w:t>Bringing Gender Equality to the Classroom and Beyond</w:t>
      </w:r>
    </w:p>
    <w:p w:rsidR="00E646AA" w:rsidRDefault="00E646AA" w:rsidP="00E646AA">
      <w:pPr>
        <w:pStyle w:val="ListParagraph"/>
        <w:numPr>
          <w:ilvl w:val="0"/>
          <w:numId w:val="5"/>
        </w:numPr>
        <w:rPr>
          <w:rFonts w:asciiTheme="minorHAnsi" w:hAnsiTheme="minorHAnsi" w:cs="Tahoma"/>
        </w:rPr>
      </w:pPr>
      <w:r>
        <w:rPr>
          <w:rFonts w:asciiTheme="minorHAnsi" w:hAnsiTheme="minorHAnsi" w:cs="Tahoma"/>
        </w:rPr>
        <w:t>Sexual Orientation</w:t>
      </w:r>
    </w:p>
    <w:p w:rsidR="00E646AA" w:rsidRDefault="00E646AA" w:rsidP="00E646AA">
      <w:pPr>
        <w:pStyle w:val="ListParagraph"/>
        <w:numPr>
          <w:ilvl w:val="0"/>
          <w:numId w:val="19"/>
        </w:numPr>
        <w:rPr>
          <w:rFonts w:asciiTheme="minorHAnsi" w:hAnsiTheme="minorHAnsi" w:cs="Tahoma"/>
        </w:rPr>
      </w:pPr>
      <w:r>
        <w:rPr>
          <w:rFonts w:asciiTheme="minorHAnsi" w:hAnsiTheme="minorHAnsi" w:cs="Tahoma"/>
        </w:rPr>
        <w:t>Sexual Identity</w:t>
      </w:r>
    </w:p>
    <w:p w:rsidR="00E646AA" w:rsidRDefault="00E646AA" w:rsidP="00E646AA">
      <w:pPr>
        <w:pStyle w:val="ListParagraph"/>
        <w:numPr>
          <w:ilvl w:val="0"/>
          <w:numId w:val="19"/>
        </w:numPr>
        <w:rPr>
          <w:rFonts w:asciiTheme="minorHAnsi" w:hAnsiTheme="minorHAnsi" w:cs="Tahoma"/>
        </w:rPr>
      </w:pPr>
      <w:r>
        <w:rPr>
          <w:rFonts w:asciiTheme="minorHAnsi" w:hAnsiTheme="minorHAnsi" w:cs="Tahoma"/>
        </w:rPr>
        <w:t>Struggles for Sexual Equity</w:t>
      </w:r>
    </w:p>
    <w:p w:rsidR="00E646AA" w:rsidRDefault="00E646AA" w:rsidP="00E646AA">
      <w:pPr>
        <w:pStyle w:val="ListParagraph"/>
        <w:numPr>
          <w:ilvl w:val="0"/>
          <w:numId w:val="19"/>
        </w:numPr>
        <w:rPr>
          <w:rFonts w:asciiTheme="minorHAnsi" w:hAnsiTheme="minorHAnsi" w:cs="Tahoma"/>
        </w:rPr>
      </w:pPr>
      <w:r>
        <w:rPr>
          <w:rFonts w:asciiTheme="minorHAnsi" w:hAnsiTheme="minorHAnsi" w:cs="Tahoma"/>
        </w:rPr>
        <w:t>Heterosexism’s Toll on Students and Adults</w:t>
      </w:r>
    </w:p>
    <w:p w:rsidR="00E646AA" w:rsidRDefault="00E646AA" w:rsidP="00E646AA">
      <w:pPr>
        <w:pStyle w:val="ListParagraph"/>
        <w:numPr>
          <w:ilvl w:val="0"/>
          <w:numId w:val="19"/>
        </w:numPr>
        <w:rPr>
          <w:rFonts w:asciiTheme="minorHAnsi" w:hAnsiTheme="minorHAnsi" w:cs="Tahoma"/>
        </w:rPr>
      </w:pPr>
      <w:r>
        <w:rPr>
          <w:rFonts w:asciiTheme="minorHAnsi" w:hAnsiTheme="minorHAnsi" w:cs="Tahoma"/>
        </w:rPr>
        <w:t>Schools that Value Sexual Diversity</w:t>
      </w:r>
    </w:p>
    <w:p w:rsidR="00E646AA" w:rsidRDefault="00E646AA" w:rsidP="00E646AA">
      <w:pPr>
        <w:pStyle w:val="ListParagraph"/>
        <w:numPr>
          <w:ilvl w:val="0"/>
          <w:numId w:val="5"/>
        </w:numPr>
        <w:rPr>
          <w:rFonts w:asciiTheme="minorHAnsi" w:hAnsiTheme="minorHAnsi" w:cs="Tahoma"/>
        </w:rPr>
      </w:pPr>
      <w:r>
        <w:rPr>
          <w:rFonts w:asciiTheme="minorHAnsi" w:hAnsiTheme="minorHAnsi" w:cs="Tahoma"/>
        </w:rPr>
        <w:t>Exceptionality</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Students with Disabilities/Students who are gifted</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Litigation</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Legislation</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Exceptional Individuals and Society</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Disproportionate Placement in Special Education</w:t>
      </w:r>
    </w:p>
    <w:p w:rsidR="00E646AA" w:rsidRDefault="00E646AA" w:rsidP="00E646AA">
      <w:pPr>
        <w:pStyle w:val="ListParagraph"/>
        <w:numPr>
          <w:ilvl w:val="0"/>
          <w:numId w:val="20"/>
        </w:numPr>
        <w:rPr>
          <w:rFonts w:asciiTheme="minorHAnsi" w:hAnsiTheme="minorHAnsi" w:cs="Tahoma"/>
        </w:rPr>
      </w:pPr>
      <w:r>
        <w:rPr>
          <w:rFonts w:asciiTheme="minorHAnsi" w:hAnsiTheme="minorHAnsi" w:cs="Tahoma"/>
        </w:rPr>
        <w:t>Teaching Children with Exceptionalities</w:t>
      </w:r>
    </w:p>
    <w:p w:rsidR="00E646AA" w:rsidRDefault="00E646AA" w:rsidP="00E646AA">
      <w:pPr>
        <w:pStyle w:val="ListParagraph"/>
        <w:numPr>
          <w:ilvl w:val="0"/>
          <w:numId w:val="5"/>
        </w:numPr>
        <w:rPr>
          <w:rFonts w:asciiTheme="minorHAnsi" w:hAnsiTheme="minorHAnsi" w:cs="Tahoma"/>
        </w:rPr>
      </w:pPr>
      <w:r>
        <w:rPr>
          <w:rFonts w:asciiTheme="minorHAnsi" w:hAnsiTheme="minorHAnsi" w:cs="Tahoma"/>
        </w:rPr>
        <w:t>Language</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Language and Culture</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The Nature of Language</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Language Differences</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Nonverbal Communication</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Second-language Acquisition</w:t>
      </w:r>
    </w:p>
    <w:p w:rsidR="00E646AA" w:rsidRDefault="00E646AA" w:rsidP="00E646AA">
      <w:pPr>
        <w:pStyle w:val="ListParagraph"/>
        <w:numPr>
          <w:ilvl w:val="0"/>
          <w:numId w:val="21"/>
        </w:numPr>
        <w:rPr>
          <w:rFonts w:asciiTheme="minorHAnsi" w:hAnsiTheme="minorHAnsi" w:cs="Tahoma"/>
        </w:rPr>
      </w:pPr>
      <w:r>
        <w:rPr>
          <w:rFonts w:asciiTheme="minorHAnsi" w:hAnsiTheme="minorHAnsi" w:cs="Tahoma"/>
        </w:rPr>
        <w:t>Differentiating Instruction for All Language Learners</w:t>
      </w:r>
    </w:p>
    <w:p w:rsidR="00E646AA" w:rsidRDefault="00E646AA" w:rsidP="00E646AA">
      <w:pPr>
        <w:pStyle w:val="ListParagraph"/>
        <w:numPr>
          <w:ilvl w:val="0"/>
          <w:numId w:val="5"/>
        </w:numPr>
        <w:rPr>
          <w:rFonts w:asciiTheme="minorHAnsi" w:hAnsiTheme="minorHAnsi" w:cs="Tahoma"/>
        </w:rPr>
      </w:pPr>
      <w:r>
        <w:rPr>
          <w:rFonts w:asciiTheme="minorHAnsi" w:hAnsiTheme="minorHAnsi" w:cs="Tahoma"/>
        </w:rPr>
        <w:t>Religion</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Religion and Culture</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The First Amendment and the Separation of Church and State</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Religion as a Way of Life</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Religious Pluralism in the U.S.</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Interaction of Religion with Gender/Gay/Lesbian Issues/Race</w:t>
      </w:r>
    </w:p>
    <w:p w:rsidR="00E646AA" w:rsidRDefault="00E646AA" w:rsidP="00E646AA">
      <w:pPr>
        <w:pStyle w:val="ListParagraph"/>
        <w:numPr>
          <w:ilvl w:val="0"/>
          <w:numId w:val="22"/>
        </w:numPr>
        <w:rPr>
          <w:rFonts w:asciiTheme="minorHAnsi" w:hAnsiTheme="minorHAnsi" w:cs="Tahoma"/>
        </w:rPr>
      </w:pPr>
      <w:r>
        <w:rPr>
          <w:rFonts w:asciiTheme="minorHAnsi" w:hAnsiTheme="minorHAnsi" w:cs="Tahoma"/>
        </w:rPr>
        <w:t>Separating Church/State/Other Issues</w:t>
      </w:r>
    </w:p>
    <w:p w:rsidR="00E646AA" w:rsidRDefault="005D0BC9" w:rsidP="00E646AA">
      <w:pPr>
        <w:pStyle w:val="ListParagraph"/>
        <w:numPr>
          <w:ilvl w:val="0"/>
          <w:numId w:val="5"/>
        </w:numPr>
        <w:rPr>
          <w:rFonts w:asciiTheme="minorHAnsi" w:hAnsiTheme="minorHAnsi" w:cs="Tahoma"/>
        </w:rPr>
      </w:pPr>
      <w:r>
        <w:rPr>
          <w:rFonts w:asciiTheme="minorHAnsi" w:hAnsiTheme="minorHAnsi" w:cs="Tahoma"/>
        </w:rPr>
        <w:t>Geography</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t>Geography and Culture</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t>Regional Diversity in the U.S.</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t>Rural/Urban/Suburban Areas</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lastRenderedPageBreak/>
        <w:t>Migration</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t>Globalization</w:t>
      </w:r>
    </w:p>
    <w:p w:rsidR="005D0BC9" w:rsidRDefault="005D0BC9" w:rsidP="005D0BC9">
      <w:pPr>
        <w:pStyle w:val="ListParagraph"/>
        <w:numPr>
          <w:ilvl w:val="0"/>
          <w:numId w:val="23"/>
        </w:numPr>
        <w:rPr>
          <w:rFonts w:asciiTheme="minorHAnsi" w:hAnsiTheme="minorHAnsi" w:cs="Tahoma"/>
        </w:rPr>
      </w:pPr>
      <w:r>
        <w:rPr>
          <w:rFonts w:asciiTheme="minorHAnsi" w:hAnsiTheme="minorHAnsi" w:cs="Tahoma"/>
        </w:rPr>
        <w:t>Incorporating Student’s Culture and Geographic Differences into the Classroom</w:t>
      </w:r>
    </w:p>
    <w:p w:rsidR="005D0BC9" w:rsidRDefault="005D0BC9" w:rsidP="005D0BC9">
      <w:pPr>
        <w:pStyle w:val="ListParagraph"/>
        <w:numPr>
          <w:ilvl w:val="0"/>
          <w:numId w:val="5"/>
        </w:numPr>
        <w:rPr>
          <w:rFonts w:asciiTheme="minorHAnsi" w:hAnsiTheme="minorHAnsi" w:cs="Tahoma"/>
        </w:rPr>
      </w:pPr>
      <w:r>
        <w:rPr>
          <w:rFonts w:asciiTheme="minorHAnsi" w:hAnsiTheme="minorHAnsi" w:cs="Tahoma"/>
        </w:rPr>
        <w:t>The Youth Culture</w:t>
      </w:r>
    </w:p>
    <w:p w:rsidR="005D0BC9" w:rsidRDefault="005D0BC9" w:rsidP="005D0BC9">
      <w:pPr>
        <w:pStyle w:val="ListParagraph"/>
        <w:numPr>
          <w:ilvl w:val="0"/>
          <w:numId w:val="24"/>
        </w:numPr>
        <w:rPr>
          <w:rFonts w:asciiTheme="minorHAnsi" w:hAnsiTheme="minorHAnsi" w:cs="Tahoma"/>
        </w:rPr>
      </w:pPr>
      <w:r>
        <w:rPr>
          <w:rFonts w:asciiTheme="minorHAnsi" w:hAnsiTheme="minorHAnsi" w:cs="Tahoma"/>
        </w:rPr>
        <w:t>The Culture of Youth</w:t>
      </w:r>
    </w:p>
    <w:p w:rsidR="005D0BC9" w:rsidRDefault="005D0BC9" w:rsidP="005D0BC9">
      <w:pPr>
        <w:pStyle w:val="ListParagraph"/>
        <w:numPr>
          <w:ilvl w:val="0"/>
          <w:numId w:val="24"/>
        </w:numPr>
        <w:rPr>
          <w:rFonts w:asciiTheme="minorHAnsi" w:hAnsiTheme="minorHAnsi" w:cs="Tahoma"/>
        </w:rPr>
      </w:pPr>
      <w:r>
        <w:rPr>
          <w:rFonts w:asciiTheme="minorHAnsi" w:hAnsiTheme="minorHAnsi" w:cs="Tahoma"/>
        </w:rPr>
        <w:t>Young Adulthood</w:t>
      </w:r>
    </w:p>
    <w:p w:rsidR="005D0BC9" w:rsidRDefault="005D0BC9" w:rsidP="005D0BC9">
      <w:pPr>
        <w:pStyle w:val="ListParagraph"/>
        <w:numPr>
          <w:ilvl w:val="0"/>
          <w:numId w:val="24"/>
        </w:numPr>
        <w:rPr>
          <w:rFonts w:asciiTheme="minorHAnsi" w:hAnsiTheme="minorHAnsi" w:cs="Tahoma"/>
        </w:rPr>
      </w:pPr>
      <w:r>
        <w:rPr>
          <w:rFonts w:asciiTheme="minorHAnsi" w:hAnsiTheme="minorHAnsi" w:cs="Tahoma"/>
        </w:rPr>
        <w:t>Childhood</w:t>
      </w:r>
    </w:p>
    <w:p w:rsidR="005D0BC9" w:rsidRDefault="005D0BC9" w:rsidP="005D0BC9">
      <w:pPr>
        <w:pStyle w:val="ListParagraph"/>
        <w:numPr>
          <w:ilvl w:val="0"/>
          <w:numId w:val="24"/>
        </w:numPr>
        <w:rPr>
          <w:rFonts w:asciiTheme="minorHAnsi" w:hAnsiTheme="minorHAnsi" w:cs="Tahoma"/>
        </w:rPr>
      </w:pPr>
      <w:r>
        <w:rPr>
          <w:rFonts w:asciiTheme="minorHAnsi" w:hAnsiTheme="minorHAnsi" w:cs="Tahoma"/>
        </w:rPr>
        <w:t>Adolescence</w:t>
      </w:r>
    </w:p>
    <w:p w:rsidR="005D0BC9" w:rsidRDefault="005D0BC9" w:rsidP="005D0BC9">
      <w:pPr>
        <w:pStyle w:val="ListParagraph"/>
        <w:numPr>
          <w:ilvl w:val="0"/>
          <w:numId w:val="24"/>
        </w:numPr>
        <w:rPr>
          <w:rFonts w:asciiTheme="minorHAnsi" w:hAnsiTheme="minorHAnsi" w:cs="Tahoma"/>
        </w:rPr>
      </w:pPr>
      <w:r>
        <w:rPr>
          <w:rFonts w:asciiTheme="minorHAnsi" w:hAnsiTheme="minorHAnsi" w:cs="Tahoma"/>
        </w:rPr>
        <w:t>America’s Youth in Todays Classrooms</w:t>
      </w:r>
    </w:p>
    <w:p w:rsidR="005D0BC9" w:rsidRDefault="005D0BC9" w:rsidP="005D0BC9">
      <w:pPr>
        <w:pStyle w:val="ListParagraph"/>
        <w:numPr>
          <w:ilvl w:val="0"/>
          <w:numId w:val="5"/>
        </w:numPr>
        <w:rPr>
          <w:rFonts w:asciiTheme="minorHAnsi" w:hAnsiTheme="minorHAnsi" w:cs="Tahoma"/>
        </w:rPr>
      </w:pPr>
      <w:r>
        <w:rPr>
          <w:rFonts w:asciiTheme="minorHAnsi" w:hAnsiTheme="minorHAnsi" w:cs="Tahoma"/>
        </w:rPr>
        <w:t>Education That is Multicultural</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Making Teaching Multicultural</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Placing Students at the Center of Teaching/Learning</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Climate that Promotes Human Rights</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Belief that All Students Can Learn</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Culturally Responsive Teaching</w:t>
      </w:r>
    </w:p>
    <w:p w:rsidR="005D0BC9" w:rsidRDefault="005D0BC9" w:rsidP="005D0BC9">
      <w:pPr>
        <w:pStyle w:val="ListParagraph"/>
        <w:numPr>
          <w:ilvl w:val="0"/>
          <w:numId w:val="26"/>
        </w:numPr>
        <w:rPr>
          <w:rFonts w:asciiTheme="minorHAnsi" w:hAnsiTheme="minorHAnsi" w:cs="Tahoma"/>
        </w:rPr>
      </w:pPr>
      <w:r>
        <w:rPr>
          <w:rFonts w:asciiTheme="minorHAnsi" w:hAnsiTheme="minorHAnsi" w:cs="Tahoma"/>
        </w:rPr>
        <w:t>Social Justice and Equality</w:t>
      </w:r>
    </w:p>
    <w:p w:rsidR="005D0BC9" w:rsidRPr="005D0BC9" w:rsidRDefault="005D0BC9" w:rsidP="005D0BC9">
      <w:pPr>
        <w:pStyle w:val="ListParagraph"/>
        <w:numPr>
          <w:ilvl w:val="0"/>
          <w:numId w:val="26"/>
        </w:numPr>
        <w:rPr>
          <w:rFonts w:asciiTheme="minorHAnsi" w:hAnsiTheme="minorHAnsi" w:cs="Tahoma"/>
        </w:rPr>
      </w:pPr>
      <w:r>
        <w:rPr>
          <w:rFonts w:asciiTheme="minorHAnsi" w:hAnsiTheme="minorHAnsi" w:cs="Tahoma"/>
        </w:rPr>
        <w:t xml:space="preserve">Preparing to teach </w:t>
      </w:r>
      <w:proofErr w:type="spellStart"/>
      <w:r>
        <w:rPr>
          <w:rFonts w:asciiTheme="minorHAnsi" w:hAnsiTheme="minorHAnsi" w:cs="Tahoma"/>
        </w:rPr>
        <w:t>Multiculturally</w:t>
      </w:r>
      <w:proofErr w:type="spellEnd"/>
    </w:p>
    <w:p w:rsidR="0068725E" w:rsidRPr="006C4B11" w:rsidRDefault="0068725E" w:rsidP="0068725E">
      <w:pPr>
        <w:pStyle w:val="ListParagraph"/>
        <w:numPr>
          <w:ilvl w:val="0"/>
          <w:numId w:val="7"/>
        </w:numPr>
        <w:rPr>
          <w:rFonts w:asciiTheme="minorHAnsi" w:hAnsiTheme="minorHAnsi" w:cs="Tahoma"/>
        </w:rPr>
      </w:pPr>
      <w:r w:rsidRPr="006C4B11">
        <w:rPr>
          <w:rFonts w:asciiTheme="minorHAnsi" w:hAnsiTheme="minorHAnsi" w:cs="Tahoma"/>
        </w:rPr>
        <w:t>Ruby Payne’s Framework for Understanding Poverty</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Definitions and resources</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Language and story</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Hidden rules</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Generational poverty</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Role models and support systems</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Discipline</w:t>
      </w:r>
    </w:p>
    <w:p w:rsidR="0068725E" w:rsidRPr="006C4B11" w:rsidRDefault="0068725E" w:rsidP="0068725E">
      <w:pPr>
        <w:pStyle w:val="ListParagraph"/>
        <w:numPr>
          <w:ilvl w:val="0"/>
          <w:numId w:val="8"/>
        </w:numPr>
        <w:rPr>
          <w:rFonts w:asciiTheme="minorHAnsi" w:hAnsiTheme="minorHAnsi" w:cs="Tahoma"/>
        </w:rPr>
      </w:pPr>
      <w:r w:rsidRPr="006C4B11">
        <w:rPr>
          <w:rFonts w:asciiTheme="minorHAnsi" w:hAnsiTheme="minorHAnsi" w:cs="Tahoma"/>
        </w:rPr>
        <w:t>Instruction</w:t>
      </w:r>
    </w:p>
    <w:p w:rsidR="00A256A2" w:rsidRPr="005D0BC9" w:rsidRDefault="0068725E" w:rsidP="0068725E">
      <w:pPr>
        <w:pStyle w:val="ListParagraph"/>
        <w:numPr>
          <w:ilvl w:val="0"/>
          <w:numId w:val="8"/>
        </w:numPr>
        <w:rPr>
          <w:rFonts w:asciiTheme="minorHAnsi" w:hAnsiTheme="minorHAnsi" w:cs="Tahoma"/>
        </w:rPr>
      </w:pPr>
      <w:r w:rsidRPr="006C4B11">
        <w:rPr>
          <w:rFonts w:asciiTheme="minorHAnsi" w:hAnsiTheme="minorHAnsi" w:cs="Tahoma"/>
        </w:rPr>
        <w:t>Relationships</w:t>
      </w:r>
    </w:p>
    <w:p w:rsidR="00A256A2" w:rsidRPr="006C4B11" w:rsidRDefault="00A256A2" w:rsidP="0068725E">
      <w:pPr>
        <w:rPr>
          <w:rFonts w:asciiTheme="minorHAnsi" w:hAnsiTheme="minorHAnsi" w:cs="Tahoma"/>
          <w:sz w:val="22"/>
          <w:szCs w:val="22"/>
        </w:rPr>
      </w:pPr>
    </w:p>
    <w:p w:rsidR="0068725E" w:rsidRPr="006C4B11" w:rsidRDefault="0068725E" w:rsidP="0068725E">
      <w:pPr>
        <w:rPr>
          <w:rFonts w:asciiTheme="minorHAnsi" w:hAnsiTheme="minorHAnsi" w:cs="Tahoma"/>
          <w:sz w:val="20"/>
          <w:szCs w:val="20"/>
        </w:rPr>
      </w:pPr>
      <w:r w:rsidRPr="006C4B11">
        <w:rPr>
          <w:rFonts w:asciiTheme="minorHAnsi" w:hAnsiTheme="minorHAnsi" w:cs="Tahoma"/>
          <w:b/>
          <w:sz w:val="22"/>
          <w:szCs w:val="22"/>
        </w:rPr>
        <w:t xml:space="preserve">Certification Preparation Alignment: </w:t>
      </w:r>
      <w:r w:rsidRPr="006C4B11">
        <w:rPr>
          <w:rFonts w:asciiTheme="minorHAnsi" w:hAnsiTheme="minorHAnsi" w:cs="Tahoma"/>
          <w:sz w:val="20"/>
          <w:szCs w:val="20"/>
        </w:rPr>
        <w:t>Pedagogy &amp; Professional Responsibilities (PPR):</w:t>
      </w:r>
      <w:r w:rsidRPr="006C4B11">
        <w:rPr>
          <w:rFonts w:asciiTheme="minorHAnsi" w:hAnsiTheme="minorHAnsi" w:cs="Tahoma"/>
          <w:b/>
          <w:sz w:val="20"/>
          <w:szCs w:val="20"/>
        </w:rPr>
        <w:t xml:space="preserve"> </w:t>
      </w:r>
      <w:r w:rsidRPr="006C4B11">
        <w:rPr>
          <w:rFonts w:asciiTheme="minorHAnsi" w:hAnsiTheme="minorHAnsi" w:cs="Tahoma"/>
          <w:sz w:val="20"/>
          <w:szCs w:val="20"/>
        </w:rPr>
        <w:t>Certification Preparation Standards: Education Students from Diverse Backgrounds</w:t>
      </w:r>
    </w:p>
    <w:p w:rsidR="00072BB4" w:rsidRPr="005D0BC9" w:rsidRDefault="00072BB4" w:rsidP="0068725E">
      <w:pPr>
        <w:rPr>
          <w:rFonts w:asciiTheme="minorHAnsi" w:hAnsiTheme="minorHAnsi" w:cs="Tahoma"/>
          <w:b/>
          <w:sz w:val="16"/>
          <w:szCs w:val="16"/>
        </w:rPr>
      </w:pPr>
    </w:p>
    <w:p w:rsidR="0068725E" w:rsidRPr="006C4B11" w:rsidRDefault="0068725E" w:rsidP="0068725E">
      <w:pPr>
        <w:rPr>
          <w:rFonts w:asciiTheme="minorHAnsi" w:hAnsiTheme="minorHAnsi" w:cs="Tahoma"/>
          <w:i/>
          <w:sz w:val="20"/>
          <w:szCs w:val="20"/>
        </w:rPr>
      </w:pPr>
      <w:r w:rsidRPr="006C4B11">
        <w:rPr>
          <w:rFonts w:asciiTheme="minorHAnsi" w:hAnsiTheme="minorHAnsi" w:cs="Tahoma"/>
          <w:i/>
          <w:sz w:val="20"/>
          <w:szCs w:val="20"/>
        </w:rPr>
        <w:t>Domain I: Designing Instruction and assessment to promote student learning</w:t>
      </w:r>
    </w:p>
    <w:p w:rsidR="00072BB4" w:rsidRPr="005D0BC9" w:rsidRDefault="00072BB4" w:rsidP="0068725E">
      <w:pPr>
        <w:rPr>
          <w:rFonts w:asciiTheme="minorHAnsi" w:hAnsiTheme="minorHAnsi" w:cs="Tahoma"/>
          <w:i/>
          <w:sz w:val="16"/>
          <w:szCs w:val="16"/>
        </w:rPr>
      </w:pPr>
    </w:p>
    <w:p w:rsidR="0068725E" w:rsidRPr="006C4B11" w:rsidRDefault="0068725E" w:rsidP="0068725E">
      <w:pPr>
        <w:rPr>
          <w:rFonts w:asciiTheme="minorHAnsi" w:hAnsiTheme="minorHAnsi" w:cs="Tahoma"/>
          <w:sz w:val="20"/>
          <w:szCs w:val="20"/>
        </w:rPr>
      </w:pPr>
      <w:r w:rsidRPr="006C4B11">
        <w:rPr>
          <w:rFonts w:asciiTheme="minorHAnsi" w:hAnsiTheme="minorHAnsi" w:cs="Tahoma"/>
          <w:sz w:val="20"/>
          <w:szCs w:val="20"/>
        </w:rPr>
        <w:t>Competency 001:  The teacher understands human development processes and applies this knowledge to plan instructional and ongoing assessment that motivate students and are responsive to their developmental characteristics and needs.</w:t>
      </w:r>
    </w:p>
    <w:p w:rsidR="0068725E" w:rsidRPr="006C4B11" w:rsidRDefault="0068725E" w:rsidP="0068725E">
      <w:pPr>
        <w:pStyle w:val="ListParagraph"/>
        <w:numPr>
          <w:ilvl w:val="0"/>
          <w:numId w:val="9"/>
        </w:numPr>
        <w:rPr>
          <w:rFonts w:asciiTheme="minorHAnsi" w:hAnsiTheme="minorHAnsi" w:cs="Tahoma"/>
        </w:rPr>
      </w:pPr>
      <w:r w:rsidRPr="006C4B11">
        <w:rPr>
          <w:rFonts w:asciiTheme="minorHAnsi" w:hAnsiTheme="minorHAnsi" w:cs="Tahoma"/>
        </w:rPr>
        <w:t xml:space="preserve">Understands the lifelong impact of the experiences provided in early childhood through grade 6 on individual development and on society. </w:t>
      </w:r>
    </w:p>
    <w:p w:rsidR="0068725E" w:rsidRPr="006C4B11" w:rsidRDefault="0068725E" w:rsidP="0068725E">
      <w:pPr>
        <w:pStyle w:val="ListParagraph"/>
        <w:numPr>
          <w:ilvl w:val="0"/>
          <w:numId w:val="9"/>
        </w:numPr>
        <w:rPr>
          <w:rFonts w:asciiTheme="minorHAnsi" w:hAnsiTheme="minorHAnsi" w:cs="Tahoma"/>
        </w:rPr>
      </w:pPr>
      <w:r w:rsidRPr="006C4B11">
        <w:rPr>
          <w:rFonts w:asciiTheme="minorHAnsi" w:hAnsiTheme="minorHAnsi" w:cs="Tahoma"/>
        </w:rPr>
        <w:t>Recognizes that positive and productive environments for middle-level students involve creating a culture of high academic expectations, equity throughout the learning community, and developmental responsiveness.</w:t>
      </w:r>
    </w:p>
    <w:p w:rsidR="0068725E" w:rsidRPr="006C4B11" w:rsidRDefault="0068725E" w:rsidP="0068725E">
      <w:pPr>
        <w:pStyle w:val="ListParagraph"/>
        <w:numPr>
          <w:ilvl w:val="0"/>
          <w:numId w:val="9"/>
        </w:numPr>
        <w:rPr>
          <w:rFonts w:asciiTheme="minorHAnsi" w:hAnsiTheme="minorHAnsi" w:cs="Tahoma"/>
        </w:rPr>
      </w:pPr>
      <w:r w:rsidRPr="006C4B11">
        <w:rPr>
          <w:rFonts w:asciiTheme="minorHAnsi" w:hAnsiTheme="minorHAnsi" w:cs="Tahoma"/>
        </w:rPr>
        <w:t>Recognizes the importance of helping students in grades 8 through 12 learn and apply life skills (e.g., self-direction, decision-making, goal-setting skills, workplace skills) to promote lifelong learning and active participation in society.</w:t>
      </w:r>
    </w:p>
    <w:p w:rsidR="0068725E" w:rsidRPr="006C4B11" w:rsidRDefault="0068725E" w:rsidP="0068725E">
      <w:pPr>
        <w:pStyle w:val="ListParagraph"/>
        <w:numPr>
          <w:ilvl w:val="0"/>
          <w:numId w:val="9"/>
        </w:numPr>
        <w:rPr>
          <w:rFonts w:asciiTheme="minorHAnsi" w:hAnsiTheme="minorHAnsi" w:cs="Tahoma"/>
        </w:rPr>
      </w:pPr>
      <w:r w:rsidRPr="006C4B11">
        <w:rPr>
          <w:rFonts w:asciiTheme="minorHAnsi" w:hAnsiTheme="minorHAnsi" w:cs="Tahoma"/>
        </w:rPr>
        <w:t>Understands that student involvement in risky behaviors (e.g., drug and alcohol use, gang involvement) impacts development and learning.</w:t>
      </w:r>
    </w:p>
    <w:p w:rsidR="0068725E" w:rsidRPr="005D0BC9" w:rsidRDefault="0068725E" w:rsidP="005D0BC9">
      <w:pPr>
        <w:pStyle w:val="NoSpacing"/>
        <w:rPr>
          <w:rFonts w:asciiTheme="minorHAnsi" w:hAnsiTheme="minorHAnsi"/>
          <w:sz w:val="20"/>
          <w:szCs w:val="20"/>
        </w:rPr>
      </w:pPr>
      <w:r w:rsidRPr="005D0BC9">
        <w:rPr>
          <w:rFonts w:asciiTheme="minorHAnsi" w:hAnsiTheme="minorHAnsi"/>
          <w:sz w:val="20"/>
          <w:szCs w:val="20"/>
        </w:rPr>
        <w:t>Competency 002:  The teacher understands student diversity and knows how to plan learning experiences and design assessments that are responsive to differences among students and that promote all students’ learning.</w:t>
      </w:r>
    </w:p>
    <w:p w:rsidR="0068725E" w:rsidRPr="006C4B11" w:rsidRDefault="0068725E" w:rsidP="0068725E">
      <w:pPr>
        <w:pStyle w:val="ListParagraph"/>
        <w:numPr>
          <w:ilvl w:val="0"/>
          <w:numId w:val="10"/>
        </w:numPr>
        <w:rPr>
          <w:rFonts w:asciiTheme="minorHAnsi" w:hAnsiTheme="minorHAnsi" w:cs="Tahoma"/>
        </w:rPr>
      </w:pPr>
      <w:r w:rsidRPr="006C4B11">
        <w:rPr>
          <w:rFonts w:asciiTheme="minorHAnsi" w:hAnsiTheme="minorHAnsi" w:cs="Tahoma"/>
        </w:rPr>
        <w:t>Demonstrates knowledge of students with diverse personal and social characteristics (e.g., those related to</w:t>
      </w:r>
    </w:p>
    <w:p w:rsidR="009331BF" w:rsidRPr="006C4B11" w:rsidRDefault="0068725E" w:rsidP="0068725E">
      <w:pPr>
        <w:rPr>
          <w:rFonts w:asciiTheme="minorHAnsi" w:hAnsiTheme="minorHAnsi" w:cs="Tahoma"/>
          <w:sz w:val="20"/>
          <w:szCs w:val="20"/>
        </w:rPr>
      </w:pPr>
      <w:r w:rsidRPr="006C4B11">
        <w:rPr>
          <w:rFonts w:asciiTheme="minorHAnsi" w:hAnsiTheme="minorHAnsi" w:cs="Tahoma"/>
          <w:sz w:val="20"/>
          <w:szCs w:val="20"/>
        </w:rPr>
        <w:t xml:space="preserve">     </w:t>
      </w:r>
      <w:r w:rsidRPr="006C4B11">
        <w:rPr>
          <w:rFonts w:asciiTheme="minorHAnsi" w:hAnsiTheme="minorHAnsi" w:cs="Tahoma"/>
          <w:sz w:val="20"/>
          <w:szCs w:val="20"/>
        </w:rPr>
        <w:tab/>
        <w:t xml:space="preserve">ethnicity, gender, language background, exceptionality) and the significance of student </w:t>
      </w:r>
    </w:p>
    <w:p w:rsidR="0068725E" w:rsidRPr="006C4B11" w:rsidRDefault="009331BF" w:rsidP="0068725E">
      <w:pPr>
        <w:rPr>
          <w:rFonts w:asciiTheme="minorHAnsi" w:hAnsiTheme="minorHAnsi" w:cs="Tahoma"/>
          <w:sz w:val="20"/>
          <w:szCs w:val="20"/>
        </w:rPr>
      </w:pPr>
      <w:r w:rsidRPr="006C4B11">
        <w:rPr>
          <w:rFonts w:asciiTheme="minorHAnsi" w:hAnsiTheme="minorHAnsi" w:cs="Tahoma"/>
          <w:sz w:val="20"/>
          <w:szCs w:val="20"/>
        </w:rPr>
        <w:t xml:space="preserve">          </w:t>
      </w:r>
      <w:r w:rsidR="005D0BC9">
        <w:rPr>
          <w:rFonts w:asciiTheme="minorHAnsi" w:hAnsiTheme="minorHAnsi" w:cs="Tahoma"/>
          <w:sz w:val="20"/>
          <w:szCs w:val="20"/>
        </w:rPr>
        <w:t xml:space="preserve">      </w:t>
      </w:r>
      <w:r w:rsidR="0068725E" w:rsidRPr="006C4B11">
        <w:rPr>
          <w:rFonts w:asciiTheme="minorHAnsi" w:hAnsiTheme="minorHAnsi" w:cs="Tahoma"/>
          <w:sz w:val="20"/>
          <w:szCs w:val="20"/>
        </w:rPr>
        <w:t>diversity for teaching, learning, and assessment.</w:t>
      </w:r>
    </w:p>
    <w:p w:rsidR="0068725E" w:rsidRPr="006C4B11" w:rsidRDefault="0068725E" w:rsidP="0068725E">
      <w:pPr>
        <w:pStyle w:val="ListParagraph"/>
        <w:numPr>
          <w:ilvl w:val="0"/>
          <w:numId w:val="10"/>
        </w:numPr>
        <w:rPr>
          <w:rFonts w:asciiTheme="minorHAnsi" w:hAnsiTheme="minorHAnsi" w:cs="Tahoma"/>
        </w:rPr>
      </w:pPr>
      <w:r w:rsidRPr="006C4B11">
        <w:rPr>
          <w:rFonts w:asciiTheme="minorHAnsi" w:hAnsiTheme="minorHAnsi" w:cs="Tahoma"/>
        </w:rPr>
        <w:t>Accepts and respects students with diverse backgrounds and needs.</w:t>
      </w:r>
    </w:p>
    <w:p w:rsidR="0068725E" w:rsidRPr="006C4B11" w:rsidRDefault="0068725E" w:rsidP="0068725E">
      <w:pPr>
        <w:pStyle w:val="ListParagraph"/>
        <w:numPr>
          <w:ilvl w:val="0"/>
          <w:numId w:val="10"/>
        </w:numPr>
        <w:rPr>
          <w:rFonts w:asciiTheme="minorHAnsi" w:hAnsiTheme="minorHAnsi" w:cs="Tahoma"/>
        </w:rPr>
      </w:pPr>
      <w:r w:rsidRPr="006C4B11">
        <w:rPr>
          <w:rFonts w:asciiTheme="minorHAnsi" w:hAnsiTheme="minorHAnsi" w:cs="Tahoma"/>
        </w:rPr>
        <w:t>Knows how to use diversity in the classroom and the community to enrich all students’ learning experiences.</w:t>
      </w:r>
    </w:p>
    <w:p w:rsidR="0068725E" w:rsidRPr="006C4B11" w:rsidRDefault="0068725E" w:rsidP="0068725E">
      <w:pPr>
        <w:pStyle w:val="ListParagraph"/>
        <w:numPr>
          <w:ilvl w:val="0"/>
          <w:numId w:val="10"/>
        </w:numPr>
        <w:rPr>
          <w:rFonts w:asciiTheme="minorHAnsi" w:hAnsiTheme="minorHAnsi" w:cs="Tahoma"/>
        </w:rPr>
      </w:pPr>
      <w:r w:rsidRPr="006C4B11">
        <w:rPr>
          <w:rFonts w:asciiTheme="minorHAnsi" w:hAnsiTheme="minorHAnsi" w:cs="Tahoma"/>
        </w:rPr>
        <w:t>Knows strategies for enhancing one’s own understanding of students’ diverse backgrounds and needs.</w:t>
      </w:r>
    </w:p>
    <w:p w:rsidR="0068725E" w:rsidRPr="006C4B11" w:rsidRDefault="0068725E" w:rsidP="0068725E">
      <w:pPr>
        <w:pStyle w:val="ListParagraph"/>
        <w:numPr>
          <w:ilvl w:val="0"/>
          <w:numId w:val="10"/>
        </w:numPr>
        <w:rPr>
          <w:rFonts w:asciiTheme="minorHAnsi" w:hAnsiTheme="minorHAnsi" w:cs="Tahoma"/>
        </w:rPr>
      </w:pPr>
      <w:r w:rsidRPr="006C4B11">
        <w:rPr>
          <w:rFonts w:asciiTheme="minorHAnsi" w:hAnsiTheme="minorHAnsi" w:cs="Tahoma"/>
        </w:rPr>
        <w:t xml:space="preserve">Knows how to plan and adapt lessons to address students’ varied backgrounds, skills, interests, and learning </w:t>
      </w:r>
    </w:p>
    <w:p w:rsidR="0068725E" w:rsidRPr="006C4B11" w:rsidRDefault="0068725E" w:rsidP="0068725E">
      <w:pPr>
        <w:ind w:firstLine="720"/>
        <w:rPr>
          <w:rFonts w:asciiTheme="minorHAnsi" w:hAnsiTheme="minorHAnsi" w:cs="Tahoma"/>
          <w:sz w:val="20"/>
          <w:szCs w:val="20"/>
        </w:rPr>
      </w:pPr>
      <w:r w:rsidRPr="006C4B11">
        <w:rPr>
          <w:rFonts w:asciiTheme="minorHAnsi" w:hAnsiTheme="minorHAnsi" w:cs="Tahoma"/>
          <w:sz w:val="20"/>
          <w:szCs w:val="20"/>
        </w:rPr>
        <w:t>needs, including the needs of English-language learners and students with disabilities.</w:t>
      </w:r>
    </w:p>
    <w:p w:rsidR="0068725E" w:rsidRPr="006C4B11" w:rsidRDefault="0068725E" w:rsidP="0068725E">
      <w:pPr>
        <w:pStyle w:val="ListParagraph"/>
        <w:numPr>
          <w:ilvl w:val="0"/>
          <w:numId w:val="11"/>
        </w:numPr>
        <w:rPr>
          <w:rFonts w:asciiTheme="minorHAnsi" w:hAnsiTheme="minorHAnsi" w:cs="Tahoma"/>
        </w:rPr>
      </w:pPr>
      <w:r w:rsidRPr="006C4B11">
        <w:rPr>
          <w:rFonts w:asciiTheme="minorHAnsi" w:hAnsiTheme="minorHAnsi" w:cs="Tahoma"/>
        </w:rPr>
        <w:t xml:space="preserve">Understands cultural and socioeconomic differences (including differential access to technology) and knows how </w:t>
      </w:r>
    </w:p>
    <w:p w:rsidR="009331BF" w:rsidRPr="006C4B11" w:rsidRDefault="0068725E" w:rsidP="0068725E">
      <w:pPr>
        <w:ind w:firstLine="720"/>
        <w:rPr>
          <w:rFonts w:asciiTheme="minorHAnsi" w:hAnsiTheme="minorHAnsi" w:cs="Tahoma"/>
          <w:sz w:val="20"/>
          <w:szCs w:val="20"/>
        </w:rPr>
      </w:pPr>
      <w:r w:rsidRPr="006C4B11">
        <w:rPr>
          <w:rFonts w:asciiTheme="minorHAnsi" w:hAnsiTheme="minorHAnsi" w:cs="Tahoma"/>
          <w:sz w:val="20"/>
          <w:szCs w:val="20"/>
        </w:rPr>
        <w:t xml:space="preserve">to plan instruction that is responsive to cultural and socioeconomic differences among </w:t>
      </w:r>
    </w:p>
    <w:p w:rsidR="0068725E" w:rsidRPr="006C4B11" w:rsidRDefault="0068725E" w:rsidP="0068725E">
      <w:pPr>
        <w:ind w:firstLine="720"/>
        <w:rPr>
          <w:rFonts w:asciiTheme="minorHAnsi" w:hAnsiTheme="minorHAnsi" w:cs="Tahoma"/>
          <w:sz w:val="20"/>
          <w:szCs w:val="20"/>
        </w:rPr>
      </w:pPr>
      <w:r w:rsidRPr="006C4B11">
        <w:rPr>
          <w:rFonts w:asciiTheme="minorHAnsi" w:hAnsiTheme="minorHAnsi" w:cs="Tahoma"/>
          <w:sz w:val="20"/>
          <w:szCs w:val="20"/>
        </w:rPr>
        <w:t>students.</w:t>
      </w:r>
    </w:p>
    <w:p w:rsidR="00163BBA" w:rsidRPr="006C4B11" w:rsidRDefault="0068725E" w:rsidP="00163BBA">
      <w:pPr>
        <w:pStyle w:val="ListParagraph"/>
        <w:numPr>
          <w:ilvl w:val="0"/>
          <w:numId w:val="11"/>
        </w:numPr>
        <w:rPr>
          <w:rFonts w:asciiTheme="minorHAnsi" w:hAnsiTheme="minorHAnsi" w:cs="Tahoma"/>
        </w:rPr>
      </w:pPr>
      <w:r w:rsidRPr="006C4B11">
        <w:rPr>
          <w:rFonts w:asciiTheme="minorHAnsi" w:hAnsiTheme="minorHAnsi" w:cs="Tahoma"/>
        </w:rPr>
        <w:t>Understands the instructional significance of varied student learning needs and preferences.</w:t>
      </w:r>
    </w:p>
    <w:p w:rsidR="00A256A2" w:rsidRPr="006C4B11" w:rsidRDefault="00A256A2" w:rsidP="00A256A2">
      <w:pPr>
        <w:pStyle w:val="ListParagraph"/>
        <w:rPr>
          <w:rFonts w:asciiTheme="minorHAnsi" w:hAnsiTheme="minorHAnsi" w:cs="Tahoma"/>
        </w:rPr>
      </w:pPr>
    </w:p>
    <w:p w:rsidR="0068725E" w:rsidRPr="006C4B11" w:rsidRDefault="0068725E" w:rsidP="0068725E">
      <w:pPr>
        <w:rPr>
          <w:rFonts w:asciiTheme="minorHAnsi" w:hAnsiTheme="minorHAnsi" w:cs="Tahoma"/>
          <w:sz w:val="20"/>
          <w:szCs w:val="20"/>
        </w:rPr>
      </w:pPr>
      <w:r w:rsidRPr="006C4B11">
        <w:rPr>
          <w:rFonts w:asciiTheme="minorHAnsi" w:hAnsiTheme="minorHAnsi" w:cs="Tahoma"/>
          <w:sz w:val="20"/>
          <w:szCs w:val="20"/>
        </w:rPr>
        <w:lastRenderedPageBreak/>
        <w:t>Competency 011:  The Teacher understands the importance of family involvement in children’s education and knows how to interact and communicate effectively with families.</w:t>
      </w:r>
    </w:p>
    <w:p w:rsidR="0068725E" w:rsidRPr="006C4B11" w:rsidRDefault="0068725E" w:rsidP="0068725E">
      <w:pPr>
        <w:pStyle w:val="ListParagraph"/>
        <w:numPr>
          <w:ilvl w:val="0"/>
          <w:numId w:val="11"/>
        </w:numPr>
        <w:rPr>
          <w:rFonts w:asciiTheme="minorHAnsi" w:hAnsiTheme="minorHAnsi" w:cs="Tahoma"/>
        </w:rPr>
      </w:pPr>
      <w:r w:rsidRPr="006C4B11">
        <w:rPr>
          <w:rFonts w:asciiTheme="minorHAnsi" w:hAnsiTheme="minorHAnsi" w:cs="Tahoma"/>
        </w:rPr>
        <w:t>Interacts appropriately with all families, including those that have diverse characteristics, backgrounds and needs.</w:t>
      </w:r>
    </w:p>
    <w:p w:rsidR="0068725E" w:rsidRPr="006C4B11" w:rsidRDefault="0068725E" w:rsidP="0068725E">
      <w:pPr>
        <w:pStyle w:val="ListParagraph"/>
        <w:numPr>
          <w:ilvl w:val="0"/>
          <w:numId w:val="11"/>
        </w:numPr>
        <w:rPr>
          <w:rFonts w:asciiTheme="minorHAnsi" w:hAnsiTheme="minorHAnsi" w:cs="Tahoma"/>
        </w:rPr>
      </w:pPr>
      <w:r w:rsidRPr="006C4B11">
        <w:rPr>
          <w:rFonts w:asciiTheme="minorHAnsi" w:hAnsiTheme="minorHAnsi" w:cs="Tahoma"/>
        </w:rPr>
        <w:t>Communicates effectively with families on a regular basis (e.g., to share information about students’ progress) and responds to their concerns.</w:t>
      </w:r>
    </w:p>
    <w:p w:rsidR="00A07BD6" w:rsidRPr="006C4B11" w:rsidRDefault="00A07BD6" w:rsidP="00A07BD6">
      <w:pPr>
        <w:rPr>
          <w:rFonts w:asciiTheme="minorHAnsi" w:hAnsiTheme="minorHAnsi" w:cs="Tahoma"/>
        </w:rPr>
      </w:pPr>
    </w:p>
    <w:tbl>
      <w:tblPr>
        <w:tblW w:w="10970" w:type="dxa"/>
        <w:tblLook w:val="04A0" w:firstRow="1" w:lastRow="0" w:firstColumn="1" w:lastColumn="0" w:noHBand="0" w:noVBand="1"/>
      </w:tblPr>
      <w:tblGrid>
        <w:gridCol w:w="10970"/>
      </w:tblGrid>
      <w:tr w:rsidR="00A07BD6" w:rsidRPr="006C4B11" w:rsidTr="00311185">
        <w:trPr>
          <w:trHeight w:val="853"/>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b/>
                <w:bCs/>
                <w:i/>
                <w:iCs/>
                <w:color w:val="000000"/>
                <w:sz w:val="20"/>
                <w:szCs w:val="20"/>
              </w:rPr>
              <w:t>Standard I. Domain I. Competencies 001-004 Domain III. Competencies 007-010</w:t>
            </w:r>
            <w:r w:rsidRPr="006C4B11">
              <w:rPr>
                <w:rFonts w:asciiTheme="minorHAnsi" w:hAnsiTheme="minorHAnsi" w:cs="Tahoma"/>
                <w:b/>
                <w:bCs/>
                <w:i/>
                <w:iCs/>
                <w:color w:val="000000"/>
                <w:sz w:val="20"/>
                <w:szCs w:val="20"/>
              </w:rPr>
              <w:br/>
              <w:t>The teacher designs instruction appropriate for all students that reflects an understanding of relevant content and is based on continuous and appropriate assessment.</w:t>
            </w:r>
          </w:p>
        </w:tc>
      </w:tr>
      <w:tr w:rsidR="00A07BD6" w:rsidRPr="006C4B11" w:rsidTr="00311185">
        <w:trPr>
          <w:trHeight w:val="34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1.1k the intellectual, social, physical, and emotional developmental characteristics of students in different age groups; </w:t>
            </w:r>
          </w:p>
        </w:tc>
      </w:tr>
      <w:tr w:rsidR="00A07BD6" w:rsidRPr="006C4B11" w:rsidTr="00311185">
        <w:trPr>
          <w:trHeight w:val="34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1.3k characteristics and instructional needs of students with varied backgrounds, skills, interests, and learning needs; </w:t>
            </w:r>
          </w:p>
        </w:tc>
      </w:tr>
      <w:tr w:rsidR="00A07BD6" w:rsidRPr="006C4B11" w:rsidTr="00311185">
        <w:trPr>
          <w:trHeight w:val="25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1.5k cultural and socioeconomic differences and the significance of these differences for instructional planning; </w:t>
            </w:r>
          </w:p>
        </w:tc>
      </w:tr>
      <w:tr w:rsidR="00A07BD6" w:rsidRPr="006C4B11" w:rsidTr="00311185">
        <w:trPr>
          <w:trHeight w:val="340"/>
        </w:trPr>
        <w:tc>
          <w:tcPr>
            <w:tcW w:w="10970" w:type="dxa"/>
            <w:shd w:val="clear" w:color="auto" w:fill="auto"/>
            <w:vAlign w:val="center"/>
            <w:hideMark/>
          </w:tcPr>
          <w:p w:rsidR="00311185"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1.2s adapt lessons to address students’ varied backgrounds, skills, interests, and learning needs, including the needs of </w:t>
            </w:r>
          </w:p>
          <w:p w:rsidR="00A07BD6" w:rsidRPr="006C4B11" w:rsidRDefault="00311185"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       </w:t>
            </w:r>
            <w:r w:rsidR="00A07BD6" w:rsidRPr="006C4B11">
              <w:rPr>
                <w:rFonts w:asciiTheme="minorHAnsi" w:hAnsiTheme="minorHAnsi" w:cs="Tahoma"/>
                <w:color w:val="000000"/>
                <w:sz w:val="20"/>
                <w:szCs w:val="20"/>
              </w:rPr>
              <w:t xml:space="preserve">English language learners; </w:t>
            </w:r>
          </w:p>
        </w:tc>
      </w:tr>
      <w:tr w:rsidR="00A07BD6" w:rsidRPr="006C4B11" w:rsidTr="00311185">
        <w:trPr>
          <w:trHeight w:val="34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1.5s acknowledge and respect cultural and socioeconomic differences among students when planning instruction. </w:t>
            </w:r>
          </w:p>
        </w:tc>
      </w:tr>
      <w:tr w:rsidR="00A07BD6" w:rsidRPr="006C4B11" w:rsidTr="00311185">
        <w:trPr>
          <w:trHeight w:val="34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2.1k the importance of creating a learning environment in which diversity and  individual differences are respected; </w:t>
            </w:r>
          </w:p>
        </w:tc>
      </w:tr>
      <w:tr w:rsidR="00A07BD6" w:rsidRPr="006C4B11" w:rsidTr="00311185">
        <w:trPr>
          <w:trHeight w:val="25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2.4k the importance of communicating enthusiasm for learning;</w:t>
            </w:r>
          </w:p>
        </w:tc>
      </w:tr>
      <w:tr w:rsidR="00A07BD6" w:rsidRPr="006C4B11" w:rsidTr="00311185">
        <w:trPr>
          <w:trHeight w:val="25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2.1s interact with students in ways that reflect support and show respect for all students; </w:t>
            </w:r>
          </w:p>
        </w:tc>
      </w:tr>
      <w:tr w:rsidR="00A07BD6" w:rsidRPr="006C4B11" w:rsidTr="00311185">
        <w:trPr>
          <w:trHeight w:val="250"/>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2.2s use strategies to ensure that interactions among students are polite, respectful, and cooperative; </w:t>
            </w:r>
          </w:p>
        </w:tc>
      </w:tr>
      <w:tr w:rsidR="00A07BD6" w:rsidRPr="006C4B11" w:rsidTr="00311185">
        <w:trPr>
          <w:trHeight w:val="315"/>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2.21s respect students’ rights and dignity. </w:t>
            </w:r>
          </w:p>
        </w:tc>
      </w:tr>
      <w:tr w:rsidR="00A07BD6" w:rsidRPr="006C4B11" w:rsidTr="00311185">
        <w:trPr>
          <w:trHeight w:val="295"/>
        </w:trPr>
        <w:tc>
          <w:tcPr>
            <w:tcW w:w="10970" w:type="dxa"/>
            <w:shd w:val="clear" w:color="auto" w:fill="auto"/>
            <w:vAlign w:val="bottom"/>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3.1k  the importance of clear, accurate communication in the teaching and learning process;  </w:t>
            </w:r>
          </w:p>
        </w:tc>
      </w:tr>
      <w:tr w:rsidR="00A07BD6" w:rsidRPr="006C4B11" w:rsidTr="00311185">
        <w:trPr>
          <w:trHeight w:val="268"/>
        </w:trPr>
        <w:tc>
          <w:tcPr>
            <w:tcW w:w="10970" w:type="dxa"/>
            <w:shd w:val="clear" w:color="auto" w:fill="auto"/>
            <w:vAlign w:val="bottom"/>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3.2k principles and strategies for communicating effectively in varied teaching and  learning contexts; </w:t>
            </w:r>
          </w:p>
        </w:tc>
      </w:tr>
      <w:tr w:rsidR="00A07BD6" w:rsidRPr="006C4B11" w:rsidTr="00311185">
        <w:trPr>
          <w:trHeight w:val="322"/>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3.3k  spoken and written language that is appropriate to students’ age, interests, and background; </w:t>
            </w:r>
          </w:p>
        </w:tc>
      </w:tr>
      <w:tr w:rsidR="00A07BD6" w:rsidRPr="006C4B11" w:rsidTr="00311185">
        <w:trPr>
          <w:trHeight w:val="268"/>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4.1k the importance of families’ involvement in their children’s education; </w:t>
            </w:r>
          </w:p>
        </w:tc>
      </w:tr>
      <w:tr w:rsidR="00A07BD6" w:rsidRPr="006C4B11" w:rsidTr="00311185">
        <w:trPr>
          <w:trHeight w:val="322"/>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4.2k appropriate ways for working and communicating effectively with families in varied contexts. </w:t>
            </w:r>
          </w:p>
        </w:tc>
      </w:tr>
      <w:tr w:rsidR="00A07BD6" w:rsidRPr="006C4B11" w:rsidTr="00311185">
        <w:trPr>
          <w:trHeight w:val="268"/>
        </w:trPr>
        <w:tc>
          <w:tcPr>
            <w:tcW w:w="10970" w:type="dxa"/>
            <w:shd w:val="clear" w:color="auto" w:fill="auto"/>
            <w:vAlign w:val="center"/>
            <w:hideMark/>
          </w:tcPr>
          <w:p w:rsidR="00A07BD6" w:rsidRPr="006C4B11" w:rsidRDefault="00A07BD6" w:rsidP="00783A42">
            <w:pPr>
              <w:rPr>
                <w:rFonts w:asciiTheme="minorHAnsi" w:hAnsiTheme="minorHAnsi" w:cs="Tahoma"/>
                <w:color w:val="000000"/>
                <w:sz w:val="20"/>
                <w:szCs w:val="20"/>
              </w:rPr>
            </w:pPr>
            <w:r w:rsidRPr="006C4B11">
              <w:rPr>
                <w:rFonts w:asciiTheme="minorHAnsi" w:hAnsiTheme="minorHAnsi" w:cs="Tahoma"/>
                <w:color w:val="000000"/>
                <w:sz w:val="20"/>
                <w:szCs w:val="20"/>
              </w:rPr>
              <w:t xml:space="preserve">4.1s interact appropriately with families that have diverse characteristics, backgrounds, and needs; </w:t>
            </w:r>
          </w:p>
        </w:tc>
      </w:tr>
    </w:tbl>
    <w:p w:rsidR="00A07BD6" w:rsidRPr="006C4B11" w:rsidRDefault="00A07BD6" w:rsidP="0068725E">
      <w:pPr>
        <w:rPr>
          <w:rFonts w:asciiTheme="minorHAnsi" w:hAnsiTheme="minorHAnsi" w:cs="Tahoma"/>
        </w:rPr>
      </w:pPr>
    </w:p>
    <w:p w:rsidR="00163BBA" w:rsidRPr="006C4B11" w:rsidRDefault="0068725E" w:rsidP="006E7536">
      <w:pPr>
        <w:spacing w:after="200" w:line="276" w:lineRule="auto"/>
        <w:rPr>
          <w:rFonts w:asciiTheme="minorHAnsi" w:hAnsiTheme="minorHAnsi" w:cs="Tahoma"/>
        </w:rPr>
      </w:pPr>
      <w:r w:rsidRPr="006C4B11">
        <w:rPr>
          <w:rFonts w:asciiTheme="minorHAnsi" w:hAnsiTheme="minorHAnsi" w:cs="Tahoma"/>
          <w:b/>
          <w:sz w:val="22"/>
          <w:szCs w:val="22"/>
        </w:rPr>
        <w:t xml:space="preserve">Chapter Learning Units:  </w:t>
      </w:r>
      <w:r w:rsidRPr="006C4B11">
        <w:rPr>
          <w:rFonts w:asciiTheme="minorHAnsi" w:hAnsiTheme="minorHAnsi" w:cs="Tahoma"/>
          <w:sz w:val="20"/>
          <w:szCs w:val="20"/>
        </w:rPr>
        <w:t xml:space="preserve">Chapter Learning Unit Folders have been set up for each </w:t>
      </w:r>
      <w:r w:rsidR="00163BBA" w:rsidRPr="006C4B11">
        <w:rPr>
          <w:rFonts w:asciiTheme="minorHAnsi" w:hAnsiTheme="minorHAnsi" w:cs="Tahoma"/>
          <w:sz w:val="20"/>
          <w:szCs w:val="20"/>
        </w:rPr>
        <w:t>week</w:t>
      </w:r>
      <w:r w:rsidRPr="006C4B11">
        <w:rPr>
          <w:rFonts w:asciiTheme="minorHAnsi" w:hAnsiTheme="minorHAnsi" w:cs="Tahoma"/>
          <w:sz w:val="20"/>
          <w:szCs w:val="20"/>
        </w:rPr>
        <w:t xml:space="preserve"> of the course</w:t>
      </w:r>
      <w:r w:rsidR="00163BBA" w:rsidRPr="006C4B11">
        <w:rPr>
          <w:rFonts w:asciiTheme="minorHAnsi" w:hAnsiTheme="minorHAnsi" w:cs="Tahoma"/>
          <w:sz w:val="20"/>
          <w:szCs w:val="20"/>
        </w:rPr>
        <w:t>.</w:t>
      </w:r>
      <w:r w:rsidRPr="006C4B11">
        <w:rPr>
          <w:rFonts w:asciiTheme="minorHAnsi" w:hAnsiTheme="minorHAnsi" w:cs="Tahoma"/>
          <w:sz w:val="20"/>
          <w:szCs w:val="20"/>
        </w:rPr>
        <w:t xml:space="preserve">  These folders contain your reading assignment, </w:t>
      </w:r>
      <w:r w:rsidR="00163BBA" w:rsidRPr="006C4B11">
        <w:rPr>
          <w:rFonts w:asciiTheme="minorHAnsi" w:hAnsiTheme="minorHAnsi" w:cs="Tahoma"/>
          <w:sz w:val="20"/>
          <w:szCs w:val="20"/>
        </w:rPr>
        <w:t>‘Thought Provokers’</w:t>
      </w:r>
      <w:r w:rsidRPr="006C4B11">
        <w:rPr>
          <w:rFonts w:asciiTheme="minorHAnsi" w:hAnsiTheme="minorHAnsi" w:cs="Tahoma"/>
          <w:sz w:val="20"/>
          <w:szCs w:val="20"/>
        </w:rPr>
        <w:t>, weekly quizzes, lecture notes, and other valuable information for that week.</w:t>
      </w:r>
      <w:r w:rsidR="00163BBA" w:rsidRPr="006C4B11">
        <w:rPr>
          <w:rFonts w:asciiTheme="minorHAnsi" w:hAnsiTheme="minorHAnsi" w:cs="Tahoma"/>
          <w:sz w:val="20"/>
          <w:szCs w:val="20"/>
        </w:rPr>
        <w:t xml:space="preserve">  Chapter Learning Unit Folders will be open </w:t>
      </w:r>
      <w:r w:rsidR="00163BBA" w:rsidRPr="006C4B11">
        <w:rPr>
          <w:rFonts w:asciiTheme="minorHAnsi" w:hAnsiTheme="minorHAnsi" w:cs="Tahoma"/>
          <w:b/>
          <w:sz w:val="20"/>
          <w:szCs w:val="20"/>
        </w:rPr>
        <w:t xml:space="preserve">one week </w:t>
      </w:r>
      <w:r w:rsidR="00163BBA" w:rsidRPr="006C4B11">
        <w:rPr>
          <w:rFonts w:asciiTheme="minorHAnsi" w:hAnsiTheme="minorHAnsi" w:cs="Tahoma"/>
          <w:sz w:val="20"/>
          <w:szCs w:val="20"/>
        </w:rPr>
        <w:t>past the posted due date.  Once these units are closed, they will not be re-opened for you.</w:t>
      </w:r>
    </w:p>
    <w:p w:rsidR="00FD06F9" w:rsidRPr="006C4B11" w:rsidRDefault="00163BBA" w:rsidP="0068725E">
      <w:pPr>
        <w:rPr>
          <w:rFonts w:asciiTheme="minorHAnsi" w:hAnsiTheme="minorHAnsi" w:cs="Tahoma"/>
          <w:sz w:val="20"/>
          <w:szCs w:val="20"/>
        </w:rPr>
      </w:pPr>
      <w:r w:rsidRPr="006C4B11">
        <w:rPr>
          <w:rFonts w:asciiTheme="minorHAnsi" w:hAnsiTheme="minorHAnsi" w:cs="Tahoma"/>
          <w:b/>
          <w:sz w:val="22"/>
          <w:szCs w:val="22"/>
        </w:rPr>
        <w:t xml:space="preserve">Assignment Submission:  </w:t>
      </w:r>
      <w:r w:rsidRPr="006C4B11">
        <w:rPr>
          <w:rFonts w:asciiTheme="minorHAnsi" w:hAnsiTheme="minorHAnsi" w:cs="Tahoma"/>
          <w:sz w:val="20"/>
          <w:szCs w:val="20"/>
        </w:rPr>
        <w:t>The Assignment Submission menu item contains the links to use when submitting assignments.  To submit your work, click on the link that corresp</w:t>
      </w:r>
      <w:r w:rsidR="005A67F2">
        <w:rPr>
          <w:rFonts w:asciiTheme="minorHAnsi" w:hAnsiTheme="minorHAnsi" w:cs="Tahoma"/>
          <w:sz w:val="20"/>
          <w:szCs w:val="20"/>
        </w:rPr>
        <w:t>onds to the assignment that you</w:t>
      </w:r>
      <w:r w:rsidRPr="006C4B11">
        <w:rPr>
          <w:rFonts w:asciiTheme="minorHAnsi" w:hAnsiTheme="minorHAnsi" w:cs="Tahoma"/>
          <w:sz w:val="20"/>
          <w:szCs w:val="20"/>
        </w:rPr>
        <w:t xml:space="preserve"> are submitting.  When submitting an assignment, please save the document as an </w:t>
      </w:r>
      <w:r w:rsidRPr="006C4B11">
        <w:rPr>
          <w:rFonts w:asciiTheme="minorHAnsi" w:hAnsiTheme="minorHAnsi" w:cs="Tahoma"/>
          <w:b/>
          <w:sz w:val="20"/>
          <w:szCs w:val="20"/>
        </w:rPr>
        <w:t xml:space="preserve">RTF </w:t>
      </w:r>
      <w:r w:rsidRPr="006C4B11">
        <w:rPr>
          <w:rFonts w:asciiTheme="minorHAnsi" w:hAnsiTheme="minorHAnsi" w:cs="Tahoma"/>
          <w:sz w:val="20"/>
          <w:szCs w:val="20"/>
        </w:rPr>
        <w:t xml:space="preserve">file before submitting the document.  Remember, if I can’t open it, I can’t grade it.  All work must be submitted by the deadline posted.  </w:t>
      </w:r>
      <w:r w:rsidRPr="006C4B11">
        <w:rPr>
          <w:rFonts w:asciiTheme="minorHAnsi" w:hAnsiTheme="minorHAnsi" w:cs="Tahoma"/>
          <w:b/>
          <w:color w:val="FF0000"/>
          <w:sz w:val="20"/>
          <w:szCs w:val="20"/>
        </w:rPr>
        <w:t xml:space="preserve">All late assignments will receive a </w:t>
      </w:r>
      <w:proofErr w:type="gramStart"/>
      <w:r w:rsidR="00FD06F9" w:rsidRPr="006C4B11">
        <w:rPr>
          <w:rFonts w:asciiTheme="minorHAnsi" w:hAnsiTheme="minorHAnsi" w:cs="Tahoma"/>
          <w:b/>
          <w:color w:val="FF0000"/>
          <w:sz w:val="20"/>
          <w:szCs w:val="20"/>
        </w:rPr>
        <w:t>20% point</w:t>
      </w:r>
      <w:proofErr w:type="gramEnd"/>
      <w:r w:rsidR="00FD06F9" w:rsidRPr="006C4B11">
        <w:rPr>
          <w:rFonts w:asciiTheme="minorHAnsi" w:hAnsiTheme="minorHAnsi" w:cs="Tahoma"/>
          <w:b/>
          <w:color w:val="FF0000"/>
          <w:sz w:val="20"/>
          <w:szCs w:val="20"/>
        </w:rPr>
        <w:t xml:space="preserve"> deduction for the first 3 days it is late.  After 3 days, the assignment will receive a </w:t>
      </w:r>
      <w:r w:rsidRPr="006C4B11">
        <w:rPr>
          <w:rFonts w:asciiTheme="minorHAnsi" w:hAnsiTheme="minorHAnsi" w:cs="Tahoma"/>
          <w:b/>
          <w:color w:val="FF0000"/>
          <w:sz w:val="20"/>
          <w:szCs w:val="20"/>
        </w:rPr>
        <w:t>grade of 0, unless prior arrangements are made with me in ADVANCE.</w:t>
      </w:r>
      <w:r w:rsidR="0068725E" w:rsidRPr="006C4B11">
        <w:rPr>
          <w:rFonts w:asciiTheme="minorHAnsi" w:hAnsiTheme="minorHAnsi" w:cs="Tahoma"/>
          <w:sz w:val="20"/>
          <w:szCs w:val="20"/>
        </w:rPr>
        <w:t xml:space="preserve"> </w:t>
      </w:r>
    </w:p>
    <w:p w:rsidR="006E7536" w:rsidRPr="006C4B11" w:rsidRDefault="0068725E" w:rsidP="00FD06F9">
      <w:pPr>
        <w:rPr>
          <w:rFonts w:asciiTheme="minorHAnsi" w:hAnsiTheme="minorHAnsi" w:cs="Tahoma"/>
          <w:sz w:val="22"/>
          <w:szCs w:val="22"/>
        </w:rPr>
      </w:pPr>
      <w:r w:rsidRPr="006C4B11">
        <w:rPr>
          <w:rFonts w:asciiTheme="minorHAnsi" w:hAnsiTheme="minorHAnsi" w:cs="Tahoma"/>
          <w:sz w:val="22"/>
          <w:szCs w:val="22"/>
        </w:rPr>
        <w:t xml:space="preserve">  </w:t>
      </w:r>
    </w:p>
    <w:p w:rsidR="00FD06F9" w:rsidRPr="006C4B11" w:rsidRDefault="00FD06F9" w:rsidP="00FD06F9">
      <w:pPr>
        <w:rPr>
          <w:rFonts w:asciiTheme="minorHAnsi" w:hAnsiTheme="minorHAnsi" w:cs="Tahoma"/>
          <w:b/>
          <w:bCs/>
          <w:sz w:val="20"/>
          <w:szCs w:val="20"/>
        </w:rPr>
      </w:pPr>
      <w:r w:rsidRPr="006C4B11">
        <w:rPr>
          <w:rFonts w:asciiTheme="minorHAnsi" w:hAnsiTheme="minorHAnsi" w:cs="Tahoma"/>
          <w:b/>
          <w:bCs/>
        </w:rPr>
        <w:t>System Requirements:</w:t>
      </w:r>
      <w:r w:rsidRPr="006C4B11">
        <w:rPr>
          <w:rFonts w:asciiTheme="minorHAnsi" w:hAnsiTheme="minorHAnsi" w:cs="Tahoma"/>
          <w:b/>
          <w:bCs/>
          <w:sz w:val="22"/>
          <w:szCs w:val="22"/>
        </w:rPr>
        <w:t xml:space="preserve"> </w:t>
      </w:r>
      <w:r w:rsidRPr="006C4B11">
        <w:rPr>
          <w:rFonts w:asciiTheme="minorHAnsi" w:hAnsiTheme="minorHAnsi" w:cs="Tahoma"/>
          <w:sz w:val="20"/>
          <w:szCs w:val="20"/>
        </w:rPr>
        <w:t>Online courses require that the student have:</w:t>
      </w:r>
    </w:p>
    <w:p w:rsidR="00FD06F9" w:rsidRPr="006C4B11" w:rsidRDefault="00FD06F9" w:rsidP="00FD06F9">
      <w:pPr>
        <w:ind w:firstLine="720"/>
        <w:rPr>
          <w:rFonts w:asciiTheme="minorHAnsi" w:hAnsiTheme="minorHAnsi" w:cs="Tahoma"/>
          <w:b/>
          <w:bCs/>
          <w:sz w:val="20"/>
          <w:szCs w:val="20"/>
        </w:rPr>
      </w:pPr>
      <w:r w:rsidRPr="006C4B11">
        <w:rPr>
          <w:rFonts w:asciiTheme="minorHAnsi" w:hAnsiTheme="minorHAnsi" w:cs="Tahoma"/>
          <w:b/>
          <w:bCs/>
          <w:color w:val="000000"/>
          <w:sz w:val="20"/>
          <w:szCs w:val="20"/>
        </w:rPr>
        <w:t>IBM Computers and IBM Compatibles with Windows Operating System:</w:t>
      </w:r>
    </w:p>
    <w:p w:rsidR="00FD06F9" w:rsidRPr="006C4B11" w:rsidRDefault="00FD06F9" w:rsidP="00FD06F9">
      <w:pPr>
        <w:ind w:left="1440"/>
        <w:rPr>
          <w:rFonts w:asciiTheme="minorHAnsi" w:hAnsiTheme="minorHAnsi" w:cs="Tahoma"/>
          <w:color w:val="000000"/>
          <w:sz w:val="20"/>
          <w:szCs w:val="20"/>
        </w:rPr>
      </w:pPr>
      <w:r w:rsidRPr="006C4B11">
        <w:rPr>
          <w:rFonts w:asciiTheme="minorHAnsi" w:hAnsiTheme="minorHAnsi" w:cs="Tahoma"/>
          <w:color w:val="000000"/>
          <w:sz w:val="20"/>
          <w:szCs w:val="20"/>
        </w:rPr>
        <w:t xml:space="preserve">Pentium Processor or better (Pentium 100 or better recommended), 32 MB RAM (32 MB or more recommended), Hard disk drive with minimum of 50 MB free (70 MB or higher free space recommended), 56k or higher recommended, 256 color monitor, Windows operating system </w:t>
      </w:r>
    </w:p>
    <w:p w:rsidR="00FD06F9" w:rsidRPr="006C4B11" w:rsidRDefault="00FD06F9" w:rsidP="00FD06F9">
      <w:pPr>
        <w:ind w:left="1440"/>
        <w:rPr>
          <w:rFonts w:asciiTheme="minorHAnsi" w:hAnsiTheme="minorHAnsi" w:cs="Tahoma"/>
          <w:color w:val="000000"/>
          <w:sz w:val="12"/>
          <w:szCs w:val="12"/>
        </w:rPr>
      </w:pPr>
    </w:p>
    <w:p w:rsidR="00FD06F9" w:rsidRPr="006C4B11" w:rsidRDefault="00FD06F9" w:rsidP="00FD06F9">
      <w:pPr>
        <w:ind w:firstLine="720"/>
        <w:rPr>
          <w:rFonts w:asciiTheme="minorHAnsi" w:hAnsiTheme="minorHAnsi" w:cs="Tahoma"/>
          <w:bCs/>
          <w:sz w:val="22"/>
          <w:szCs w:val="22"/>
        </w:rPr>
      </w:pPr>
      <w:r w:rsidRPr="006C4B11">
        <w:rPr>
          <w:rFonts w:asciiTheme="minorHAnsi" w:hAnsiTheme="minorHAnsi" w:cs="Tahoma"/>
          <w:b/>
          <w:bCs/>
          <w:sz w:val="22"/>
          <w:szCs w:val="22"/>
        </w:rPr>
        <w:t>Compatible</w:t>
      </w:r>
      <w:r w:rsidRPr="006C4B11">
        <w:rPr>
          <w:rFonts w:asciiTheme="minorHAnsi" w:hAnsiTheme="minorHAnsi" w:cs="Tahoma"/>
          <w:sz w:val="22"/>
          <w:szCs w:val="22"/>
        </w:rPr>
        <w:t xml:space="preserve"> </w:t>
      </w:r>
      <w:r w:rsidRPr="006C4B11">
        <w:rPr>
          <w:rFonts w:asciiTheme="minorHAnsi" w:hAnsiTheme="minorHAnsi" w:cs="Tahoma"/>
          <w:b/>
          <w:bCs/>
          <w:color w:val="000000"/>
          <w:sz w:val="22"/>
          <w:szCs w:val="22"/>
        </w:rPr>
        <w:t>Word processing programs</w:t>
      </w:r>
      <w:r w:rsidRPr="006C4B11">
        <w:rPr>
          <w:rFonts w:asciiTheme="minorHAnsi" w:hAnsiTheme="minorHAnsi" w:cs="Tahoma"/>
          <w:color w:val="000000"/>
          <w:sz w:val="22"/>
          <w:szCs w:val="22"/>
        </w:rPr>
        <w:t>:</w:t>
      </w:r>
      <w:r w:rsidRPr="006C4B11">
        <w:rPr>
          <w:rFonts w:asciiTheme="minorHAnsi" w:hAnsiTheme="minorHAnsi" w:cs="Tahoma"/>
          <w:color w:val="000000"/>
        </w:rPr>
        <w:t xml:space="preserve"> </w:t>
      </w:r>
    </w:p>
    <w:p w:rsidR="00FD06F9" w:rsidRPr="006C4B11" w:rsidRDefault="00FD06F9" w:rsidP="00FD06F9">
      <w:pPr>
        <w:pStyle w:val="ListParagraph"/>
        <w:numPr>
          <w:ilvl w:val="0"/>
          <w:numId w:val="13"/>
        </w:numPr>
        <w:rPr>
          <w:rFonts w:asciiTheme="minorHAnsi" w:hAnsiTheme="minorHAnsi" w:cs="Tahoma"/>
          <w:bCs/>
        </w:rPr>
      </w:pPr>
      <w:r w:rsidRPr="006C4B11">
        <w:rPr>
          <w:rFonts w:asciiTheme="minorHAnsi" w:hAnsiTheme="minorHAnsi" w:cs="Tahoma"/>
          <w:color w:val="000000"/>
        </w:rPr>
        <w:t xml:space="preserve">Microsoft Word (either singly or as part of Microsoft Office) </w:t>
      </w:r>
      <w:r w:rsidRPr="006C4B11">
        <w:rPr>
          <w:rFonts w:asciiTheme="minorHAnsi" w:hAnsiTheme="minorHAnsi" w:cs="Tahoma"/>
          <w:i/>
          <w:color w:val="000000"/>
          <w:u w:val="single"/>
        </w:rPr>
        <w:t>or</w:t>
      </w:r>
    </w:p>
    <w:p w:rsidR="00FD06F9" w:rsidRPr="006C4B11" w:rsidRDefault="00FD06F9" w:rsidP="00FD06F9">
      <w:pPr>
        <w:numPr>
          <w:ilvl w:val="0"/>
          <w:numId w:val="13"/>
        </w:numPr>
        <w:spacing w:before="100" w:beforeAutospacing="1" w:after="100" w:afterAutospacing="1"/>
        <w:rPr>
          <w:rFonts w:asciiTheme="minorHAnsi" w:hAnsiTheme="minorHAnsi" w:cs="Tahoma"/>
          <w:color w:val="000000"/>
          <w:sz w:val="20"/>
          <w:szCs w:val="20"/>
        </w:rPr>
      </w:pPr>
      <w:r w:rsidRPr="006C4B11">
        <w:rPr>
          <w:rFonts w:asciiTheme="minorHAnsi" w:hAnsiTheme="minorHAnsi" w:cs="Tahoma"/>
          <w:color w:val="000000"/>
          <w:sz w:val="20"/>
          <w:szCs w:val="20"/>
        </w:rPr>
        <w:t xml:space="preserve">Word Perfect: Must save work as Rich </w:t>
      </w:r>
      <w:proofErr w:type="gramStart"/>
      <w:r w:rsidRPr="006C4B11">
        <w:rPr>
          <w:rFonts w:asciiTheme="minorHAnsi" w:hAnsiTheme="minorHAnsi" w:cs="Tahoma"/>
          <w:color w:val="000000"/>
          <w:sz w:val="20"/>
          <w:szCs w:val="20"/>
        </w:rPr>
        <w:t>text</w:t>
      </w:r>
      <w:proofErr w:type="gramEnd"/>
      <w:r w:rsidRPr="006C4B11">
        <w:rPr>
          <w:rFonts w:asciiTheme="minorHAnsi" w:hAnsiTheme="minorHAnsi" w:cs="Tahoma"/>
          <w:color w:val="000000"/>
          <w:sz w:val="20"/>
          <w:szCs w:val="20"/>
        </w:rPr>
        <w:t xml:space="preserve"> Format </w:t>
      </w:r>
      <w:r w:rsidRPr="006C4B11">
        <w:rPr>
          <w:rFonts w:asciiTheme="minorHAnsi" w:hAnsiTheme="minorHAnsi" w:cs="Tahoma"/>
          <w:i/>
          <w:color w:val="000000"/>
          <w:sz w:val="20"/>
          <w:szCs w:val="20"/>
          <w:u w:val="single"/>
        </w:rPr>
        <w:t>or</w:t>
      </w:r>
      <w:r w:rsidRPr="006C4B11">
        <w:rPr>
          <w:rFonts w:asciiTheme="minorHAnsi" w:hAnsiTheme="minorHAnsi" w:cs="Tahoma"/>
          <w:color w:val="000000"/>
          <w:sz w:val="20"/>
          <w:szCs w:val="20"/>
          <w:u w:val="single"/>
        </w:rPr>
        <w:t xml:space="preserve"> </w:t>
      </w:r>
    </w:p>
    <w:p w:rsidR="00FD06F9" w:rsidRPr="006C4B11" w:rsidRDefault="00FD06F9" w:rsidP="00FD06F9">
      <w:pPr>
        <w:numPr>
          <w:ilvl w:val="0"/>
          <w:numId w:val="13"/>
        </w:numPr>
        <w:spacing w:before="100" w:beforeAutospacing="1" w:after="100" w:afterAutospacing="1"/>
        <w:rPr>
          <w:rFonts w:asciiTheme="minorHAnsi" w:hAnsiTheme="minorHAnsi" w:cs="Tahoma"/>
          <w:color w:val="000000"/>
          <w:sz w:val="20"/>
          <w:szCs w:val="20"/>
        </w:rPr>
      </w:pPr>
      <w:r w:rsidRPr="006C4B11">
        <w:rPr>
          <w:rFonts w:asciiTheme="minorHAnsi" w:hAnsiTheme="minorHAnsi" w:cs="Tahoma"/>
          <w:color w:val="000000"/>
          <w:sz w:val="20"/>
          <w:szCs w:val="20"/>
        </w:rPr>
        <w:t xml:space="preserve">Open Office: download free at </w:t>
      </w:r>
      <w:hyperlink r:id="rId10" w:history="1">
        <w:r w:rsidRPr="006C4B11">
          <w:rPr>
            <w:rStyle w:val="Hyperlink"/>
            <w:rFonts w:asciiTheme="minorHAnsi" w:hAnsiTheme="minorHAnsi" w:cs="Tahoma"/>
            <w:sz w:val="20"/>
            <w:szCs w:val="20"/>
          </w:rPr>
          <w:t>www.openoffice.org</w:t>
        </w:r>
      </w:hyperlink>
    </w:p>
    <w:p w:rsidR="00FD06F9" w:rsidRPr="006C4B11" w:rsidRDefault="00FD06F9" w:rsidP="00FD06F9">
      <w:pPr>
        <w:pStyle w:val="ListParagraph"/>
        <w:spacing w:before="100" w:beforeAutospacing="1" w:after="100" w:afterAutospacing="1"/>
        <w:ind w:left="1419"/>
        <w:rPr>
          <w:rFonts w:asciiTheme="minorHAnsi" w:hAnsiTheme="minorHAnsi" w:cs="Tahoma"/>
          <w:b/>
          <w:color w:val="808080"/>
        </w:rPr>
      </w:pPr>
      <w:r w:rsidRPr="006C4B11">
        <w:rPr>
          <w:rFonts w:asciiTheme="minorHAnsi" w:hAnsiTheme="minorHAnsi" w:cs="Tahoma"/>
          <w:b/>
          <w:color w:val="808080"/>
        </w:rPr>
        <w:t>(NOTE: Microsoft Works is not supported)</w:t>
      </w:r>
    </w:p>
    <w:p w:rsidR="00FD06F9" w:rsidRPr="006C4B11" w:rsidRDefault="00FD06F9" w:rsidP="00FD06F9">
      <w:pPr>
        <w:pStyle w:val="ListParagraph"/>
        <w:spacing w:before="100" w:beforeAutospacing="1" w:after="100" w:afterAutospacing="1"/>
        <w:ind w:left="1419"/>
        <w:rPr>
          <w:rFonts w:asciiTheme="minorHAnsi" w:hAnsiTheme="minorHAnsi" w:cs="Tahoma"/>
          <w:b/>
          <w:color w:val="808080"/>
          <w:sz w:val="18"/>
          <w:szCs w:val="18"/>
        </w:rPr>
      </w:pPr>
    </w:p>
    <w:p w:rsidR="00FD06F9" w:rsidRPr="006C4B11" w:rsidRDefault="00FD06F9" w:rsidP="00FD06F9">
      <w:pPr>
        <w:pStyle w:val="ListParagraph"/>
        <w:tabs>
          <w:tab w:val="num" w:pos="720"/>
        </w:tabs>
        <w:spacing w:before="100" w:beforeAutospacing="1" w:after="100" w:afterAutospacing="1"/>
        <w:rPr>
          <w:rFonts w:asciiTheme="minorHAnsi" w:hAnsiTheme="minorHAnsi" w:cs="Tahoma"/>
          <w:color w:val="000000"/>
        </w:rPr>
      </w:pPr>
      <w:r w:rsidRPr="006C4B11">
        <w:rPr>
          <w:rFonts w:asciiTheme="minorHAnsi" w:hAnsiTheme="minorHAnsi" w:cs="Tahoma"/>
          <w:b/>
          <w:bCs/>
          <w:color w:val="000000"/>
          <w:sz w:val="22"/>
          <w:szCs w:val="22"/>
        </w:rPr>
        <w:t>Internet Browsers:</w:t>
      </w:r>
      <w:r w:rsidRPr="006C4B11">
        <w:rPr>
          <w:rFonts w:asciiTheme="minorHAnsi" w:hAnsiTheme="minorHAnsi" w:cs="Tahoma"/>
          <w:color w:val="000000"/>
        </w:rPr>
        <w:t xml:space="preserve"> </w:t>
      </w:r>
    </w:p>
    <w:p w:rsidR="00FD06F9" w:rsidRPr="006C4B11" w:rsidRDefault="00FD06F9" w:rsidP="00FD06F9">
      <w:pPr>
        <w:pStyle w:val="ListParagraph"/>
        <w:numPr>
          <w:ilvl w:val="0"/>
          <w:numId w:val="14"/>
        </w:numPr>
        <w:spacing w:before="100" w:beforeAutospacing="1" w:after="100" w:afterAutospacing="1"/>
        <w:rPr>
          <w:rFonts w:asciiTheme="minorHAnsi" w:hAnsiTheme="minorHAnsi" w:cs="Tahoma"/>
          <w:color w:val="000000"/>
        </w:rPr>
      </w:pPr>
      <w:r w:rsidRPr="006C4B11">
        <w:rPr>
          <w:rFonts w:asciiTheme="minorHAnsi" w:hAnsiTheme="minorHAnsi" w:cs="Tahoma"/>
          <w:color w:val="000000"/>
        </w:rPr>
        <w:t>Internet Explorer 6 or higher (Version 8 is not supported)</w:t>
      </w:r>
    </w:p>
    <w:p w:rsidR="00FD06F9" w:rsidRPr="006C4B11" w:rsidRDefault="00FD06F9" w:rsidP="00FD06F9">
      <w:pPr>
        <w:pStyle w:val="ListParagraph"/>
        <w:numPr>
          <w:ilvl w:val="0"/>
          <w:numId w:val="14"/>
        </w:numPr>
        <w:spacing w:before="100" w:beforeAutospacing="1" w:after="100" w:afterAutospacing="1"/>
        <w:rPr>
          <w:rFonts w:asciiTheme="minorHAnsi" w:hAnsiTheme="minorHAnsi" w:cs="Tahoma"/>
          <w:color w:val="000000"/>
        </w:rPr>
      </w:pPr>
      <w:r w:rsidRPr="006C4B11">
        <w:rPr>
          <w:rFonts w:asciiTheme="minorHAnsi" w:hAnsiTheme="minorHAnsi" w:cs="Tahoma"/>
          <w:color w:val="000000"/>
        </w:rPr>
        <w:t>Netscape</w:t>
      </w:r>
    </w:p>
    <w:p w:rsidR="00FD06F9" w:rsidRPr="006C4B11" w:rsidRDefault="00FD06F9" w:rsidP="00FD06F9">
      <w:pPr>
        <w:pStyle w:val="ListParagraph"/>
        <w:numPr>
          <w:ilvl w:val="0"/>
          <w:numId w:val="14"/>
        </w:numPr>
        <w:spacing w:before="100" w:beforeAutospacing="1" w:after="100" w:afterAutospacing="1"/>
        <w:rPr>
          <w:rFonts w:asciiTheme="minorHAnsi" w:hAnsiTheme="minorHAnsi" w:cs="Tahoma"/>
          <w:color w:val="000000"/>
        </w:rPr>
      </w:pPr>
      <w:r w:rsidRPr="006C4B11">
        <w:rPr>
          <w:rFonts w:asciiTheme="minorHAnsi" w:hAnsiTheme="minorHAnsi" w:cs="Tahoma"/>
          <w:color w:val="000000"/>
        </w:rPr>
        <w:lastRenderedPageBreak/>
        <w:t>Firefox (Release 3 is NOT supported by Blackboard</w:t>
      </w:r>
    </w:p>
    <w:p w:rsidR="00FD06F9" w:rsidRPr="006C4B11" w:rsidRDefault="00FD06F9" w:rsidP="00FD06F9">
      <w:pPr>
        <w:pStyle w:val="ListParagraph"/>
        <w:numPr>
          <w:ilvl w:val="0"/>
          <w:numId w:val="14"/>
        </w:numPr>
        <w:spacing w:before="100" w:beforeAutospacing="1" w:after="100" w:afterAutospacing="1"/>
        <w:rPr>
          <w:rFonts w:asciiTheme="minorHAnsi" w:hAnsiTheme="minorHAnsi" w:cs="Tahoma"/>
          <w:color w:val="000000"/>
        </w:rPr>
      </w:pPr>
      <w:r w:rsidRPr="006C4B11">
        <w:rPr>
          <w:rFonts w:asciiTheme="minorHAnsi" w:hAnsiTheme="minorHAnsi" w:cs="Tahoma"/>
          <w:color w:val="000000"/>
        </w:rPr>
        <w:t>Safari (PC or Mac version)</w:t>
      </w:r>
    </w:p>
    <w:p w:rsidR="00FD06F9" w:rsidRPr="006C4B11" w:rsidRDefault="00FD06F9" w:rsidP="00FD06F9">
      <w:pPr>
        <w:pStyle w:val="ListParagraph"/>
        <w:spacing w:before="100" w:beforeAutospacing="1" w:after="100" w:afterAutospacing="1"/>
        <w:ind w:left="1080"/>
        <w:rPr>
          <w:rFonts w:asciiTheme="minorHAnsi" w:hAnsiTheme="minorHAnsi" w:cs="Tahoma"/>
          <w:b/>
          <w:color w:val="808080" w:themeColor="background1" w:themeShade="80"/>
        </w:rPr>
      </w:pPr>
      <w:r w:rsidRPr="006C4B11">
        <w:rPr>
          <w:rFonts w:asciiTheme="minorHAnsi" w:hAnsiTheme="minorHAnsi" w:cs="Tahoma"/>
          <w:b/>
          <w:color w:val="808080" w:themeColor="background1" w:themeShade="80"/>
        </w:rPr>
        <w:t>(Note: AOL browser not supported)</w:t>
      </w:r>
    </w:p>
    <w:p w:rsidR="00FD06F9" w:rsidRPr="006C4B11" w:rsidRDefault="00FD06F9" w:rsidP="00FD06F9">
      <w:pPr>
        <w:pStyle w:val="ListParagraph"/>
        <w:spacing w:before="100" w:beforeAutospacing="1" w:after="100" w:afterAutospacing="1"/>
        <w:ind w:left="1080"/>
        <w:rPr>
          <w:rFonts w:asciiTheme="minorHAnsi" w:hAnsiTheme="minorHAnsi" w:cs="Tahoma"/>
          <w:b/>
          <w:color w:val="808080"/>
        </w:rPr>
      </w:pPr>
      <w:r w:rsidRPr="006C4B11">
        <w:rPr>
          <w:rFonts w:asciiTheme="minorHAnsi" w:hAnsiTheme="minorHAnsi" w:cs="Tahoma"/>
          <w:b/>
          <w:color w:val="808080"/>
        </w:rPr>
        <w:t>***The new Google Chrome beta is not supported</w:t>
      </w:r>
    </w:p>
    <w:p w:rsidR="00FD06F9" w:rsidRPr="006C4B11" w:rsidRDefault="00FD06F9" w:rsidP="00FD06F9">
      <w:pPr>
        <w:tabs>
          <w:tab w:val="num" w:pos="720"/>
        </w:tabs>
        <w:spacing w:before="100" w:beforeAutospacing="1" w:after="100" w:afterAutospacing="1"/>
        <w:ind w:left="720" w:hanging="360"/>
        <w:rPr>
          <w:rFonts w:asciiTheme="minorHAnsi" w:hAnsiTheme="minorHAnsi" w:cs="Tahoma"/>
          <w:sz w:val="20"/>
          <w:szCs w:val="20"/>
        </w:rPr>
      </w:pPr>
      <w:r w:rsidRPr="006C4B11">
        <w:rPr>
          <w:rFonts w:asciiTheme="minorHAnsi" w:hAnsiTheme="minorHAnsi" w:cs="Tahoma"/>
          <w:color w:val="000000"/>
          <w:sz w:val="22"/>
          <w:szCs w:val="22"/>
        </w:rPr>
        <w:tab/>
      </w:r>
      <w:r w:rsidRPr="006C4B11">
        <w:rPr>
          <w:rFonts w:asciiTheme="minorHAnsi" w:hAnsiTheme="minorHAnsi" w:cs="Tahoma"/>
          <w:sz w:val="20"/>
          <w:szCs w:val="20"/>
        </w:rPr>
        <w:t>Please check the Computer Personal settings link at the bottom of the Blackboard login page for specific requirements for Blackboard.</w:t>
      </w:r>
    </w:p>
    <w:p w:rsidR="0068725E" w:rsidRPr="006C4B11" w:rsidRDefault="0068725E" w:rsidP="00A256A2">
      <w:pPr>
        <w:pStyle w:val="NoSpacing"/>
        <w:rPr>
          <w:rFonts w:asciiTheme="minorHAnsi" w:hAnsiTheme="minorHAnsi"/>
          <w:sz w:val="22"/>
          <w:szCs w:val="22"/>
        </w:rPr>
      </w:pPr>
      <w:r w:rsidRPr="006C4B11">
        <w:rPr>
          <w:rFonts w:asciiTheme="minorHAnsi" w:hAnsiTheme="minorHAnsi"/>
          <w:b/>
          <w:sz w:val="22"/>
          <w:szCs w:val="22"/>
        </w:rPr>
        <w:t xml:space="preserve">Academic Honesty:  </w:t>
      </w:r>
      <w:r w:rsidRPr="006C4B11">
        <w:rPr>
          <w:rFonts w:asciiTheme="minorHAnsi" w:hAnsiTheme="minorHAnsi"/>
          <w:sz w:val="20"/>
          <w:szCs w:val="20"/>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w:t>
      </w:r>
    </w:p>
    <w:p w:rsidR="0068725E" w:rsidRPr="006C4B11" w:rsidRDefault="0068725E" w:rsidP="0068725E">
      <w:pPr>
        <w:rPr>
          <w:rFonts w:asciiTheme="minorHAnsi" w:hAnsiTheme="minorHAnsi" w:cs="Tahoma"/>
          <w:sz w:val="20"/>
          <w:szCs w:val="20"/>
        </w:rPr>
      </w:pPr>
    </w:p>
    <w:p w:rsidR="0068725E" w:rsidRPr="006C4B11" w:rsidRDefault="0068725E" w:rsidP="0068725E">
      <w:pPr>
        <w:rPr>
          <w:rFonts w:asciiTheme="minorHAnsi" w:hAnsiTheme="minorHAnsi" w:cs="Tahoma"/>
          <w:sz w:val="20"/>
          <w:szCs w:val="20"/>
        </w:rPr>
      </w:pPr>
      <w:r w:rsidRPr="006C4B11">
        <w:rPr>
          <w:rFonts w:asciiTheme="minorHAnsi" w:hAnsiTheme="minorHAnsi" w:cs="Tahoma"/>
          <w:sz w:val="20"/>
          <w:szCs w:val="20"/>
        </w:rPr>
        <w:t>Disciplinary action for academic misconduct is the responsibility of the faculty member assigned to the course.  The faculty member is charged with assessing the gravity of any case of academic dishonesty and with giving sanctions to any student involved.   (See the current Wayland Baptist University Catalog, p. 88, for penalties that may be applied to individual cases of academic dishonesty and the process involved for filing a record of the offense.)</w:t>
      </w:r>
    </w:p>
    <w:p w:rsidR="0068725E" w:rsidRPr="006C4B11" w:rsidRDefault="0068725E" w:rsidP="0068725E">
      <w:pPr>
        <w:rPr>
          <w:rFonts w:asciiTheme="minorHAnsi" w:hAnsiTheme="minorHAnsi" w:cs="Tahoma"/>
        </w:rPr>
      </w:pPr>
    </w:p>
    <w:p w:rsidR="0068725E" w:rsidRPr="006C4B11" w:rsidRDefault="0068725E" w:rsidP="0068725E">
      <w:pPr>
        <w:rPr>
          <w:rFonts w:asciiTheme="minorHAnsi" w:hAnsiTheme="minorHAnsi" w:cs="Tahoma"/>
          <w:sz w:val="20"/>
          <w:szCs w:val="20"/>
        </w:rPr>
      </w:pPr>
      <w:r w:rsidRPr="006C4B11">
        <w:rPr>
          <w:rFonts w:asciiTheme="minorHAnsi" w:hAnsiTheme="minorHAnsi" w:cs="Tahoma"/>
          <w:b/>
          <w:sz w:val="22"/>
          <w:szCs w:val="22"/>
        </w:rPr>
        <w:t>Evaluation:</w:t>
      </w:r>
      <w:r w:rsidRPr="006C4B11">
        <w:rPr>
          <w:rFonts w:asciiTheme="minorHAnsi" w:hAnsiTheme="minorHAnsi" w:cs="Tahoma"/>
        </w:rPr>
        <w:t xml:space="preserve">  </w:t>
      </w:r>
      <w:r w:rsidRPr="006C4B11">
        <w:rPr>
          <w:rFonts w:asciiTheme="minorHAnsi" w:hAnsiTheme="minorHAnsi" w:cs="Tahoma"/>
          <w:sz w:val="20"/>
          <w:szCs w:val="20"/>
        </w:rPr>
        <w:t>University Grading System:</w:t>
      </w:r>
    </w:p>
    <w:p w:rsidR="0068725E" w:rsidRPr="006C4B11" w:rsidRDefault="0068725E" w:rsidP="0068725E">
      <w:pPr>
        <w:ind w:left="1380"/>
        <w:jc w:val="both"/>
        <w:rPr>
          <w:rFonts w:asciiTheme="minorHAnsi" w:hAnsiTheme="minorHAnsi" w:cs="Tahoma"/>
          <w:sz w:val="20"/>
          <w:szCs w:val="20"/>
        </w:rPr>
      </w:pPr>
      <w:r w:rsidRPr="006C4B11">
        <w:rPr>
          <w:rFonts w:asciiTheme="minorHAnsi" w:hAnsiTheme="minorHAnsi" w:cs="Tahoma"/>
          <w:sz w:val="20"/>
          <w:szCs w:val="20"/>
        </w:rPr>
        <w:t xml:space="preserve">    A     </w:t>
      </w:r>
      <w:r w:rsidR="005D0BC9">
        <w:rPr>
          <w:rFonts w:asciiTheme="minorHAnsi" w:hAnsiTheme="minorHAnsi" w:cs="Tahoma"/>
          <w:sz w:val="20"/>
          <w:szCs w:val="20"/>
        </w:rPr>
        <w:t xml:space="preserve">      </w:t>
      </w:r>
      <w:r w:rsidRPr="006C4B11">
        <w:rPr>
          <w:rFonts w:asciiTheme="minorHAnsi" w:hAnsiTheme="minorHAnsi" w:cs="Tahoma"/>
          <w:sz w:val="20"/>
          <w:szCs w:val="20"/>
        </w:rPr>
        <w:t>90-100</w:t>
      </w:r>
      <w:r w:rsidRPr="006C4B11">
        <w:rPr>
          <w:rFonts w:asciiTheme="minorHAnsi" w:hAnsiTheme="minorHAnsi" w:cs="Tahoma"/>
          <w:sz w:val="20"/>
          <w:szCs w:val="20"/>
        </w:rPr>
        <w:tab/>
      </w:r>
      <w:r w:rsidRPr="006C4B11">
        <w:rPr>
          <w:rFonts w:asciiTheme="minorHAnsi" w:hAnsiTheme="minorHAnsi" w:cs="Tahoma"/>
          <w:sz w:val="20"/>
          <w:szCs w:val="20"/>
        </w:rPr>
        <w:tab/>
        <w:t>CR</w:t>
      </w:r>
      <w:r w:rsidRPr="006C4B11">
        <w:rPr>
          <w:rFonts w:asciiTheme="minorHAnsi" w:hAnsiTheme="minorHAnsi" w:cs="Tahoma"/>
          <w:sz w:val="20"/>
          <w:szCs w:val="20"/>
        </w:rPr>
        <w:tab/>
        <w:t>for Credit                  WF   Withdrawal Failing</w:t>
      </w:r>
    </w:p>
    <w:p w:rsidR="0068725E" w:rsidRPr="006C4B11" w:rsidRDefault="0068725E" w:rsidP="0068725E">
      <w:pPr>
        <w:ind w:left="1380"/>
        <w:jc w:val="both"/>
        <w:rPr>
          <w:rFonts w:asciiTheme="minorHAnsi" w:hAnsiTheme="minorHAnsi" w:cs="Tahoma"/>
          <w:sz w:val="20"/>
          <w:szCs w:val="20"/>
        </w:rPr>
      </w:pPr>
      <w:r w:rsidRPr="006C4B11">
        <w:rPr>
          <w:rFonts w:asciiTheme="minorHAnsi" w:hAnsiTheme="minorHAnsi" w:cs="Tahoma"/>
          <w:sz w:val="20"/>
          <w:szCs w:val="20"/>
        </w:rPr>
        <w:t xml:space="preserve">    B</w:t>
      </w:r>
      <w:r w:rsidRPr="006C4B11">
        <w:rPr>
          <w:rFonts w:asciiTheme="minorHAnsi" w:hAnsiTheme="minorHAnsi" w:cs="Tahoma"/>
          <w:sz w:val="20"/>
          <w:szCs w:val="20"/>
        </w:rPr>
        <w:tab/>
        <w:t>8</w:t>
      </w:r>
      <w:r w:rsidR="005D0BC9">
        <w:rPr>
          <w:rFonts w:asciiTheme="minorHAnsi" w:hAnsiTheme="minorHAnsi" w:cs="Tahoma"/>
          <w:sz w:val="20"/>
          <w:szCs w:val="20"/>
        </w:rPr>
        <w:t>0-89</w:t>
      </w:r>
      <w:r w:rsidR="005D0BC9">
        <w:rPr>
          <w:rFonts w:asciiTheme="minorHAnsi" w:hAnsiTheme="minorHAnsi" w:cs="Tahoma"/>
          <w:sz w:val="20"/>
          <w:szCs w:val="20"/>
        </w:rPr>
        <w:tab/>
      </w:r>
      <w:r w:rsidR="005D0BC9">
        <w:rPr>
          <w:rFonts w:asciiTheme="minorHAnsi" w:hAnsiTheme="minorHAnsi" w:cs="Tahoma"/>
          <w:sz w:val="20"/>
          <w:szCs w:val="20"/>
        </w:rPr>
        <w:tab/>
        <w:t>NCR</w:t>
      </w:r>
      <w:r w:rsidR="005D0BC9">
        <w:rPr>
          <w:rFonts w:asciiTheme="minorHAnsi" w:hAnsiTheme="minorHAnsi" w:cs="Tahoma"/>
          <w:sz w:val="20"/>
          <w:szCs w:val="20"/>
        </w:rPr>
        <w:tab/>
        <w:t>No Credit</w:t>
      </w:r>
      <w:r w:rsidR="005D0BC9">
        <w:rPr>
          <w:rFonts w:asciiTheme="minorHAnsi" w:hAnsiTheme="minorHAnsi" w:cs="Tahoma"/>
          <w:sz w:val="20"/>
          <w:szCs w:val="20"/>
        </w:rPr>
        <w:tab/>
        <w:t xml:space="preserve">      </w:t>
      </w:r>
      <w:r w:rsidRPr="006C4B11">
        <w:rPr>
          <w:rFonts w:asciiTheme="minorHAnsi" w:hAnsiTheme="minorHAnsi" w:cs="Tahoma"/>
          <w:sz w:val="20"/>
          <w:szCs w:val="20"/>
        </w:rPr>
        <w:t>X     No grade given</w:t>
      </w:r>
    </w:p>
    <w:p w:rsidR="0068725E" w:rsidRPr="006C4B11" w:rsidRDefault="0068725E" w:rsidP="0068725E">
      <w:pPr>
        <w:ind w:left="1380"/>
        <w:jc w:val="both"/>
        <w:rPr>
          <w:rFonts w:asciiTheme="minorHAnsi" w:hAnsiTheme="minorHAnsi" w:cs="Tahoma"/>
          <w:sz w:val="20"/>
          <w:szCs w:val="20"/>
        </w:rPr>
      </w:pPr>
      <w:r w:rsidRPr="006C4B11">
        <w:rPr>
          <w:rFonts w:asciiTheme="minorHAnsi" w:hAnsiTheme="minorHAnsi" w:cs="Tahoma"/>
          <w:sz w:val="20"/>
          <w:szCs w:val="20"/>
        </w:rPr>
        <w:t xml:space="preserve">    C</w:t>
      </w:r>
      <w:r w:rsidRPr="006C4B11">
        <w:rPr>
          <w:rFonts w:asciiTheme="minorHAnsi" w:hAnsiTheme="minorHAnsi" w:cs="Tahoma"/>
          <w:sz w:val="20"/>
          <w:szCs w:val="20"/>
        </w:rPr>
        <w:tab/>
        <w:t>70-70</w:t>
      </w:r>
      <w:r w:rsidRPr="006C4B11">
        <w:rPr>
          <w:rFonts w:asciiTheme="minorHAnsi" w:hAnsiTheme="minorHAnsi" w:cs="Tahoma"/>
          <w:sz w:val="20"/>
          <w:szCs w:val="20"/>
        </w:rPr>
        <w:tab/>
      </w:r>
      <w:r w:rsidRPr="006C4B11">
        <w:rPr>
          <w:rFonts w:asciiTheme="minorHAnsi" w:hAnsiTheme="minorHAnsi" w:cs="Tahoma"/>
          <w:sz w:val="20"/>
          <w:szCs w:val="20"/>
        </w:rPr>
        <w:tab/>
        <w:t>I</w:t>
      </w:r>
      <w:r w:rsidRPr="006C4B11">
        <w:rPr>
          <w:rFonts w:asciiTheme="minorHAnsi" w:hAnsiTheme="minorHAnsi" w:cs="Tahoma"/>
          <w:sz w:val="20"/>
          <w:szCs w:val="20"/>
        </w:rPr>
        <w:tab/>
        <w:t>Incomplete*               IP    In progress</w:t>
      </w:r>
    </w:p>
    <w:p w:rsidR="0068725E" w:rsidRPr="006C4B11" w:rsidRDefault="0068725E" w:rsidP="0068725E">
      <w:pPr>
        <w:ind w:left="1380"/>
        <w:jc w:val="both"/>
        <w:rPr>
          <w:rFonts w:asciiTheme="minorHAnsi" w:hAnsiTheme="minorHAnsi" w:cs="Tahoma"/>
          <w:sz w:val="20"/>
          <w:szCs w:val="20"/>
        </w:rPr>
      </w:pPr>
      <w:r w:rsidRPr="006C4B11">
        <w:rPr>
          <w:rFonts w:asciiTheme="minorHAnsi" w:hAnsiTheme="minorHAnsi" w:cs="Tahoma"/>
          <w:sz w:val="20"/>
          <w:szCs w:val="20"/>
        </w:rPr>
        <w:t xml:space="preserve">    D</w:t>
      </w:r>
      <w:r w:rsidRPr="006C4B11">
        <w:rPr>
          <w:rFonts w:asciiTheme="minorHAnsi" w:hAnsiTheme="minorHAnsi" w:cs="Tahoma"/>
          <w:sz w:val="20"/>
          <w:szCs w:val="20"/>
        </w:rPr>
        <w:tab/>
        <w:t>60-69</w:t>
      </w:r>
      <w:r w:rsidRPr="006C4B11">
        <w:rPr>
          <w:rFonts w:asciiTheme="minorHAnsi" w:hAnsiTheme="minorHAnsi" w:cs="Tahoma"/>
          <w:sz w:val="20"/>
          <w:szCs w:val="20"/>
        </w:rPr>
        <w:tab/>
      </w:r>
      <w:r w:rsidRPr="006C4B11">
        <w:rPr>
          <w:rFonts w:asciiTheme="minorHAnsi" w:hAnsiTheme="minorHAnsi" w:cs="Tahoma"/>
          <w:sz w:val="20"/>
          <w:szCs w:val="20"/>
        </w:rPr>
        <w:tab/>
        <w:t>W</w:t>
      </w:r>
      <w:r w:rsidRPr="006C4B11">
        <w:rPr>
          <w:rFonts w:asciiTheme="minorHAnsi" w:hAnsiTheme="minorHAnsi" w:cs="Tahoma"/>
          <w:sz w:val="20"/>
          <w:szCs w:val="20"/>
        </w:rPr>
        <w:tab/>
        <w:t>for withdrawal</w:t>
      </w:r>
    </w:p>
    <w:p w:rsidR="0068725E" w:rsidRPr="006C4B11" w:rsidRDefault="0068725E" w:rsidP="0068725E">
      <w:pPr>
        <w:ind w:left="1380"/>
        <w:jc w:val="both"/>
        <w:rPr>
          <w:rFonts w:asciiTheme="minorHAnsi" w:hAnsiTheme="minorHAnsi" w:cs="Tahoma"/>
          <w:sz w:val="20"/>
          <w:szCs w:val="20"/>
        </w:rPr>
      </w:pPr>
      <w:r w:rsidRPr="006C4B11">
        <w:rPr>
          <w:rFonts w:asciiTheme="minorHAnsi" w:hAnsiTheme="minorHAnsi" w:cs="Tahoma"/>
          <w:sz w:val="20"/>
          <w:szCs w:val="20"/>
        </w:rPr>
        <w:t xml:space="preserve">    F</w:t>
      </w:r>
      <w:r w:rsidRPr="006C4B11">
        <w:rPr>
          <w:rFonts w:asciiTheme="minorHAnsi" w:hAnsiTheme="minorHAnsi" w:cs="Tahoma"/>
          <w:sz w:val="20"/>
          <w:szCs w:val="20"/>
        </w:rPr>
        <w:tab/>
        <w:t>below 60</w:t>
      </w:r>
      <w:r w:rsidRPr="006C4B11">
        <w:rPr>
          <w:rFonts w:asciiTheme="minorHAnsi" w:hAnsiTheme="minorHAnsi" w:cs="Tahoma"/>
          <w:sz w:val="20"/>
          <w:szCs w:val="20"/>
        </w:rPr>
        <w:tab/>
        <w:t xml:space="preserve">WP      </w:t>
      </w:r>
      <w:r w:rsidR="005D0BC9">
        <w:rPr>
          <w:rFonts w:asciiTheme="minorHAnsi" w:hAnsiTheme="minorHAnsi" w:cs="Tahoma"/>
          <w:sz w:val="20"/>
          <w:szCs w:val="20"/>
        </w:rPr>
        <w:t xml:space="preserve">    </w:t>
      </w:r>
      <w:r w:rsidRPr="006C4B11">
        <w:rPr>
          <w:rFonts w:asciiTheme="minorHAnsi" w:hAnsiTheme="minorHAnsi" w:cs="Tahoma"/>
          <w:sz w:val="20"/>
          <w:szCs w:val="20"/>
        </w:rPr>
        <w:t xml:space="preserve">Withdrawal Passing  </w:t>
      </w:r>
    </w:p>
    <w:p w:rsidR="0068725E" w:rsidRPr="006C4B11" w:rsidRDefault="0068725E" w:rsidP="0068725E">
      <w:pPr>
        <w:jc w:val="both"/>
        <w:rPr>
          <w:rFonts w:asciiTheme="minorHAnsi" w:hAnsiTheme="minorHAnsi" w:cs="Tahoma"/>
          <w:sz w:val="20"/>
          <w:szCs w:val="20"/>
        </w:rPr>
      </w:pPr>
    </w:p>
    <w:p w:rsidR="0068725E" w:rsidRPr="006C4B11" w:rsidRDefault="0068725E" w:rsidP="0068725E">
      <w:pPr>
        <w:rPr>
          <w:rFonts w:asciiTheme="minorHAnsi" w:hAnsiTheme="minorHAnsi" w:cs="Tahoma"/>
          <w:bCs/>
          <w:sz w:val="20"/>
          <w:szCs w:val="20"/>
        </w:rPr>
      </w:pPr>
      <w:r w:rsidRPr="006C4B11">
        <w:rPr>
          <w:rFonts w:asciiTheme="minorHAnsi" w:hAnsiTheme="minorHAnsi" w:cs="Tahoma"/>
          <w:bCs/>
          <w:sz w:val="20"/>
          <w:szCs w:val="20"/>
        </w:rPr>
        <w:t>A grade of “CR” indicates that credit in semester hours was granted but no grade or grade points were recorded.</w:t>
      </w:r>
    </w:p>
    <w:p w:rsidR="0068725E" w:rsidRPr="006C4B11" w:rsidRDefault="0068725E" w:rsidP="0068725E">
      <w:pPr>
        <w:rPr>
          <w:rFonts w:asciiTheme="minorHAnsi" w:hAnsiTheme="minorHAnsi" w:cs="Tahoma"/>
          <w:bCs/>
          <w:sz w:val="16"/>
          <w:szCs w:val="16"/>
        </w:rPr>
      </w:pPr>
    </w:p>
    <w:p w:rsidR="0068725E" w:rsidRPr="006C4B11" w:rsidRDefault="0068725E" w:rsidP="0068725E">
      <w:pPr>
        <w:rPr>
          <w:rFonts w:asciiTheme="minorHAnsi" w:hAnsiTheme="minorHAnsi" w:cs="Tahoma"/>
          <w:bCs/>
          <w:sz w:val="20"/>
          <w:szCs w:val="20"/>
        </w:rPr>
      </w:pPr>
      <w:r w:rsidRPr="006C4B11">
        <w:rPr>
          <w:rFonts w:asciiTheme="minorHAnsi" w:hAnsiTheme="minorHAnsi" w:cs="Tahoma"/>
          <w:bCs/>
          <w:sz w:val="20"/>
          <w:szCs w:val="20"/>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6C4B11">
        <w:rPr>
          <w:rFonts w:asciiTheme="minorHAnsi" w:hAnsiTheme="minorHAnsi" w:cs="Tahoma"/>
          <w:b/>
          <w:bCs/>
          <w:sz w:val="20"/>
          <w:szCs w:val="20"/>
          <w:u w:val="single"/>
        </w:rPr>
        <w:t>I</w:t>
      </w:r>
      <w:r w:rsidRPr="006C4B11">
        <w:rPr>
          <w:rFonts w:asciiTheme="minorHAnsi" w:hAnsiTheme="minorHAnsi" w:cs="Tahoma"/>
          <w:bCs/>
          <w:sz w:val="20"/>
          <w:szCs w:val="20"/>
        </w:rPr>
        <w:t xml:space="preserve"> is converted to the grade of </w:t>
      </w:r>
      <w:r w:rsidRPr="006C4B11">
        <w:rPr>
          <w:rFonts w:asciiTheme="minorHAnsi" w:hAnsiTheme="minorHAnsi" w:cs="Tahoma"/>
          <w:b/>
          <w:bCs/>
          <w:sz w:val="20"/>
          <w:szCs w:val="20"/>
          <w:u w:val="single"/>
        </w:rPr>
        <w:t>F</w:t>
      </w:r>
      <w:r w:rsidRPr="006C4B11">
        <w:rPr>
          <w:rFonts w:asciiTheme="minorHAnsi" w:hAnsiTheme="minorHAnsi" w:cs="Tahoma"/>
          <w:bCs/>
          <w:sz w:val="20"/>
          <w:szCs w:val="20"/>
        </w:rPr>
        <w:t xml:space="preserve">.  An incomplete notation cannot remain on the student’s permanent record and must be replaced </w:t>
      </w:r>
      <w:r w:rsidR="00562C2D" w:rsidRPr="006C4B11">
        <w:rPr>
          <w:rFonts w:asciiTheme="minorHAnsi" w:hAnsiTheme="minorHAnsi" w:cs="Tahoma"/>
          <w:bCs/>
          <w:sz w:val="20"/>
          <w:szCs w:val="20"/>
        </w:rPr>
        <w:t>b</w:t>
      </w:r>
      <w:r w:rsidRPr="006C4B11">
        <w:rPr>
          <w:rFonts w:asciiTheme="minorHAnsi" w:hAnsiTheme="minorHAnsi" w:cs="Tahoma"/>
          <w:bCs/>
          <w:sz w:val="20"/>
          <w:szCs w:val="20"/>
        </w:rPr>
        <w:t>y the qualitative grade (A-F) by the date specified in the official University calendar of the next regular term.</w:t>
      </w:r>
    </w:p>
    <w:p w:rsidR="00FD06F9" w:rsidRPr="006C4B11" w:rsidRDefault="00FD06F9" w:rsidP="0068725E">
      <w:pPr>
        <w:rPr>
          <w:rFonts w:asciiTheme="minorHAnsi" w:hAnsiTheme="minorHAnsi" w:cs="Tahoma"/>
          <w:bCs/>
          <w:sz w:val="22"/>
          <w:szCs w:val="22"/>
        </w:rPr>
      </w:pPr>
    </w:p>
    <w:p w:rsidR="00297318" w:rsidRPr="006C4B11" w:rsidRDefault="00297318" w:rsidP="006F7192">
      <w:pPr>
        <w:autoSpaceDE w:val="0"/>
        <w:autoSpaceDN w:val="0"/>
        <w:adjustRightInd w:val="0"/>
        <w:rPr>
          <w:rFonts w:asciiTheme="minorHAnsi" w:eastAsiaTheme="minorHAnsi" w:hAnsiTheme="minorHAnsi" w:cs="Tahoma"/>
          <w:sz w:val="22"/>
          <w:szCs w:val="22"/>
        </w:rPr>
      </w:pPr>
      <w:r w:rsidRPr="006C4B11">
        <w:rPr>
          <w:rFonts w:asciiTheme="minorHAnsi" w:eastAsiaTheme="minorHAnsi" w:hAnsiTheme="minorHAnsi" w:cs="Tahoma"/>
          <w:b/>
          <w:sz w:val="22"/>
          <w:szCs w:val="22"/>
        </w:rPr>
        <w:t xml:space="preserve">Communication:  </w:t>
      </w:r>
      <w:r w:rsidRPr="006C4B11">
        <w:rPr>
          <w:rFonts w:asciiTheme="minorHAnsi" w:eastAsiaTheme="minorHAnsi" w:hAnsiTheme="minorHAnsi" w:cs="Tahoma"/>
          <w:sz w:val="20"/>
          <w:szCs w:val="20"/>
        </w:rPr>
        <w:t xml:space="preserve">I encourage each of you to contact me as soon as possible if you have questions or problems.  My preferred method of communication is via email.  I will be checking my email at least once every 24 hours, so I will get back to you as soon as possible.  You can attempt to contact me by phone, but it is easier and cheaper to communicate through email.  I encourage each of you to interact with one another as well.  Since this class is not conducted face-to-face, it is important to utilize the communication tools within Blackboard and through email.  </w:t>
      </w:r>
    </w:p>
    <w:p w:rsidR="00297318" w:rsidRPr="005D0BC9" w:rsidRDefault="00297318" w:rsidP="005D0BC9">
      <w:pPr>
        <w:spacing w:after="200" w:line="276" w:lineRule="auto"/>
        <w:rPr>
          <w:rFonts w:asciiTheme="minorHAnsi" w:eastAsiaTheme="minorHAnsi" w:hAnsiTheme="minorHAnsi" w:cs="Tahoma"/>
          <w:sz w:val="22"/>
          <w:szCs w:val="22"/>
        </w:rPr>
      </w:pPr>
      <w:r w:rsidRPr="006C4B11">
        <w:rPr>
          <w:rFonts w:asciiTheme="minorHAnsi" w:eastAsiaTheme="minorHAnsi" w:hAnsiTheme="minorHAnsi" w:cs="Tahoma"/>
          <w:b/>
          <w:sz w:val="22"/>
          <w:szCs w:val="22"/>
        </w:rPr>
        <w:t xml:space="preserve">Student Email Accounts:  </w:t>
      </w:r>
      <w:r w:rsidRPr="006C4B11">
        <w:rPr>
          <w:rFonts w:asciiTheme="minorHAnsi" w:eastAsiaTheme="minorHAnsi" w:hAnsiTheme="minorHAnsi" w:cs="Tahoma"/>
          <w:sz w:val="20"/>
          <w:szCs w:val="20"/>
        </w:rPr>
        <w:t xml:space="preserve">The University has set up a Wayland Baptist University.wbu.edu email account for each of you.  If you have not already done so, </w:t>
      </w:r>
      <w:r w:rsidRPr="006C4B11">
        <w:rPr>
          <w:rFonts w:asciiTheme="minorHAnsi" w:eastAsiaTheme="minorHAnsi" w:hAnsiTheme="minorHAnsi" w:cs="Tahoma"/>
          <w:b/>
          <w:sz w:val="20"/>
          <w:szCs w:val="20"/>
        </w:rPr>
        <w:t>activate this email account ASAP.</w:t>
      </w:r>
      <w:r w:rsidRPr="006C4B11">
        <w:rPr>
          <w:rFonts w:asciiTheme="minorHAnsi" w:eastAsiaTheme="minorHAnsi" w:hAnsiTheme="minorHAnsi" w:cs="Tahoma"/>
          <w:sz w:val="20"/>
          <w:szCs w:val="20"/>
        </w:rPr>
        <w:t xml:space="preserve">  This is the email address I will use to communicate with you.  If I need to notify you of information during a time when Blackboard is down or for other various reasons, this is how I will contact you.  You may go to</w:t>
      </w:r>
      <w:r w:rsidR="00F66426" w:rsidRPr="006C4B11">
        <w:rPr>
          <w:rFonts w:asciiTheme="minorHAnsi" w:eastAsiaTheme="minorHAnsi" w:hAnsiTheme="minorHAnsi" w:cs="Tahoma"/>
          <w:sz w:val="20"/>
          <w:szCs w:val="20"/>
        </w:rPr>
        <w:t xml:space="preserve"> </w:t>
      </w:r>
      <w:hyperlink r:id="rId11" w:history="1">
        <w:r w:rsidR="00F66426" w:rsidRPr="006C4B11">
          <w:rPr>
            <w:rStyle w:val="Hyperlink"/>
            <w:rFonts w:asciiTheme="minorHAnsi" w:eastAsiaTheme="minorHAnsi" w:hAnsiTheme="minorHAnsi" w:cs="Tahoma"/>
            <w:sz w:val="20"/>
            <w:szCs w:val="20"/>
          </w:rPr>
          <w:t>www.wbu.edu/current_students/student_email</w:t>
        </w:r>
      </w:hyperlink>
      <w:r w:rsidR="00F66426" w:rsidRPr="006C4B11">
        <w:rPr>
          <w:rFonts w:asciiTheme="minorHAnsi" w:eastAsiaTheme="minorHAnsi" w:hAnsiTheme="minorHAnsi" w:cs="Tahoma"/>
          <w:sz w:val="20"/>
          <w:szCs w:val="20"/>
        </w:rPr>
        <w:t xml:space="preserve"> for information on how</w:t>
      </w:r>
      <w:r w:rsidRPr="006C4B11">
        <w:rPr>
          <w:rFonts w:asciiTheme="minorHAnsi" w:eastAsiaTheme="minorHAnsi" w:hAnsiTheme="minorHAnsi" w:cs="Tahoma"/>
          <w:b/>
          <w:sz w:val="20"/>
          <w:szCs w:val="20"/>
        </w:rPr>
        <w:t xml:space="preserve"> </w:t>
      </w:r>
      <w:r w:rsidRPr="006C4B11">
        <w:rPr>
          <w:rFonts w:asciiTheme="minorHAnsi" w:eastAsiaTheme="minorHAnsi" w:hAnsiTheme="minorHAnsi" w:cs="Tahoma"/>
          <w:sz w:val="20"/>
          <w:szCs w:val="20"/>
        </w:rPr>
        <w:t xml:space="preserve">to set up </w:t>
      </w:r>
      <w:r w:rsidR="00F66426" w:rsidRPr="006C4B11">
        <w:rPr>
          <w:rFonts w:asciiTheme="minorHAnsi" w:eastAsiaTheme="minorHAnsi" w:hAnsiTheme="minorHAnsi" w:cs="Tahoma"/>
          <w:sz w:val="20"/>
          <w:szCs w:val="20"/>
        </w:rPr>
        <w:t>your wayland.wbu.edu</w:t>
      </w:r>
      <w:r w:rsidRPr="006C4B11">
        <w:rPr>
          <w:rFonts w:asciiTheme="minorHAnsi" w:eastAsiaTheme="minorHAnsi" w:hAnsiTheme="minorHAnsi" w:cs="Tahoma"/>
          <w:sz w:val="20"/>
          <w:szCs w:val="20"/>
        </w:rPr>
        <w:t xml:space="preserve"> account.  This site will also give you information</w:t>
      </w:r>
      <w:r w:rsidR="00F66426" w:rsidRPr="006C4B11">
        <w:rPr>
          <w:rFonts w:asciiTheme="minorHAnsi" w:eastAsiaTheme="minorHAnsi" w:hAnsiTheme="minorHAnsi" w:cs="Tahoma"/>
          <w:sz w:val="20"/>
          <w:szCs w:val="20"/>
        </w:rPr>
        <w:t xml:space="preserve"> on how to forward mail from your wayland.wbu.edu account to an email account that you check routinely.</w:t>
      </w:r>
      <w:r w:rsidRPr="006C4B11">
        <w:rPr>
          <w:rFonts w:asciiTheme="minorHAnsi" w:eastAsiaTheme="minorHAnsi" w:hAnsiTheme="minorHAnsi" w:cs="Tahoma"/>
          <w:sz w:val="20"/>
          <w:szCs w:val="20"/>
        </w:rPr>
        <w:t xml:space="preserve">   </w:t>
      </w:r>
    </w:p>
    <w:p w:rsidR="00297318" w:rsidRPr="006C4B11" w:rsidRDefault="00297318" w:rsidP="006F7192">
      <w:pPr>
        <w:autoSpaceDE w:val="0"/>
        <w:autoSpaceDN w:val="0"/>
        <w:adjustRightInd w:val="0"/>
        <w:rPr>
          <w:rFonts w:asciiTheme="minorHAnsi" w:eastAsiaTheme="minorHAnsi" w:hAnsiTheme="minorHAnsi" w:cs="Tahoma"/>
          <w:sz w:val="20"/>
          <w:szCs w:val="20"/>
        </w:rPr>
      </w:pPr>
    </w:p>
    <w:p w:rsidR="00297318" w:rsidRPr="006C4B11" w:rsidRDefault="00297318" w:rsidP="00297318">
      <w:pPr>
        <w:rPr>
          <w:rFonts w:asciiTheme="minorHAnsi" w:hAnsiTheme="minorHAnsi"/>
          <w:sz w:val="20"/>
          <w:szCs w:val="20"/>
        </w:rPr>
      </w:pPr>
      <w:r w:rsidRPr="006C4B11">
        <w:rPr>
          <w:rFonts w:asciiTheme="minorHAnsi" w:hAnsiTheme="minorHAnsi"/>
          <w:sz w:val="20"/>
          <w:szCs w:val="20"/>
        </w:rPr>
        <w:t xml:space="preserve">After reading through the syllabus, please email me with your current email address for verification.  Send it to: </w:t>
      </w:r>
      <w:hyperlink r:id="rId12" w:history="1">
        <w:r w:rsidRPr="006C4B11">
          <w:rPr>
            <w:rStyle w:val="Hyperlink"/>
            <w:rFonts w:asciiTheme="minorHAnsi" w:hAnsiTheme="minorHAnsi"/>
            <w:sz w:val="20"/>
            <w:szCs w:val="20"/>
          </w:rPr>
          <w:t>quebek@wbu.edu</w:t>
        </w:r>
      </w:hyperlink>
      <w:r w:rsidRPr="006C4B11">
        <w:rPr>
          <w:rFonts w:asciiTheme="minorHAnsi" w:hAnsiTheme="minorHAnsi"/>
          <w:sz w:val="20"/>
          <w:szCs w:val="20"/>
        </w:rPr>
        <w:t xml:space="preserve">. (It could be worth extra points before the class even begins!!) </w:t>
      </w:r>
    </w:p>
    <w:p w:rsidR="00F66426" w:rsidRPr="006C4B11" w:rsidRDefault="00F66426" w:rsidP="00297318">
      <w:pPr>
        <w:rPr>
          <w:rFonts w:asciiTheme="minorHAnsi" w:hAnsiTheme="minorHAnsi" w:cs="Tahoma"/>
          <w:b/>
          <w:sz w:val="22"/>
          <w:szCs w:val="22"/>
          <w:u w:val="single"/>
        </w:rPr>
      </w:pPr>
    </w:p>
    <w:p w:rsidR="00F932A6" w:rsidRPr="006C4B11" w:rsidRDefault="00F932A6" w:rsidP="00F932A6">
      <w:pPr>
        <w:rPr>
          <w:rFonts w:asciiTheme="minorHAnsi" w:hAnsiTheme="minorHAnsi"/>
          <w:b/>
          <w:sz w:val="22"/>
          <w:szCs w:val="22"/>
        </w:rPr>
      </w:pPr>
      <w:r w:rsidRPr="006C4B11">
        <w:rPr>
          <w:rFonts w:asciiTheme="minorHAnsi" w:hAnsiTheme="minorHAnsi"/>
          <w:b/>
          <w:sz w:val="22"/>
          <w:szCs w:val="22"/>
        </w:rPr>
        <w:t>Important Dates for Course:</w:t>
      </w:r>
    </w:p>
    <w:tbl>
      <w:tblPr>
        <w:tblpPr w:leftFromText="180" w:rightFromText="180" w:vertAnchor="text" w:horzAnchor="margin" w:tblpY="147"/>
        <w:tblW w:w="4950" w:type="dxa"/>
        <w:tblCellSpacing w:w="7" w:type="dxa"/>
        <w:tblBorders>
          <w:top w:val="outset" w:sz="6" w:space="0" w:color="000000"/>
          <w:left w:val="outset" w:sz="6" w:space="0" w:color="000000"/>
          <w:bottom w:val="outset" w:sz="6" w:space="0" w:color="000000"/>
          <w:right w:val="outset" w:sz="6" w:space="0" w:color="000000"/>
        </w:tblBorders>
        <w:shd w:val="clear" w:color="auto" w:fill="CCCCCC"/>
        <w:tblCellMar>
          <w:top w:w="15" w:type="dxa"/>
          <w:left w:w="15" w:type="dxa"/>
          <w:bottom w:w="15" w:type="dxa"/>
          <w:right w:w="15" w:type="dxa"/>
        </w:tblCellMar>
        <w:tblLook w:val="04A0" w:firstRow="1" w:lastRow="0" w:firstColumn="1" w:lastColumn="0" w:noHBand="0" w:noVBand="1"/>
      </w:tblPr>
      <w:tblGrid>
        <w:gridCol w:w="1974"/>
        <w:gridCol w:w="166"/>
        <w:gridCol w:w="2810"/>
      </w:tblGrid>
      <w:tr w:rsidR="00F932A6" w:rsidRPr="006C4B11" w:rsidTr="002769D2">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342D87" w:rsidP="002769D2">
            <w:pPr>
              <w:jc w:val="right"/>
              <w:rPr>
                <w:rFonts w:asciiTheme="minorHAnsi" w:hAnsiTheme="minorHAnsi"/>
              </w:rPr>
            </w:pPr>
            <w:r>
              <w:rPr>
                <w:rFonts w:asciiTheme="minorHAnsi" w:hAnsiTheme="minorHAnsi"/>
                <w:sz w:val="20"/>
                <w:szCs w:val="20"/>
              </w:rPr>
              <w:t>Nov 19 - Nov 25</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Thanksgiving Break</w:t>
            </w:r>
          </w:p>
        </w:tc>
      </w:tr>
      <w:tr w:rsidR="00F932A6" w:rsidRPr="006C4B11" w:rsidTr="002769D2">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5A67F2">
            <w:pPr>
              <w:jc w:val="right"/>
              <w:rPr>
                <w:rFonts w:asciiTheme="minorHAnsi" w:hAnsiTheme="minorHAnsi"/>
              </w:rPr>
            </w:pPr>
            <w:r w:rsidRPr="006C4B11">
              <w:rPr>
                <w:rFonts w:asciiTheme="minorHAnsi" w:hAnsiTheme="minorHAnsi"/>
                <w:sz w:val="20"/>
                <w:szCs w:val="20"/>
              </w:rPr>
              <w:t>Dec</w:t>
            </w:r>
            <w:r w:rsidR="00B6013A">
              <w:rPr>
                <w:rFonts w:asciiTheme="minorHAnsi" w:hAnsiTheme="minorHAnsi"/>
                <w:sz w:val="20"/>
                <w:szCs w:val="20"/>
              </w:rPr>
              <w:t xml:space="preserve"> </w:t>
            </w:r>
            <w:r w:rsidR="005A67F2">
              <w:rPr>
                <w:rFonts w:asciiTheme="minorHAnsi" w:hAnsiTheme="minorHAnsi"/>
                <w:sz w:val="20"/>
                <w:szCs w:val="20"/>
              </w:rPr>
              <w:t>20</w:t>
            </w:r>
            <w:r w:rsidR="00B6013A">
              <w:rPr>
                <w:rFonts w:asciiTheme="minorHAnsi" w:hAnsiTheme="minorHAnsi"/>
                <w:sz w:val="20"/>
                <w:szCs w:val="20"/>
              </w:rPr>
              <w:t xml:space="preserve"> - Jan 2</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Christmas Break</w:t>
            </w:r>
          </w:p>
        </w:tc>
      </w:tr>
      <w:tr w:rsidR="00F932A6" w:rsidRPr="006C4B11" w:rsidTr="002769D2">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342D87" w:rsidP="002769D2">
            <w:pPr>
              <w:jc w:val="right"/>
              <w:rPr>
                <w:rFonts w:asciiTheme="minorHAnsi" w:hAnsiTheme="minorHAnsi"/>
              </w:rPr>
            </w:pPr>
            <w:r>
              <w:rPr>
                <w:rFonts w:asciiTheme="minorHAnsi" w:hAnsiTheme="minorHAnsi"/>
                <w:sz w:val="20"/>
                <w:szCs w:val="20"/>
              </w:rPr>
              <w:t>Jan 21</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F932A6" w:rsidRPr="006C4B11" w:rsidRDefault="00F932A6" w:rsidP="002769D2">
            <w:pPr>
              <w:rPr>
                <w:rFonts w:asciiTheme="minorHAnsi" w:hAnsiTheme="minorHAnsi"/>
              </w:rPr>
            </w:pPr>
            <w:r w:rsidRPr="006C4B11">
              <w:rPr>
                <w:rFonts w:asciiTheme="minorHAnsi" w:hAnsiTheme="minorHAnsi"/>
                <w:sz w:val="20"/>
                <w:szCs w:val="20"/>
              </w:rPr>
              <w:t>Martin Luther King Day</w:t>
            </w:r>
          </w:p>
        </w:tc>
      </w:tr>
      <w:tr w:rsidR="00B6013A" w:rsidRPr="006C4B11" w:rsidTr="002769D2">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B6013A" w:rsidRDefault="00342D87" w:rsidP="002769D2">
            <w:pPr>
              <w:jc w:val="right"/>
              <w:rPr>
                <w:rFonts w:asciiTheme="minorHAnsi" w:hAnsiTheme="minorHAnsi"/>
                <w:sz w:val="20"/>
                <w:szCs w:val="20"/>
              </w:rPr>
            </w:pPr>
            <w:r>
              <w:rPr>
                <w:rFonts w:asciiTheme="minorHAnsi" w:hAnsiTheme="minorHAnsi"/>
                <w:sz w:val="20"/>
                <w:szCs w:val="20"/>
              </w:rPr>
              <w:t>Feb 19</w:t>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B6013A" w:rsidRPr="006C4B11" w:rsidRDefault="00B6013A" w:rsidP="002769D2">
            <w:pPr>
              <w:rPr>
                <w:rFonts w:asciiTheme="minorHAnsi" w:hAnsiTheme="minorHAnsi"/>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B6013A" w:rsidRPr="006C4B11" w:rsidRDefault="00B6013A" w:rsidP="002769D2">
            <w:pPr>
              <w:rPr>
                <w:rFonts w:asciiTheme="minorHAnsi" w:hAnsiTheme="minorHAnsi"/>
                <w:sz w:val="20"/>
                <w:szCs w:val="20"/>
              </w:rPr>
            </w:pPr>
            <w:r>
              <w:rPr>
                <w:rFonts w:asciiTheme="minorHAnsi" w:hAnsiTheme="minorHAnsi"/>
                <w:sz w:val="20"/>
                <w:szCs w:val="20"/>
              </w:rPr>
              <w:t>Final Grades due</w:t>
            </w:r>
          </w:p>
        </w:tc>
      </w:tr>
    </w:tbl>
    <w:p w:rsidR="00297318" w:rsidRPr="006C4B11" w:rsidRDefault="00F932A6" w:rsidP="006E7536">
      <w:pPr>
        <w:spacing w:after="200" w:line="276" w:lineRule="auto"/>
        <w:rPr>
          <w:rFonts w:asciiTheme="minorHAnsi" w:hAnsiTheme="minorHAnsi" w:cs="Tahoma"/>
          <w:b/>
          <w:sz w:val="22"/>
          <w:szCs w:val="22"/>
          <w:u w:val="single"/>
        </w:rPr>
      </w:pPr>
      <w:r>
        <w:rPr>
          <w:rFonts w:cs="Tahoma"/>
          <w:b/>
          <w:sz w:val="22"/>
          <w:szCs w:val="22"/>
          <w:u w:val="single"/>
        </w:rPr>
        <w:br w:type="page"/>
      </w:r>
      <w:r w:rsidR="00297318" w:rsidRPr="00371A2E">
        <w:rPr>
          <w:rFonts w:asciiTheme="minorHAnsi" w:hAnsiTheme="minorHAnsi" w:cs="Tahoma"/>
          <w:b/>
          <w:i/>
          <w:sz w:val="22"/>
          <w:szCs w:val="22"/>
          <w:u w:val="single"/>
        </w:rPr>
        <w:lastRenderedPageBreak/>
        <w:t>Tentative</w:t>
      </w:r>
      <w:r w:rsidR="00297318" w:rsidRPr="006C4B11">
        <w:rPr>
          <w:rFonts w:asciiTheme="minorHAnsi" w:hAnsiTheme="minorHAnsi" w:cs="Tahoma"/>
          <w:b/>
          <w:sz w:val="22"/>
          <w:szCs w:val="22"/>
        </w:rPr>
        <w:t xml:space="preserve"> Course Schedule/Outline</w:t>
      </w:r>
    </w:p>
    <w:p w:rsidR="00297318" w:rsidRPr="006C4B11" w:rsidRDefault="006E7536" w:rsidP="00297318">
      <w:pPr>
        <w:rPr>
          <w:rFonts w:asciiTheme="minorHAnsi" w:hAnsiTheme="minorHAnsi" w:cs="Arial"/>
          <w:sz w:val="22"/>
          <w:szCs w:val="22"/>
        </w:rPr>
      </w:pPr>
      <w:r w:rsidRPr="006C4B11">
        <w:rPr>
          <w:rFonts w:asciiTheme="minorHAnsi" w:hAnsiTheme="minorHAnsi" w:cs="Tahoma"/>
          <w:b/>
          <w:sz w:val="22"/>
          <w:szCs w:val="22"/>
        </w:rPr>
        <w:t>Module</w:t>
      </w:r>
      <w:r w:rsidRPr="006C4B11">
        <w:rPr>
          <w:rFonts w:asciiTheme="minorHAnsi" w:hAnsiTheme="minorHAnsi" w:cs="Tahoma"/>
          <w:sz w:val="22"/>
          <w:szCs w:val="22"/>
        </w:rPr>
        <w:t xml:space="preserve">       </w:t>
      </w:r>
      <w:r w:rsidR="00297318" w:rsidRPr="006C4B11">
        <w:rPr>
          <w:rFonts w:asciiTheme="minorHAnsi" w:hAnsiTheme="minorHAnsi" w:cs="Tahoma"/>
          <w:b/>
          <w:sz w:val="22"/>
          <w:szCs w:val="22"/>
        </w:rPr>
        <w:t>Dates</w:t>
      </w:r>
      <w:r w:rsidR="00297318" w:rsidRPr="006C4B11">
        <w:rPr>
          <w:rFonts w:asciiTheme="minorHAnsi" w:hAnsiTheme="minorHAnsi" w:cs="Arial"/>
          <w:sz w:val="22"/>
          <w:szCs w:val="22"/>
        </w:rPr>
        <w:tab/>
      </w:r>
      <w:r w:rsidR="00297318" w:rsidRPr="006C4B11">
        <w:rPr>
          <w:rFonts w:asciiTheme="minorHAnsi" w:hAnsiTheme="minorHAnsi" w:cs="Arial"/>
          <w:sz w:val="22"/>
          <w:szCs w:val="22"/>
        </w:rPr>
        <w:tab/>
        <w:t xml:space="preserve">   </w:t>
      </w:r>
      <w:r w:rsidR="00297318" w:rsidRPr="006C4B11">
        <w:rPr>
          <w:rFonts w:asciiTheme="minorHAnsi" w:hAnsiTheme="minorHAnsi" w:cs="Tahoma"/>
          <w:b/>
          <w:sz w:val="22"/>
          <w:szCs w:val="22"/>
        </w:rPr>
        <w:t>Assignment</w:t>
      </w:r>
      <w:r w:rsidR="00297318" w:rsidRPr="006C4B11">
        <w:rPr>
          <w:rFonts w:asciiTheme="minorHAnsi" w:hAnsiTheme="minorHAnsi" w:cs="Arial"/>
          <w:sz w:val="22"/>
          <w:szCs w:val="22"/>
        </w:rPr>
        <w:t xml:space="preserve">                                                   </w:t>
      </w:r>
      <w:r w:rsidR="00297318" w:rsidRPr="006C4B11">
        <w:rPr>
          <w:rFonts w:asciiTheme="minorHAnsi" w:hAnsiTheme="minorHAnsi" w:cs="Tahoma"/>
          <w:b/>
          <w:sz w:val="22"/>
          <w:szCs w:val="22"/>
        </w:rPr>
        <w:t>Projects</w:t>
      </w:r>
      <w:r w:rsidR="00297318" w:rsidRPr="006C4B11">
        <w:rPr>
          <w:rFonts w:asciiTheme="minorHAnsi" w:hAnsiTheme="minorHAnsi" w:cs="Arial"/>
          <w:sz w:val="22"/>
          <w:szCs w:val="22"/>
        </w:rPr>
        <w:t xml:space="preserve">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40"/>
        <w:gridCol w:w="4770"/>
        <w:gridCol w:w="4230"/>
      </w:tblGrid>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1</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6C4B11" w:rsidRDefault="00E33C60" w:rsidP="005A67F2">
            <w:pPr>
              <w:rPr>
                <w:rFonts w:asciiTheme="minorHAnsi" w:hAnsiTheme="minorHAnsi" w:cs="Tahoma"/>
                <w:sz w:val="12"/>
                <w:szCs w:val="12"/>
              </w:rPr>
            </w:pPr>
            <w:r w:rsidRPr="006C4B11">
              <w:rPr>
                <w:rFonts w:asciiTheme="minorHAnsi" w:hAnsiTheme="minorHAnsi" w:cs="Tahoma"/>
                <w:sz w:val="20"/>
                <w:szCs w:val="20"/>
              </w:rPr>
              <w:t xml:space="preserve">Nov. </w:t>
            </w:r>
            <w:r w:rsidR="00342D87">
              <w:rPr>
                <w:rFonts w:asciiTheme="minorHAnsi" w:hAnsiTheme="minorHAnsi" w:cs="Tahoma"/>
                <w:sz w:val="20"/>
                <w:szCs w:val="20"/>
              </w:rPr>
              <w:t>12</w:t>
            </w:r>
            <w:r w:rsidR="006E7536" w:rsidRPr="006C4B11">
              <w:rPr>
                <w:rFonts w:asciiTheme="minorHAnsi" w:hAnsiTheme="minorHAnsi" w:cs="Tahoma"/>
                <w:sz w:val="20"/>
                <w:szCs w:val="20"/>
              </w:rPr>
              <w:t>-</w:t>
            </w:r>
            <w:r w:rsidR="00342D87">
              <w:rPr>
                <w:rFonts w:asciiTheme="minorHAnsi" w:hAnsiTheme="minorHAnsi" w:cs="Tahoma"/>
                <w:sz w:val="20"/>
                <w:szCs w:val="20"/>
              </w:rPr>
              <w:t>18</w:t>
            </w:r>
          </w:p>
        </w:tc>
        <w:tc>
          <w:tcPr>
            <w:tcW w:w="4770" w:type="dxa"/>
          </w:tcPr>
          <w:p w:rsidR="001026D2" w:rsidRPr="006C4B11" w:rsidRDefault="001026D2" w:rsidP="00E73159">
            <w:pPr>
              <w:rPr>
                <w:rFonts w:asciiTheme="minorHAnsi" w:hAnsiTheme="minorHAnsi" w:cs="Tahoma"/>
                <w:sz w:val="20"/>
                <w:szCs w:val="20"/>
              </w:rPr>
            </w:pPr>
            <w:r w:rsidRPr="006C4B11">
              <w:rPr>
                <w:rFonts w:asciiTheme="minorHAnsi" w:hAnsiTheme="minorHAnsi" w:cs="Tahoma"/>
                <w:sz w:val="20"/>
                <w:szCs w:val="20"/>
              </w:rPr>
              <w:t>Introduce Yourself</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Reading Assignment:  Chapter 1</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Thought Provoker:  Topic relating to Ch. 1 reading</w:t>
            </w:r>
          </w:p>
          <w:p w:rsidR="00297318" w:rsidRPr="006C4B11" w:rsidRDefault="00D71EBF"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1</w:t>
            </w:r>
            <w:r w:rsidRPr="006C4B11">
              <w:rPr>
                <w:rFonts w:asciiTheme="minorHAnsi" w:hAnsiTheme="minorHAnsi" w:cs="Tahoma"/>
                <w:sz w:val="20"/>
                <w:szCs w:val="20"/>
              </w:rPr>
              <w:t xml:space="preserve"> Chapter Quiz</w:t>
            </w:r>
          </w:p>
        </w:tc>
        <w:tc>
          <w:tcPr>
            <w:tcW w:w="4230" w:type="dxa"/>
          </w:tcPr>
          <w:p w:rsidR="000F3BF4" w:rsidRPr="006C4B11" w:rsidRDefault="001026D2" w:rsidP="00E73159">
            <w:pPr>
              <w:rPr>
                <w:rFonts w:asciiTheme="minorHAnsi" w:hAnsiTheme="minorHAnsi" w:cs="Tahoma"/>
                <w:sz w:val="20"/>
                <w:szCs w:val="20"/>
              </w:rPr>
            </w:pPr>
            <w:r w:rsidRPr="006C4B11">
              <w:rPr>
                <w:rFonts w:asciiTheme="minorHAnsi" w:hAnsiTheme="minorHAnsi" w:cs="Tahoma"/>
                <w:sz w:val="20"/>
                <w:szCs w:val="20"/>
              </w:rPr>
              <w:t xml:space="preserve">*Begin looking for </w:t>
            </w:r>
            <w:r w:rsidR="00297318" w:rsidRPr="006C4B11">
              <w:rPr>
                <w:rFonts w:asciiTheme="minorHAnsi" w:hAnsiTheme="minorHAnsi" w:cs="Tahoma"/>
                <w:sz w:val="20"/>
                <w:szCs w:val="20"/>
              </w:rPr>
              <w:t>site</w:t>
            </w:r>
            <w:r w:rsidRPr="006C4B11">
              <w:rPr>
                <w:rFonts w:asciiTheme="minorHAnsi" w:hAnsiTheme="minorHAnsi" w:cs="Tahoma"/>
                <w:sz w:val="20"/>
                <w:szCs w:val="20"/>
              </w:rPr>
              <w:t>s</w:t>
            </w:r>
            <w:r w:rsidR="00297318" w:rsidRPr="006C4B11">
              <w:rPr>
                <w:rFonts w:asciiTheme="minorHAnsi" w:hAnsiTheme="minorHAnsi" w:cs="Tahoma"/>
                <w:sz w:val="20"/>
                <w:szCs w:val="20"/>
              </w:rPr>
              <w:t xml:space="preserve"> to </w:t>
            </w:r>
          </w:p>
          <w:p w:rsidR="00CB6280" w:rsidRPr="006C4B11" w:rsidRDefault="000F3BF4" w:rsidP="00E73159">
            <w:pPr>
              <w:rPr>
                <w:rFonts w:asciiTheme="minorHAnsi" w:hAnsiTheme="minorHAnsi" w:cs="Tahoma"/>
                <w:sz w:val="20"/>
                <w:szCs w:val="20"/>
              </w:rPr>
            </w:pPr>
            <w:r w:rsidRPr="006C4B11">
              <w:rPr>
                <w:rFonts w:asciiTheme="minorHAnsi" w:hAnsiTheme="minorHAnsi" w:cs="Tahoma"/>
                <w:sz w:val="20"/>
                <w:szCs w:val="20"/>
              </w:rPr>
              <w:t xml:space="preserve">  </w:t>
            </w:r>
            <w:r w:rsidR="00297318" w:rsidRPr="006C4B11">
              <w:rPr>
                <w:rFonts w:asciiTheme="minorHAnsi" w:hAnsiTheme="minorHAnsi" w:cs="Tahoma"/>
                <w:sz w:val="20"/>
                <w:szCs w:val="20"/>
              </w:rPr>
              <w:t>conduct Field-based Experience</w:t>
            </w:r>
            <w:r w:rsidR="001026D2" w:rsidRPr="006C4B11">
              <w:rPr>
                <w:rFonts w:asciiTheme="minorHAnsi" w:hAnsiTheme="minorHAnsi" w:cs="Tahoma"/>
                <w:sz w:val="20"/>
                <w:szCs w:val="20"/>
              </w:rPr>
              <w:t>s</w:t>
            </w:r>
          </w:p>
          <w:p w:rsidR="00CB6280" w:rsidRDefault="000F3BF4" w:rsidP="00E73159">
            <w:pPr>
              <w:rPr>
                <w:rFonts w:asciiTheme="minorHAnsi" w:hAnsiTheme="minorHAnsi" w:cs="Tahoma"/>
                <w:sz w:val="20"/>
                <w:szCs w:val="20"/>
              </w:rPr>
            </w:pPr>
            <w:r w:rsidRPr="006C4B11">
              <w:rPr>
                <w:rFonts w:asciiTheme="minorHAnsi" w:hAnsiTheme="minorHAnsi" w:cs="Tahoma"/>
                <w:sz w:val="20"/>
                <w:szCs w:val="20"/>
              </w:rPr>
              <w:t xml:space="preserve"> </w:t>
            </w:r>
            <w:r w:rsidR="00CB6280" w:rsidRPr="006C4B11">
              <w:rPr>
                <w:rFonts w:asciiTheme="minorHAnsi" w:hAnsiTheme="minorHAnsi" w:cs="Tahoma"/>
                <w:sz w:val="20"/>
                <w:szCs w:val="20"/>
              </w:rPr>
              <w:t>(2.1k; 3.1k; 32.k;3.3k)</w:t>
            </w:r>
          </w:p>
          <w:p w:rsidR="00B6013A" w:rsidRPr="005003D9" w:rsidRDefault="00B6013A" w:rsidP="00B6013A">
            <w:pPr>
              <w:rPr>
                <w:rFonts w:asciiTheme="minorHAnsi" w:hAnsiTheme="minorHAnsi"/>
                <w:b/>
                <w:sz w:val="20"/>
                <w:szCs w:val="20"/>
              </w:rPr>
            </w:pPr>
            <w:r w:rsidRPr="005003D9">
              <w:rPr>
                <w:rFonts w:asciiTheme="minorHAnsi" w:hAnsiTheme="minorHAnsi"/>
                <w:b/>
                <w:sz w:val="20"/>
                <w:szCs w:val="20"/>
              </w:rPr>
              <w:t xml:space="preserve">*Thanksgiving Holidays are </w:t>
            </w:r>
          </w:p>
          <w:p w:rsidR="00B6013A" w:rsidRPr="00B6013A" w:rsidRDefault="00B6013A" w:rsidP="00342D87">
            <w:pPr>
              <w:rPr>
                <w:rFonts w:asciiTheme="minorHAnsi" w:hAnsiTheme="minorHAnsi"/>
                <w:sz w:val="20"/>
                <w:szCs w:val="20"/>
              </w:rPr>
            </w:pPr>
            <w:r w:rsidRPr="005003D9">
              <w:rPr>
                <w:rFonts w:asciiTheme="minorHAnsi" w:hAnsiTheme="minorHAnsi"/>
                <w:b/>
                <w:sz w:val="20"/>
                <w:szCs w:val="20"/>
              </w:rPr>
              <w:t xml:space="preserve">   November </w:t>
            </w:r>
            <w:r w:rsidR="00342D87">
              <w:rPr>
                <w:rFonts w:asciiTheme="minorHAnsi" w:hAnsiTheme="minorHAnsi"/>
                <w:b/>
                <w:sz w:val="20"/>
                <w:szCs w:val="20"/>
              </w:rPr>
              <w:t>19</w:t>
            </w:r>
            <w:r w:rsidRPr="005003D9">
              <w:rPr>
                <w:rFonts w:asciiTheme="minorHAnsi" w:hAnsiTheme="minorHAnsi"/>
                <w:b/>
                <w:sz w:val="20"/>
                <w:szCs w:val="20"/>
              </w:rPr>
              <w:t>-2</w:t>
            </w:r>
            <w:r w:rsidR="00152AD1">
              <w:rPr>
                <w:rFonts w:asciiTheme="minorHAnsi" w:hAnsiTheme="minorHAnsi"/>
                <w:b/>
                <w:sz w:val="20"/>
                <w:szCs w:val="20"/>
              </w:rPr>
              <w:t>5</w:t>
            </w:r>
            <w:r w:rsidRPr="005003D9">
              <w:rPr>
                <w:rFonts w:asciiTheme="minorHAnsi" w:hAnsiTheme="minorHAnsi"/>
                <w:b/>
                <w:sz w:val="20"/>
                <w:szCs w:val="20"/>
              </w:rPr>
              <w:t>.  Enjoy your time off!</w:t>
            </w:r>
            <w:r w:rsidRPr="006C4B11">
              <w:rPr>
                <w:rFonts w:asciiTheme="minorHAnsi" w:hAnsiTheme="minorHAnsi"/>
                <w:sz w:val="20"/>
                <w:szCs w:val="20"/>
              </w:rPr>
              <w:t xml:space="preserve"> </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2</w:t>
            </w:r>
          </w:p>
          <w:p w:rsidR="00297318" w:rsidRPr="006C4B11" w:rsidRDefault="00297318" w:rsidP="00E73159">
            <w:pPr>
              <w:jc w:val="center"/>
              <w:rPr>
                <w:rFonts w:asciiTheme="minorHAnsi" w:hAnsiTheme="minorHAnsi" w:cs="Tahoma"/>
              </w:rPr>
            </w:pPr>
          </w:p>
        </w:tc>
        <w:tc>
          <w:tcPr>
            <w:tcW w:w="1440" w:type="dxa"/>
          </w:tcPr>
          <w:p w:rsidR="00297318" w:rsidRPr="006C4B11" w:rsidRDefault="00297318" w:rsidP="00E73159">
            <w:pPr>
              <w:rPr>
                <w:rFonts w:asciiTheme="minorHAnsi" w:hAnsiTheme="minorHAnsi" w:cs="Tahoma"/>
              </w:rPr>
            </w:pPr>
          </w:p>
          <w:p w:rsidR="00297318" w:rsidRPr="006C4B11" w:rsidRDefault="006E7536" w:rsidP="005A67F2">
            <w:pPr>
              <w:rPr>
                <w:rFonts w:asciiTheme="minorHAnsi" w:hAnsiTheme="minorHAnsi" w:cs="Tahoma"/>
                <w:color w:val="FF6600"/>
                <w:sz w:val="12"/>
                <w:szCs w:val="12"/>
              </w:rPr>
            </w:pPr>
            <w:r w:rsidRPr="006C4B11">
              <w:rPr>
                <w:rFonts w:asciiTheme="minorHAnsi" w:hAnsiTheme="minorHAnsi" w:cs="Tahoma"/>
                <w:sz w:val="20"/>
                <w:szCs w:val="20"/>
              </w:rPr>
              <w:t xml:space="preserve">Nov. </w:t>
            </w:r>
            <w:r w:rsidR="00B6013A">
              <w:rPr>
                <w:rFonts w:asciiTheme="minorHAnsi" w:hAnsiTheme="minorHAnsi" w:cs="Tahoma"/>
                <w:sz w:val="20"/>
                <w:szCs w:val="20"/>
              </w:rPr>
              <w:t>2</w:t>
            </w:r>
            <w:r w:rsidR="00342D87">
              <w:rPr>
                <w:rFonts w:asciiTheme="minorHAnsi" w:hAnsiTheme="minorHAnsi" w:cs="Tahoma"/>
                <w:sz w:val="20"/>
                <w:szCs w:val="20"/>
              </w:rPr>
              <w:t>6</w:t>
            </w:r>
            <w:r w:rsidR="00B6013A">
              <w:rPr>
                <w:rFonts w:asciiTheme="minorHAnsi" w:hAnsiTheme="minorHAnsi" w:cs="Tahoma"/>
                <w:sz w:val="20"/>
                <w:szCs w:val="20"/>
              </w:rPr>
              <w:t xml:space="preserve">-Dec. </w:t>
            </w:r>
            <w:r w:rsidR="00342D87">
              <w:rPr>
                <w:rFonts w:asciiTheme="minorHAnsi" w:hAnsiTheme="minorHAnsi" w:cs="Tahoma"/>
                <w:sz w:val="20"/>
                <w:szCs w:val="20"/>
              </w:rPr>
              <w:t>2</w:t>
            </w:r>
          </w:p>
        </w:tc>
        <w:tc>
          <w:tcPr>
            <w:tcW w:w="4770" w:type="dxa"/>
          </w:tcPr>
          <w:p w:rsidR="00297318" w:rsidRPr="006C4B11" w:rsidRDefault="00297318" w:rsidP="00E73159">
            <w:pPr>
              <w:rPr>
                <w:rFonts w:asciiTheme="minorHAnsi" w:hAnsiTheme="minorHAnsi" w:cs="Tahoma"/>
                <w:color w:val="000000"/>
                <w:sz w:val="20"/>
                <w:szCs w:val="20"/>
              </w:rPr>
            </w:pPr>
            <w:r w:rsidRPr="006C4B11">
              <w:rPr>
                <w:rFonts w:asciiTheme="minorHAnsi" w:hAnsiTheme="minorHAnsi" w:cs="Tahoma"/>
                <w:color w:val="000000"/>
                <w:sz w:val="20"/>
                <w:szCs w:val="20"/>
              </w:rPr>
              <w:t>Reading Assignment:  Chapter 2</w:t>
            </w:r>
          </w:p>
          <w:p w:rsidR="00297318" w:rsidRPr="006C4B11" w:rsidRDefault="00297318" w:rsidP="00E73159">
            <w:pPr>
              <w:rPr>
                <w:rFonts w:asciiTheme="minorHAnsi" w:hAnsiTheme="minorHAnsi" w:cs="Tahoma"/>
                <w:color w:val="000000"/>
                <w:sz w:val="20"/>
                <w:szCs w:val="20"/>
              </w:rPr>
            </w:pPr>
            <w:r w:rsidRPr="006C4B11">
              <w:rPr>
                <w:rFonts w:asciiTheme="minorHAnsi" w:hAnsiTheme="minorHAnsi" w:cs="Tahoma"/>
                <w:color w:val="000000"/>
                <w:sz w:val="20"/>
                <w:szCs w:val="20"/>
              </w:rPr>
              <w:t>Thought Provoker:  Topic relating to Ch. 2 reading</w:t>
            </w:r>
          </w:p>
          <w:p w:rsidR="002075A0" w:rsidRPr="006C4B11" w:rsidRDefault="00D71EBF" w:rsidP="00E73159">
            <w:pPr>
              <w:rPr>
                <w:rFonts w:asciiTheme="minorHAnsi" w:hAnsiTheme="minorHAnsi" w:cs="Tahoma"/>
                <w:color w:val="000000"/>
                <w:sz w:val="20"/>
                <w:szCs w:val="20"/>
              </w:rPr>
            </w:pPr>
            <w:r w:rsidRPr="006C4B11">
              <w:rPr>
                <w:rFonts w:asciiTheme="minorHAnsi" w:hAnsiTheme="minorHAnsi" w:cs="Tahoma"/>
                <w:color w:val="000000"/>
                <w:sz w:val="20"/>
                <w:szCs w:val="20"/>
              </w:rPr>
              <w:t xml:space="preserve">Module </w:t>
            </w:r>
            <w:r w:rsidR="00297318" w:rsidRPr="006C4B11">
              <w:rPr>
                <w:rFonts w:asciiTheme="minorHAnsi" w:hAnsiTheme="minorHAnsi" w:cs="Tahoma"/>
                <w:color w:val="000000"/>
                <w:sz w:val="20"/>
                <w:szCs w:val="20"/>
              </w:rPr>
              <w:t>2</w:t>
            </w:r>
            <w:r w:rsidRPr="006C4B11">
              <w:rPr>
                <w:rFonts w:asciiTheme="minorHAnsi" w:hAnsiTheme="minorHAnsi" w:cs="Tahoma"/>
                <w:color w:val="000000"/>
                <w:sz w:val="20"/>
                <w:szCs w:val="20"/>
              </w:rPr>
              <w:t xml:space="preserve"> Chapter Quiz</w:t>
            </w:r>
          </w:p>
          <w:p w:rsidR="00297318" w:rsidRPr="006C4B11" w:rsidRDefault="00297318" w:rsidP="00E73159">
            <w:pPr>
              <w:rPr>
                <w:rFonts w:asciiTheme="minorHAnsi" w:hAnsiTheme="minorHAnsi" w:cs="Tahoma"/>
                <w:color w:val="000000"/>
                <w:sz w:val="12"/>
                <w:szCs w:val="12"/>
              </w:rPr>
            </w:pPr>
          </w:p>
        </w:tc>
        <w:tc>
          <w:tcPr>
            <w:tcW w:w="4230" w:type="dxa"/>
          </w:tcPr>
          <w:p w:rsidR="00F66426" w:rsidRPr="006C4B11" w:rsidRDefault="00297318" w:rsidP="00E73159">
            <w:pPr>
              <w:rPr>
                <w:rFonts w:asciiTheme="minorHAnsi" w:hAnsiTheme="minorHAnsi"/>
                <w:sz w:val="20"/>
                <w:szCs w:val="20"/>
              </w:rPr>
            </w:pPr>
            <w:r w:rsidRPr="006C4B11">
              <w:rPr>
                <w:rFonts w:asciiTheme="minorHAnsi" w:hAnsiTheme="minorHAnsi"/>
                <w:sz w:val="20"/>
                <w:szCs w:val="20"/>
              </w:rPr>
              <w:t>*Begin Field-based Experience</w:t>
            </w:r>
            <w:r w:rsidR="001026D2" w:rsidRPr="006C4B11">
              <w:rPr>
                <w:rFonts w:asciiTheme="minorHAnsi" w:hAnsiTheme="minorHAnsi"/>
                <w:sz w:val="20"/>
                <w:szCs w:val="20"/>
              </w:rPr>
              <w:t>s</w:t>
            </w:r>
          </w:p>
          <w:p w:rsidR="00576AEE" w:rsidRDefault="009E27DA" w:rsidP="00E73159">
            <w:pPr>
              <w:rPr>
                <w:rFonts w:asciiTheme="minorHAnsi" w:hAnsiTheme="minorHAnsi"/>
                <w:sz w:val="20"/>
                <w:szCs w:val="20"/>
              </w:rPr>
            </w:pPr>
            <w:r w:rsidRPr="006C4B11">
              <w:rPr>
                <w:rFonts w:asciiTheme="minorHAnsi" w:hAnsiTheme="minorHAnsi"/>
                <w:sz w:val="20"/>
                <w:szCs w:val="20"/>
              </w:rPr>
              <w:t xml:space="preserve">*Begin Work on Poverty Study </w:t>
            </w:r>
            <w:r w:rsidR="00F66426" w:rsidRPr="006C4B11">
              <w:rPr>
                <w:rFonts w:asciiTheme="minorHAnsi" w:hAnsiTheme="minorHAnsi"/>
                <w:sz w:val="20"/>
                <w:szCs w:val="20"/>
              </w:rPr>
              <w:t>Guide</w:t>
            </w:r>
          </w:p>
          <w:p w:rsidR="00CB6280" w:rsidRPr="006C4B11" w:rsidRDefault="00576AEE" w:rsidP="00E73159">
            <w:pPr>
              <w:rPr>
                <w:rFonts w:asciiTheme="minorHAnsi" w:hAnsiTheme="minorHAnsi"/>
                <w:sz w:val="20"/>
                <w:szCs w:val="20"/>
              </w:rPr>
            </w:pPr>
            <w:r>
              <w:rPr>
                <w:rFonts w:asciiTheme="minorHAnsi" w:hAnsiTheme="minorHAnsi"/>
                <w:sz w:val="20"/>
                <w:szCs w:val="20"/>
              </w:rPr>
              <w:t xml:space="preserve">  </w:t>
            </w:r>
            <w:r w:rsidR="00CB6280" w:rsidRPr="006C4B11">
              <w:rPr>
                <w:rFonts w:asciiTheme="minorHAnsi" w:hAnsiTheme="minorHAnsi"/>
                <w:sz w:val="20"/>
                <w:szCs w:val="20"/>
              </w:rPr>
              <w:t>(1.1k; 1.3k; 1.2s)</w:t>
            </w:r>
          </w:p>
        </w:tc>
      </w:tr>
      <w:tr w:rsidR="00297318" w:rsidRPr="006C4B11" w:rsidTr="00576AEE">
        <w:trPr>
          <w:trHeight w:val="980"/>
        </w:trPr>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3</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B6013A" w:rsidRDefault="00B6013A" w:rsidP="005A67F2">
            <w:pPr>
              <w:rPr>
                <w:rFonts w:asciiTheme="minorHAnsi" w:hAnsiTheme="minorHAnsi" w:cs="Tahoma"/>
                <w:sz w:val="20"/>
                <w:szCs w:val="20"/>
              </w:rPr>
            </w:pPr>
            <w:r>
              <w:rPr>
                <w:rFonts w:asciiTheme="minorHAnsi" w:hAnsiTheme="minorHAnsi" w:cs="Tahoma"/>
                <w:sz w:val="20"/>
                <w:szCs w:val="20"/>
              </w:rPr>
              <w:t xml:space="preserve">Dec. </w:t>
            </w:r>
            <w:r w:rsidR="00342D87">
              <w:rPr>
                <w:rFonts w:asciiTheme="minorHAnsi" w:hAnsiTheme="minorHAnsi" w:cs="Tahoma"/>
                <w:sz w:val="20"/>
                <w:szCs w:val="20"/>
              </w:rPr>
              <w:t>3-9</w:t>
            </w: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Reading Assignment:  Chapter 3</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Thought Provoker:  Topic relating to Ch. 3 reading</w:t>
            </w:r>
          </w:p>
          <w:p w:rsidR="00297318" w:rsidRPr="0043672A" w:rsidRDefault="00D71EBF"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3</w:t>
            </w:r>
            <w:r w:rsidRPr="006C4B11">
              <w:rPr>
                <w:rFonts w:asciiTheme="minorHAnsi" w:hAnsiTheme="minorHAnsi" w:cs="Tahoma"/>
                <w:sz w:val="20"/>
                <w:szCs w:val="20"/>
              </w:rPr>
              <w:t xml:space="preserve"> Chapter Quiz</w:t>
            </w:r>
          </w:p>
        </w:tc>
        <w:tc>
          <w:tcPr>
            <w:tcW w:w="4230" w:type="dxa"/>
          </w:tcPr>
          <w:p w:rsidR="009E27DA" w:rsidRPr="006C4B11" w:rsidRDefault="00297318" w:rsidP="001026D2">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2D3245" w:rsidRPr="006C4B11">
              <w:rPr>
                <w:rFonts w:asciiTheme="minorHAnsi" w:hAnsiTheme="minorHAnsi"/>
                <w:sz w:val="20"/>
                <w:szCs w:val="20"/>
              </w:rPr>
              <w:t>/</w:t>
            </w:r>
            <w:r w:rsidRPr="006C4B11">
              <w:rPr>
                <w:rFonts w:asciiTheme="minorHAnsi" w:hAnsiTheme="minorHAnsi"/>
                <w:sz w:val="20"/>
                <w:szCs w:val="20"/>
              </w:rPr>
              <w:t xml:space="preserve">work on </w:t>
            </w:r>
          </w:p>
          <w:p w:rsidR="000F3BF4" w:rsidRPr="006C4B11" w:rsidRDefault="009E27DA" w:rsidP="001026D2">
            <w:pPr>
              <w:rPr>
                <w:rFonts w:asciiTheme="minorHAnsi" w:hAnsiTheme="minorHAnsi"/>
                <w:sz w:val="20"/>
                <w:szCs w:val="20"/>
              </w:rPr>
            </w:pPr>
            <w:r w:rsidRPr="006C4B11">
              <w:rPr>
                <w:rFonts w:asciiTheme="minorHAnsi" w:hAnsiTheme="minorHAnsi"/>
                <w:sz w:val="20"/>
                <w:szCs w:val="20"/>
              </w:rPr>
              <w:t xml:space="preserve">   P</w:t>
            </w:r>
            <w:r w:rsidR="00F66426" w:rsidRPr="006C4B11">
              <w:rPr>
                <w:rFonts w:asciiTheme="minorHAnsi" w:hAnsiTheme="minorHAnsi"/>
                <w:sz w:val="20"/>
                <w:szCs w:val="20"/>
              </w:rPr>
              <w:t>overty Study Guide</w:t>
            </w:r>
          </w:p>
        </w:tc>
      </w:tr>
      <w:tr w:rsidR="00297318" w:rsidRPr="006C4B11" w:rsidTr="00576AEE">
        <w:trPr>
          <w:trHeight w:val="953"/>
        </w:trPr>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4</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9E27DA" w:rsidRPr="006C4B11" w:rsidRDefault="00B6013A" w:rsidP="00E73159">
            <w:pPr>
              <w:rPr>
                <w:rFonts w:asciiTheme="minorHAnsi" w:hAnsiTheme="minorHAnsi" w:cs="Tahoma"/>
                <w:sz w:val="20"/>
                <w:szCs w:val="20"/>
              </w:rPr>
            </w:pPr>
            <w:r>
              <w:rPr>
                <w:rFonts w:asciiTheme="minorHAnsi" w:hAnsiTheme="minorHAnsi" w:cs="Tahoma"/>
                <w:sz w:val="20"/>
                <w:szCs w:val="20"/>
              </w:rPr>
              <w:t>Dec. 1</w:t>
            </w:r>
            <w:r w:rsidR="00152AD1">
              <w:rPr>
                <w:rFonts w:asciiTheme="minorHAnsi" w:hAnsiTheme="minorHAnsi" w:cs="Tahoma"/>
                <w:sz w:val="20"/>
                <w:szCs w:val="20"/>
              </w:rPr>
              <w:t>0-16</w:t>
            </w:r>
          </w:p>
          <w:p w:rsidR="00297318" w:rsidRPr="006C4B11" w:rsidRDefault="00297318" w:rsidP="00E73159">
            <w:pPr>
              <w:rPr>
                <w:rFonts w:asciiTheme="minorHAnsi" w:hAnsiTheme="minorHAnsi" w:cs="Tahoma"/>
                <w:sz w:val="12"/>
                <w:szCs w:val="12"/>
              </w:rPr>
            </w:pP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Reading Assignment: Chapter 4</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Thought Provoker:  Topic relating to Ch. 4 reading</w:t>
            </w:r>
          </w:p>
          <w:p w:rsidR="00297318" w:rsidRDefault="00D71EBF"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4</w:t>
            </w:r>
            <w:r w:rsidRPr="006C4B11">
              <w:rPr>
                <w:rFonts w:asciiTheme="minorHAnsi" w:hAnsiTheme="minorHAnsi" w:cs="Tahoma"/>
                <w:sz w:val="20"/>
                <w:szCs w:val="20"/>
              </w:rPr>
              <w:t xml:space="preserve"> Chapter Quiz</w:t>
            </w:r>
          </w:p>
          <w:p w:rsidR="001215C8" w:rsidRPr="001215C8" w:rsidRDefault="001215C8" w:rsidP="00E73159">
            <w:pPr>
              <w:rPr>
                <w:rFonts w:asciiTheme="minorHAnsi" w:hAnsiTheme="minorHAnsi" w:cs="Tahoma"/>
                <w:b/>
                <w:sz w:val="20"/>
                <w:szCs w:val="20"/>
              </w:rPr>
            </w:pPr>
            <w:r w:rsidRPr="001215C8">
              <w:rPr>
                <w:rFonts w:asciiTheme="minorHAnsi" w:hAnsiTheme="minorHAnsi" w:cs="Tahoma"/>
                <w:b/>
                <w:sz w:val="20"/>
                <w:szCs w:val="20"/>
              </w:rPr>
              <w:t>*Christm</w:t>
            </w:r>
            <w:r w:rsidR="00342D87">
              <w:rPr>
                <w:rFonts w:asciiTheme="minorHAnsi" w:hAnsiTheme="minorHAnsi" w:cs="Tahoma"/>
                <w:b/>
                <w:sz w:val="20"/>
                <w:szCs w:val="20"/>
              </w:rPr>
              <w:t>as Holidays-Dec. 20-Jan. 2, 2019</w:t>
            </w:r>
          </w:p>
        </w:tc>
        <w:tc>
          <w:tcPr>
            <w:tcW w:w="4230" w:type="dxa"/>
          </w:tcPr>
          <w:p w:rsidR="009E27DA" w:rsidRPr="006C4B11" w:rsidRDefault="00297318" w:rsidP="00F66426">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2D3245" w:rsidRPr="006C4B11">
              <w:rPr>
                <w:rFonts w:asciiTheme="minorHAnsi" w:hAnsiTheme="minorHAnsi"/>
                <w:sz w:val="20"/>
                <w:szCs w:val="20"/>
              </w:rPr>
              <w:t>/</w:t>
            </w:r>
            <w:r w:rsidRPr="006C4B11">
              <w:rPr>
                <w:rFonts w:asciiTheme="minorHAnsi" w:hAnsiTheme="minorHAnsi"/>
                <w:sz w:val="20"/>
                <w:szCs w:val="20"/>
              </w:rPr>
              <w:t xml:space="preserve">work on </w:t>
            </w:r>
          </w:p>
          <w:p w:rsidR="00F66426" w:rsidRPr="006C4B11" w:rsidRDefault="009E27DA" w:rsidP="00F66426">
            <w:pPr>
              <w:rPr>
                <w:rFonts w:asciiTheme="minorHAnsi" w:hAnsiTheme="minorHAnsi"/>
                <w:sz w:val="20"/>
                <w:szCs w:val="20"/>
              </w:rPr>
            </w:pPr>
            <w:r w:rsidRPr="006C4B11">
              <w:rPr>
                <w:rFonts w:asciiTheme="minorHAnsi" w:hAnsiTheme="minorHAnsi"/>
                <w:sz w:val="20"/>
                <w:szCs w:val="20"/>
              </w:rPr>
              <w:t xml:space="preserve">  </w:t>
            </w:r>
            <w:r w:rsidR="00F66426" w:rsidRPr="006C4B11">
              <w:rPr>
                <w:rFonts w:asciiTheme="minorHAnsi" w:hAnsiTheme="minorHAnsi"/>
                <w:sz w:val="20"/>
                <w:szCs w:val="20"/>
              </w:rPr>
              <w:t>Poverty Study Guide</w:t>
            </w:r>
          </w:p>
          <w:p w:rsidR="002D3245" w:rsidRDefault="009E27DA" w:rsidP="005003D9">
            <w:pPr>
              <w:rPr>
                <w:rFonts w:asciiTheme="minorHAnsi" w:hAnsiTheme="minorHAnsi"/>
                <w:sz w:val="20"/>
                <w:szCs w:val="20"/>
              </w:rPr>
            </w:pPr>
            <w:r w:rsidRPr="006C4B11">
              <w:rPr>
                <w:rFonts w:asciiTheme="minorHAnsi" w:hAnsiTheme="minorHAnsi"/>
                <w:sz w:val="20"/>
                <w:szCs w:val="20"/>
              </w:rPr>
              <w:t>*Continue work on Lesson Plan -</w:t>
            </w:r>
            <w:r w:rsidRPr="006C4B11">
              <w:rPr>
                <w:rFonts w:asciiTheme="minorHAnsi" w:hAnsiTheme="minorHAnsi"/>
                <w:b/>
                <w:sz w:val="20"/>
                <w:szCs w:val="20"/>
              </w:rPr>
              <w:t xml:space="preserve">due Feb </w:t>
            </w:r>
            <w:r w:rsidR="00152AD1">
              <w:rPr>
                <w:rFonts w:asciiTheme="minorHAnsi" w:hAnsiTheme="minorHAnsi"/>
                <w:b/>
                <w:sz w:val="20"/>
                <w:szCs w:val="20"/>
              </w:rPr>
              <w:t>4</w:t>
            </w:r>
            <w:r w:rsidR="00576AEE">
              <w:rPr>
                <w:rFonts w:asciiTheme="minorHAnsi" w:hAnsiTheme="minorHAnsi"/>
                <w:sz w:val="20"/>
                <w:szCs w:val="20"/>
              </w:rPr>
              <w:t xml:space="preserve"> </w:t>
            </w:r>
            <w:r w:rsidR="002D3245" w:rsidRPr="006C4B11">
              <w:rPr>
                <w:rFonts w:asciiTheme="minorHAnsi" w:hAnsiTheme="minorHAnsi"/>
                <w:sz w:val="20"/>
                <w:szCs w:val="20"/>
              </w:rPr>
              <w:t>(1.3k)</w:t>
            </w:r>
          </w:p>
          <w:p w:rsidR="001215C8" w:rsidRDefault="001215C8" w:rsidP="005003D9">
            <w:pPr>
              <w:rPr>
                <w:rFonts w:asciiTheme="minorHAnsi" w:hAnsiTheme="minorHAnsi"/>
                <w:b/>
                <w:sz w:val="20"/>
                <w:szCs w:val="20"/>
              </w:rPr>
            </w:pPr>
            <w:r w:rsidRPr="001215C8">
              <w:rPr>
                <w:rFonts w:asciiTheme="minorHAnsi" w:hAnsiTheme="minorHAnsi"/>
                <w:b/>
                <w:sz w:val="20"/>
                <w:szCs w:val="20"/>
              </w:rPr>
              <w:t>*Christm</w:t>
            </w:r>
            <w:r w:rsidR="00342D87">
              <w:rPr>
                <w:rFonts w:asciiTheme="minorHAnsi" w:hAnsiTheme="minorHAnsi"/>
                <w:b/>
                <w:sz w:val="20"/>
                <w:szCs w:val="20"/>
              </w:rPr>
              <w:t>as Holidays-Dec. 20-Jan. 2, 2019</w:t>
            </w:r>
          </w:p>
          <w:p w:rsidR="001215C8" w:rsidRPr="001215C8" w:rsidRDefault="001215C8" w:rsidP="005003D9">
            <w:pPr>
              <w:rPr>
                <w:rFonts w:asciiTheme="minorHAnsi" w:hAnsiTheme="minorHAnsi"/>
                <w:b/>
                <w:sz w:val="20"/>
                <w:szCs w:val="20"/>
              </w:rPr>
            </w:pPr>
            <w:r>
              <w:rPr>
                <w:rFonts w:asciiTheme="minorHAnsi" w:hAnsiTheme="minorHAnsi"/>
                <w:b/>
                <w:sz w:val="20"/>
                <w:szCs w:val="20"/>
              </w:rPr>
              <w:t xml:space="preserve">  Spend time with family and friends!</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5</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6C4B11" w:rsidRDefault="00152AD1" w:rsidP="00E73159">
            <w:pPr>
              <w:rPr>
                <w:rFonts w:asciiTheme="minorHAnsi" w:hAnsiTheme="minorHAnsi" w:cs="Tahoma"/>
                <w:sz w:val="16"/>
                <w:szCs w:val="16"/>
              </w:rPr>
            </w:pPr>
            <w:r>
              <w:rPr>
                <w:rFonts w:asciiTheme="minorHAnsi" w:hAnsiTheme="minorHAnsi" w:cs="Tahoma"/>
                <w:sz w:val="20"/>
                <w:szCs w:val="20"/>
              </w:rPr>
              <w:t>Dec. 17-</w:t>
            </w:r>
            <w:r w:rsidR="00B6013A">
              <w:rPr>
                <w:rFonts w:asciiTheme="minorHAnsi" w:hAnsiTheme="minorHAnsi" w:cs="Tahoma"/>
                <w:sz w:val="20"/>
                <w:szCs w:val="20"/>
              </w:rPr>
              <w:t xml:space="preserve">Jan. </w:t>
            </w:r>
            <w:r>
              <w:rPr>
                <w:rFonts w:asciiTheme="minorHAnsi" w:hAnsiTheme="minorHAnsi" w:cs="Tahoma"/>
                <w:sz w:val="20"/>
                <w:szCs w:val="20"/>
              </w:rPr>
              <w:t>6</w:t>
            </w:r>
          </w:p>
          <w:p w:rsidR="00297318" w:rsidRPr="006C4B11" w:rsidRDefault="00297318" w:rsidP="00E73159">
            <w:pPr>
              <w:rPr>
                <w:rFonts w:asciiTheme="minorHAnsi" w:hAnsiTheme="minorHAnsi" w:cs="Tahoma"/>
                <w:sz w:val="12"/>
                <w:szCs w:val="12"/>
              </w:rPr>
            </w:pP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Reading Assignment:  Chapters 5 </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Thought Provoker: Topic relating to Ch. 5 </w:t>
            </w:r>
          </w:p>
          <w:p w:rsidR="00297318" w:rsidRPr="006C4B11" w:rsidRDefault="00D71EBF"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5</w:t>
            </w:r>
            <w:r w:rsidRPr="006C4B11">
              <w:rPr>
                <w:rFonts w:asciiTheme="minorHAnsi" w:hAnsiTheme="minorHAnsi" w:cs="Tahoma"/>
                <w:sz w:val="20"/>
                <w:szCs w:val="20"/>
              </w:rPr>
              <w:t xml:space="preserve"> Chapter Quiz</w:t>
            </w:r>
          </w:p>
        </w:tc>
        <w:tc>
          <w:tcPr>
            <w:tcW w:w="4230" w:type="dxa"/>
          </w:tcPr>
          <w:p w:rsidR="009E27DA" w:rsidRPr="006C4B11" w:rsidRDefault="00297318" w:rsidP="00F66426">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2D3245" w:rsidRPr="006C4B11">
              <w:rPr>
                <w:rFonts w:asciiTheme="minorHAnsi" w:hAnsiTheme="minorHAnsi"/>
                <w:sz w:val="20"/>
                <w:szCs w:val="20"/>
              </w:rPr>
              <w:t>/</w:t>
            </w:r>
            <w:r w:rsidRPr="006C4B11">
              <w:rPr>
                <w:rFonts w:asciiTheme="minorHAnsi" w:hAnsiTheme="minorHAnsi"/>
                <w:sz w:val="20"/>
                <w:szCs w:val="20"/>
              </w:rPr>
              <w:t xml:space="preserve">work on </w:t>
            </w:r>
            <w:r w:rsidR="009E27DA" w:rsidRPr="006C4B11">
              <w:rPr>
                <w:rFonts w:asciiTheme="minorHAnsi" w:hAnsiTheme="minorHAnsi"/>
                <w:sz w:val="20"/>
                <w:szCs w:val="20"/>
              </w:rPr>
              <w:t xml:space="preserve"> </w:t>
            </w:r>
          </w:p>
          <w:p w:rsidR="00F66426" w:rsidRPr="006C4B11" w:rsidRDefault="009E27DA" w:rsidP="00F66426">
            <w:pPr>
              <w:rPr>
                <w:rFonts w:asciiTheme="minorHAnsi" w:hAnsiTheme="minorHAnsi"/>
                <w:sz w:val="20"/>
                <w:szCs w:val="20"/>
              </w:rPr>
            </w:pPr>
            <w:r w:rsidRPr="006C4B11">
              <w:rPr>
                <w:rFonts w:asciiTheme="minorHAnsi" w:hAnsiTheme="minorHAnsi"/>
                <w:sz w:val="20"/>
                <w:szCs w:val="20"/>
              </w:rPr>
              <w:t xml:space="preserve">   </w:t>
            </w:r>
            <w:r w:rsidR="00F66426" w:rsidRPr="006C4B11">
              <w:rPr>
                <w:rFonts w:asciiTheme="minorHAnsi" w:hAnsiTheme="minorHAnsi"/>
                <w:sz w:val="20"/>
                <w:szCs w:val="20"/>
              </w:rPr>
              <w:t>Poverty Study</w:t>
            </w:r>
            <w:r w:rsidR="001026D2" w:rsidRPr="006C4B11">
              <w:rPr>
                <w:rFonts w:asciiTheme="minorHAnsi" w:hAnsiTheme="minorHAnsi"/>
                <w:sz w:val="20"/>
                <w:szCs w:val="20"/>
              </w:rPr>
              <w:t xml:space="preserve"> </w:t>
            </w:r>
            <w:r w:rsidR="00F66426" w:rsidRPr="006C4B11">
              <w:rPr>
                <w:rFonts w:asciiTheme="minorHAnsi" w:hAnsiTheme="minorHAnsi"/>
                <w:sz w:val="20"/>
                <w:szCs w:val="20"/>
              </w:rPr>
              <w:t>Guide</w:t>
            </w:r>
          </w:p>
          <w:p w:rsidR="002D3245" w:rsidRPr="006C4B11" w:rsidRDefault="00297318" w:rsidP="00E73159">
            <w:pPr>
              <w:rPr>
                <w:rFonts w:asciiTheme="minorHAnsi" w:hAnsiTheme="minorHAnsi"/>
                <w:sz w:val="20"/>
                <w:szCs w:val="20"/>
              </w:rPr>
            </w:pPr>
            <w:r w:rsidRPr="006C4B11">
              <w:rPr>
                <w:rFonts w:asciiTheme="minorHAnsi" w:hAnsiTheme="minorHAnsi"/>
                <w:sz w:val="20"/>
                <w:szCs w:val="20"/>
              </w:rPr>
              <w:t>*Study for Midterm Exam</w:t>
            </w:r>
            <w:r w:rsidR="00576AEE">
              <w:rPr>
                <w:rFonts w:asciiTheme="minorHAnsi" w:hAnsiTheme="minorHAnsi"/>
                <w:sz w:val="20"/>
                <w:szCs w:val="20"/>
              </w:rPr>
              <w:t xml:space="preserve"> (</w:t>
            </w:r>
            <w:r w:rsidR="002D3245" w:rsidRPr="006C4B11">
              <w:rPr>
                <w:rFonts w:asciiTheme="minorHAnsi" w:hAnsiTheme="minorHAnsi"/>
                <w:sz w:val="20"/>
                <w:szCs w:val="20"/>
              </w:rPr>
              <w:t>2.2s; 2.20s; 3.1k)</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6</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9E27DA" w:rsidRPr="006C4B11" w:rsidRDefault="00B6013A" w:rsidP="00E73159">
            <w:pPr>
              <w:rPr>
                <w:rFonts w:asciiTheme="minorHAnsi" w:hAnsiTheme="minorHAnsi" w:cs="Tahoma"/>
                <w:sz w:val="20"/>
                <w:szCs w:val="20"/>
              </w:rPr>
            </w:pPr>
            <w:r>
              <w:rPr>
                <w:rFonts w:asciiTheme="minorHAnsi" w:hAnsiTheme="minorHAnsi" w:cs="Tahoma"/>
                <w:sz w:val="20"/>
                <w:szCs w:val="20"/>
              </w:rPr>
              <w:t xml:space="preserve">Jan. </w:t>
            </w:r>
            <w:r w:rsidR="00152AD1">
              <w:rPr>
                <w:rFonts w:asciiTheme="minorHAnsi" w:hAnsiTheme="minorHAnsi" w:cs="Tahoma"/>
                <w:sz w:val="20"/>
                <w:szCs w:val="20"/>
              </w:rPr>
              <w:t>7</w:t>
            </w:r>
            <w:r w:rsidR="006E7536" w:rsidRPr="006C4B11">
              <w:rPr>
                <w:rFonts w:asciiTheme="minorHAnsi" w:hAnsiTheme="minorHAnsi" w:cs="Tahoma"/>
                <w:sz w:val="20"/>
                <w:szCs w:val="20"/>
              </w:rPr>
              <w:t>-</w:t>
            </w:r>
            <w:r>
              <w:rPr>
                <w:rFonts w:asciiTheme="minorHAnsi" w:hAnsiTheme="minorHAnsi" w:cs="Tahoma"/>
                <w:sz w:val="20"/>
                <w:szCs w:val="20"/>
              </w:rPr>
              <w:t>1</w:t>
            </w:r>
            <w:r w:rsidR="00152AD1">
              <w:rPr>
                <w:rFonts w:asciiTheme="minorHAnsi" w:hAnsiTheme="minorHAnsi" w:cs="Tahoma"/>
                <w:sz w:val="20"/>
                <w:szCs w:val="20"/>
              </w:rPr>
              <w:t>3</w:t>
            </w:r>
          </w:p>
          <w:p w:rsidR="00297318" w:rsidRPr="006C4B11" w:rsidRDefault="00297318" w:rsidP="00E73159">
            <w:pPr>
              <w:rPr>
                <w:rFonts w:asciiTheme="minorHAnsi" w:hAnsiTheme="minorHAnsi" w:cs="Tahoma"/>
                <w:sz w:val="12"/>
                <w:szCs w:val="12"/>
              </w:rPr>
            </w:pPr>
          </w:p>
        </w:tc>
        <w:tc>
          <w:tcPr>
            <w:tcW w:w="4770" w:type="dxa"/>
          </w:tcPr>
          <w:p w:rsidR="00297318" w:rsidRPr="006C4B11" w:rsidRDefault="00F66426" w:rsidP="00E73159">
            <w:pPr>
              <w:rPr>
                <w:rFonts w:asciiTheme="minorHAnsi" w:hAnsiTheme="minorHAnsi" w:cs="Tahoma"/>
                <w:color w:val="000000"/>
                <w:sz w:val="20"/>
                <w:szCs w:val="20"/>
              </w:rPr>
            </w:pPr>
            <w:r w:rsidRPr="006C4B11">
              <w:rPr>
                <w:rFonts w:asciiTheme="minorHAnsi" w:hAnsiTheme="minorHAnsi" w:cs="Tahoma"/>
                <w:color w:val="000000"/>
                <w:sz w:val="20"/>
                <w:szCs w:val="20"/>
              </w:rPr>
              <w:t>Reading Assignment:  Chapter 6</w:t>
            </w:r>
          </w:p>
          <w:p w:rsidR="00297318" w:rsidRPr="006C4B11" w:rsidRDefault="00297318" w:rsidP="00E73159">
            <w:pPr>
              <w:rPr>
                <w:rFonts w:asciiTheme="minorHAnsi" w:hAnsiTheme="minorHAnsi" w:cs="Tahoma"/>
                <w:color w:val="000000"/>
                <w:sz w:val="20"/>
                <w:szCs w:val="20"/>
              </w:rPr>
            </w:pPr>
            <w:r w:rsidRPr="006C4B11">
              <w:rPr>
                <w:rFonts w:asciiTheme="minorHAnsi" w:hAnsiTheme="minorHAnsi" w:cs="Tahoma"/>
                <w:color w:val="000000"/>
                <w:sz w:val="20"/>
                <w:szCs w:val="20"/>
              </w:rPr>
              <w:t>Thought Provoker</w:t>
            </w:r>
            <w:r w:rsidR="00F66426" w:rsidRPr="006C4B11">
              <w:rPr>
                <w:rFonts w:asciiTheme="minorHAnsi" w:hAnsiTheme="minorHAnsi" w:cs="Tahoma"/>
                <w:color w:val="000000"/>
                <w:sz w:val="20"/>
                <w:szCs w:val="20"/>
              </w:rPr>
              <w:t>:  Topic relating to Ch. 6</w:t>
            </w:r>
            <w:r w:rsidRPr="006C4B11">
              <w:rPr>
                <w:rFonts w:asciiTheme="minorHAnsi" w:hAnsiTheme="minorHAnsi" w:cs="Tahoma"/>
                <w:color w:val="000000"/>
                <w:sz w:val="20"/>
                <w:szCs w:val="20"/>
              </w:rPr>
              <w:t xml:space="preserve"> reading</w:t>
            </w:r>
          </w:p>
          <w:p w:rsidR="00297318" w:rsidRPr="006C4B11" w:rsidRDefault="00D71EBF" w:rsidP="00E73159">
            <w:pPr>
              <w:rPr>
                <w:rFonts w:asciiTheme="minorHAnsi" w:hAnsiTheme="minorHAnsi" w:cs="Tahoma"/>
                <w:color w:val="000000"/>
                <w:sz w:val="20"/>
                <w:szCs w:val="20"/>
              </w:rPr>
            </w:pPr>
            <w:r w:rsidRPr="006C4B11">
              <w:rPr>
                <w:rFonts w:asciiTheme="minorHAnsi" w:hAnsiTheme="minorHAnsi" w:cs="Tahoma"/>
                <w:color w:val="000000"/>
                <w:sz w:val="20"/>
                <w:szCs w:val="20"/>
              </w:rPr>
              <w:t xml:space="preserve">Module </w:t>
            </w:r>
            <w:r w:rsidR="00297318" w:rsidRPr="006C4B11">
              <w:rPr>
                <w:rFonts w:asciiTheme="minorHAnsi" w:hAnsiTheme="minorHAnsi" w:cs="Tahoma"/>
                <w:color w:val="000000"/>
                <w:sz w:val="20"/>
                <w:szCs w:val="20"/>
              </w:rPr>
              <w:t>6</w:t>
            </w:r>
            <w:r w:rsidRPr="006C4B11">
              <w:rPr>
                <w:rFonts w:asciiTheme="minorHAnsi" w:hAnsiTheme="minorHAnsi" w:cs="Tahoma"/>
                <w:color w:val="000000"/>
                <w:sz w:val="20"/>
                <w:szCs w:val="20"/>
              </w:rPr>
              <w:t xml:space="preserve"> Chapter Quiz</w:t>
            </w:r>
          </w:p>
          <w:p w:rsidR="0043672A" w:rsidRDefault="00297318" w:rsidP="00E73159">
            <w:pPr>
              <w:rPr>
                <w:rFonts w:asciiTheme="minorHAnsi" w:hAnsiTheme="minorHAnsi" w:cs="Tahoma"/>
                <w:color w:val="000000"/>
                <w:sz w:val="20"/>
                <w:szCs w:val="20"/>
              </w:rPr>
            </w:pPr>
            <w:r w:rsidRPr="006C4B11">
              <w:rPr>
                <w:rFonts w:asciiTheme="minorHAnsi" w:hAnsiTheme="minorHAnsi" w:cs="Tahoma"/>
                <w:b/>
                <w:color w:val="000000"/>
                <w:sz w:val="20"/>
                <w:szCs w:val="20"/>
                <w:highlight w:val="yellow"/>
              </w:rPr>
              <w:t>Midterm Exam</w:t>
            </w:r>
            <w:r w:rsidRPr="006C4B11">
              <w:rPr>
                <w:rFonts w:asciiTheme="minorHAnsi" w:hAnsiTheme="minorHAnsi" w:cs="Tahoma"/>
                <w:color w:val="000000"/>
                <w:sz w:val="20"/>
                <w:szCs w:val="20"/>
              </w:rPr>
              <w:t xml:space="preserve">-Ch. </w:t>
            </w:r>
            <w:r w:rsidRPr="006C4B11">
              <w:rPr>
                <w:rFonts w:asciiTheme="minorHAnsi" w:hAnsiTheme="minorHAnsi" w:cs="Tahoma"/>
                <w:b/>
                <w:color w:val="000000"/>
                <w:sz w:val="20"/>
                <w:szCs w:val="20"/>
              </w:rPr>
              <w:t>1-</w:t>
            </w:r>
            <w:r w:rsidR="001026D2" w:rsidRPr="006C4B11">
              <w:rPr>
                <w:rFonts w:asciiTheme="minorHAnsi" w:hAnsiTheme="minorHAnsi" w:cs="Tahoma"/>
                <w:b/>
                <w:color w:val="000000"/>
                <w:sz w:val="20"/>
                <w:szCs w:val="20"/>
              </w:rPr>
              <w:t>5</w:t>
            </w:r>
            <w:r w:rsidRPr="006C4B11">
              <w:rPr>
                <w:rFonts w:asciiTheme="minorHAnsi" w:hAnsiTheme="minorHAnsi" w:cs="Tahoma"/>
                <w:color w:val="000000"/>
                <w:sz w:val="20"/>
                <w:szCs w:val="20"/>
              </w:rPr>
              <w:t xml:space="preserve"> readings/lecture notes</w:t>
            </w:r>
            <w:r w:rsidR="0043672A">
              <w:rPr>
                <w:rFonts w:asciiTheme="minorHAnsi" w:hAnsiTheme="minorHAnsi" w:cs="Tahoma"/>
                <w:color w:val="000000"/>
                <w:sz w:val="20"/>
                <w:szCs w:val="20"/>
              </w:rPr>
              <w:t xml:space="preserve"> </w:t>
            </w:r>
          </w:p>
          <w:p w:rsidR="00297318" w:rsidRPr="006C4B11" w:rsidRDefault="0043672A" w:rsidP="005003D9">
            <w:pPr>
              <w:rPr>
                <w:rFonts w:asciiTheme="minorHAnsi" w:hAnsiTheme="minorHAnsi" w:cs="Tahoma"/>
                <w:color w:val="000000"/>
                <w:sz w:val="20"/>
                <w:szCs w:val="20"/>
              </w:rPr>
            </w:pPr>
            <w:r>
              <w:rPr>
                <w:rFonts w:asciiTheme="minorHAnsi" w:hAnsiTheme="minorHAnsi" w:cs="Tahoma"/>
                <w:color w:val="000000"/>
                <w:sz w:val="20"/>
                <w:szCs w:val="20"/>
              </w:rPr>
              <w:t>(</w:t>
            </w:r>
            <w:r w:rsidRPr="0043672A">
              <w:rPr>
                <w:rFonts w:asciiTheme="minorHAnsi" w:hAnsiTheme="minorHAnsi" w:cs="Tahoma"/>
                <w:b/>
                <w:color w:val="000000"/>
                <w:sz w:val="20"/>
                <w:szCs w:val="20"/>
              </w:rPr>
              <w:t>due on/before 11:59.59 p.m. CST Jan. 1</w:t>
            </w:r>
            <w:r w:rsidR="00152AD1">
              <w:rPr>
                <w:rFonts w:asciiTheme="minorHAnsi" w:hAnsiTheme="minorHAnsi" w:cs="Tahoma"/>
                <w:b/>
                <w:color w:val="000000"/>
                <w:sz w:val="20"/>
                <w:szCs w:val="20"/>
              </w:rPr>
              <w:t>4</w:t>
            </w:r>
            <w:r>
              <w:rPr>
                <w:rFonts w:asciiTheme="minorHAnsi" w:hAnsiTheme="minorHAnsi" w:cs="Tahoma"/>
                <w:color w:val="000000"/>
                <w:sz w:val="20"/>
                <w:szCs w:val="20"/>
              </w:rPr>
              <w:t>)</w:t>
            </w:r>
            <w:r w:rsidR="00297318" w:rsidRPr="006C4B11">
              <w:rPr>
                <w:rFonts w:asciiTheme="minorHAnsi" w:hAnsiTheme="minorHAnsi" w:cs="Tahoma"/>
                <w:color w:val="000000"/>
                <w:sz w:val="20"/>
                <w:szCs w:val="20"/>
              </w:rPr>
              <w:t xml:space="preserve"> </w:t>
            </w:r>
          </w:p>
        </w:tc>
        <w:tc>
          <w:tcPr>
            <w:tcW w:w="4230" w:type="dxa"/>
          </w:tcPr>
          <w:p w:rsidR="009E27DA" w:rsidRPr="006C4B11" w:rsidRDefault="00297318" w:rsidP="001026D2">
            <w:pPr>
              <w:rPr>
                <w:rFonts w:asciiTheme="minorHAnsi" w:hAnsiTheme="minorHAnsi" w:cs="Tahoma"/>
                <w:sz w:val="20"/>
                <w:szCs w:val="20"/>
              </w:rPr>
            </w:pPr>
            <w:r w:rsidRPr="006C4B11">
              <w:rPr>
                <w:rFonts w:asciiTheme="minorHAnsi" w:hAnsiTheme="minorHAnsi" w:cs="Tahoma"/>
                <w:sz w:val="20"/>
                <w:szCs w:val="20"/>
              </w:rPr>
              <w:t>*Continue Field-based Experience</w:t>
            </w:r>
            <w:r w:rsidR="001026D2" w:rsidRPr="006C4B11">
              <w:rPr>
                <w:rFonts w:asciiTheme="minorHAnsi" w:hAnsiTheme="minorHAnsi" w:cs="Tahoma"/>
                <w:sz w:val="20"/>
                <w:szCs w:val="20"/>
              </w:rPr>
              <w:t>s</w:t>
            </w:r>
            <w:r w:rsidR="002D3245" w:rsidRPr="006C4B11">
              <w:rPr>
                <w:rFonts w:asciiTheme="minorHAnsi" w:hAnsiTheme="minorHAnsi" w:cs="Tahoma"/>
                <w:sz w:val="20"/>
                <w:szCs w:val="20"/>
              </w:rPr>
              <w:t>/</w:t>
            </w:r>
            <w:r w:rsidRPr="006C4B11">
              <w:rPr>
                <w:rFonts w:asciiTheme="minorHAnsi" w:hAnsiTheme="minorHAnsi" w:cs="Tahoma"/>
                <w:sz w:val="20"/>
                <w:szCs w:val="20"/>
              </w:rPr>
              <w:t xml:space="preserve">work on </w:t>
            </w:r>
          </w:p>
          <w:p w:rsidR="001026D2" w:rsidRPr="006C4B11" w:rsidRDefault="009E27DA" w:rsidP="001026D2">
            <w:pPr>
              <w:rPr>
                <w:rFonts w:asciiTheme="minorHAnsi" w:hAnsiTheme="minorHAnsi" w:cs="Tahoma"/>
                <w:sz w:val="20"/>
                <w:szCs w:val="20"/>
              </w:rPr>
            </w:pPr>
            <w:r w:rsidRPr="006C4B11">
              <w:rPr>
                <w:rFonts w:asciiTheme="minorHAnsi" w:hAnsiTheme="minorHAnsi" w:cs="Tahoma"/>
                <w:sz w:val="20"/>
                <w:szCs w:val="20"/>
              </w:rPr>
              <w:t xml:space="preserve">   </w:t>
            </w:r>
            <w:r w:rsidR="001026D2" w:rsidRPr="006C4B11">
              <w:rPr>
                <w:rFonts w:asciiTheme="minorHAnsi" w:hAnsiTheme="minorHAnsi" w:cs="Tahoma"/>
                <w:sz w:val="20"/>
                <w:szCs w:val="20"/>
              </w:rPr>
              <w:t>Poverty Study Guide</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w:t>
            </w:r>
            <w:r w:rsidRPr="006C4B11">
              <w:rPr>
                <w:rFonts w:asciiTheme="minorHAnsi" w:hAnsiTheme="minorHAnsi" w:cs="Tahoma"/>
                <w:b/>
                <w:sz w:val="20"/>
                <w:szCs w:val="20"/>
              </w:rPr>
              <w:t>Midterm exam</w:t>
            </w:r>
            <w:r w:rsidRPr="006C4B11">
              <w:rPr>
                <w:rFonts w:asciiTheme="minorHAnsi" w:hAnsiTheme="minorHAnsi" w:cs="Tahoma"/>
                <w:sz w:val="20"/>
                <w:szCs w:val="20"/>
              </w:rPr>
              <w:t xml:space="preserve"> due on/before </w:t>
            </w:r>
          </w:p>
          <w:p w:rsidR="00297318" w:rsidRPr="006C4B11" w:rsidRDefault="00297318" w:rsidP="00E73159">
            <w:pPr>
              <w:rPr>
                <w:rFonts w:asciiTheme="minorHAnsi" w:hAnsiTheme="minorHAnsi" w:cs="Tahoma"/>
                <w:b/>
                <w:sz w:val="20"/>
                <w:szCs w:val="20"/>
              </w:rPr>
            </w:pPr>
            <w:r w:rsidRPr="006C4B11">
              <w:rPr>
                <w:rFonts w:asciiTheme="minorHAnsi" w:hAnsiTheme="minorHAnsi" w:cs="Tahoma"/>
                <w:sz w:val="20"/>
                <w:szCs w:val="20"/>
              </w:rPr>
              <w:t xml:space="preserve">  </w:t>
            </w:r>
            <w:r w:rsidR="002D3245" w:rsidRPr="006C4B11">
              <w:rPr>
                <w:rFonts w:asciiTheme="minorHAnsi" w:hAnsiTheme="minorHAnsi" w:cs="Tahoma"/>
                <w:sz w:val="20"/>
                <w:szCs w:val="20"/>
              </w:rPr>
              <w:t xml:space="preserve"> </w:t>
            </w:r>
            <w:r w:rsidRPr="006C4B11">
              <w:rPr>
                <w:rFonts w:asciiTheme="minorHAnsi" w:hAnsiTheme="minorHAnsi" w:cs="Tahoma"/>
                <w:sz w:val="20"/>
                <w:szCs w:val="20"/>
              </w:rPr>
              <w:t xml:space="preserve">11:59.59 p.m. CST </w:t>
            </w:r>
            <w:r w:rsidR="00E33C60" w:rsidRPr="006C4B11">
              <w:rPr>
                <w:rFonts w:asciiTheme="minorHAnsi" w:hAnsiTheme="minorHAnsi" w:cs="Tahoma"/>
                <w:b/>
                <w:sz w:val="20"/>
                <w:szCs w:val="20"/>
              </w:rPr>
              <w:t>Jan. 1</w:t>
            </w:r>
            <w:r w:rsidR="00152AD1">
              <w:rPr>
                <w:rFonts w:asciiTheme="minorHAnsi" w:hAnsiTheme="minorHAnsi" w:cs="Tahoma"/>
                <w:b/>
                <w:sz w:val="20"/>
                <w:szCs w:val="20"/>
              </w:rPr>
              <w:t>4</w:t>
            </w:r>
          </w:p>
          <w:p w:rsidR="0043672A" w:rsidRPr="006C4B11" w:rsidRDefault="0043672A" w:rsidP="0043672A">
            <w:pPr>
              <w:rPr>
                <w:rFonts w:asciiTheme="minorHAnsi" w:hAnsiTheme="minorHAnsi"/>
                <w:sz w:val="20"/>
                <w:szCs w:val="20"/>
              </w:rPr>
            </w:pPr>
            <w:r w:rsidRPr="006C4B11">
              <w:rPr>
                <w:rFonts w:asciiTheme="minorHAnsi" w:hAnsiTheme="minorHAnsi"/>
                <w:sz w:val="20"/>
                <w:szCs w:val="20"/>
              </w:rPr>
              <w:t>*Begin work on Lesson Plan Development</w:t>
            </w:r>
          </w:p>
          <w:p w:rsidR="0043672A" w:rsidRPr="006C4B11" w:rsidRDefault="0043672A" w:rsidP="0043672A">
            <w:pPr>
              <w:rPr>
                <w:rFonts w:asciiTheme="minorHAnsi" w:hAnsiTheme="minorHAnsi" w:cs="Tahoma"/>
                <w:sz w:val="20"/>
                <w:szCs w:val="20"/>
              </w:rPr>
            </w:pPr>
            <w:r w:rsidRPr="006C4B11">
              <w:rPr>
                <w:rFonts w:asciiTheme="minorHAnsi" w:hAnsiTheme="minorHAnsi"/>
                <w:sz w:val="20"/>
                <w:szCs w:val="20"/>
              </w:rPr>
              <w:t xml:space="preserve">  (1.5k)</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7</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6C4B11" w:rsidRDefault="006E7536" w:rsidP="00152AD1">
            <w:pPr>
              <w:rPr>
                <w:rFonts w:asciiTheme="minorHAnsi" w:hAnsiTheme="minorHAnsi" w:cs="Tahoma"/>
                <w:sz w:val="12"/>
                <w:szCs w:val="12"/>
              </w:rPr>
            </w:pPr>
            <w:r w:rsidRPr="006C4B11">
              <w:rPr>
                <w:rFonts w:asciiTheme="minorHAnsi" w:hAnsiTheme="minorHAnsi" w:cs="Tahoma"/>
                <w:sz w:val="20"/>
                <w:szCs w:val="20"/>
              </w:rPr>
              <w:t>Jan. 1</w:t>
            </w:r>
            <w:r w:rsidR="00152AD1">
              <w:rPr>
                <w:rFonts w:asciiTheme="minorHAnsi" w:hAnsiTheme="minorHAnsi" w:cs="Tahoma"/>
                <w:sz w:val="20"/>
                <w:szCs w:val="20"/>
              </w:rPr>
              <w:t>4</w:t>
            </w:r>
            <w:r w:rsidR="00B6013A">
              <w:rPr>
                <w:rFonts w:asciiTheme="minorHAnsi" w:hAnsiTheme="minorHAnsi" w:cs="Tahoma"/>
                <w:sz w:val="20"/>
                <w:szCs w:val="20"/>
              </w:rPr>
              <w:t>-2</w:t>
            </w:r>
            <w:r w:rsidR="00152AD1">
              <w:rPr>
                <w:rFonts w:asciiTheme="minorHAnsi" w:hAnsiTheme="minorHAnsi" w:cs="Tahoma"/>
                <w:sz w:val="20"/>
                <w:szCs w:val="20"/>
              </w:rPr>
              <w:t>0</w:t>
            </w: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Re</w:t>
            </w:r>
            <w:r w:rsidR="00F66426" w:rsidRPr="006C4B11">
              <w:rPr>
                <w:rFonts w:asciiTheme="minorHAnsi" w:hAnsiTheme="minorHAnsi" w:cs="Tahoma"/>
                <w:sz w:val="20"/>
                <w:szCs w:val="20"/>
              </w:rPr>
              <w:t>ading Assignment:  Chapter 7</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Thought Provoker:  Topic relating to Ch.</w:t>
            </w:r>
            <w:r w:rsidR="00F66426" w:rsidRPr="006C4B11">
              <w:rPr>
                <w:rFonts w:asciiTheme="minorHAnsi" w:hAnsiTheme="minorHAnsi" w:cs="Tahoma"/>
                <w:sz w:val="20"/>
                <w:szCs w:val="20"/>
              </w:rPr>
              <w:t xml:space="preserve"> 7</w:t>
            </w:r>
            <w:r w:rsidRPr="006C4B11">
              <w:rPr>
                <w:rFonts w:asciiTheme="minorHAnsi" w:hAnsiTheme="minorHAnsi" w:cs="Tahoma"/>
                <w:sz w:val="20"/>
                <w:szCs w:val="20"/>
              </w:rPr>
              <w:t xml:space="preserve"> reading</w:t>
            </w:r>
          </w:p>
          <w:p w:rsidR="00297318" w:rsidRPr="006C4B11" w:rsidRDefault="002D3245"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7</w:t>
            </w:r>
            <w:r w:rsidRPr="006C4B11">
              <w:rPr>
                <w:rFonts w:asciiTheme="minorHAnsi" w:hAnsiTheme="minorHAnsi" w:cs="Tahoma"/>
                <w:sz w:val="20"/>
                <w:szCs w:val="20"/>
              </w:rPr>
              <w:t xml:space="preserve"> Chapter Quiz</w:t>
            </w:r>
          </w:p>
          <w:p w:rsidR="00297318" w:rsidRPr="006C4B11" w:rsidRDefault="00297318" w:rsidP="001026D2">
            <w:pPr>
              <w:rPr>
                <w:rFonts w:asciiTheme="minorHAnsi" w:hAnsiTheme="minorHAnsi" w:cs="Tahoma"/>
                <w:sz w:val="12"/>
                <w:szCs w:val="12"/>
              </w:rPr>
            </w:pPr>
          </w:p>
        </w:tc>
        <w:tc>
          <w:tcPr>
            <w:tcW w:w="4230" w:type="dxa"/>
          </w:tcPr>
          <w:p w:rsidR="009E27DA" w:rsidRPr="006C4B11" w:rsidRDefault="00297318" w:rsidP="00E73159">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2D3245" w:rsidRPr="006C4B11">
              <w:rPr>
                <w:rFonts w:asciiTheme="minorHAnsi" w:hAnsiTheme="minorHAnsi"/>
                <w:sz w:val="20"/>
                <w:szCs w:val="20"/>
              </w:rPr>
              <w:t>/</w:t>
            </w:r>
            <w:r w:rsidRPr="006C4B11">
              <w:rPr>
                <w:rFonts w:asciiTheme="minorHAnsi" w:hAnsiTheme="minorHAnsi"/>
                <w:sz w:val="20"/>
                <w:szCs w:val="20"/>
              </w:rPr>
              <w:t xml:space="preserve">work on </w:t>
            </w:r>
          </w:p>
          <w:p w:rsidR="00297318" w:rsidRPr="006C4B11" w:rsidRDefault="009E27DA" w:rsidP="00E73159">
            <w:pPr>
              <w:rPr>
                <w:rFonts w:asciiTheme="minorHAnsi" w:hAnsiTheme="minorHAnsi"/>
                <w:sz w:val="20"/>
                <w:szCs w:val="20"/>
              </w:rPr>
            </w:pPr>
            <w:r w:rsidRPr="006C4B11">
              <w:rPr>
                <w:rFonts w:asciiTheme="minorHAnsi" w:hAnsiTheme="minorHAnsi"/>
                <w:sz w:val="20"/>
                <w:szCs w:val="20"/>
              </w:rPr>
              <w:t xml:space="preserve">  </w:t>
            </w:r>
            <w:r w:rsidR="001026D2" w:rsidRPr="006C4B11">
              <w:rPr>
                <w:rFonts w:asciiTheme="minorHAnsi" w:hAnsiTheme="minorHAnsi"/>
                <w:sz w:val="20"/>
                <w:szCs w:val="20"/>
              </w:rPr>
              <w:t>Poverty Study Guide</w:t>
            </w:r>
          </w:p>
          <w:p w:rsidR="009E27DA" w:rsidRPr="006C4B11" w:rsidRDefault="009E27DA" w:rsidP="00E73159">
            <w:pPr>
              <w:rPr>
                <w:rFonts w:asciiTheme="minorHAnsi" w:hAnsiTheme="minorHAnsi"/>
                <w:b/>
                <w:sz w:val="20"/>
                <w:szCs w:val="20"/>
              </w:rPr>
            </w:pPr>
            <w:r w:rsidRPr="006C4B11">
              <w:rPr>
                <w:rFonts w:asciiTheme="minorHAnsi" w:hAnsiTheme="minorHAnsi"/>
                <w:sz w:val="20"/>
                <w:szCs w:val="20"/>
              </w:rPr>
              <w:t>*Continue work on Lesson Plan -</w:t>
            </w:r>
            <w:r w:rsidRPr="006C4B11">
              <w:rPr>
                <w:rFonts w:asciiTheme="minorHAnsi" w:hAnsiTheme="minorHAnsi"/>
                <w:b/>
                <w:sz w:val="20"/>
                <w:szCs w:val="20"/>
              </w:rPr>
              <w:t xml:space="preserve">due </w:t>
            </w:r>
          </w:p>
          <w:p w:rsidR="002D3245" w:rsidRPr="006C4B11" w:rsidRDefault="009E27DA" w:rsidP="005003D9">
            <w:pPr>
              <w:rPr>
                <w:rFonts w:asciiTheme="minorHAnsi" w:hAnsiTheme="minorHAnsi"/>
                <w:sz w:val="20"/>
                <w:szCs w:val="20"/>
              </w:rPr>
            </w:pPr>
            <w:r w:rsidRPr="006C4B11">
              <w:rPr>
                <w:rFonts w:asciiTheme="minorHAnsi" w:hAnsiTheme="minorHAnsi"/>
                <w:b/>
                <w:sz w:val="20"/>
                <w:szCs w:val="20"/>
              </w:rPr>
              <w:t xml:space="preserve">   </w:t>
            </w:r>
            <w:r w:rsidR="005560AF">
              <w:rPr>
                <w:rFonts w:asciiTheme="minorHAnsi" w:hAnsiTheme="minorHAnsi"/>
                <w:b/>
                <w:sz w:val="20"/>
                <w:szCs w:val="20"/>
              </w:rPr>
              <w:t xml:space="preserve">Feb </w:t>
            </w:r>
            <w:r w:rsidR="00152AD1">
              <w:rPr>
                <w:rFonts w:asciiTheme="minorHAnsi" w:hAnsiTheme="minorHAnsi"/>
                <w:b/>
                <w:sz w:val="20"/>
                <w:szCs w:val="20"/>
              </w:rPr>
              <w:t>4</w:t>
            </w:r>
            <w:r w:rsidR="00576AEE">
              <w:rPr>
                <w:rFonts w:asciiTheme="minorHAnsi" w:hAnsiTheme="minorHAnsi"/>
                <w:sz w:val="20"/>
                <w:szCs w:val="20"/>
              </w:rPr>
              <w:t xml:space="preserve"> </w:t>
            </w:r>
            <w:r w:rsidR="002D3245" w:rsidRPr="006C4B11">
              <w:rPr>
                <w:rFonts w:asciiTheme="minorHAnsi" w:hAnsiTheme="minorHAnsi"/>
                <w:sz w:val="20"/>
                <w:szCs w:val="20"/>
              </w:rPr>
              <w:t>(4.1s; 4.2k; 3.3k)</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8</w:t>
            </w:r>
          </w:p>
        </w:tc>
        <w:tc>
          <w:tcPr>
            <w:tcW w:w="1440" w:type="dxa"/>
          </w:tcPr>
          <w:p w:rsidR="00297318" w:rsidRPr="006C4B11" w:rsidRDefault="00297318" w:rsidP="00E73159">
            <w:pPr>
              <w:rPr>
                <w:rFonts w:asciiTheme="minorHAnsi" w:hAnsiTheme="minorHAnsi" w:cs="Tahoma"/>
              </w:rPr>
            </w:pPr>
          </w:p>
          <w:p w:rsidR="00297318" w:rsidRPr="006C4B11" w:rsidRDefault="006E7536" w:rsidP="00B6013A">
            <w:pPr>
              <w:rPr>
                <w:rFonts w:asciiTheme="minorHAnsi" w:hAnsiTheme="minorHAnsi" w:cs="Tahoma"/>
                <w:sz w:val="12"/>
                <w:szCs w:val="12"/>
              </w:rPr>
            </w:pPr>
            <w:r w:rsidRPr="006C4B11">
              <w:rPr>
                <w:rFonts w:asciiTheme="minorHAnsi" w:hAnsiTheme="minorHAnsi" w:cs="Tahoma"/>
                <w:sz w:val="20"/>
                <w:szCs w:val="20"/>
              </w:rPr>
              <w:t xml:space="preserve">Jan. </w:t>
            </w:r>
            <w:r w:rsidR="00152AD1">
              <w:rPr>
                <w:rFonts w:asciiTheme="minorHAnsi" w:hAnsiTheme="minorHAnsi" w:cs="Tahoma"/>
                <w:sz w:val="20"/>
                <w:szCs w:val="20"/>
              </w:rPr>
              <w:t>21-27</w:t>
            </w: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Rea</w:t>
            </w:r>
            <w:r w:rsidR="00F66426" w:rsidRPr="006C4B11">
              <w:rPr>
                <w:rFonts w:asciiTheme="minorHAnsi" w:hAnsiTheme="minorHAnsi" w:cs="Tahoma"/>
                <w:sz w:val="20"/>
                <w:szCs w:val="20"/>
              </w:rPr>
              <w:t>ding Assignment: Chapter 8</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Thought Provoker:  Topic relating to Ch.</w:t>
            </w:r>
            <w:r w:rsidR="00F66426" w:rsidRPr="006C4B11">
              <w:rPr>
                <w:rFonts w:asciiTheme="minorHAnsi" w:hAnsiTheme="minorHAnsi" w:cs="Tahoma"/>
                <w:sz w:val="20"/>
                <w:szCs w:val="20"/>
              </w:rPr>
              <w:t xml:space="preserve"> 8</w:t>
            </w:r>
            <w:r w:rsidRPr="006C4B11">
              <w:rPr>
                <w:rFonts w:asciiTheme="minorHAnsi" w:hAnsiTheme="minorHAnsi" w:cs="Tahoma"/>
                <w:sz w:val="20"/>
                <w:szCs w:val="20"/>
              </w:rPr>
              <w:t xml:space="preserve"> reading</w:t>
            </w:r>
          </w:p>
          <w:p w:rsidR="00297318" w:rsidRPr="006C4B11" w:rsidRDefault="002D3245"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8</w:t>
            </w:r>
            <w:r w:rsidRPr="006C4B11">
              <w:rPr>
                <w:rFonts w:asciiTheme="minorHAnsi" w:hAnsiTheme="minorHAnsi" w:cs="Tahoma"/>
                <w:sz w:val="20"/>
                <w:szCs w:val="20"/>
              </w:rPr>
              <w:t xml:space="preserve"> Chapter Quiz</w:t>
            </w:r>
          </w:p>
          <w:p w:rsidR="00297318" w:rsidRPr="006C4B11" w:rsidRDefault="00297318" w:rsidP="00E73159">
            <w:pPr>
              <w:rPr>
                <w:rFonts w:asciiTheme="minorHAnsi" w:hAnsiTheme="minorHAnsi" w:cs="Tahoma"/>
                <w:sz w:val="20"/>
                <w:szCs w:val="20"/>
              </w:rPr>
            </w:pPr>
          </w:p>
        </w:tc>
        <w:tc>
          <w:tcPr>
            <w:tcW w:w="4230" w:type="dxa"/>
          </w:tcPr>
          <w:p w:rsidR="009E27DA" w:rsidRPr="006C4B11" w:rsidRDefault="00297318" w:rsidP="001026D2">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2D3245" w:rsidRPr="006C4B11">
              <w:rPr>
                <w:rFonts w:asciiTheme="minorHAnsi" w:hAnsiTheme="minorHAnsi"/>
                <w:sz w:val="20"/>
                <w:szCs w:val="20"/>
              </w:rPr>
              <w:t>/</w:t>
            </w:r>
            <w:r w:rsidRPr="006C4B11">
              <w:rPr>
                <w:rFonts w:asciiTheme="minorHAnsi" w:hAnsiTheme="minorHAnsi"/>
                <w:sz w:val="20"/>
                <w:szCs w:val="20"/>
              </w:rPr>
              <w:t xml:space="preserve">work on </w:t>
            </w:r>
          </w:p>
          <w:p w:rsidR="00297318" w:rsidRPr="006C4B11" w:rsidRDefault="009E27DA" w:rsidP="001026D2">
            <w:pPr>
              <w:rPr>
                <w:rFonts w:asciiTheme="minorHAnsi" w:hAnsiTheme="minorHAnsi"/>
                <w:sz w:val="20"/>
                <w:szCs w:val="20"/>
              </w:rPr>
            </w:pPr>
            <w:r w:rsidRPr="006C4B11">
              <w:rPr>
                <w:rFonts w:asciiTheme="minorHAnsi" w:hAnsiTheme="minorHAnsi"/>
                <w:sz w:val="20"/>
                <w:szCs w:val="20"/>
              </w:rPr>
              <w:t xml:space="preserve">   P</w:t>
            </w:r>
            <w:r w:rsidR="001026D2" w:rsidRPr="006C4B11">
              <w:rPr>
                <w:rFonts w:asciiTheme="minorHAnsi" w:hAnsiTheme="minorHAnsi"/>
                <w:sz w:val="20"/>
                <w:szCs w:val="20"/>
              </w:rPr>
              <w:t>overty Study Guide</w:t>
            </w:r>
          </w:p>
          <w:p w:rsidR="009E27DA" w:rsidRPr="005560AF" w:rsidRDefault="009E27DA" w:rsidP="001026D2">
            <w:pPr>
              <w:rPr>
                <w:rFonts w:asciiTheme="minorHAnsi" w:hAnsiTheme="minorHAnsi"/>
                <w:b/>
                <w:sz w:val="20"/>
                <w:szCs w:val="20"/>
              </w:rPr>
            </w:pPr>
            <w:r w:rsidRPr="006C4B11">
              <w:rPr>
                <w:rFonts w:asciiTheme="minorHAnsi" w:hAnsiTheme="minorHAnsi"/>
                <w:sz w:val="20"/>
                <w:szCs w:val="20"/>
              </w:rPr>
              <w:t>*Continue work on Lesson Plan -</w:t>
            </w:r>
            <w:r w:rsidRPr="006C4B11">
              <w:rPr>
                <w:rFonts w:asciiTheme="minorHAnsi" w:hAnsiTheme="minorHAnsi"/>
                <w:b/>
                <w:sz w:val="20"/>
                <w:szCs w:val="20"/>
              </w:rPr>
              <w:t xml:space="preserve">due Feb </w:t>
            </w:r>
            <w:r w:rsidR="00152AD1">
              <w:rPr>
                <w:rFonts w:asciiTheme="minorHAnsi" w:hAnsiTheme="minorHAnsi"/>
                <w:b/>
                <w:sz w:val="20"/>
                <w:szCs w:val="20"/>
              </w:rPr>
              <w:t>4</w:t>
            </w:r>
          </w:p>
          <w:p w:rsidR="002D3245" w:rsidRPr="006C4B11" w:rsidRDefault="002D3245" w:rsidP="001026D2">
            <w:pPr>
              <w:rPr>
                <w:rFonts w:asciiTheme="minorHAnsi" w:hAnsiTheme="minorHAnsi"/>
                <w:sz w:val="20"/>
                <w:szCs w:val="20"/>
              </w:rPr>
            </w:pPr>
            <w:r w:rsidRPr="006C4B11">
              <w:rPr>
                <w:rFonts w:asciiTheme="minorHAnsi" w:hAnsiTheme="minorHAnsi"/>
                <w:sz w:val="20"/>
                <w:szCs w:val="20"/>
              </w:rPr>
              <w:t xml:space="preserve">  (1.1k; 1.3k)</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9</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6C4B11" w:rsidRDefault="006E7536" w:rsidP="005003D9">
            <w:pPr>
              <w:rPr>
                <w:rFonts w:asciiTheme="minorHAnsi" w:hAnsiTheme="minorHAnsi" w:cs="Tahoma"/>
                <w:sz w:val="12"/>
                <w:szCs w:val="12"/>
              </w:rPr>
            </w:pPr>
            <w:r w:rsidRPr="006C4B11">
              <w:rPr>
                <w:rFonts w:asciiTheme="minorHAnsi" w:hAnsiTheme="minorHAnsi" w:cs="Tahoma"/>
                <w:sz w:val="20"/>
                <w:szCs w:val="20"/>
              </w:rPr>
              <w:t xml:space="preserve">Jan. </w:t>
            </w:r>
            <w:r w:rsidR="00152AD1">
              <w:rPr>
                <w:rFonts w:asciiTheme="minorHAnsi" w:hAnsiTheme="minorHAnsi" w:cs="Tahoma"/>
                <w:sz w:val="20"/>
                <w:szCs w:val="20"/>
              </w:rPr>
              <w:t>28</w:t>
            </w:r>
            <w:r w:rsidR="00B6013A">
              <w:rPr>
                <w:rFonts w:asciiTheme="minorHAnsi" w:hAnsiTheme="minorHAnsi" w:cs="Tahoma"/>
                <w:sz w:val="20"/>
                <w:szCs w:val="20"/>
              </w:rPr>
              <w:t xml:space="preserve">- Feb. </w:t>
            </w:r>
            <w:r w:rsidR="00152AD1">
              <w:rPr>
                <w:rFonts w:asciiTheme="minorHAnsi" w:hAnsiTheme="minorHAnsi" w:cs="Tahoma"/>
                <w:sz w:val="20"/>
                <w:szCs w:val="20"/>
              </w:rPr>
              <w:t>3</w:t>
            </w: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Reading Assignment:  Chapter </w:t>
            </w:r>
            <w:r w:rsidR="00F66426" w:rsidRPr="006C4B11">
              <w:rPr>
                <w:rFonts w:asciiTheme="minorHAnsi" w:hAnsiTheme="minorHAnsi" w:cs="Tahoma"/>
                <w:sz w:val="20"/>
                <w:szCs w:val="20"/>
              </w:rPr>
              <w:t>9</w:t>
            </w:r>
            <w:r w:rsidRPr="006C4B11">
              <w:rPr>
                <w:rFonts w:asciiTheme="minorHAnsi" w:hAnsiTheme="minorHAnsi" w:cs="Tahoma"/>
                <w:sz w:val="20"/>
                <w:szCs w:val="20"/>
              </w:rPr>
              <w:t xml:space="preserve"> </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Thought Provoker:  Topic relating to Ch. </w:t>
            </w:r>
            <w:r w:rsidR="00F66426" w:rsidRPr="006C4B11">
              <w:rPr>
                <w:rFonts w:asciiTheme="minorHAnsi" w:hAnsiTheme="minorHAnsi" w:cs="Tahoma"/>
                <w:sz w:val="20"/>
                <w:szCs w:val="20"/>
              </w:rPr>
              <w:t>9</w:t>
            </w:r>
            <w:r w:rsidRPr="006C4B11">
              <w:rPr>
                <w:rFonts w:asciiTheme="minorHAnsi" w:hAnsiTheme="minorHAnsi" w:cs="Tahoma"/>
                <w:sz w:val="20"/>
                <w:szCs w:val="20"/>
              </w:rPr>
              <w:t xml:space="preserve"> reading</w:t>
            </w:r>
          </w:p>
          <w:p w:rsidR="00297318" w:rsidRPr="006C4B11" w:rsidRDefault="002D3245" w:rsidP="00E73159">
            <w:pPr>
              <w:rPr>
                <w:rFonts w:asciiTheme="minorHAnsi" w:hAnsiTheme="minorHAnsi" w:cs="Tahoma"/>
                <w:sz w:val="20"/>
                <w:szCs w:val="20"/>
              </w:rPr>
            </w:pPr>
            <w:r w:rsidRPr="006C4B11">
              <w:rPr>
                <w:rFonts w:asciiTheme="minorHAnsi" w:hAnsiTheme="minorHAnsi" w:cs="Tahoma"/>
                <w:sz w:val="20"/>
                <w:szCs w:val="20"/>
              </w:rPr>
              <w:t xml:space="preserve">Module </w:t>
            </w:r>
            <w:r w:rsidR="00297318" w:rsidRPr="006C4B11">
              <w:rPr>
                <w:rFonts w:asciiTheme="minorHAnsi" w:hAnsiTheme="minorHAnsi" w:cs="Tahoma"/>
                <w:sz w:val="20"/>
                <w:szCs w:val="20"/>
              </w:rPr>
              <w:t>9</w:t>
            </w:r>
            <w:r w:rsidRPr="006C4B11">
              <w:rPr>
                <w:rFonts w:asciiTheme="minorHAnsi" w:hAnsiTheme="minorHAnsi" w:cs="Tahoma"/>
                <w:sz w:val="20"/>
                <w:szCs w:val="20"/>
              </w:rPr>
              <w:t xml:space="preserve"> Chapter Quiz</w:t>
            </w:r>
          </w:p>
          <w:p w:rsidR="009E27DA" w:rsidRPr="006C4B11" w:rsidRDefault="009E27DA" w:rsidP="005003D9">
            <w:pPr>
              <w:rPr>
                <w:rFonts w:asciiTheme="minorHAnsi" w:hAnsiTheme="minorHAnsi" w:cs="Tahoma"/>
                <w:sz w:val="20"/>
                <w:szCs w:val="20"/>
              </w:rPr>
            </w:pPr>
            <w:r w:rsidRPr="006C4B11">
              <w:rPr>
                <w:rFonts w:asciiTheme="minorHAnsi" w:hAnsiTheme="minorHAnsi" w:cs="Tahoma"/>
                <w:sz w:val="20"/>
                <w:szCs w:val="20"/>
              </w:rPr>
              <w:t>(</w:t>
            </w:r>
            <w:r w:rsidRPr="005560AF">
              <w:rPr>
                <w:rFonts w:asciiTheme="minorHAnsi" w:hAnsiTheme="minorHAnsi" w:cs="Tahoma"/>
                <w:b/>
                <w:sz w:val="20"/>
                <w:szCs w:val="20"/>
              </w:rPr>
              <w:t>Lesson</w:t>
            </w:r>
            <w:r w:rsidR="005560AF">
              <w:rPr>
                <w:rFonts w:asciiTheme="minorHAnsi" w:hAnsiTheme="minorHAnsi" w:cs="Tahoma"/>
                <w:b/>
                <w:sz w:val="20"/>
                <w:szCs w:val="20"/>
              </w:rPr>
              <w:t xml:space="preserve"> Plan Development Due Feb</w:t>
            </w:r>
            <w:r w:rsidR="005560AF" w:rsidRPr="005560AF">
              <w:rPr>
                <w:rFonts w:asciiTheme="minorHAnsi" w:hAnsiTheme="minorHAnsi" w:cs="Tahoma"/>
                <w:b/>
                <w:sz w:val="20"/>
                <w:szCs w:val="20"/>
              </w:rPr>
              <w:t xml:space="preserve"> </w:t>
            </w:r>
            <w:r w:rsidR="00152AD1">
              <w:rPr>
                <w:rFonts w:asciiTheme="minorHAnsi" w:hAnsiTheme="minorHAnsi" w:cs="Tahoma"/>
                <w:b/>
                <w:sz w:val="20"/>
                <w:szCs w:val="20"/>
              </w:rPr>
              <w:t>4</w:t>
            </w:r>
            <w:bookmarkStart w:id="0" w:name="_GoBack"/>
            <w:bookmarkEnd w:id="0"/>
            <w:r w:rsidRPr="006C4B11">
              <w:rPr>
                <w:rFonts w:asciiTheme="minorHAnsi" w:hAnsiTheme="minorHAnsi" w:cs="Tahoma"/>
                <w:sz w:val="20"/>
                <w:szCs w:val="20"/>
              </w:rPr>
              <w:t>)</w:t>
            </w:r>
          </w:p>
        </w:tc>
        <w:tc>
          <w:tcPr>
            <w:tcW w:w="4230" w:type="dxa"/>
          </w:tcPr>
          <w:p w:rsidR="00297318" w:rsidRPr="006C4B11" w:rsidRDefault="00297318" w:rsidP="00E73159">
            <w:pPr>
              <w:rPr>
                <w:rFonts w:asciiTheme="minorHAnsi" w:hAnsiTheme="minorHAnsi"/>
                <w:sz w:val="20"/>
                <w:szCs w:val="20"/>
              </w:rPr>
            </w:pPr>
            <w:r w:rsidRPr="006C4B11">
              <w:rPr>
                <w:rFonts w:asciiTheme="minorHAnsi" w:hAnsiTheme="minorHAnsi"/>
                <w:sz w:val="20"/>
                <w:szCs w:val="20"/>
              </w:rPr>
              <w:t>*Continue Field-based Experience</w:t>
            </w:r>
            <w:r w:rsidR="001026D2" w:rsidRPr="006C4B11">
              <w:rPr>
                <w:rFonts w:asciiTheme="minorHAnsi" w:hAnsiTheme="minorHAnsi"/>
                <w:sz w:val="20"/>
                <w:szCs w:val="20"/>
              </w:rPr>
              <w:t>s</w:t>
            </w:r>
            <w:r w:rsidR="009E27DA" w:rsidRPr="006C4B11">
              <w:rPr>
                <w:rFonts w:asciiTheme="minorHAnsi" w:hAnsiTheme="minorHAnsi"/>
                <w:sz w:val="20"/>
                <w:szCs w:val="20"/>
              </w:rPr>
              <w:t>/</w:t>
            </w:r>
            <w:r w:rsidRPr="006C4B11">
              <w:rPr>
                <w:rFonts w:asciiTheme="minorHAnsi" w:hAnsiTheme="minorHAnsi"/>
                <w:sz w:val="20"/>
                <w:szCs w:val="20"/>
              </w:rPr>
              <w:t xml:space="preserve">work on </w:t>
            </w:r>
          </w:p>
          <w:p w:rsidR="002D3245" w:rsidRPr="006C4B11" w:rsidRDefault="009E27DA" w:rsidP="00E73159">
            <w:pPr>
              <w:rPr>
                <w:rFonts w:asciiTheme="minorHAnsi" w:hAnsiTheme="minorHAnsi"/>
                <w:sz w:val="20"/>
                <w:szCs w:val="20"/>
              </w:rPr>
            </w:pPr>
            <w:r w:rsidRPr="006C4B11">
              <w:rPr>
                <w:rFonts w:asciiTheme="minorHAnsi" w:hAnsiTheme="minorHAnsi"/>
                <w:sz w:val="20"/>
                <w:szCs w:val="20"/>
              </w:rPr>
              <w:t xml:space="preserve">  </w:t>
            </w:r>
            <w:r w:rsidR="001026D2" w:rsidRPr="006C4B11">
              <w:rPr>
                <w:rFonts w:asciiTheme="minorHAnsi" w:hAnsiTheme="minorHAnsi"/>
                <w:sz w:val="20"/>
                <w:szCs w:val="20"/>
              </w:rPr>
              <w:t>Poverty Study Guide</w:t>
            </w:r>
            <w:r w:rsidR="002D3245" w:rsidRPr="006C4B11">
              <w:rPr>
                <w:rFonts w:asciiTheme="minorHAnsi" w:hAnsiTheme="minorHAnsi"/>
                <w:sz w:val="20"/>
                <w:szCs w:val="20"/>
              </w:rPr>
              <w:t xml:space="preserve">  (1.2s; 2.1k)</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10</w:t>
            </w:r>
          </w:p>
        </w:tc>
        <w:tc>
          <w:tcPr>
            <w:tcW w:w="1440" w:type="dxa"/>
          </w:tcPr>
          <w:p w:rsidR="00297318" w:rsidRPr="006C4B11" w:rsidRDefault="00297318" w:rsidP="00E73159">
            <w:pPr>
              <w:rPr>
                <w:rFonts w:asciiTheme="minorHAnsi" w:hAnsiTheme="minorHAnsi" w:cs="Tahoma"/>
              </w:rPr>
            </w:pPr>
          </w:p>
          <w:p w:rsidR="00297318" w:rsidRPr="006C4B11" w:rsidRDefault="006E7536" w:rsidP="00B6013A">
            <w:pPr>
              <w:rPr>
                <w:rFonts w:asciiTheme="minorHAnsi" w:hAnsiTheme="minorHAnsi" w:cs="Tahoma"/>
                <w:sz w:val="20"/>
                <w:szCs w:val="20"/>
              </w:rPr>
            </w:pPr>
            <w:r w:rsidRPr="006C4B11">
              <w:rPr>
                <w:rFonts w:asciiTheme="minorHAnsi" w:hAnsiTheme="minorHAnsi" w:cs="Tahoma"/>
                <w:sz w:val="20"/>
                <w:szCs w:val="20"/>
              </w:rPr>
              <w:t xml:space="preserve">Feb. </w:t>
            </w:r>
            <w:r w:rsidR="00152AD1">
              <w:rPr>
                <w:rFonts w:asciiTheme="minorHAnsi" w:hAnsiTheme="minorHAnsi" w:cs="Tahoma"/>
                <w:sz w:val="20"/>
                <w:szCs w:val="20"/>
              </w:rPr>
              <w:t>4-10</w:t>
            </w:r>
          </w:p>
          <w:p w:rsidR="00297318" w:rsidRPr="006C4B11" w:rsidRDefault="00297318" w:rsidP="00E73159">
            <w:pPr>
              <w:rPr>
                <w:rFonts w:asciiTheme="minorHAnsi" w:hAnsiTheme="minorHAnsi" w:cs="Tahoma"/>
                <w:sz w:val="12"/>
                <w:szCs w:val="12"/>
              </w:rPr>
            </w:pP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Reading Assignment:  Chapter </w:t>
            </w:r>
            <w:r w:rsidR="00F66426" w:rsidRPr="006C4B11">
              <w:rPr>
                <w:rFonts w:asciiTheme="minorHAnsi" w:hAnsiTheme="minorHAnsi" w:cs="Tahoma"/>
                <w:sz w:val="20"/>
                <w:szCs w:val="20"/>
              </w:rPr>
              <w:t>10</w:t>
            </w:r>
            <w:r w:rsidR="00696272" w:rsidRPr="006C4B11">
              <w:rPr>
                <w:rFonts w:asciiTheme="minorHAnsi" w:hAnsiTheme="minorHAnsi" w:cs="Tahoma"/>
                <w:sz w:val="20"/>
                <w:szCs w:val="20"/>
              </w:rPr>
              <w:t xml:space="preserve"> &amp; Chapter 11</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Thought Provoker:  Topic relating to Ch. </w:t>
            </w:r>
            <w:r w:rsidR="00F66426" w:rsidRPr="006C4B11">
              <w:rPr>
                <w:rFonts w:asciiTheme="minorHAnsi" w:hAnsiTheme="minorHAnsi" w:cs="Tahoma"/>
                <w:sz w:val="20"/>
                <w:szCs w:val="20"/>
              </w:rPr>
              <w:t>10</w:t>
            </w:r>
            <w:r w:rsidR="002D3245" w:rsidRPr="006C4B11">
              <w:rPr>
                <w:rFonts w:asciiTheme="minorHAnsi" w:hAnsiTheme="minorHAnsi" w:cs="Tahoma"/>
                <w:sz w:val="20"/>
                <w:szCs w:val="20"/>
              </w:rPr>
              <w:t xml:space="preserve"> &amp;</w:t>
            </w:r>
            <w:r w:rsidR="00696272" w:rsidRPr="006C4B11">
              <w:rPr>
                <w:rFonts w:asciiTheme="minorHAnsi" w:hAnsiTheme="minorHAnsi" w:cs="Tahoma"/>
                <w:sz w:val="20"/>
                <w:szCs w:val="20"/>
              </w:rPr>
              <w:t xml:space="preserve"> Ch. 11</w:t>
            </w:r>
            <w:r w:rsidRPr="006C4B11">
              <w:rPr>
                <w:rFonts w:asciiTheme="minorHAnsi" w:hAnsiTheme="minorHAnsi" w:cs="Tahoma"/>
                <w:sz w:val="20"/>
                <w:szCs w:val="20"/>
              </w:rPr>
              <w:t xml:space="preserve"> reading</w:t>
            </w:r>
          </w:p>
          <w:p w:rsidR="00297318" w:rsidRPr="006C4B11" w:rsidRDefault="002D3245" w:rsidP="00E73159">
            <w:pPr>
              <w:rPr>
                <w:rFonts w:asciiTheme="minorHAnsi" w:hAnsiTheme="minorHAnsi" w:cs="Tahoma"/>
                <w:sz w:val="20"/>
                <w:szCs w:val="20"/>
              </w:rPr>
            </w:pPr>
            <w:r w:rsidRPr="006C4B11">
              <w:rPr>
                <w:rFonts w:asciiTheme="minorHAnsi" w:hAnsiTheme="minorHAnsi" w:cs="Tahoma"/>
                <w:sz w:val="20"/>
                <w:szCs w:val="20"/>
              </w:rPr>
              <w:t>Module 10 Chapter Quizzes</w:t>
            </w:r>
          </w:p>
          <w:p w:rsidR="00297318" w:rsidRPr="006C4B11" w:rsidRDefault="00297318" w:rsidP="00E73159">
            <w:pPr>
              <w:rPr>
                <w:rFonts w:asciiTheme="minorHAnsi" w:hAnsiTheme="minorHAnsi" w:cs="Tahoma"/>
                <w:sz w:val="12"/>
                <w:szCs w:val="12"/>
              </w:rPr>
            </w:pPr>
          </w:p>
        </w:tc>
        <w:tc>
          <w:tcPr>
            <w:tcW w:w="4230" w:type="dxa"/>
          </w:tcPr>
          <w:p w:rsidR="001026D2" w:rsidRPr="006C4B11" w:rsidRDefault="00297318" w:rsidP="00E73159">
            <w:pPr>
              <w:rPr>
                <w:rFonts w:asciiTheme="minorHAnsi" w:hAnsiTheme="minorHAnsi" w:cs="Tahoma"/>
                <w:sz w:val="20"/>
                <w:szCs w:val="20"/>
              </w:rPr>
            </w:pPr>
            <w:r w:rsidRPr="006C4B11">
              <w:rPr>
                <w:rFonts w:asciiTheme="minorHAnsi" w:hAnsiTheme="minorHAnsi" w:cs="Tahoma"/>
                <w:sz w:val="20"/>
                <w:szCs w:val="20"/>
              </w:rPr>
              <w:t>*Continue Field-based Experience</w:t>
            </w:r>
            <w:r w:rsidR="001026D2" w:rsidRPr="006C4B11">
              <w:rPr>
                <w:rFonts w:asciiTheme="minorHAnsi" w:hAnsiTheme="minorHAnsi" w:cs="Tahoma"/>
                <w:sz w:val="20"/>
                <w:szCs w:val="20"/>
              </w:rPr>
              <w:t>s</w:t>
            </w:r>
            <w:r w:rsidR="009E27DA" w:rsidRPr="006C4B11">
              <w:rPr>
                <w:rFonts w:asciiTheme="minorHAnsi" w:hAnsiTheme="minorHAnsi" w:cs="Tahoma"/>
                <w:sz w:val="20"/>
                <w:szCs w:val="20"/>
              </w:rPr>
              <w:t>/</w:t>
            </w:r>
            <w:r w:rsidRPr="006C4B11">
              <w:rPr>
                <w:rFonts w:asciiTheme="minorHAnsi" w:hAnsiTheme="minorHAnsi" w:cs="Tahoma"/>
                <w:sz w:val="20"/>
                <w:szCs w:val="20"/>
              </w:rPr>
              <w:t xml:space="preserve">work on </w:t>
            </w:r>
          </w:p>
          <w:p w:rsidR="00297318" w:rsidRPr="006C4B11" w:rsidRDefault="009E27DA" w:rsidP="00E73159">
            <w:pPr>
              <w:rPr>
                <w:rFonts w:asciiTheme="minorHAnsi" w:hAnsiTheme="minorHAnsi" w:cs="Tahoma"/>
                <w:sz w:val="20"/>
                <w:szCs w:val="20"/>
              </w:rPr>
            </w:pPr>
            <w:r w:rsidRPr="006C4B11">
              <w:rPr>
                <w:rFonts w:asciiTheme="minorHAnsi" w:hAnsiTheme="minorHAnsi" w:cs="Tahoma"/>
                <w:sz w:val="20"/>
                <w:szCs w:val="20"/>
              </w:rPr>
              <w:t xml:space="preserve">  </w:t>
            </w:r>
            <w:r w:rsidR="001026D2" w:rsidRPr="006C4B11">
              <w:rPr>
                <w:rFonts w:asciiTheme="minorHAnsi" w:hAnsiTheme="minorHAnsi" w:cs="Tahoma"/>
                <w:sz w:val="20"/>
                <w:szCs w:val="20"/>
              </w:rPr>
              <w:t>Poverty Study Guide</w:t>
            </w:r>
            <w:r w:rsidRPr="006C4B11">
              <w:rPr>
                <w:rFonts w:asciiTheme="minorHAnsi" w:hAnsiTheme="minorHAnsi" w:cs="Tahoma"/>
                <w:sz w:val="20"/>
                <w:szCs w:val="20"/>
              </w:rPr>
              <w:t xml:space="preserve"> </w:t>
            </w:r>
            <w:r w:rsidR="00297318" w:rsidRPr="006C4B11">
              <w:rPr>
                <w:rFonts w:asciiTheme="minorHAnsi" w:hAnsiTheme="minorHAnsi" w:cs="Tahoma"/>
                <w:sz w:val="16"/>
                <w:szCs w:val="16"/>
              </w:rPr>
              <w:t>(if necessary)</w:t>
            </w:r>
          </w:p>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*Study for Final Exam</w:t>
            </w:r>
          </w:p>
          <w:p w:rsidR="002D3245" w:rsidRPr="006C4B11" w:rsidRDefault="002D3245" w:rsidP="00E73159">
            <w:pPr>
              <w:rPr>
                <w:rFonts w:asciiTheme="minorHAnsi" w:hAnsiTheme="minorHAnsi" w:cs="Tahoma"/>
                <w:sz w:val="20"/>
                <w:szCs w:val="20"/>
              </w:rPr>
            </w:pPr>
            <w:r w:rsidRPr="006C4B11">
              <w:rPr>
                <w:rFonts w:asciiTheme="minorHAnsi" w:hAnsiTheme="minorHAnsi" w:cs="Tahoma"/>
                <w:sz w:val="20"/>
                <w:szCs w:val="20"/>
              </w:rPr>
              <w:t xml:space="preserve"> (1.1k; 1.3l; 2.2s</w:t>
            </w:r>
          </w:p>
        </w:tc>
      </w:tr>
      <w:tr w:rsidR="00297318" w:rsidRPr="006C4B11" w:rsidTr="00576AEE">
        <w:tc>
          <w:tcPr>
            <w:tcW w:w="540" w:type="dxa"/>
          </w:tcPr>
          <w:p w:rsidR="00297318" w:rsidRPr="006C4B11" w:rsidRDefault="00297318" w:rsidP="00E73159">
            <w:pPr>
              <w:rPr>
                <w:rFonts w:asciiTheme="minorHAnsi" w:hAnsiTheme="minorHAnsi" w:cs="Tahoma"/>
              </w:rPr>
            </w:pPr>
          </w:p>
          <w:p w:rsidR="00297318" w:rsidRPr="006C4B11" w:rsidRDefault="00297318" w:rsidP="00E73159">
            <w:pPr>
              <w:jc w:val="center"/>
              <w:rPr>
                <w:rFonts w:asciiTheme="minorHAnsi" w:hAnsiTheme="minorHAnsi" w:cs="Tahoma"/>
                <w:sz w:val="20"/>
                <w:szCs w:val="20"/>
              </w:rPr>
            </w:pPr>
            <w:r w:rsidRPr="006C4B11">
              <w:rPr>
                <w:rFonts w:asciiTheme="minorHAnsi" w:hAnsiTheme="minorHAnsi" w:cs="Tahoma"/>
                <w:sz w:val="20"/>
                <w:szCs w:val="20"/>
              </w:rPr>
              <w:t>11</w:t>
            </w:r>
          </w:p>
          <w:p w:rsidR="00297318" w:rsidRPr="006C4B11" w:rsidRDefault="00297318" w:rsidP="00E73159">
            <w:pPr>
              <w:rPr>
                <w:rFonts w:asciiTheme="minorHAnsi" w:hAnsiTheme="minorHAnsi" w:cs="Tahoma"/>
                <w:sz w:val="12"/>
                <w:szCs w:val="12"/>
              </w:rPr>
            </w:pPr>
          </w:p>
        </w:tc>
        <w:tc>
          <w:tcPr>
            <w:tcW w:w="1440" w:type="dxa"/>
          </w:tcPr>
          <w:p w:rsidR="00297318" w:rsidRPr="006C4B11" w:rsidRDefault="00297318" w:rsidP="00E73159">
            <w:pPr>
              <w:rPr>
                <w:rFonts w:asciiTheme="minorHAnsi" w:hAnsiTheme="minorHAnsi" w:cs="Tahoma"/>
              </w:rPr>
            </w:pPr>
          </w:p>
          <w:p w:rsidR="00297318" w:rsidRPr="006C4B11" w:rsidRDefault="006E7536" w:rsidP="00B6013A">
            <w:pPr>
              <w:rPr>
                <w:rFonts w:asciiTheme="minorHAnsi" w:hAnsiTheme="minorHAnsi" w:cs="Tahoma"/>
                <w:sz w:val="12"/>
                <w:szCs w:val="12"/>
              </w:rPr>
            </w:pPr>
            <w:r w:rsidRPr="006C4B11">
              <w:rPr>
                <w:rFonts w:asciiTheme="minorHAnsi" w:hAnsiTheme="minorHAnsi" w:cs="Tahoma"/>
                <w:sz w:val="20"/>
                <w:szCs w:val="20"/>
              </w:rPr>
              <w:t xml:space="preserve">Feb. </w:t>
            </w:r>
            <w:r w:rsidR="00152AD1">
              <w:rPr>
                <w:rFonts w:asciiTheme="minorHAnsi" w:hAnsiTheme="minorHAnsi" w:cs="Tahoma"/>
                <w:sz w:val="20"/>
                <w:szCs w:val="20"/>
              </w:rPr>
              <w:t>11-16</w:t>
            </w:r>
          </w:p>
        </w:tc>
        <w:tc>
          <w:tcPr>
            <w:tcW w:w="4770" w:type="dxa"/>
          </w:tcPr>
          <w:p w:rsidR="00297318" w:rsidRPr="006C4B11" w:rsidRDefault="00297318" w:rsidP="00E73159">
            <w:pPr>
              <w:rPr>
                <w:rFonts w:asciiTheme="minorHAnsi" w:hAnsiTheme="minorHAnsi" w:cs="Tahoma"/>
                <w:sz w:val="20"/>
                <w:szCs w:val="20"/>
              </w:rPr>
            </w:pPr>
            <w:r w:rsidRPr="006C4B11">
              <w:rPr>
                <w:rFonts w:asciiTheme="minorHAnsi" w:hAnsiTheme="minorHAnsi" w:cs="Tahoma"/>
                <w:sz w:val="20"/>
                <w:szCs w:val="20"/>
              </w:rPr>
              <w:t xml:space="preserve">Submit Field-based Experience </w:t>
            </w:r>
            <w:r w:rsidR="00AB177D" w:rsidRPr="006C4B11">
              <w:rPr>
                <w:rFonts w:asciiTheme="minorHAnsi" w:hAnsiTheme="minorHAnsi" w:cs="Tahoma"/>
                <w:sz w:val="20"/>
                <w:szCs w:val="20"/>
              </w:rPr>
              <w:t xml:space="preserve">Documentation Form, </w:t>
            </w:r>
            <w:r w:rsidRPr="006C4B11">
              <w:rPr>
                <w:rFonts w:asciiTheme="minorHAnsi" w:hAnsiTheme="minorHAnsi" w:cs="Tahoma"/>
                <w:sz w:val="20"/>
                <w:szCs w:val="20"/>
              </w:rPr>
              <w:t>Journal</w:t>
            </w:r>
            <w:r w:rsidR="00AB177D" w:rsidRPr="006C4B11">
              <w:rPr>
                <w:rFonts w:asciiTheme="minorHAnsi" w:hAnsiTheme="minorHAnsi" w:cs="Tahoma"/>
                <w:sz w:val="20"/>
                <w:szCs w:val="20"/>
              </w:rPr>
              <w:t xml:space="preserve"> Analysis </w:t>
            </w:r>
            <w:r w:rsidRPr="006C4B11">
              <w:rPr>
                <w:rFonts w:asciiTheme="minorHAnsi" w:hAnsiTheme="minorHAnsi" w:cs="Tahoma"/>
                <w:sz w:val="20"/>
                <w:szCs w:val="20"/>
              </w:rPr>
              <w:t xml:space="preserve">and </w:t>
            </w:r>
            <w:r w:rsidR="00962484" w:rsidRPr="006C4B11">
              <w:rPr>
                <w:rFonts w:asciiTheme="minorHAnsi" w:hAnsiTheme="minorHAnsi" w:cs="Tahoma"/>
                <w:sz w:val="20"/>
                <w:szCs w:val="20"/>
              </w:rPr>
              <w:t>Poverty Study Guide</w:t>
            </w:r>
          </w:p>
          <w:p w:rsidR="00297318" w:rsidRPr="006C4B11" w:rsidRDefault="00297318" w:rsidP="00E73159">
            <w:pPr>
              <w:rPr>
                <w:rFonts w:asciiTheme="minorHAnsi" w:hAnsiTheme="minorHAnsi" w:cs="Tahoma"/>
                <w:sz w:val="20"/>
                <w:szCs w:val="20"/>
              </w:rPr>
            </w:pPr>
            <w:r w:rsidRPr="006C4B11">
              <w:rPr>
                <w:rFonts w:asciiTheme="minorHAnsi" w:hAnsiTheme="minorHAnsi" w:cs="Tahoma"/>
                <w:b/>
                <w:sz w:val="20"/>
                <w:szCs w:val="20"/>
                <w:highlight w:val="yellow"/>
              </w:rPr>
              <w:t>Final Exam</w:t>
            </w:r>
            <w:r w:rsidRPr="006C4B11">
              <w:rPr>
                <w:rFonts w:asciiTheme="minorHAnsi" w:hAnsiTheme="minorHAnsi" w:cs="Tahoma"/>
                <w:b/>
                <w:sz w:val="20"/>
                <w:szCs w:val="20"/>
              </w:rPr>
              <w:t>-</w:t>
            </w:r>
            <w:r w:rsidRPr="006C4B11">
              <w:rPr>
                <w:rFonts w:asciiTheme="minorHAnsi" w:hAnsiTheme="minorHAnsi" w:cs="Tahoma"/>
                <w:sz w:val="20"/>
                <w:szCs w:val="20"/>
              </w:rPr>
              <w:t xml:space="preserve">Ch. </w:t>
            </w:r>
            <w:r w:rsidR="001026D2" w:rsidRPr="006C4B11">
              <w:rPr>
                <w:rFonts w:asciiTheme="minorHAnsi" w:hAnsiTheme="minorHAnsi" w:cs="Tahoma"/>
                <w:b/>
                <w:sz w:val="20"/>
                <w:szCs w:val="20"/>
              </w:rPr>
              <w:t>6-1</w:t>
            </w:r>
            <w:r w:rsidR="00696272" w:rsidRPr="006C4B11">
              <w:rPr>
                <w:rFonts w:asciiTheme="minorHAnsi" w:hAnsiTheme="minorHAnsi" w:cs="Tahoma"/>
                <w:b/>
                <w:sz w:val="20"/>
                <w:szCs w:val="20"/>
              </w:rPr>
              <w:t>1</w:t>
            </w:r>
            <w:r w:rsidRPr="006C4B11">
              <w:rPr>
                <w:rFonts w:asciiTheme="minorHAnsi" w:hAnsiTheme="minorHAnsi" w:cs="Tahoma"/>
                <w:sz w:val="20"/>
                <w:szCs w:val="20"/>
              </w:rPr>
              <w:t xml:space="preserve"> readings/lecture notes</w:t>
            </w:r>
          </w:p>
          <w:p w:rsidR="00297318" w:rsidRPr="006C4B11" w:rsidRDefault="00297318" w:rsidP="00E73159">
            <w:pPr>
              <w:rPr>
                <w:rFonts w:asciiTheme="minorHAnsi" w:hAnsiTheme="minorHAnsi" w:cs="Tahoma"/>
                <w:sz w:val="20"/>
                <w:szCs w:val="20"/>
              </w:rPr>
            </w:pPr>
          </w:p>
        </w:tc>
        <w:tc>
          <w:tcPr>
            <w:tcW w:w="4230" w:type="dxa"/>
          </w:tcPr>
          <w:p w:rsidR="00576AEE" w:rsidRDefault="00297318" w:rsidP="00E73159">
            <w:pPr>
              <w:rPr>
                <w:rFonts w:asciiTheme="minorHAnsi" w:hAnsiTheme="minorHAnsi" w:cs="Tahoma"/>
                <w:sz w:val="20"/>
                <w:szCs w:val="20"/>
              </w:rPr>
            </w:pPr>
            <w:r w:rsidRPr="006C4B11">
              <w:rPr>
                <w:rFonts w:asciiTheme="minorHAnsi" w:hAnsiTheme="minorHAnsi" w:cs="Tahoma"/>
                <w:sz w:val="20"/>
                <w:szCs w:val="20"/>
              </w:rPr>
              <w:t xml:space="preserve">*Field-based Experience </w:t>
            </w:r>
            <w:r w:rsidR="001026D2" w:rsidRPr="006C4B11">
              <w:rPr>
                <w:rFonts w:asciiTheme="minorHAnsi" w:hAnsiTheme="minorHAnsi" w:cs="Tahoma"/>
                <w:sz w:val="20"/>
                <w:szCs w:val="20"/>
              </w:rPr>
              <w:t xml:space="preserve">Documentation Form &amp; </w:t>
            </w:r>
          </w:p>
          <w:p w:rsidR="00297318" w:rsidRPr="006C4B11" w:rsidRDefault="00576AEE" w:rsidP="00E73159">
            <w:pPr>
              <w:rPr>
                <w:rFonts w:asciiTheme="minorHAnsi" w:hAnsiTheme="minorHAnsi" w:cs="Tahoma"/>
                <w:sz w:val="20"/>
                <w:szCs w:val="20"/>
              </w:rPr>
            </w:pPr>
            <w:r>
              <w:rPr>
                <w:rFonts w:asciiTheme="minorHAnsi" w:hAnsiTheme="minorHAnsi" w:cs="Tahoma"/>
                <w:sz w:val="20"/>
                <w:szCs w:val="20"/>
              </w:rPr>
              <w:t xml:space="preserve">     </w:t>
            </w:r>
            <w:r w:rsidR="00297318" w:rsidRPr="006C4B11">
              <w:rPr>
                <w:rFonts w:asciiTheme="minorHAnsi" w:hAnsiTheme="minorHAnsi" w:cs="Tahoma"/>
                <w:sz w:val="20"/>
                <w:szCs w:val="20"/>
              </w:rPr>
              <w:t>Journal</w:t>
            </w:r>
            <w:r w:rsidR="00AB177D" w:rsidRPr="006C4B11">
              <w:rPr>
                <w:rFonts w:asciiTheme="minorHAnsi" w:hAnsiTheme="minorHAnsi" w:cs="Tahoma"/>
                <w:sz w:val="20"/>
                <w:szCs w:val="20"/>
              </w:rPr>
              <w:t xml:space="preserve"> Analysis</w:t>
            </w:r>
            <w:r w:rsidR="00297318" w:rsidRPr="006C4B11">
              <w:rPr>
                <w:rFonts w:asciiTheme="minorHAnsi" w:hAnsiTheme="minorHAnsi" w:cs="Tahoma"/>
                <w:sz w:val="20"/>
                <w:szCs w:val="20"/>
              </w:rPr>
              <w:t xml:space="preserve">, </w:t>
            </w:r>
            <w:r w:rsidR="001026D2" w:rsidRPr="006C4B11">
              <w:rPr>
                <w:rFonts w:asciiTheme="minorHAnsi" w:hAnsiTheme="minorHAnsi" w:cs="Tahoma"/>
                <w:sz w:val="20"/>
                <w:szCs w:val="20"/>
              </w:rPr>
              <w:t>Poverty Study Guide</w:t>
            </w:r>
            <w:r w:rsidR="00297318" w:rsidRPr="006C4B11">
              <w:rPr>
                <w:rFonts w:asciiTheme="minorHAnsi" w:hAnsiTheme="minorHAnsi" w:cs="Tahoma"/>
                <w:sz w:val="20"/>
                <w:szCs w:val="20"/>
              </w:rPr>
              <w:t xml:space="preserve">, and  </w:t>
            </w:r>
          </w:p>
          <w:p w:rsidR="00576AEE" w:rsidRDefault="00297318" w:rsidP="00B6013A">
            <w:pPr>
              <w:rPr>
                <w:rFonts w:asciiTheme="minorHAnsi" w:hAnsiTheme="minorHAnsi" w:cs="Tahoma"/>
                <w:sz w:val="20"/>
                <w:szCs w:val="20"/>
              </w:rPr>
            </w:pPr>
            <w:r w:rsidRPr="006C4B11">
              <w:rPr>
                <w:rFonts w:asciiTheme="minorHAnsi" w:hAnsiTheme="minorHAnsi" w:cs="Tahoma"/>
                <w:sz w:val="20"/>
                <w:szCs w:val="20"/>
              </w:rPr>
              <w:t xml:space="preserve">  </w:t>
            </w:r>
            <w:r w:rsidR="00576AEE">
              <w:rPr>
                <w:rFonts w:asciiTheme="minorHAnsi" w:hAnsiTheme="minorHAnsi" w:cs="Tahoma"/>
                <w:sz w:val="20"/>
                <w:szCs w:val="20"/>
              </w:rPr>
              <w:t xml:space="preserve">   </w:t>
            </w:r>
            <w:r w:rsidRPr="006C4B11">
              <w:rPr>
                <w:rFonts w:asciiTheme="minorHAnsi" w:hAnsiTheme="minorHAnsi" w:cs="Tahoma"/>
                <w:sz w:val="20"/>
                <w:szCs w:val="20"/>
              </w:rPr>
              <w:t xml:space="preserve">Final exam due on/before 11:59.59 p.m. CST </w:t>
            </w:r>
            <w:r w:rsidR="00576AEE">
              <w:rPr>
                <w:rFonts w:asciiTheme="minorHAnsi" w:hAnsiTheme="minorHAnsi" w:cs="Tahoma"/>
                <w:sz w:val="20"/>
                <w:szCs w:val="20"/>
              </w:rPr>
              <w:t xml:space="preserve">   </w:t>
            </w:r>
          </w:p>
          <w:p w:rsidR="00297318" w:rsidRPr="00576AEE" w:rsidRDefault="00576AEE" w:rsidP="005003D9">
            <w:pPr>
              <w:rPr>
                <w:rFonts w:asciiTheme="minorHAnsi" w:hAnsiTheme="minorHAnsi" w:cs="Tahoma"/>
                <w:sz w:val="20"/>
                <w:szCs w:val="20"/>
              </w:rPr>
            </w:pPr>
            <w:r>
              <w:rPr>
                <w:rFonts w:asciiTheme="minorHAnsi" w:hAnsiTheme="minorHAnsi" w:cs="Tahoma"/>
                <w:sz w:val="20"/>
                <w:szCs w:val="20"/>
              </w:rPr>
              <w:t xml:space="preserve">     </w:t>
            </w:r>
            <w:r w:rsidR="006E7536" w:rsidRPr="006C4B11">
              <w:rPr>
                <w:rFonts w:asciiTheme="minorHAnsi" w:hAnsiTheme="minorHAnsi" w:cs="Tahoma"/>
                <w:b/>
                <w:sz w:val="20"/>
                <w:szCs w:val="20"/>
              </w:rPr>
              <w:t>Feb. 1</w:t>
            </w:r>
            <w:r w:rsidR="00152AD1">
              <w:rPr>
                <w:rFonts w:asciiTheme="minorHAnsi" w:hAnsiTheme="minorHAnsi" w:cs="Tahoma"/>
                <w:b/>
                <w:sz w:val="20"/>
                <w:szCs w:val="20"/>
              </w:rPr>
              <w:t>6</w:t>
            </w:r>
          </w:p>
        </w:tc>
      </w:tr>
    </w:tbl>
    <w:p w:rsidR="00311185" w:rsidRDefault="00311185"/>
    <w:sectPr w:rsidR="00311185" w:rsidSect="00057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551"/>
    <w:multiLevelType w:val="hybridMultilevel"/>
    <w:tmpl w:val="E0CEC7D4"/>
    <w:lvl w:ilvl="0" w:tplc="D10AFB3C">
      <w:start w:val="1"/>
      <w:numFmt w:val="lowerLetter"/>
      <w:lvlText w:val="%1."/>
      <w:lvlJc w:val="left"/>
      <w:pPr>
        <w:ind w:left="1800" w:hanging="360"/>
      </w:pPr>
      <w:rPr>
        <w:rFonts w:ascii="Tahoma" w:hAnsi="Tahoma" w:cs="Tahom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B25939"/>
    <w:multiLevelType w:val="hybridMultilevel"/>
    <w:tmpl w:val="56EAD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A940CB"/>
    <w:multiLevelType w:val="hybridMultilevel"/>
    <w:tmpl w:val="DA1CE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FD23AD"/>
    <w:multiLevelType w:val="hybridMultilevel"/>
    <w:tmpl w:val="A086C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0920A4"/>
    <w:multiLevelType w:val="hybridMultilevel"/>
    <w:tmpl w:val="88884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0E3597"/>
    <w:multiLevelType w:val="hybridMultilevel"/>
    <w:tmpl w:val="4A484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5379B6"/>
    <w:multiLevelType w:val="hybridMultilevel"/>
    <w:tmpl w:val="CF463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F38F4"/>
    <w:multiLevelType w:val="hybridMultilevel"/>
    <w:tmpl w:val="D51056C4"/>
    <w:lvl w:ilvl="0" w:tplc="764239DA">
      <w:start w:val="1"/>
      <w:numFmt w:val="lowerLetter"/>
      <w:lvlText w:val="%1."/>
      <w:lvlJc w:val="left"/>
      <w:pPr>
        <w:ind w:left="1800" w:hanging="360"/>
      </w:pPr>
      <w:rPr>
        <w:rFonts w:ascii="Tahoma" w:hAnsi="Tahoma" w:cs="Tahom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B63428"/>
    <w:multiLevelType w:val="hybridMultilevel"/>
    <w:tmpl w:val="30024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EF381B"/>
    <w:multiLevelType w:val="hybridMultilevel"/>
    <w:tmpl w:val="4FB8D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592F5F"/>
    <w:multiLevelType w:val="hybridMultilevel"/>
    <w:tmpl w:val="6528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2E9D"/>
    <w:multiLevelType w:val="hybridMultilevel"/>
    <w:tmpl w:val="E8CC57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9077DA4"/>
    <w:multiLevelType w:val="hybridMultilevel"/>
    <w:tmpl w:val="BD8A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1128E"/>
    <w:multiLevelType w:val="hybridMultilevel"/>
    <w:tmpl w:val="1292B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5366EA"/>
    <w:multiLevelType w:val="hybridMultilevel"/>
    <w:tmpl w:val="7894314E"/>
    <w:lvl w:ilvl="0" w:tplc="3D6A840E">
      <w:start w:val="1"/>
      <w:numFmt w:val="lowerLetter"/>
      <w:lvlText w:val="%1."/>
      <w:lvlJc w:val="left"/>
      <w:pPr>
        <w:ind w:left="1800" w:hanging="360"/>
      </w:pPr>
      <w:rPr>
        <w:rFonts w:ascii="Tahoma" w:hAnsi="Tahoma" w:cs="Tahom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9F2101"/>
    <w:multiLevelType w:val="hybridMultilevel"/>
    <w:tmpl w:val="91CA7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E62153"/>
    <w:multiLevelType w:val="hybridMultilevel"/>
    <w:tmpl w:val="42BA6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2196A"/>
    <w:multiLevelType w:val="hybridMultilevel"/>
    <w:tmpl w:val="B20AB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335926"/>
    <w:multiLevelType w:val="hybridMultilevel"/>
    <w:tmpl w:val="B48A7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30228B"/>
    <w:multiLevelType w:val="hybridMultilevel"/>
    <w:tmpl w:val="AC1E7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161BB0"/>
    <w:multiLevelType w:val="hybridMultilevel"/>
    <w:tmpl w:val="2DB8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94778"/>
    <w:multiLevelType w:val="hybridMultilevel"/>
    <w:tmpl w:val="AFDE7B4C"/>
    <w:lvl w:ilvl="0" w:tplc="0409000F">
      <w:start w:val="1"/>
      <w:numFmt w:val="decimal"/>
      <w:lvlText w:val="%1."/>
      <w:lvlJc w:val="left"/>
      <w:pPr>
        <w:tabs>
          <w:tab w:val="num" w:pos="1419"/>
        </w:tabs>
        <w:ind w:left="1419" w:hanging="360"/>
      </w:pPr>
    </w:lvl>
    <w:lvl w:ilvl="1" w:tplc="04090019">
      <w:start w:val="1"/>
      <w:numFmt w:val="lowerLetter"/>
      <w:lvlText w:val="%2."/>
      <w:lvlJc w:val="left"/>
      <w:pPr>
        <w:tabs>
          <w:tab w:val="num" w:pos="2139"/>
        </w:tabs>
        <w:ind w:left="2139" w:hanging="360"/>
      </w:pPr>
      <w:rPr>
        <w:rFonts w:cs="Times New Roman"/>
      </w:rPr>
    </w:lvl>
    <w:lvl w:ilvl="2" w:tplc="0409001B">
      <w:start w:val="1"/>
      <w:numFmt w:val="lowerRoman"/>
      <w:lvlText w:val="%3."/>
      <w:lvlJc w:val="right"/>
      <w:pPr>
        <w:tabs>
          <w:tab w:val="num" w:pos="2859"/>
        </w:tabs>
        <w:ind w:left="2859" w:hanging="180"/>
      </w:pPr>
      <w:rPr>
        <w:rFonts w:cs="Times New Roman"/>
      </w:rPr>
    </w:lvl>
    <w:lvl w:ilvl="3" w:tplc="0409000F">
      <w:start w:val="1"/>
      <w:numFmt w:val="decimal"/>
      <w:lvlText w:val="%4."/>
      <w:lvlJc w:val="left"/>
      <w:pPr>
        <w:tabs>
          <w:tab w:val="num" w:pos="3579"/>
        </w:tabs>
        <w:ind w:left="3579" w:hanging="360"/>
      </w:pPr>
      <w:rPr>
        <w:rFonts w:cs="Times New Roman"/>
      </w:rPr>
    </w:lvl>
    <w:lvl w:ilvl="4" w:tplc="04090019">
      <w:start w:val="1"/>
      <w:numFmt w:val="lowerLetter"/>
      <w:lvlText w:val="%5."/>
      <w:lvlJc w:val="left"/>
      <w:pPr>
        <w:tabs>
          <w:tab w:val="num" w:pos="4299"/>
        </w:tabs>
        <w:ind w:left="4299" w:hanging="360"/>
      </w:pPr>
      <w:rPr>
        <w:rFonts w:cs="Times New Roman"/>
      </w:rPr>
    </w:lvl>
    <w:lvl w:ilvl="5" w:tplc="0409001B">
      <w:start w:val="1"/>
      <w:numFmt w:val="lowerRoman"/>
      <w:lvlText w:val="%6."/>
      <w:lvlJc w:val="right"/>
      <w:pPr>
        <w:tabs>
          <w:tab w:val="num" w:pos="5019"/>
        </w:tabs>
        <w:ind w:left="5019" w:hanging="180"/>
      </w:pPr>
      <w:rPr>
        <w:rFonts w:cs="Times New Roman"/>
      </w:rPr>
    </w:lvl>
    <w:lvl w:ilvl="6" w:tplc="0409000F">
      <w:start w:val="1"/>
      <w:numFmt w:val="decimal"/>
      <w:lvlText w:val="%7."/>
      <w:lvlJc w:val="left"/>
      <w:pPr>
        <w:tabs>
          <w:tab w:val="num" w:pos="5739"/>
        </w:tabs>
        <w:ind w:left="5739" w:hanging="360"/>
      </w:pPr>
      <w:rPr>
        <w:rFonts w:cs="Times New Roman"/>
      </w:rPr>
    </w:lvl>
    <w:lvl w:ilvl="7" w:tplc="04090019">
      <w:start w:val="1"/>
      <w:numFmt w:val="lowerLetter"/>
      <w:lvlText w:val="%8."/>
      <w:lvlJc w:val="left"/>
      <w:pPr>
        <w:tabs>
          <w:tab w:val="num" w:pos="6459"/>
        </w:tabs>
        <w:ind w:left="6459" w:hanging="360"/>
      </w:pPr>
      <w:rPr>
        <w:rFonts w:cs="Times New Roman"/>
      </w:rPr>
    </w:lvl>
    <w:lvl w:ilvl="8" w:tplc="0409001B">
      <w:start w:val="1"/>
      <w:numFmt w:val="lowerRoman"/>
      <w:lvlText w:val="%9."/>
      <w:lvlJc w:val="right"/>
      <w:pPr>
        <w:tabs>
          <w:tab w:val="num" w:pos="7179"/>
        </w:tabs>
        <w:ind w:left="7179" w:hanging="180"/>
      </w:pPr>
      <w:rPr>
        <w:rFonts w:cs="Times New Roman"/>
      </w:rPr>
    </w:lvl>
  </w:abstractNum>
  <w:abstractNum w:abstractNumId="22" w15:restartNumberingAfterBreak="0">
    <w:nsid w:val="602F389E"/>
    <w:multiLevelType w:val="hybridMultilevel"/>
    <w:tmpl w:val="AEFC9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F904A5"/>
    <w:multiLevelType w:val="hybridMultilevel"/>
    <w:tmpl w:val="DBC25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2F41CF"/>
    <w:multiLevelType w:val="hybridMultilevel"/>
    <w:tmpl w:val="AE569C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B515C2"/>
    <w:multiLevelType w:val="hybridMultilevel"/>
    <w:tmpl w:val="E42E67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4"/>
  </w:num>
  <w:num w:numId="3">
    <w:abstractNumId w:val="7"/>
  </w:num>
  <w:num w:numId="4">
    <w:abstractNumId w:val="0"/>
  </w:num>
  <w:num w:numId="5">
    <w:abstractNumId w:val="17"/>
  </w:num>
  <w:num w:numId="6">
    <w:abstractNumId w:val="4"/>
  </w:num>
  <w:num w:numId="7">
    <w:abstractNumId w:val="24"/>
  </w:num>
  <w:num w:numId="8">
    <w:abstractNumId w:val="3"/>
  </w:num>
  <w:num w:numId="9">
    <w:abstractNumId w:val="10"/>
  </w:num>
  <w:num w:numId="10">
    <w:abstractNumId w:val="20"/>
  </w:num>
  <w:num w:numId="11">
    <w:abstractNumId w:val="12"/>
  </w:num>
  <w:num w:numId="12">
    <w:abstractNumId w:val="16"/>
  </w:num>
  <w:num w:numId="13">
    <w:abstractNumId w:val="21"/>
  </w:num>
  <w:num w:numId="14">
    <w:abstractNumId w:val="9"/>
  </w:num>
  <w:num w:numId="15">
    <w:abstractNumId w:val="23"/>
  </w:num>
  <w:num w:numId="16">
    <w:abstractNumId w:val="8"/>
  </w:num>
  <w:num w:numId="17">
    <w:abstractNumId w:val="15"/>
  </w:num>
  <w:num w:numId="18">
    <w:abstractNumId w:val="22"/>
  </w:num>
  <w:num w:numId="19">
    <w:abstractNumId w:val="19"/>
  </w:num>
  <w:num w:numId="20">
    <w:abstractNumId w:val="5"/>
  </w:num>
  <w:num w:numId="21">
    <w:abstractNumId w:val="2"/>
  </w:num>
  <w:num w:numId="22">
    <w:abstractNumId w:val="1"/>
  </w:num>
  <w:num w:numId="23">
    <w:abstractNumId w:val="25"/>
  </w:num>
  <w:num w:numId="24">
    <w:abstractNumId w:val="13"/>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B2"/>
    <w:rsid w:val="000509D6"/>
    <w:rsid w:val="00057CB2"/>
    <w:rsid w:val="00072BB4"/>
    <w:rsid w:val="000F3BF4"/>
    <w:rsid w:val="00100AE8"/>
    <w:rsid w:val="001026D2"/>
    <w:rsid w:val="001215C8"/>
    <w:rsid w:val="00152AD1"/>
    <w:rsid w:val="00163BBA"/>
    <w:rsid w:val="002075A0"/>
    <w:rsid w:val="00297318"/>
    <w:rsid w:val="002D3245"/>
    <w:rsid w:val="00311185"/>
    <w:rsid w:val="00342D87"/>
    <w:rsid w:val="0036490B"/>
    <w:rsid w:val="00371A2E"/>
    <w:rsid w:val="0043672A"/>
    <w:rsid w:val="00483CF3"/>
    <w:rsid w:val="00484F46"/>
    <w:rsid w:val="004C089D"/>
    <w:rsid w:val="004F5E42"/>
    <w:rsid w:val="005003D9"/>
    <w:rsid w:val="005560AF"/>
    <w:rsid w:val="00556C70"/>
    <w:rsid w:val="00562C2D"/>
    <w:rsid w:val="00576AEE"/>
    <w:rsid w:val="00593905"/>
    <w:rsid w:val="005A67F2"/>
    <w:rsid w:val="005D0BC9"/>
    <w:rsid w:val="0068725E"/>
    <w:rsid w:val="00696272"/>
    <w:rsid w:val="006B7D2B"/>
    <w:rsid w:val="006C4B11"/>
    <w:rsid w:val="006E7536"/>
    <w:rsid w:val="006F7192"/>
    <w:rsid w:val="007B2411"/>
    <w:rsid w:val="007B3A85"/>
    <w:rsid w:val="008561E4"/>
    <w:rsid w:val="008B6DAE"/>
    <w:rsid w:val="008C46BE"/>
    <w:rsid w:val="009331BF"/>
    <w:rsid w:val="00941B70"/>
    <w:rsid w:val="00962484"/>
    <w:rsid w:val="009C1E89"/>
    <w:rsid w:val="009E27DA"/>
    <w:rsid w:val="009F44CD"/>
    <w:rsid w:val="00A07BD6"/>
    <w:rsid w:val="00A256A2"/>
    <w:rsid w:val="00A76049"/>
    <w:rsid w:val="00AB177D"/>
    <w:rsid w:val="00B6013A"/>
    <w:rsid w:val="00BC79B7"/>
    <w:rsid w:val="00C9218F"/>
    <w:rsid w:val="00CB6280"/>
    <w:rsid w:val="00CC7AAC"/>
    <w:rsid w:val="00D71EBF"/>
    <w:rsid w:val="00D74CF8"/>
    <w:rsid w:val="00DE0E97"/>
    <w:rsid w:val="00DE33D3"/>
    <w:rsid w:val="00E3143C"/>
    <w:rsid w:val="00E33C60"/>
    <w:rsid w:val="00E646AA"/>
    <w:rsid w:val="00F53E27"/>
    <w:rsid w:val="00F66426"/>
    <w:rsid w:val="00F9223E"/>
    <w:rsid w:val="00F932A6"/>
    <w:rsid w:val="00FB2A0E"/>
    <w:rsid w:val="00FD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8B8"/>
  <w15:docId w15:val="{63CB5AC8-5676-43C7-8390-9CB7A5CF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B2"/>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057CB2"/>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2"/>
    <w:rPr>
      <w:rFonts w:ascii="Tahoma" w:eastAsia="Times New Roman" w:hAnsi="Tahoma" w:cs="Times New Roman"/>
      <w:b/>
      <w:bCs/>
      <w:sz w:val="32"/>
      <w:szCs w:val="24"/>
    </w:rPr>
  </w:style>
  <w:style w:type="paragraph" w:styleId="BalloonText">
    <w:name w:val="Balloon Text"/>
    <w:basedOn w:val="Normal"/>
    <w:link w:val="BalloonTextChar"/>
    <w:uiPriority w:val="99"/>
    <w:semiHidden/>
    <w:unhideWhenUsed/>
    <w:rsid w:val="00057CB2"/>
    <w:rPr>
      <w:rFonts w:cs="Tahoma"/>
      <w:sz w:val="16"/>
      <w:szCs w:val="16"/>
    </w:rPr>
  </w:style>
  <w:style w:type="character" w:customStyle="1" w:styleId="BalloonTextChar">
    <w:name w:val="Balloon Text Char"/>
    <w:basedOn w:val="DefaultParagraphFont"/>
    <w:link w:val="BalloonText"/>
    <w:uiPriority w:val="99"/>
    <w:semiHidden/>
    <w:rsid w:val="00057CB2"/>
    <w:rPr>
      <w:rFonts w:ascii="Tahoma" w:eastAsia="Times New Roman" w:hAnsi="Tahoma" w:cs="Tahoma"/>
      <w:sz w:val="16"/>
      <w:szCs w:val="16"/>
    </w:rPr>
  </w:style>
  <w:style w:type="character" w:styleId="Hyperlink">
    <w:name w:val="Hyperlink"/>
    <w:basedOn w:val="DefaultParagraphFont"/>
    <w:rsid w:val="00057CB2"/>
    <w:rPr>
      <w:color w:val="0000FF"/>
      <w:u w:val="single"/>
    </w:rPr>
  </w:style>
  <w:style w:type="paragraph" w:styleId="ListParagraph">
    <w:name w:val="List Paragraph"/>
    <w:basedOn w:val="Normal"/>
    <w:uiPriority w:val="34"/>
    <w:qFormat/>
    <w:rsid w:val="004C089D"/>
    <w:pPr>
      <w:ind w:left="720"/>
      <w:contextualSpacing/>
    </w:pPr>
    <w:rPr>
      <w:rFonts w:ascii="Times New Roman" w:hAnsi="Times New Roman"/>
      <w:sz w:val="20"/>
      <w:szCs w:val="20"/>
    </w:rPr>
  </w:style>
  <w:style w:type="character" w:styleId="FollowedHyperlink">
    <w:name w:val="FollowedHyperlink"/>
    <w:basedOn w:val="DefaultParagraphFont"/>
    <w:uiPriority w:val="99"/>
    <w:semiHidden/>
    <w:unhideWhenUsed/>
    <w:rsid w:val="00297318"/>
    <w:rPr>
      <w:color w:val="800080" w:themeColor="followedHyperlink"/>
      <w:u w:val="single"/>
    </w:rPr>
  </w:style>
  <w:style w:type="character" w:customStyle="1" w:styleId="a">
    <w:name w:val="a"/>
    <w:basedOn w:val="DefaultParagraphFont"/>
    <w:rsid w:val="00297318"/>
  </w:style>
  <w:style w:type="paragraph" w:styleId="NoSpacing">
    <w:name w:val="No Spacing"/>
    <w:uiPriority w:val="1"/>
    <w:qFormat/>
    <w:rsid w:val="00A256A2"/>
    <w:pPr>
      <w:spacing w:after="0" w:line="240" w:lineRule="auto"/>
    </w:pPr>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bek@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quebek@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bu.edu/current_students/student_email" TargetMode="External"/><Relationship Id="rId5" Type="http://schemas.openxmlformats.org/officeDocument/2006/relationships/webSettings" Target="webSettings.xml"/><Relationship Id="rId10" Type="http://schemas.openxmlformats.org/officeDocument/2006/relationships/hyperlink" Target="http://www.openoffice.org" TargetMode="External"/><Relationship Id="rId4" Type="http://schemas.openxmlformats.org/officeDocument/2006/relationships/settings" Target="settings.xml"/><Relationship Id="rId9" Type="http://schemas.openxmlformats.org/officeDocument/2006/relationships/hyperlink" Target="http://www.wbu.edu/l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0BAD-6844-4C67-B8E5-AC591F7C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WBU</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setup15</dc:creator>
  <cp:lastModifiedBy>Karen Quebe</cp:lastModifiedBy>
  <cp:revision>3</cp:revision>
  <dcterms:created xsi:type="dcterms:W3CDTF">2018-09-25T19:33:00Z</dcterms:created>
  <dcterms:modified xsi:type="dcterms:W3CDTF">2018-09-25T20:01:00Z</dcterms:modified>
</cp:coreProperties>
</file>