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WAYLAND BAPTIST UNIVERSITY</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Plainview Campus</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School of Education</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Division of Exercise and Sport Science</w:t>
      </w:r>
    </w:p>
    <w:p w:rsidR="00556EAE" w:rsidRPr="006C6B68" w:rsidRDefault="00556EAE" w:rsidP="00D11221">
      <w:pPr>
        <w:spacing w:after="0"/>
        <w:jc w:val="center"/>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2. Wayland Mission Statement</w:t>
      </w:r>
      <w:r w:rsidRPr="006C6B68">
        <w:rPr>
          <w:rFonts w:ascii="Times New Roman" w:eastAsia="Times New Roman" w:hAnsi="Times New Roman" w:cs="Times New Roman"/>
          <w:b/>
          <w:sz w:val="24"/>
          <w:szCs w:val="24"/>
        </w:rPr>
        <w:t>:</w:t>
      </w:r>
    </w:p>
    <w:p w:rsidR="00556EAE" w:rsidRPr="006C6B68" w:rsidRDefault="00556EAE" w:rsidP="00D11221">
      <w:pPr>
        <w:spacing w:after="0"/>
        <w:ind w:left="720"/>
        <w:rPr>
          <w:rFonts w:ascii="Times New Roman" w:eastAsia="Times New Roman" w:hAnsi="Times New Roman" w:cs="Times New Roman"/>
          <w:sz w:val="24"/>
          <w:szCs w:val="24"/>
        </w:rPr>
      </w:pPr>
    </w:p>
    <w:p w:rsidR="00556EAE" w:rsidRPr="006C6B68" w:rsidRDefault="00556EAE" w:rsidP="00D11221">
      <w:pPr>
        <w:spacing w:after="0"/>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Wayland Baptist University exists to educate students in an academically challenging, learning-focused, and distinctively Christian environment for professional success and service to God and humankind.</w:t>
      </w:r>
    </w:p>
    <w:p w:rsidR="00556EAE" w:rsidRPr="006C6B68" w:rsidRDefault="00556EAE" w:rsidP="00D11221">
      <w:pPr>
        <w:spacing w:after="0"/>
        <w:rPr>
          <w:rFonts w:ascii="Times New Roman" w:eastAsia="Times New Roman" w:hAnsi="Times New Roman" w:cs="Times New Roman"/>
          <w:b/>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3. Course Name</w:t>
      </w:r>
      <w:r w:rsidRPr="006C6B68">
        <w:rPr>
          <w:rFonts w:ascii="Times New Roman" w:eastAsia="Times New Roman" w:hAnsi="Times New Roman" w:cs="Times New Roman"/>
          <w:b/>
          <w:sz w:val="24"/>
          <w:szCs w:val="24"/>
        </w:rPr>
        <w:t>:</w:t>
      </w:r>
    </w:p>
    <w:p w:rsidR="00556EAE" w:rsidRPr="006C6B68" w:rsidRDefault="00556EAE" w:rsidP="00D11221">
      <w:pPr>
        <w:spacing w:after="0"/>
        <w:ind w:firstLine="720"/>
        <w:rPr>
          <w:rFonts w:ascii="Times New Roman" w:eastAsia="Times New Roman" w:hAnsi="Times New Roman" w:cs="Times New Roman"/>
          <w:sz w:val="24"/>
          <w:szCs w:val="24"/>
        </w:rPr>
      </w:pP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EDUC 5160</w:t>
      </w:r>
      <w:r w:rsidR="00556EAE" w:rsidRPr="006C6B68">
        <w:rPr>
          <w:rFonts w:ascii="Times New Roman" w:eastAsia="Times New Roman" w:hAnsi="Times New Roman" w:cs="Times New Roman"/>
          <w:sz w:val="24"/>
          <w:szCs w:val="24"/>
        </w:rPr>
        <w:t xml:space="preserve"> Health and Physical Education for the Elementary Educator</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 </w:t>
      </w: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4. Term</w:t>
      </w:r>
      <w:r w:rsidRPr="006C6B68">
        <w:rPr>
          <w:rFonts w:ascii="Times New Roman" w:eastAsia="Times New Roman" w:hAnsi="Times New Roman" w:cs="Times New Roman"/>
          <w:b/>
          <w:sz w:val="24"/>
          <w:szCs w:val="24"/>
        </w:rPr>
        <w:t>:</w:t>
      </w:r>
    </w:p>
    <w:p w:rsidR="00556EAE" w:rsidRPr="006C6B68" w:rsidRDefault="00556EAE" w:rsidP="00D11221">
      <w:pPr>
        <w:spacing w:after="0"/>
        <w:ind w:firstLine="720"/>
        <w:rPr>
          <w:rFonts w:ascii="Times New Roman" w:eastAsia="Times New Roman" w:hAnsi="Times New Roman" w:cs="Times New Roman"/>
          <w:sz w:val="24"/>
          <w:szCs w:val="24"/>
        </w:rPr>
      </w:pPr>
    </w:p>
    <w:p w:rsidR="00556EAE" w:rsidRPr="006C6B68" w:rsidRDefault="00C82F88"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Winter 2018</w:t>
      </w:r>
      <w:r w:rsidR="002C2236">
        <w:rPr>
          <w:rFonts w:ascii="Times New Roman" w:eastAsia="Times New Roman" w:hAnsi="Times New Roman" w:cs="Times New Roman"/>
          <w:sz w:val="24"/>
          <w:szCs w:val="24"/>
        </w:rPr>
        <w:t xml:space="preserve"> Virtual Campus</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5. First and Last Name of Instructor</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Ray Major</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6. Office Phone and Email</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Office #. </w:t>
      </w:r>
      <w:r w:rsidR="001A44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Cell Phone 806 559-7646</w:t>
      </w: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Raymond.major@wayland.wbu.edu</w:t>
      </w: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7. Office Hours</w:t>
      </w:r>
      <w:r w:rsidRPr="006C6B68">
        <w:rPr>
          <w:rFonts w:ascii="Times New Roman" w:eastAsia="Times New Roman" w:hAnsi="Times New Roman" w:cs="Times New Roman"/>
          <w:sz w:val="24"/>
          <w:szCs w:val="24"/>
        </w:rPr>
        <w:t xml:space="preserve">:  </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office hours. Please identify yourself if you do NOT reach me via phone/text.</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8. Class Meeting Time and Location</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p>
    <w:p w:rsidR="00556EAE" w:rsidRPr="002C2236" w:rsidRDefault="002C2236" w:rsidP="002C22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Online/Virtual Campus/Blackboard</w:t>
      </w:r>
    </w:p>
    <w:p w:rsidR="00556EAE" w:rsidRPr="006C6B68" w:rsidRDefault="00556EAE" w:rsidP="00D11221">
      <w:pPr>
        <w:spacing w:after="0"/>
        <w:rPr>
          <w:rFonts w:ascii="Times New Roman" w:eastAsia="Times New Roman" w:hAnsi="Times New Roman" w:cs="Times New Roman"/>
          <w:b/>
          <w:sz w:val="24"/>
          <w:szCs w:val="24"/>
          <w:u w:val="single"/>
        </w:rPr>
      </w:pPr>
    </w:p>
    <w:p w:rsidR="00D11221" w:rsidRPr="006C6B68" w:rsidRDefault="00D11221" w:rsidP="00D11221">
      <w:pPr>
        <w:spacing w:after="0"/>
        <w:rPr>
          <w:rFonts w:ascii="Times New Roman" w:eastAsia="Times New Roman" w:hAnsi="Times New Roman" w:cs="Times New Roman"/>
          <w:b/>
          <w:sz w:val="24"/>
          <w:szCs w:val="24"/>
          <w:u w:val="single"/>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9. Catalog Description</w:t>
      </w:r>
      <w:r w:rsidRPr="006C6B68">
        <w:rPr>
          <w:rFonts w:ascii="Times New Roman" w:eastAsia="Times New Roman" w:hAnsi="Times New Roman" w:cs="Times New Roman"/>
          <w:b/>
          <w:sz w:val="24"/>
          <w:szCs w:val="24"/>
        </w:rPr>
        <w:t>:</w:t>
      </w:r>
    </w:p>
    <w:p w:rsidR="00556EAE" w:rsidRPr="006C6B68" w:rsidRDefault="00556EAE" w:rsidP="00D11221">
      <w:pPr>
        <w:spacing w:after="0"/>
        <w:ind w:left="720"/>
        <w:rPr>
          <w:rFonts w:ascii="Times New Roman" w:hAnsi="Times New Roman" w:cs="Times New Roman"/>
          <w:sz w:val="24"/>
          <w:szCs w:val="24"/>
        </w:rPr>
      </w:pPr>
    </w:p>
    <w:p w:rsidR="008A7B4B" w:rsidRPr="006C6B68" w:rsidRDefault="008A7B4B" w:rsidP="00D11221">
      <w:pPr>
        <w:spacing w:after="0"/>
        <w:ind w:left="720"/>
        <w:rPr>
          <w:rFonts w:ascii="Times New Roman" w:hAnsi="Times New Roman" w:cs="Times New Roman"/>
          <w:sz w:val="24"/>
          <w:szCs w:val="24"/>
        </w:rPr>
      </w:pPr>
      <w:r w:rsidRPr="006C6B68">
        <w:rPr>
          <w:rFonts w:ascii="Times New Roman" w:hAnsi="Times New Roman" w:cs="Times New Roman"/>
          <w:sz w:val="24"/>
          <w:szCs w:val="24"/>
        </w:rPr>
        <w:lastRenderedPageBreak/>
        <w:t xml:space="preserve">Introduces students to </w:t>
      </w:r>
      <w:r w:rsidR="00D11221" w:rsidRPr="006C6B68">
        <w:rPr>
          <w:rFonts w:ascii="Times New Roman" w:hAnsi="Times New Roman" w:cs="Times New Roman"/>
          <w:sz w:val="24"/>
          <w:szCs w:val="24"/>
        </w:rPr>
        <w:t xml:space="preserve">health and </w:t>
      </w:r>
      <w:r w:rsidRPr="006C6B68">
        <w:rPr>
          <w:rFonts w:ascii="Times New Roman" w:hAnsi="Times New Roman" w:cs="Times New Roman"/>
          <w:sz w:val="24"/>
          <w:szCs w:val="24"/>
        </w:rPr>
        <w:t xml:space="preserve">physical education for </w:t>
      </w:r>
      <w:r w:rsidR="00D11221" w:rsidRPr="006C6B68">
        <w:rPr>
          <w:rFonts w:ascii="Times New Roman" w:hAnsi="Times New Roman" w:cs="Times New Roman"/>
          <w:sz w:val="24"/>
          <w:szCs w:val="24"/>
        </w:rPr>
        <w:t xml:space="preserve">teaching </w:t>
      </w:r>
      <w:r w:rsidRPr="006C6B68">
        <w:rPr>
          <w:rFonts w:ascii="Times New Roman" w:hAnsi="Times New Roman" w:cs="Times New Roman"/>
          <w:sz w:val="24"/>
          <w:szCs w:val="24"/>
        </w:rPr>
        <w:t>elementary school children. Focus on application of current state-mandated minimum standards and inclusion of physical education into the whole-child development process. Specifically includes using physical education to compliment the traditional academic fields.</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10. Prerequisites</w:t>
      </w:r>
      <w:r w:rsidRPr="006C6B68">
        <w:rPr>
          <w:rFonts w:ascii="Times New Roman" w:eastAsia="Times New Roman" w:hAnsi="Times New Roman" w:cs="Times New Roman"/>
          <w:sz w:val="24"/>
          <w:szCs w:val="24"/>
        </w:rPr>
        <w:t>:</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none</w:t>
      </w:r>
    </w:p>
    <w:p w:rsidR="00D11221" w:rsidRPr="006C6B68" w:rsidRDefault="00D11221" w:rsidP="00D11221">
      <w:pPr>
        <w:spacing w:after="0"/>
        <w:ind w:left="720"/>
        <w:rPr>
          <w:rFonts w:ascii="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11. Required Textbook and Resource Materials</w:t>
      </w:r>
      <w:r w:rsidRPr="006C6B68">
        <w:rPr>
          <w:rFonts w:ascii="Times New Roman" w:eastAsia="Times New Roman" w:hAnsi="Times New Roman" w:cs="Times New Roman"/>
          <w:sz w:val="24"/>
          <w:szCs w:val="24"/>
        </w:rPr>
        <w:t xml:space="preserve">: </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8A7B4B" w:rsidRPr="006C6B68" w:rsidRDefault="00556EAE" w:rsidP="00D11221">
      <w:pPr>
        <w:numPr>
          <w:ilvl w:val="0"/>
          <w:numId w:val="1"/>
        </w:numPr>
        <w:spacing w:after="0"/>
        <w:rPr>
          <w:rFonts w:ascii="Times New Roman" w:hAnsi="Times New Roman" w:cs="Times New Roman"/>
          <w:sz w:val="24"/>
          <w:szCs w:val="24"/>
        </w:rPr>
      </w:pPr>
      <w:r w:rsidRPr="006C6B68">
        <w:rPr>
          <w:rFonts w:ascii="Times New Roman" w:hAnsi="Times New Roman" w:cs="Times New Roman"/>
          <w:sz w:val="24"/>
          <w:szCs w:val="24"/>
        </w:rPr>
        <w:t>Approved Educator Standards for Elementary Generalist EC-6</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Physical Education Generalist EC-6</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Health Generalist EC-6</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Both resources are available</w:t>
      </w:r>
      <w:r w:rsidR="00D11221" w:rsidRPr="006C6B68">
        <w:rPr>
          <w:rFonts w:ascii="Times New Roman" w:hAnsi="Times New Roman" w:cs="Times New Roman"/>
          <w:sz w:val="24"/>
          <w:szCs w:val="24"/>
        </w:rPr>
        <w:t xml:space="preserve"> as .pdf download</w:t>
      </w:r>
      <w:r w:rsidRPr="006C6B68">
        <w:rPr>
          <w:rFonts w:ascii="Times New Roman" w:hAnsi="Times New Roman" w:cs="Times New Roman"/>
          <w:sz w:val="24"/>
          <w:szCs w:val="24"/>
        </w:rPr>
        <w:t xml:space="preserve"> from the TEA website at </w:t>
      </w:r>
      <w:hyperlink r:id="rId7" w:history="1">
        <w:r w:rsidRPr="006C6B68">
          <w:rPr>
            <w:rStyle w:val="Hyperlink"/>
            <w:rFonts w:ascii="Times New Roman" w:hAnsi="Times New Roman" w:cs="Times New Roman"/>
            <w:sz w:val="24"/>
            <w:szCs w:val="24"/>
          </w:rPr>
          <w:t>http://tea.texas.gov/Texas_Educators/Preparation_and_Continuing_Education/Approved_Educator_Standards/</w:t>
        </w:r>
      </w:hyperlink>
    </w:p>
    <w:p w:rsidR="00D11221" w:rsidRPr="006C6B68" w:rsidRDefault="00D11221" w:rsidP="00D11221">
      <w:pPr>
        <w:spacing w:after="0"/>
        <w:ind w:left="720"/>
        <w:rPr>
          <w:rFonts w:ascii="Times New Roman" w:hAnsi="Times New Roman" w:cs="Times New Roman"/>
          <w:sz w:val="24"/>
          <w:szCs w:val="24"/>
        </w:rPr>
      </w:pPr>
    </w:p>
    <w:p w:rsidR="00556EAE" w:rsidRPr="006C6B68" w:rsidRDefault="00556EAE" w:rsidP="00D11221">
      <w:pPr>
        <w:numPr>
          <w:ilvl w:val="0"/>
          <w:numId w:val="1"/>
        </w:numPr>
        <w:spacing w:after="0"/>
        <w:rPr>
          <w:rFonts w:ascii="Times New Roman" w:hAnsi="Times New Roman" w:cs="Times New Roman"/>
          <w:sz w:val="24"/>
          <w:szCs w:val="24"/>
        </w:rPr>
      </w:pPr>
      <w:r w:rsidRPr="006C6B68">
        <w:rPr>
          <w:rFonts w:ascii="Times New Roman" w:hAnsi="Times New Roman" w:cs="Times New Roman"/>
          <w:sz w:val="24"/>
          <w:szCs w:val="24"/>
        </w:rPr>
        <w:t>Texas Essential Knowledge and Skills</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Physical Education Elementary TEKS</w:t>
      </w:r>
      <w:r w:rsidR="002A669E">
        <w:rPr>
          <w:rFonts w:ascii="Times New Roman" w:hAnsi="Times New Roman" w:cs="Times New Roman"/>
          <w:sz w:val="24"/>
          <w:szCs w:val="24"/>
        </w:rPr>
        <w:t xml:space="preserve"> K</w:t>
      </w:r>
      <w:r w:rsidRPr="006C6B68">
        <w:rPr>
          <w:rFonts w:ascii="Times New Roman" w:hAnsi="Times New Roman" w:cs="Times New Roman"/>
          <w:sz w:val="24"/>
          <w:szCs w:val="24"/>
        </w:rPr>
        <w:t xml:space="preserve"> through Grade 6 available at </w:t>
      </w:r>
      <w:hyperlink r:id="rId8" w:history="1">
        <w:r w:rsidRPr="006C6B68">
          <w:rPr>
            <w:rStyle w:val="Hyperlink"/>
            <w:rFonts w:ascii="Times New Roman" w:hAnsi="Times New Roman" w:cs="Times New Roman"/>
            <w:sz w:val="24"/>
            <w:szCs w:val="24"/>
          </w:rPr>
          <w:t>http://ritter.tea.state.tx.us/rules/tac/chapter116/index.html</w:t>
        </w:r>
      </w:hyperlink>
    </w:p>
    <w:p w:rsidR="00556EAE" w:rsidRPr="006C6B68" w:rsidRDefault="002A669E" w:rsidP="00D11221">
      <w:pPr>
        <w:numPr>
          <w:ilvl w:val="1"/>
          <w:numId w:val="1"/>
        </w:numPr>
        <w:spacing w:after="0"/>
        <w:rPr>
          <w:rFonts w:ascii="Times New Roman" w:hAnsi="Times New Roman" w:cs="Times New Roman"/>
          <w:sz w:val="24"/>
          <w:szCs w:val="24"/>
        </w:rPr>
      </w:pPr>
      <w:r>
        <w:rPr>
          <w:rFonts w:ascii="Times New Roman" w:hAnsi="Times New Roman" w:cs="Times New Roman"/>
          <w:sz w:val="24"/>
          <w:szCs w:val="24"/>
        </w:rPr>
        <w:t>Health</w:t>
      </w:r>
      <w:r w:rsidR="00556EAE" w:rsidRPr="006C6B68">
        <w:rPr>
          <w:rFonts w:ascii="Times New Roman" w:hAnsi="Times New Roman" w:cs="Times New Roman"/>
          <w:sz w:val="24"/>
          <w:szCs w:val="24"/>
        </w:rPr>
        <w:t xml:space="preserve"> TEKS</w:t>
      </w:r>
      <w:r>
        <w:rPr>
          <w:rFonts w:ascii="Times New Roman" w:hAnsi="Times New Roman" w:cs="Times New Roman"/>
          <w:sz w:val="24"/>
          <w:szCs w:val="24"/>
        </w:rPr>
        <w:t xml:space="preserve"> K</w:t>
      </w:r>
      <w:r w:rsidR="00556EAE" w:rsidRPr="006C6B68">
        <w:rPr>
          <w:rFonts w:ascii="Times New Roman" w:hAnsi="Times New Roman" w:cs="Times New Roman"/>
          <w:sz w:val="24"/>
          <w:szCs w:val="24"/>
        </w:rPr>
        <w:t xml:space="preserve"> through Grade 6 available at </w:t>
      </w:r>
      <w:hyperlink r:id="rId9" w:history="1">
        <w:r w:rsidR="00556EAE" w:rsidRPr="006C6B68">
          <w:rPr>
            <w:rStyle w:val="Hyperlink"/>
            <w:rFonts w:ascii="Times New Roman" w:hAnsi="Times New Roman" w:cs="Times New Roman"/>
            <w:sz w:val="24"/>
            <w:szCs w:val="24"/>
          </w:rPr>
          <w:t>http://ritter.tea.state.tx.us/rules/tac/chapter115/index.html</w:t>
        </w:r>
      </w:hyperlink>
    </w:p>
    <w:p w:rsidR="00556EAE" w:rsidRPr="006C6B68" w:rsidRDefault="00556EAE" w:rsidP="00D11221">
      <w:pPr>
        <w:spacing w:after="0"/>
        <w:rPr>
          <w:rFonts w:ascii="Times New Roman" w:hAnsi="Times New Roman" w:cs="Times New Roman"/>
          <w:sz w:val="24"/>
          <w:szCs w:val="24"/>
        </w:rPr>
      </w:pPr>
    </w:p>
    <w:p w:rsidR="00D11221" w:rsidRDefault="00D11221"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12. Optional Materials</w:t>
      </w:r>
      <w:r w:rsidRPr="006C6B68">
        <w:rPr>
          <w:rFonts w:ascii="Times New Roman" w:eastAsia="Times New Roman" w:hAnsi="Times New Roman" w:cs="Times New Roman"/>
          <w:b/>
          <w:sz w:val="24"/>
          <w:szCs w:val="24"/>
        </w:rPr>
        <w:t>:</w:t>
      </w:r>
    </w:p>
    <w:p w:rsidR="002C2236" w:rsidRPr="006C6B68" w:rsidRDefault="002C2236" w:rsidP="00D11221">
      <w:pPr>
        <w:spacing w:after="0"/>
        <w:rPr>
          <w:rFonts w:ascii="Times New Roman" w:eastAsia="Times New Roman" w:hAnsi="Times New Roman" w:cs="Times New Roman"/>
          <w:sz w:val="24"/>
          <w:szCs w:val="24"/>
        </w:rPr>
      </w:pPr>
    </w:p>
    <w:p w:rsidR="002C2236" w:rsidRPr="002C2236" w:rsidRDefault="002C2236" w:rsidP="002C223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Ultimate Guide to the Generalist EC-6 TExES 2010 (Health &amp; Physical Education Sections of Guide)</w:t>
      </w:r>
    </w:p>
    <w:p w:rsidR="00D11221" w:rsidRPr="006C6B68" w:rsidRDefault="00D11221" w:rsidP="00D11221">
      <w:pPr>
        <w:numPr>
          <w:ilvl w:val="0"/>
          <w:numId w:val="1"/>
        </w:num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Resources available through WBU and Online libraries</w:t>
      </w:r>
    </w:p>
    <w:p w:rsidR="00D11221" w:rsidRPr="002A669E" w:rsidRDefault="00D11221" w:rsidP="00D11221">
      <w:pPr>
        <w:numPr>
          <w:ilvl w:val="0"/>
          <w:numId w:val="1"/>
        </w:num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Access to WBU Learning Resources </w:t>
      </w:r>
      <w:hyperlink r:id="rId10" w:history="1">
        <w:r w:rsidRPr="006C6B68">
          <w:rPr>
            <w:rFonts w:ascii="Times New Roman" w:eastAsia="Times New Roman" w:hAnsi="Times New Roman" w:cs="Times New Roman"/>
            <w:color w:val="0000FF"/>
            <w:sz w:val="24"/>
            <w:szCs w:val="24"/>
            <w:u w:val="single"/>
          </w:rPr>
          <w:t>www.wbu.edu/lrc</w:t>
        </w:r>
      </w:hyperlink>
    </w:p>
    <w:p w:rsidR="002A669E" w:rsidRPr="002A669E" w:rsidRDefault="002A669E" w:rsidP="00D11221">
      <w:pPr>
        <w:numPr>
          <w:ilvl w:val="0"/>
          <w:numId w:val="1"/>
        </w:numPr>
        <w:spacing w:after="0"/>
        <w:rPr>
          <w:rFonts w:ascii="Times New Roman" w:eastAsia="Times New Roman" w:hAnsi="Times New Roman" w:cs="Times New Roman"/>
          <w:sz w:val="24"/>
          <w:szCs w:val="24"/>
        </w:rPr>
      </w:pPr>
      <w:r w:rsidRPr="002A669E">
        <w:rPr>
          <w:rFonts w:ascii="Times New Roman" w:eastAsia="Times New Roman" w:hAnsi="Times New Roman" w:cs="Times New Roman"/>
          <w:color w:val="0000FF"/>
          <w:sz w:val="24"/>
          <w:szCs w:val="24"/>
        </w:rPr>
        <w:t xml:space="preserve">Texas Test Preparation at </w:t>
      </w:r>
      <w:r w:rsidR="001A44FB">
        <w:rPr>
          <w:rFonts w:ascii="Times New Roman" w:eastAsia="Times New Roman" w:hAnsi="Times New Roman" w:cs="Times New Roman"/>
          <w:color w:val="0000FF"/>
          <w:sz w:val="24"/>
          <w:szCs w:val="24"/>
          <w:u w:val="single"/>
        </w:rPr>
        <w:t>texes.ets.org</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13. Course Outcome Competencies</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contextualSpacing/>
        <w:rPr>
          <w:rFonts w:ascii="Times New Roman" w:eastAsia="Times New Roman" w:hAnsi="Times New Roman" w:cs="Times New Roman"/>
          <w:sz w:val="24"/>
          <w:szCs w:val="24"/>
        </w:rPr>
      </w:pPr>
    </w:p>
    <w:p w:rsidR="00D11221" w:rsidRPr="006C6B68" w:rsidRDefault="00D11221"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 xml:space="preserve">Students will </w:t>
      </w:r>
      <w:r w:rsidR="00AA59C2" w:rsidRPr="006C6B68">
        <w:rPr>
          <w:rFonts w:ascii="Times New Roman" w:hAnsi="Times New Roman" w:cs="Times New Roman"/>
          <w:sz w:val="24"/>
          <w:szCs w:val="24"/>
        </w:rPr>
        <w:t>demonstrate an understanding of the health education standards for elementary students.</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demonstrate an understanding of the physical education standards for elementary students</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w:t>
      </w:r>
      <w:r w:rsidR="001955A6">
        <w:rPr>
          <w:rFonts w:ascii="Times New Roman" w:hAnsi="Times New Roman" w:cs="Times New Roman"/>
          <w:sz w:val="24"/>
          <w:szCs w:val="24"/>
        </w:rPr>
        <w:t>onstrate how to apply the EC-6 H</w:t>
      </w:r>
      <w:r w:rsidRPr="006C6B68">
        <w:rPr>
          <w:rFonts w:ascii="Times New Roman" w:hAnsi="Times New Roman" w:cs="Times New Roman"/>
          <w:sz w:val="24"/>
          <w:szCs w:val="24"/>
        </w:rPr>
        <w:t>ealth TEKS in the classroom.</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w:t>
      </w:r>
      <w:r w:rsidR="001955A6">
        <w:rPr>
          <w:rFonts w:ascii="Times New Roman" w:hAnsi="Times New Roman" w:cs="Times New Roman"/>
          <w:sz w:val="24"/>
          <w:szCs w:val="24"/>
        </w:rPr>
        <w:t>onstrate how to apply the EC-6 Physical E</w:t>
      </w:r>
      <w:r w:rsidRPr="006C6B68">
        <w:rPr>
          <w:rFonts w:ascii="Times New Roman" w:hAnsi="Times New Roman" w:cs="Times New Roman"/>
          <w:sz w:val="24"/>
          <w:szCs w:val="24"/>
        </w:rPr>
        <w:t>ducation TEKS in the classroom.</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lastRenderedPageBreak/>
        <w:t>Students will demonstrate the ability to integrate the physical education, health, and other academic disciplines as part of a whole-child education.</w:t>
      </w: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u w:val="single"/>
        </w:rPr>
      </w:pPr>
      <w:r w:rsidRPr="006C6B68">
        <w:rPr>
          <w:rFonts w:ascii="Times New Roman" w:hAnsi="Times New Roman" w:cs="Times New Roman"/>
          <w:sz w:val="24"/>
          <w:szCs w:val="24"/>
          <w:u w:val="single"/>
        </w:rPr>
        <w:t xml:space="preserve">EC-6 </w:t>
      </w:r>
      <w:r w:rsidR="003E6A82" w:rsidRPr="006C6B68">
        <w:rPr>
          <w:rFonts w:ascii="Times New Roman" w:hAnsi="Times New Roman" w:cs="Times New Roman"/>
          <w:sz w:val="24"/>
          <w:szCs w:val="24"/>
          <w:u w:val="single"/>
        </w:rPr>
        <w:t>Physical Education</w:t>
      </w:r>
      <w:r w:rsidRPr="006C6B68">
        <w:rPr>
          <w:rFonts w:ascii="Times New Roman" w:hAnsi="Times New Roman" w:cs="Times New Roman"/>
          <w:sz w:val="24"/>
          <w:szCs w:val="24"/>
          <w:u w:val="single"/>
        </w:rPr>
        <w:t xml:space="preserve"> Alignment</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 </w:t>
      </w:r>
      <w:r w:rsidRPr="006C6B68">
        <w:rPr>
          <w:rFonts w:ascii="Times New Roman" w:hAnsi="Times New Roman" w:cs="Times New Roman"/>
          <w:color w:val="000000"/>
          <w:sz w:val="24"/>
          <w:szCs w:val="24"/>
        </w:rPr>
        <w:t xml:space="preserve">The physical education teacher demonstrates competency in a variety of movement skills and helps students develop these skills. </w:t>
      </w:r>
    </w:p>
    <w:p w:rsidR="003E6A82" w:rsidRPr="006C6B68" w:rsidRDefault="003E6A82" w:rsidP="003E6A82">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color w:val="000000"/>
          <w:sz w:val="24"/>
          <w:szCs w:val="24"/>
        </w:rPr>
        <w:tab/>
      </w: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color w:val="auto"/>
        </w:rPr>
        <w:t>1.1k physiological and biomechanical principles in relation to rhythmic movement, sports activities, and dynamic fitness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720" w:firstLine="720"/>
        <w:rPr>
          <w:rFonts w:ascii="Times New Roman" w:hAnsi="Times New Roman" w:cs="Times New Roman"/>
        </w:rPr>
      </w:pPr>
      <w:r w:rsidRPr="006C6B68">
        <w:rPr>
          <w:rFonts w:ascii="Times New Roman" w:hAnsi="Times New Roman" w:cs="Times New Roman"/>
        </w:rPr>
        <w:t>1.2k movement patterns and forms and their components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1.3k movement concepts (e.g., space, direction, level) and principles (e.g., absorption of force)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1.4k activities that promote development of locomotor, nonlocomotor, body control, manipulative, and rhythmic skills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1.5k the appropriate sequencing of motor skills acquisition based on characteristics of learners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1.6k how physical developmental changes influence motor skill acquisition and performance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1.7k key elements in combinations of locomotor skills, demonstrations of agility and balance, dance steps and sequences, and movement sequences that combine traveling, rolling, balancing, weight transfer, and smooth flowing sequences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1.8k key elements of mature movement patterns (e.g., throw, jump, catch) and various manipulative skills (e.g., volley, dribble, punt, strike)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1.9k a variety of strategies and tactics designed to improve students’ performance, teamwork, and skill combinations in games and sports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rPr>
          <w:rFonts w:ascii="Times New Roman" w:hAnsi="Times New Roman" w:cs="Times New Roman"/>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1.1s apply physiological and biomechanical principles to movement and sports activities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1.2s use movement concepts and principles to develop students’ motor skills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1.3s demonstrate basic motor skills and movement patterns with competence</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lastRenderedPageBreak/>
        <w:t>1.4s provide developmentally appropriate learning experiences that enhance students’ locomotor,  nonlocomotor, body control, manipulative, and rhythmic skills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1.5s modify and adapt movement activities based on individual student needs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1.6s evaluate movement patterns to help students improve performance of motor skills and to integrate and refine motor and rhythmic skills (e.g., jumping, moving to a beat, selected folk dances)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1.7s demonstrate movement in time to complex rhythmetic patterns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1.8s apply all skills specified for teachers in grades EC–6 using content and contexts appropriate</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1.9s modify activities, games, and sports to improve performance, combine skills, or practice specific sports skills in game-like situations</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II. </w:t>
      </w:r>
      <w:r w:rsidRPr="006C6B68">
        <w:rPr>
          <w:rFonts w:ascii="Times New Roman" w:hAnsi="Times New Roman" w:cs="Times New Roman"/>
          <w:color w:val="000000"/>
          <w:sz w:val="24"/>
          <w:szCs w:val="24"/>
        </w:rPr>
        <w:t xml:space="preserve">The physical education teacher understands principles and benefits of a healthy, physically active lifestyle and motivates students to participate in activities that promote this lifestyle. </w:t>
      </w:r>
    </w:p>
    <w:p w:rsidR="003E6A82" w:rsidRPr="006C6B68" w:rsidRDefault="003E6A82" w:rsidP="003E6A82">
      <w:pPr>
        <w:autoSpaceDE w:val="0"/>
        <w:autoSpaceDN w:val="0"/>
        <w:adjustRightInd w:val="0"/>
        <w:spacing w:after="0" w:line="240" w:lineRule="auto"/>
        <w:ind w:firstLine="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2.1k structures and functions of major body systems and how these systems work and adapt to physical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2.2k how various factors (e.g., rest; nutrition; tobacco, alcohol, and other drugs) affect physical performance and health</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2.3k principles and benefits of warm-up and cool-down exercise procedures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2.4k key principles and concepts (e.g., cardiovascular endurance, muscular strength, flexibility, weight control, conditioning, safety, stress management, nutrition) and their significance in relation to physical activity, health, and fitness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2.5k the benefits of an active lifestyle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2.6k common skeletal problems and their effect on the body (spinal curvatures)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2.7k appropriate methods, including technological methods, for evaluating, monitoring, and improving fitness levels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ind w:left="1440"/>
        <w:rPr>
          <w:rFonts w:ascii="Times New Roman" w:hAnsi="Times New Roman" w:cs="Times New Roman"/>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lastRenderedPageBreak/>
        <w:t>2.1s implement activities that promote student awareness of fitness concepts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2.2s apply knowledge of anatomy, kinesiology, and physiological principles to design and modify activities that promote fitness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2.3s use procedures for proper warm-up and cool-down exercises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2.4s promote student understanding of how behavior choices affect personal health</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2.5s model and explain strategies for maintaining good health behaviors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2.6s inform students and parents/caregivers about opportunities for physical activity in the school and community and the benefits of an active lifestyle</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2.7s provide students with a variety of physical activities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2.8s apply information about body image to health decisions about lifelong fitness and nutrition</w:t>
      </w:r>
    </w:p>
    <w:p w:rsidR="003E6A82" w:rsidRPr="006C6B68" w:rsidRDefault="003E6A82" w:rsidP="003E6A82">
      <w:pPr>
        <w:autoSpaceDE w:val="0"/>
        <w:autoSpaceDN w:val="0"/>
        <w:adjustRightInd w:val="0"/>
        <w:spacing w:after="0" w:line="240" w:lineRule="auto"/>
        <w:ind w:left="1440"/>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III. </w:t>
      </w:r>
      <w:r w:rsidRPr="006C6B68">
        <w:rPr>
          <w:rFonts w:ascii="Times New Roman" w:hAnsi="Times New Roman" w:cs="Times New Roman"/>
          <w:color w:val="000000"/>
          <w:sz w:val="24"/>
          <w:szCs w:val="24"/>
        </w:rPr>
        <w:t xml:space="preserve">The physical education teacher uses knowledge of individual and group motivation and behavior to create and manage a safe, productive learning environment and promotes students’ self-management, self-motivation, and social skills through participation in physical activities.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3.1k the importance of rules, discipline, procedures, problem solving, and etiquette in physical activities and games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3.2k appropriate skills and strategies for managing student behavior</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3.3k responsible personal and social behaviors (e.g., self-control, cooperation, support of teammates) and ways to structure physical activities to develop such behaviors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3.4k personal and social benefits of participating in physical activities, games, dance, outdoor pursuits, and sports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3.5k theories of motivation and educational practices that prompt students to participate in physical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3.6k principles, benefits, and limitations of various class management strategies in physical activity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3.7k factors that promote intrinsic motivation and strategies for helping students become self-motivated</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3.8k how to organize and manage heterogeneous physical education classes to promote positive interactions with or without partners and active engagement in learning for all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3.1s use instructional techniques that promote student understanding and application of rules, procedures, etiquette, and fair play in games and activities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3.2s model and teach appropriate skills and strategies for maintaining responsible behavior and resolving conflicts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3.3s teach students to use positive social behaviors (e.g., turn taking, treating opponents with respect and courtesy) in games and activities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3.4s motivate students to support and participate in physical activities in school and community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3.5s organize, allocate, and manage resources in the learning environment (e.g., time, space, equipment, activities, teacher attention) to provide active and equitable learning experiences and to minimize management time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3.6s use effective techniques and monitoring strategies to promote on-task behavior</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3.7s use effective strategies for handling logistics related both to activity organization and scheduling and to the availability and use of facilities, supplies, equipment, staff, and other resources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3.8s modify games and activities to meet student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3.9s promote student understanding and acceptance of the roles and decisions of game officials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IV. </w:t>
      </w:r>
      <w:r w:rsidRPr="006C6B68">
        <w:rPr>
          <w:rFonts w:ascii="Times New Roman" w:hAnsi="Times New Roman" w:cs="Times New Roman"/>
          <w:color w:val="000000"/>
          <w:sz w:val="24"/>
          <w:szCs w:val="24"/>
        </w:rPr>
        <w:t xml:space="preserve">The physical education teacher uses knowledge of how students learn and develop to provide opportunities that support students’ physical, cognitive, social, and emotional development.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4.1k characteristics and processes of physical, cognitive, social, and emotional development in children and their influence on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4.2k the psychology of learning, including how students learn, construct knowledge, and acquire and retain skills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4.3k typical developmental progressions in all domains (i.e., physical, cognitive, social, emotional) and the significance of individual differences in growth and development</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4.4k strategies that students with diverse strengths and needs can use to develop content-area vocabulary and to determine word meaning in content-related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4.5k strategies that students with diverse strengths and needs can use to facilitate comprehension before, during, and after reading content-related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4.1s analyze how developmental factors affect learning and consider these factors when making instructional decisions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4.2s assess developmental needs in all domains (i.e., physical, cognitive, social, emotional) in order to design and adapt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4.3s recognize individual differences in growth and development and apply modified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4.4s use contemporary physical education models and best practice guidelines to plan and implement learning opportunities that are appropriate to students’ developmental needs and characteristics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4.5s teach students to reflect on prior knowledge, experiences, and skills and prompt them to assume responsibility for their own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4.6s use a variety of instructional strategies to ensure all students’ reading comprehension of content-related texts, including helping students link the content of texts to their lives and connect related ideas across different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4.7s teach students how to locate, retrieve, and retain content-related information from a range of texts and technologies and how to locate the meanings and pronunciations of unfamiliar content-related words using appropriate sources, such as dictionaries, thesauruses, and glossaries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 </w:t>
      </w:r>
      <w:r w:rsidRPr="006C6B68">
        <w:rPr>
          <w:rFonts w:ascii="Times New Roman" w:hAnsi="Times New Roman" w:cs="Times New Roman"/>
          <w:color w:val="000000"/>
          <w:sz w:val="24"/>
          <w:szCs w:val="24"/>
        </w:rPr>
        <w:t xml:space="preserve">The physical education teacher provides equitable and appropriate instruction for all students in a diverse society.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5.1k differences in approaches to learning and physical performance, as well as instruction that use students’ strengths as the basis for growth</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5.2k areas of diverse needs (e.g., physical and emotional challenges, learning disabilities, sensory difficulties, language differences) and their implications for teaching and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5.3k that all students can develop motor skills successfully and enjoy physical activity</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sz w:val="24"/>
          <w:szCs w:val="24"/>
        </w:rPr>
        <w:t>5.1s select and implement developmentally appropriate instruction that is responsive to students’ individual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5.2s use appropriate strategies, services, and resources to address diverse learning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5.3s create and modify games and activities to ensure that all students have an equal opportunity to participate, learn, be successful, and enjoy physical activity</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VI. </w:t>
      </w:r>
      <w:r w:rsidRPr="006C6B68">
        <w:rPr>
          <w:rFonts w:ascii="Times New Roman" w:hAnsi="Times New Roman" w:cs="Times New Roman"/>
          <w:color w:val="000000"/>
          <w:sz w:val="24"/>
          <w:szCs w:val="24"/>
        </w:rPr>
        <w:t xml:space="preserve">The physical education teacher uses effective, developmentally appropriate instructional strategies and communication techniques to prepare physically educated individuals.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6.1k short- and long-term instructional goals, including goals based upon the Texas Essential Knowledge and Skills (TEKS), for diverse students at different grade levels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6.2k various instructional resources, program models, instructional strategies, and technologies relevant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6.3k principles and techniques for modifying rules, games, equipment, and settings to address specific needs and objectives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6.4k strategies for integrating physical education concepts across the curriculum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6.5k principles and techniques for providing appropriate verbal and nonverbal teaching cues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6.6k how to provide positive, appropriate feedback to students in physical education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6.7k communication strategies to use with students to address needs, achieve goals, and advocate for physical education and lifelong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6.8k the role of computers and other technologies in communicating, networking, and fostering inquiry about topics related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6.1s design and implement appropriate instruction that is based upon the Texas Essential Knowledge and Skills (TEKS)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6.2s design and implement appropriate instruction that is safe, achieves goals, and ensures student progress, motivation, and safety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6.3s utilize appropriate teaching resources and curriculum materials for various purposes and objectives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6.4s utilize appropriate instructional strategies based on students’ developmental levels, learning needs, and program goals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6.5s use demonstrations and explanations to link physical education concepts to students’ experiences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6.6s use and adapt activities, equipment, and movement space according to the ages, learning styles, strengths, and experience levels of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6.7s incorporate interdisciplinary learning experiences that allow students to integrate knowledge and skills from multiple areas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6.8s use appropriate verbal and nonverbal cues to promote student learning in physical activity contexts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6.9s apply principles of communication to help students improve movement and sports skills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6.10s communicate to students the importance of physical activity, health, and fitness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6.11s publicize opportunities for physical activity in the school and community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6.12s evaluate and use various types of technologies (e.g., Internet, computer databases, videos) to communicate, network, and conduct research related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lastRenderedPageBreak/>
        <w:t xml:space="preserve">Standard VII. </w:t>
      </w:r>
      <w:r w:rsidRPr="006C6B68">
        <w:rPr>
          <w:rFonts w:ascii="Times New Roman" w:hAnsi="Times New Roman" w:cs="Times New Roman"/>
          <w:color w:val="000000"/>
          <w:sz w:val="24"/>
          <w:szCs w:val="24"/>
        </w:rPr>
        <w:t xml:space="preserve">The physical education teacher understands and uses formal and informal assessment to promote students’ physical, cognitive, social, and emotional development in physical education contexts.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7.1k formal and informal assessment methods and their characteristics, advantages, limitations, and applications in physical education contexts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7.2k characteristics and appropriate uses of criterion-referenced and norm-referenced assessments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7.3k procedures for constructing, adapting, and implementing assessments for various purposes and situations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7.4k how technology can be used to analyze student progress, fitness, and performance</w:t>
      </w: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rPr>
        <w:t xml:space="preserve"> </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7.1s utilize appropriate formal and informal assessment methods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7.2s use assessment data to make instructional decisions, monitor student progress, and motivate and promote student learning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7.3s interpret student performance and fitness data to analyze progress, provide feedback about strengths and areas needing improvement, and recommend prescriptive exercise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7.4s interpret assessment results and communicate results to students and parents/caregivers with sensitivity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7.5s use available technology to analyze student progress, fitness, and performance</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VIII. </w:t>
      </w:r>
      <w:r w:rsidRPr="006C6B68">
        <w:rPr>
          <w:rFonts w:ascii="Times New Roman" w:hAnsi="Times New Roman" w:cs="Times New Roman"/>
          <w:color w:val="000000"/>
          <w:sz w:val="24"/>
          <w:szCs w:val="24"/>
        </w:rPr>
        <w:t xml:space="preserve">The physical education teacher is a reflective practitioner who evaluates the effects of his/her actions on others (e.g., students, parents/caregivers, other professionals in the learning environment) and seeks opportunities to grow professionally.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8.1k the purposes of self-reflection (e.g., developing and refining practices, self-assessment, problem solving) and techniques for effective self-reflection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8.2k resources for professional development in physical education (e.g., journals, professional associations, conferences, Internet)</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8.3k the basic characteristics of a physical education program, as well as important state and national initiatives (e.g., Surgeon General’s report on physical activity and health) and their influence on physical education content and practices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8.4k philosophies, trends, and issues in physical education and their effect on the goals, scope, and components of physical education programs</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8.1s evaluate the effectiveness of program design for developing physically educated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8.2s adapt or modify physical education practices or programs based on reflection, assessment data, observation of students, and program evaluation results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8.3s utilize professional literature, colleagues, and other resources to develop as a learner and a teacher</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IX. </w:t>
      </w:r>
      <w:r w:rsidRPr="006C6B68">
        <w:rPr>
          <w:rFonts w:ascii="Times New Roman" w:hAnsi="Times New Roman" w:cs="Times New Roman"/>
          <w:color w:val="000000"/>
          <w:sz w:val="24"/>
          <w:szCs w:val="24"/>
        </w:rPr>
        <w:t xml:space="preserve">The physical education teacher collaborates with colleagues, parents/caregivers, and community agencies to support students’ growth and well-being.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9.1k the goals, purposes, and standards of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9.2k school and community resources that can aid in the development of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9.3k methods and procedures for establishing and maintaining positive relations with families and community members (e.g., showing sensitivity to cultural differences, motivating the community to support physical activity and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9.4k the influence of non-school factors (e.g., family circumstances, community settings, health and economic conditions) on learning and engagement in physical activity</w:t>
      </w: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rPr>
        <w:t xml:space="preserve"> </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9.1s advocate for physical education and physical activity opportunities in the school and community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9.2s communicate the goals and objectives of the physical education program to parents/caregivers, colleagues, and community members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9.3s consult and collaborate with teachers and colleagues (including, special education professionals, administrators, aides, counselors and other professionals in community agencies) to meet student needs in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9.4s use community resources to enhance physical activity opportunities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9.5s apply principles and procedures for consulting and collaborating with teachers, special education professionals, administrators, aides, and other colleagues to support students’ learning and well-being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9.6s establish productive partnerships with parents/caregivers to support students’ growth and well-being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9.7s respond sensitively to signs of student distress and seek help as needed and appropriate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9.8s participate in collegial activities to make the school a productive learning environment</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X. </w:t>
      </w:r>
      <w:r w:rsidRPr="006C6B68">
        <w:rPr>
          <w:rFonts w:ascii="Times New Roman" w:hAnsi="Times New Roman" w:cs="Times New Roman"/>
          <w:color w:val="000000"/>
          <w:sz w:val="24"/>
          <w:szCs w:val="24"/>
        </w:rPr>
        <w:t>The physical education teacher understands the legal issues and responsibilities of physical education teachers in relation to supervision, planning and instruction, matching participants, safety, first aid, and risk management.</w:t>
      </w:r>
    </w:p>
    <w:p w:rsidR="003E6A82" w:rsidRPr="006C6B68" w:rsidRDefault="003E6A82" w:rsidP="003E6A82">
      <w:pPr>
        <w:autoSpaceDE w:val="0"/>
        <w:autoSpaceDN w:val="0"/>
        <w:adjustRightInd w:val="0"/>
        <w:spacing w:after="0" w:line="240" w:lineRule="auto"/>
        <w:ind w:firstLine="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10.1k the legal and ethical responsibilities of a physical education teacher (e.g., in relation to confidentiality, proper supervision, standard of care)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10.2k legal guidelines regarding student rights and teacher responsibilities (e.g., in relation to equity, inclusion, privacy, suspected child abuse)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10.3k the inherent risks and potential liabilities associated with participation in physical activities and the methods for minimizing risk and liability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10.4k safety issues and procedures for physical education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10.5k risk-management plans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10.6k injury prevention, care, and management techniques</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10.1s maintain appropriate records (e.g., injury reports, emergency plans, safety rules)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10.2s routinely inspect facilities and equipment and report potential safety hazards prior to use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10.3s inform students, parents/caregivers, and paraprofessionals of the risks associated with physical activities and sports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10.4s organize students in games and sports appropriately, according to characteristics such as age, maturity, physical size, and levels of skill and experience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10.5s prepare activities appropriately and monitor them to minimize risk</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10.6s consult appropriate sources regarding legal responsibilities and risk-management issues and utilize appropriate professional development opportunities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10.7s demonstrate competence in prevention techniques, first aid, CPR, and emergency procedures</w:t>
      </w: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u w:val="single"/>
        </w:rPr>
      </w:pPr>
      <w:r w:rsidRPr="006C6B68">
        <w:rPr>
          <w:rFonts w:ascii="Times New Roman" w:hAnsi="Times New Roman" w:cs="Times New Roman"/>
          <w:sz w:val="24"/>
          <w:szCs w:val="24"/>
          <w:u w:val="single"/>
        </w:rPr>
        <w:t xml:space="preserve">EC-6 </w:t>
      </w:r>
      <w:r w:rsidR="00BA30C0" w:rsidRPr="006C6B68">
        <w:rPr>
          <w:rFonts w:ascii="Times New Roman" w:hAnsi="Times New Roman" w:cs="Times New Roman"/>
          <w:sz w:val="24"/>
          <w:szCs w:val="24"/>
          <w:u w:val="single"/>
        </w:rPr>
        <w:t>Health</w:t>
      </w:r>
      <w:r w:rsidRPr="006C6B68">
        <w:rPr>
          <w:rFonts w:ascii="Times New Roman" w:hAnsi="Times New Roman" w:cs="Times New Roman"/>
          <w:sz w:val="24"/>
          <w:szCs w:val="24"/>
          <w:u w:val="single"/>
        </w:rPr>
        <w:t xml:space="preserve"> Alignment</w:t>
      </w:r>
    </w:p>
    <w:p w:rsidR="00BA30C0" w:rsidRPr="001B3785" w:rsidRDefault="00BA30C0" w:rsidP="00BA30C0">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 </w:t>
      </w:r>
      <w:r w:rsidRPr="001B3785">
        <w:rPr>
          <w:rFonts w:ascii="Times New Roman" w:hAnsi="Times New Roman" w:cs="Times New Roman"/>
          <w:color w:val="000000"/>
          <w:sz w:val="24"/>
          <w:szCs w:val="24"/>
        </w:rPr>
        <w:t xml:space="preserve">The health teacher applies knowledge of both the relationship between health and behavior and the factors influencing health and health behavior.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color w:val="000000"/>
          <w:sz w:val="24"/>
          <w:szCs w:val="24"/>
        </w:rPr>
        <w:tab/>
      </w:r>
    </w:p>
    <w:p w:rsidR="00BA30C0" w:rsidRPr="006C6B68" w:rsidRDefault="00BA30C0" w:rsidP="00BA30C0">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BA30C0">
      <w:pPr>
        <w:pStyle w:val="Default"/>
        <w:ind w:left="72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1.1k health-related behaviors and how they promote or compromise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1.2k types of foods and nutrients, principles of nutrition, and how to apply principles of nutrition to ensure a balanced diet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1.3k types and characteristics of tobacco, alcohol, other drugs, and herbal supplements, and laws related to these substances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1.4k the structure and function of body systems and the roles of body systems in maintaining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1.5k components of fitness and how to maintain and improve fitness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1.6k skills for building and maintaining healthy interpersonal relationships (e.g., using listening skills, resolving conflict, communicating effectively)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1.7k causes, effects, and types of abuse and violence and ways to prevent and seek help in dealing with situations involving abuse and violence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1.8k all content specified for teachers in grades EC–6</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1.9k the relationships among body systems, factors that influence the functioning of body systems, and how to maintain the healthy status of body systems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1.10k stages of human growth and development, including physical and emotional changes that occur during adolescence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1.11k how to implement effective strategies for mediating and for resolving conflict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1.12k strategies for coping with unhealthy behaviors in the family (e.g., abuse, alcoholism, neglect)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1.13k types and symptoms of eating disorders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1.14k how to use various social and communication skills to build and maintain healthy interpersonal relationships (e.g., tolerance, respect, discussing problems with parents/caregivers, showing empathy)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1.15k health-care responses to early detection and warning signs of illness, internal injury, or threat to safety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1.16k how to develop and use educational-safety models at home, at school, and in the community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1.17k sources of health information and ways to access and use health information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1.18k the influence of various factors (e.g., media, technology, relationships, environment) on individual, family, and community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1.19k the roles of health-care professionals and the benefits of health maintenance activities (e.g., regular medical and dental checkups)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color w:val="auto"/>
        </w:rPr>
      </w:pPr>
      <w:r w:rsidRPr="006C6B68">
        <w:rPr>
          <w:rFonts w:ascii="Times New Roman" w:hAnsi="Times New Roman" w:cs="Times New Roman"/>
        </w:rPr>
        <w:t>1.20k the causes of stress, effects of stress on individual and family health, and techniques for reducing the effects of negative stressors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1.21k types of illness and disease (as addressed by the TEKS), their causes and transmission mechanisms, the body’s defense system, and ways to prevent disease and speed recovery from illness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1.22k hazards in the environment that affect health and safety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1.23k strategies for solving community health problems (e.g., environmental problems, violence prevention) </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1.1s analyze ways to reduce health risks through behavior and to enhance and maintain health throughout the life span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1.2s relate safe, unsafe, and/or harmful behaviors to positive and negative health-related consequences throughout the life span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1.3s analyze how personal health decisions and behaviors affect body systems and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1.4s apply principles and procedures related to safety, accident prevention, and response to emergencies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1.5s apply critical-thinking, goal-setting, problem-solving, and decision-making skills related to health in both personal and interpersonal contexts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1.6s apply strategies that demonstrate consideration and respect for self, family, friends, and others (e.g., expressing needs, wants, and emotions appropriately; practicing self-control)</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1.7s model and demonstrate how to avoid unsafe situations by resolving conflicts and using refusal skills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1.8s apply all skills specified for teachers in grades EC–6, using content and contexts appropriately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1.9s analyze causes and effects of the use, misuse, and abuse of tobacco, alcohol, and other drugs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1.10s analyze strategies for avoiding or responding to drugs, violence, gangs, weapons, and other harmful situations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1.11s develop home safety and emergency response plans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1.12s analyze the consequences of sexual activity and the benefits of abstinence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1.13s evaluate the role of assertiveness, refusal skills, and peer pressure in decision making and problem solving</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1.14s evaluate skills and strategies for coping with problems and stress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1.15s analyze characteristics of healthy and unhealthy interpersonal relationships and the skills necessary for building and maintaining healthy relationships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1.16s promote student participation in school-based and community efforts to address health-risk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1.17s use health information to help make decisions and to improve behavior</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1.18s analyze the influence of media and technology on health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1.19s apply skills and strategies for evaluating and selecting health-care products and services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1.20s apply skills and strategies for making healthy food choices (e.g., analyzing food labels, using food guide pyramid)</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1.21s analyze the relationships among individual, family, and community health</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1.22s analyze the role of peers in influencing personal health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1.23s analyze strategies for protecting the environment and the effects of environmental factors on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1.24s analyze the relationship between learning and a safe school environment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1.25s analyze how health-care and health-related products have been improved by scientific advances and technology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1.26s analyze interrelationships between physical, mental, and social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1.27s formulate strategies for combating environmental factors that may have a detrimental effect on community health</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1B3785" w:rsidRDefault="00BA30C0" w:rsidP="006C6B68">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II. </w:t>
      </w:r>
      <w:r w:rsidRPr="001B3785">
        <w:rPr>
          <w:rFonts w:ascii="Times New Roman" w:hAnsi="Times New Roman" w:cs="Times New Roman"/>
          <w:color w:val="000000"/>
          <w:sz w:val="24"/>
          <w:szCs w:val="24"/>
        </w:rPr>
        <w:t xml:space="preserve">The health teacher communicates concepts and purposes of health education. </w:t>
      </w:r>
    </w:p>
    <w:p w:rsidR="00BA30C0" w:rsidRPr="006C6B68" w:rsidRDefault="00BA30C0" w:rsidP="00BA30C0">
      <w:pPr>
        <w:autoSpaceDE w:val="0"/>
        <w:autoSpaceDN w:val="0"/>
        <w:adjustRightInd w:val="0"/>
        <w:spacing w:after="0" w:line="240" w:lineRule="auto"/>
        <w:rPr>
          <w:rFonts w:ascii="Times New Roman" w:hAnsi="Times New Roman" w:cs="Times New Roman"/>
          <w:b/>
          <w:bCs/>
          <w:i/>
          <w:iCs/>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2.1k effective uses of communication in health-related contexts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2.2k a coordinated school health model and its application within the school setting</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2.3k the major content areas of health instruction (i.e., community health, consumer health, environmental health, family life, mental and emotional health, </w:t>
      </w:r>
      <w:r w:rsidRPr="006C6B68">
        <w:rPr>
          <w:rFonts w:ascii="Times New Roman" w:hAnsi="Times New Roman" w:cs="Times New Roman"/>
        </w:rPr>
        <w:lastRenderedPageBreak/>
        <w:t>injury prevention and safety, nutrition, personal health, prevention and control of disease, and substance use and abuse)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2.4k the role of knowledge, skills, and attitudes in shaping patterns of health behavior</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2.5k the role of the teacher within a coordinated school health education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2.6k the kinds of support needed by the teacher from administrators and others to implement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2.7k the importance of modeling positive health behaviors</w:t>
      </w:r>
    </w:p>
    <w:p w:rsidR="00BA30C0" w:rsidRPr="006C6B68" w:rsidRDefault="00BA30C0" w:rsidP="006C6B68">
      <w:pPr>
        <w:autoSpaceDE w:val="0"/>
        <w:autoSpaceDN w:val="0"/>
        <w:adjustRightInd w:val="0"/>
        <w:spacing w:after="0" w:line="240" w:lineRule="auto"/>
        <w:ind w:left="144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2.1s communicate the importance of health education to students, parents/caregivers, and the community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2.2s analyze the interdependence of health education and the other components of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2.3s model positive health behaviors for students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2.4s participate in continuing education programs in health education for teachers</w:t>
      </w: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rPr>
          <w:rFonts w:ascii="Times New Roman" w:hAnsi="Times New Roman" w:cs="Times New Roman"/>
          <w:b/>
          <w:bCs/>
          <w:i/>
          <w:iCs/>
          <w:color w:val="000000"/>
          <w:sz w:val="24"/>
          <w:szCs w:val="24"/>
        </w:rPr>
      </w:pPr>
    </w:p>
    <w:p w:rsidR="00BA30C0" w:rsidRPr="006C6B68" w:rsidRDefault="00BA30C0" w:rsidP="00BA30C0">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III. </w:t>
      </w:r>
      <w:r w:rsidRPr="001B3785">
        <w:rPr>
          <w:rFonts w:ascii="Times New Roman" w:hAnsi="Times New Roman" w:cs="Times New Roman"/>
          <w:color w:val="000000"/>
          <w:sz w:val="24"/>
          <w:szCs w:val="24"/>
        </w:rPr>
        <w:t xml:space="preserve">The health teacher plans and implements effective school health instruction and integrates health instruction with other content areas.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3.1k factors and procedures involved in planning school health instruction, taking into consideration local needs and interests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3.2k purposes and components of a scope and sequence plan for school health instruction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3.3k how to adapt existing health education curricular models to student and local community needs and interests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3.4k a variety of strategies to facilitate implementation and integration of school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3.5k how to incorporate appropriate resources and materials in school health instruction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3.6k strategies that students with diverse strengths and needs can use to determine word meaning in content-related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3.7k strategies that students with diverse strengths and needs can use to develop content-area vocabulary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3.8k strategies that students with diverse strengths and needs can use to facilitate comprehension before, during, and after reading content-related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3.9k effective ways to involve parents/caregivers, administrators, and other interested citizens in implementing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3.10k appropriate strategies for dealing with sensitive health issues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3.11k the role of local health advisory councils in the implementation of health education, including the role of a health education advisory council as mandated by the Texas Education Code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3.1s plan school health instruction that reflects the abilities, needs, interests, developmental levels, and cultural backgrounds of students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3.2s implement an age-appropriate health education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3.3s provide a health education curriculum that includes the health content areas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3.4s develop and utilize strategies for effectively implementing and integrating a school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3.5s integrate a health education curriculum into other content areas (e.g., language arts, math, science, social studies)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3.6s select accurate and age-appropriate sources of information about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3.7s help students to develop skills related to health maintenance and to apply knowledge of health to their daily lives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3.8s incorporate topics introduced by students to support the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3.9s use a variety of instructional strategies to ensure all students’ reading comprehension of content-related texts, including helping students link the content of texts to their lives and connect related ideas across different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3.10s teach students how to locate, retrieve, and retain content-related information from a range of texts and technologies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3.11s teach students how to locate the meanings and pronunciations of unfamiliar content-related words using appropriate sources, such as dictionaries, thesauruses, and glossaries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3.12s utilize school and community resources to support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3.13s involve parents/caregivers in the teaching/learning process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3.14s apply procedures that are compatible with school policy for implementing curricula containing sensitive health topics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3.15s serve as a resource person to students regarding their healthy development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3.16s apply first aid procedures</w:t>
      </w: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ind w:firstLine="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IV. </w:t>
      </w:r>
      <w:r w:rsidRPr="006C6B68">
        <w:rPr>
          <w:rFonts w:ascii="Times New Roman" w:hAnsi="Times New Roman" w:cs="Times New Roman"/>
          <w:color w:val="000000"/>
          <w:sz w:val="24"/>
          <w:szCs w:val="24"/>
        </w:rPr>
        <w:t xml:space="preserve">The health teacher evaluates the effects of school health instruction.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4.1k various criteria and methods for evaluating student learning about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4.2k how to collect, analyze, interpret, and present evaluation data </w:t>
      </w:r>
    </w:p>
    <w:p w:rsidR="00BA30C0" w:rsidRPr="006C6B68" w:rsidRDefault="00BA30C0" w:rsidP="006C6B68">
      <w:pPr>
        <w:autoSpaceDE w:val="0"/>
        <w:autoSpaceDN w:val="0"/>
        <w:adjustRightInd w:val="0"/>
        <w:spacing w:after="0" w:line="240" w:lineRule="auto"/>
        <w:ind w:left="144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4.1s select appropriate methods for evaluating instructional effects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4.2s interpret and apply student evaluation results to improve health instruction</w:t>
      </w:r>
    </w:p>
    <w:p w:rsidR="00AA59C2" w:rsidRPr="006C6B68" w:rsidRDefault="00AA59C2" w:rsidP="006C6B68">
      <w:pPr>
        <w:spacing w:after="0"/>
        <w:ind w:left="1440"/>
        <w:rPr>
          <w:rFonts w:ascii="Times New Roman" w:hAnsi="Times New Roman" w:cs="Times New Roman"/>
          <w:sz w:val="24"/>
          <w:szCs w:val="24"/>
        </w:rPr>
      </w:pPr>
    </w:p>
    <w:p w:rsidR="00D11221" w:rsidRPr="006C6B68" w:rsidRDefault="00D11221" w:rsidP="00D11221">
      <w:pPr>
        <w:spacing w:after="0"/>
        <w:rPr>
          <w:rFonts w:ascii="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14. Attendance Requirements</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Pr="006C6B68" w:rsidRDefault="00D11221" w:rsidP="00D11221">
      <w:pPr>
        <w:numPr>
          <w:ilvl w:val="0"/>
          <w:numId w:val="4"/>
        </w:num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Students should make every effort to attend all class meetings. All absences must be explained to the satisfaction of the instructor who will decide whether the omitted work may be made up. Any student who misses twenty–five (25%) or more of the regularly scheduled class meetings will receive a grade of F for that course.</w:t>
      </w:r>
      <w:r w:rsidR="002C2236">
        <w:rPr>
          <w:rFonts w:ascii="Times New Roman" w:eastAsia="Times New Roman" w:hAnsi="Times New Roman" w:cs="Times New Roman"/>
          <w:sz w:val="24"/>
          <w:szCs w:val="24"/>
        </w:rPr>
        <w:t xml:space="preserve"> </w:t>
      </w:r>
      <w:r w:rsidR="002C2236">
        <w:rPr>
          <w:rFonts w:ascii="Times New Roman" w:eastAsia="Times New Roman" w:hAnsi="Times New Roman" w:cs="Times New Roman"/>
          <w:b/>
          <w:i/>
          <w:sz w:val="24"/>
          <w:szCs w:val="24"/>
        </w:rPr>
        <w:t xml:space="preserve">For this course if you fail to complete (submit) an assignment or discussion board scenario during any given week it will count as an absence for that week. </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b/>
          <w:sz w:val="24"/>
          <w:szCs w:val="24"/>
          <w:u w:val="single"/>
        </w:rPr>
      </w:pPr>
      <w:r w:rsidRPr="006C6B68">
        <w:rPr>
          <w:rFonts w:ascii="Times New Roman" w:eastAsia="Times New Roman" w:hAnsi="Times New Roman" w:cs="Times New Roman"/>
          <w:b/>
          <w:sz w:val="24"/>
          <w:szCs w:val="24"/>
          <w:u w:val="single"/>
        </w:rPr>
        <w:t xml:space="preserve">15. Plagiarism and Academic Dishonesty: </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lastRenderedPageBreak/>
        <w:t xml:space="preserve">ACADEMIC HONESTY:  </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Plagiarism</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1.</w:t>
      </w:r>
      <w:r w:rsidRPr="006C6B68">
        <w:rPr>
          <w:rFonts w:ascii="Times New Roman" w:eastAsia="Times New Roman" w:hAnsi="Times New Roman" w:cs="Times New Roman"/>
          <w:sz w:val="24"/>
          <w:szCs w:val="24"/>
        </w:rPr>
        <w:tab/>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rsidR="00D11221" w:rsidRPr="006C6B68" w:rsidRDefault="005D6C15" w:rsidP="00D11221">
      <w:pPr>
        <w:spacing w:after="0" w:line="240" w:lineRule="auto"/>
        <w:ind w:left="720"/>
        <w:rPr>
          <w:rFonts w:ascii="Times New Roman" w:eastAsia="Times New Roman" w:hAnsi="Times New Roman" w:cs="Times New Roman"/>
          <w:sz w:val="24"/>
          <w:szCs w:val="24"/>
        </w:rPr>
      </w:pPr>
      <w:hyperlink r:id="rId11" w:history="1">
        <w:r w:rsidR="00D11221" w:rsidRPr="006C6B68">
          <w:rPr>
            <w:rFonts w:ascii="Times New Roman" w:eastAsia="Times New Roman" w:hAnsi="Times New Roman" w:cs="Times New Roman"/>
            <w:color w:val="0000FF"/>
            <w:sz w:val="24"/>
            <w:szCs w:val="24"/>
            <w:u w:val="single"/>
          </w:rPr>
          <w:t>http://catalog.wbu.edu/content.php?catoid=3&amp;navoid=210</w:t>
        </w:r>
      </w:hyperlink>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16. Disability Statement</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17. Course Requirements and Grading Criteria</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1800"/>
        <w:contextualSpacing/>
        <w:rPr>
          <w:rFonts w:ascii="Times New Roman" w:eastAsia="Times New Roman" w:hAnsi="Times New Roman" w:cs="Times New Roman"/>
          <w:sz w:val="24"/>
          <w:szCs w:val="24"/>
        </w:rPr>
      </w:pPr>
    </w:p>
    <w:p w:rsidR="00AA59C2" w:rsidRPr="006C6B68" w:rsidRDefault="00AA59C2" w:rsidP="00D11221">
      <w:pPr>
        <w:numPr>
          <w:ilvl w:val="0"/>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Module Assignments – will assess competencies  1, 2, 3, 4, &amp; 5</w:t>
      </w:r>
    </w:p>
    <w:p w:rsidR="00AA59C2" w:rsidRPr="006C6B68" w:rsidRDefault="00AA59C2" w:rsidP="00AA59C2">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For each module, read the assigned Standards and TEKS</w:t>
      </w:r>
    </w:p>
    <w:p w:rsidR="00F67EDE" w:rsidRPr="006C6B68" w:rsidRDefault="00F67EDE" w:rsidP="00F67EDE">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Additional content</w:t>
      </w:r>
      <w:r w:rsidR="00F00034">
        <w:rPr>
          <w:rFonts w:ascii="Times New Roman" w:eastAsia="Times New Roman" w:hAnsi="Times New Roman" w:cs="Times New Roman"/>
          <w:sz w:val="24"/>
          <w:szCs w:val="24"/>
        </w:rPr>
        <w:t>/information</w:t>
      </w:r>
      <w:r w:rsidRPr="006C6B68">
        <w:rPr>
          <w:rFonts w:ascii="Times New Roman" w:eastAsia="Times New Roman" w:hAnsi="Times New Roman" w:cs="Times New Roman"/>
          <w:sz w:val="24"/>
          <w:szCs w:val="24"/>
        </w:rPr>
        <w:t xml:space="preserve"> will be provi</w:t>
      </w:r>
      <w:r w:rsidR="00F00034">
        <w:rPr>
          <w:rFonts w:ascii="Times New Roman" w:eastAsia="Times New Roman" w:hAnsi="Times New Roman" w:cs="Times New Roman"/>
          <w:sz w:val="24"/>
          <w:szCs w:val="24"/>
        </w:rPr>
        <w:t>ded in</w:t>
      </w:r>
      <w:r w:rsidRPr="006C6B68">
        <w:rPr>
          <w:rFonts w:ascii="Times New Roman" w:eastAsia="Times New Roman" w:hAnsi="Times New Roman" w:cs="Times New Roman"/>
          <w:sz w:val="24"/>
          <w:szCs w:val="24"/>
        </w:rPr>
        <w:t xml:space="preserve"> BlackBoard</w:t>
      </w:r>
    </w:p>
    <w:p w:rsidR="00AA59C2" w:rsidRPr="006C6B68" w:rsidRDefault="00AA59C2" w:rsidP="00AA59C2">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Prepare a PowerPoint that presents how you will apply each Standard</w:t>
      </w:r>
    </w:p>
    <w:p w:rsidR="00F67EDE" w:rsidRPr="006C6B68" w:rsidRDefault="00F67EDE" w:rsidP="00F67EDE">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 separate file will be submitted for each module</w:t>
      </w:r>
    </w:p>
    <w:p w:rsidR="00AA59C2" w:rsidRPr="006C6B68" w:rsidRDefault="00AA59C2" w:rsidP="00AA59C2">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There should be 1 slide as a header</w:t>
      </w:r>
    </w:p>
    <w:p w:rsidR="00F67EDE" w:rsidRPr="006C6B68" w:rsidRDefault="00F67EDE" w:rsidP="00AA59C2">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There should be 1 slide for each </w:t>
      </w:r>
      <w:r w:rsidRPr="00675CF1">
        <w:rPr>
          <w:rFonts w:ascii="Times New Roman" w:eastAsia="Times New Roman" w:hAnsi="Times New Roman" w:cs="Times New Roman"/>
          <w:b/>
          <w:i/>
          <w:sz w:val="24"/>
          <w:szCs w:val="24"/>
        </w:rPr>
        <w:t>assigned</w:t>
      </w:r>
      <w:r w:rsidRPr="006C6B68">
        <w:rPr>
          <w:rFonts w:ascii="Times New Roman" w:eastAsia="Times New Roman" w:hAnsi="Times New Roman" w:cs="Times New Roman"/>
          <w:sz w:val="24"/>
          <w:szCs w:val="24"/>
        </w:rPr>
        <w:t xml:space="preserve"> Standard for that unit</w:t>
      </w:r>
    </w:p>
    <w:p w:rsidR="00F67EDE" w:rsidRPr="006C6B68" w:rsidRDefault="00F67EDE" w:rsidP="00AA59C2">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lastRenderedPageBreak/>
        <w:t>For each slide, in</w:t>
      </w:r>
      <w:r w:rsidR="00EE2B53" w:rsidRPr="006C6B68">
        <w:rPr>
          <w:rFonts w:ascii="Times New Roman" w:eastAsia="Times New Roman" w:hAnsi="Times New Roman" w:cs="Times New Roman"/>
          <w:sz w:val="24"/>
          <w:szCs w:val="24"/>
        </w:rPr>
        <w:t>clude details as to how you could</w:t>
      </w:r>
      <w:r w:rsidRPr="006C6B68">
        <w:rPr>
          <w:rFonts w:ascii="Times New Roman" w:eastAsia="Times New Roman" w:hAnsi="Times New Roman" w:cs="Times New Roman"/>
          <w:sz w:val="24"/>
          <w:szCs w:val="24"/>
        </w:rPr>
        <w:t xml:space="preserve"> apply this knowledge </w:t>
      </w:r>
      <w:r w:rsidR="00EE2B53" w:rsidRPr="006C6B68">
        <w:rPr>
          <w:rFonts w:ascii="Times New Roman" w:eastAsia="Times New Roman" w:hAnsi="Times New Roman" w:cs="Times New Roman"/>
          <w:sz w:val="24"/>
          <w:szCs w:val="24"/>
        </w:rPr>
        <w:t xml:space="preserve">or skill </w:t>
      </w:r>
      <w:r w:rsidRPr="006C6B68">
        <w:rPr>
          <w:rFonts w:ascii="Times New Roman" w:eastAsia="Times New Roman" w:hAnsi="Times New Roman" w:cs="Times New Roman"/>
          <w:sz w:val="24"/>
          <w:szCs w:val="24"/>
        </w:rPr>
        <w:t>in the classroom</w:t>
      </w:r>
    </w:p>
    <w:p w:rsidR="00EE2B53" w:rsidRPr="001339B9" w:rsidRDefault="00EE2B53" w:rsidP="001339B9">
      <w:pPr>
        <w:pStyle w:val="ListParagraph"/>
        <w:numPr>
          <w:ilvl w:val="2"/>
          <w:numId w:val="5"/>
        </w:numPr>
        <w:spacing w:after="0" w:line="240" w:lineRule="auto"/>
        <w:rPr>
          <w:rFonts w:ascii="Times New Roman" w:eastAsia="Times New Roman" w:hAnsi="Times New Roman" w:cs="Times New Roman"/>
          <w:sz w:val="24"/>
          <w:szCs w:val="24"/>
        </w:rPr>
      </w:pPr>
      <w:r w:rsidRPr="001339B9">
        <w:rPr>
          <w:rFonts w:ascii="Times New Roman" w:eastAsia="Times New Roman" w:hAnsi="Times New Roman" w:cs="Times New Roman"/>
          <w:sz w:val="24"/>
          <w:szCs w:val="24"/>
        </w:rPr>
        <w:t>Include specific TEKS references</w:t>
      </w:r>
      <w:r w:rsidR="00654EBA">
        <w:rPr>
          <w:rFonts w:ascii="Times New Roman" w:eastAsia="Times New Roman" w:hAnsi="Times New Roman" w:cs="Times New Roman"/>
          <w:sz w:val="24"/>
          <w:szCs w:val="24"/>
        </w:rPr>
        <w:t>/objectives</w:t>
      </w:r>
      <w:r w:rsidRPr="001339B9">
        <w:rPr>
          <w:rFonts w:ascii="Times New Roman" w:eastAsia="Times New Roman" w:hAnsi="Times New Roman" w:cs="Times New Roman"/>
          <w:sz w:val="24"/>
          <w:szCs w:val="24"/>
        </w:rPr>
        <w:t xml:space="preserve"> for lesson plan ideas</w:t>
      </w:r>
      <w:r w:rsidR="00654EBA">
        <w:rPr>
          <w:rFonts w:ascii="Times New Roman" w:eastAsia="Times New Roman" w:hAnsi="Times New Roman" w:cs="Times New Roman"/>
          <w:sz w:val="24"/>
          <w:szCs w:val="24"/>
        </w:rPr>
        <w:t xml:space="preserve"> for the psychomotor, cognitive and affective domains.</w:t>
      </w:r>
    </w:p>
    <w:p w:rsidR="00F67EDE" w:rsidRPr="006C6B68" w:rsidRDefault="00F67EDE" w:rsidP="00CD5E52">
      <w:pPr>
        <w:spacing w:after="0" w:line="240" w:lineRule="auto"/>
        <w:contextualSpacing/>
        <w:rPr>
          <w:rFonts w:ascii="Times New Roman" w:eastAsia="Times New Roman" w:hAnsi="Times New Roman" w:cs="Times New Roman"/>
          <w:sz w:val="24"/>
          <w:szCs w:val="24"/>
        </w:rPr>
      </w:pPr>
    </w:p>
    <w:p w:rsidR="00F67EDE" w:rsidRPr="006C6B68" w:rsidRDefault="001339B9" w:rsidP="00F67EDE">
      <w:pPr>
        <w:numPr>
          <w:ilvl w:val="1"/>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 worth 10</w:t>
      </w:r>
      <w:r w:rsidR="00F67EDE" w:rsidRPr="006C6B68">
        <w:rPr>
          <w:rFonts w:ascii="Times New Roman" w:eastAsia="Times New Roman" w:hAnsi="Times New Roman" w:cs="Times New Roman"/>
          <w:sz w:val="24"/>
          <w:szCs w:val="24"/>
        </w:rPr>
        <w:t xml:space="preserve"> points each</w:t>
      </w:r>
      <w:r w:rsidR="00F00034">
        <w:rPr>
          <w:rFonts w:ascii="Times New Roman" w:eastAsia="Times New Roman" w:hAnsi="Times New Roman" w:cs="Times New Roman"/>
          <w:sz w:val="24"/>
          <w:szCs w:val="24"/>
        </w:rPr>
        <w:t xml:space="preserve">. </w:t>
      </w:r>
      <w:r w:rsidR="00F00034" w:rsidRPr="00F00034">
        <w:rPr>
          <w:rFonts w:ascii="Times New Roman" w:eastAsia="Times New Roman" w:hAnsi="Times New Roman" w:cs="Times New Roman"/>
          <w:b/>
          <w:sz w:val="24"/>
          <w:szCs w:val="24"/>
        </w:rPr>
        <w:t>Due Sunday at 11:59 PM CST each week assigned.</w:t>
      </w:r>
      <w:r w:rsidR="00F00034">
        <w:rPr>
          <w:rFonts w:ascii="Times New Roman" w:eastAsia="Times New Roman" w:hAnsi="Times New Roman" w:cs="Times New Roman"/>
          <w:sz w:val="24"/>
          <w:szCs w:val="24"/>
        </w:rPr>
        <w:t xml:space="preserve"> </w:t>
      </w:r>
      <w:r w:rsidR="00F00034" w:rsidRPr="00F00034">
        <w:rPr>
          <w:rFonts w:ascii="Times New Roman" w:eastAsia="Times New Roman" w:hAnsi="Times New Roman" w:cs="Times New Roman"/>
          <w:i/>
          <w:sz w:val="24"/>
          <w:szCs w:val="24"/>
        </w:rPr>
        <w:t>One letter grade deduction each week late</w:t>
      </w:r>
      <w:r w:rsidR="00F00034">
        <w:rPr>
          <w:rFonts w:ascii="Times New Roman" w:eastAsia="Times New Roman" w:hAnsi="Times New Roman" w:cs="Times New Roman"/>
          <w:sz w:val="24"/>
          <w:szCs w:val="24"/>
        </w:rPr>
        <w:t>.</w:t>
      </w:r>
    </w:p>
    <w:p w:rsidR="00AA59C2" w:rsidRPr="006C6B68" w:rsidRDefault="00AA59C2" w:rsidP="00AA59C2">
      <w:pPr>
        <w:spacing w:after="0" w:line="240" w:lineRule="auto"/>
        <w:ind w:left="1800"/>
        <w:contextualSpacing/>
        <w:rPr>
          <w:rFonts w:ascii="Times New Roman" w:eastAsia="Times New Roman" w:hAnsi="Times New Roman" w:cs="Times New Roman"/>
          <w:sz w:val="24"/>
          <w:szCs w:val="24"/>
        </w:rPr>
      </w:pPr>
    </w:p>
    <w:p w:rsidR="00D11221" w:rsidRPr="006C6B68" w:rsidRDefault="00AA59C2" w:rsidP="00D11221">
      <w:pPr>
        <w:numPr>
          <w:ilvl w:val="0"/>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Discussion Board </w:t>
      </w:r>
      <w:r w:rsidR="00D11221" w:rsidRPr="006C6B68">
        <w:rPr>
          <w:rFonts w:ascii="Times New Roman" w:eastAsia="Times New Roman" w:hAnsi="Times New Roman" w:cs="Times New Roman"/>
          <w:sz w:val="24"/>
          <w:szCs w:val="24"/>
        </w:rPr>
        <w:t xml:space="preserve">Scenarios – will assess competencies </w:t>
      </w:r>
      <w:r w:rsidRPr="006C6B68">
        <w:rPr>
          <w:rFonts w:ascii="Times New Roman" w:eastAsia="Times New Roman" w:hAnsi="Times New Roman" w:cs="Times New Roman"/>
          <w:sz w:val="24"/>
          <w:szCs w:val="24"/>
        </w:rPr>
        <w:t xml:space="preserve"> 1, 2, 3, 4, &amp; 5</w:t>
      </w:r>
    </w:p>
    <w:p w:rsidR="00D11221" w:rsidRPr="006C6B68" w:rsidRDefault="00F67EDE" w:rsidP="00D11221">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For each module, read the discussion board scenario</w:t>
      </w:r>
    </w:p>
    <w:p w:rsidR="00F67EDE" w:rsidRPr="006C6B68" w:rsidRDefault="00F67EDE" w:rsidP="00D11221">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Apply your knowledge of the TEKS and Standards from this week’s readings to analyze the problem and find a solution.</w:t>
      </w:r>
    </w:p>
    <w:p w:rsidR="00F67EDE" w:rsidRPr="006C6B68" w:rsidRDefault="00F67EDE" w:rsidP="00D11221">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Post your solution to the discussion board.</w:t>
      </w:r>
    </w:p>
    <w:p w:rsidR="00F67EDE" w:rsidRPr="006C6B68" w:rsidRDefault="00F67EDE" w:rsidP="00F67EDE">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Length will be appropriate for content.</w:t>
      </w:r>
    </w:p>
    <w:p w:rsidR="00F67EDE" w:rsidRPr="006C6B68" w:rsidRDefault="00F67EDE" w:rsidP="00F67EDE">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Language and format will be appropriate for the profession.</w:t>
      </w:r>
    </w:p>
    <w:p w:rsidR="00F67EDE" w:rsidRPr="006C6B68" w:rsidRDefault="00F67EDE" w:rsidP="00D11221">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After you post, please read the other responses.</w:t>
      </w:r>
    </w:p>
    <w:p w:rsidR="00F67EDE" w:rsidRPr="006C6B68" w:rsidRDefault="001955A6" w:rsidP="001955A6">
      <w:pPr>
        <w:spacing w:after="0" w:line="240" w:lineRule="auto"/>
        <w:ind w:left="25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r w:rsidR="00F67EDE" w:rsidRPr="006C6B68">
        <w:rPr>
          <w:rFonts w:ascii="Times New Roman" w:eastAsia="Times New Roman" w:hAnsi="Times New Roman" w:cs="Times New Roman"/>
          <w:sz w:val="24"/>
          <w:szCs w:val="24"/>
        </w:rPr>
        <w:t>rovide feedback to</w:t>
      </w:r>
      <w:r>
        <w:rPr>
          <w:rFonts w:ascii="Times New Roman" w:eastAsia="Times New Roman" w:hAnsi="Times New Roman" w:cs="Times New Roman"/>
          <w:sz w:val="24"/>
          <w:szCs w:val="24"/>
        </w:rPr>
        <w:t xml:space="preserve"> two other </w:t>
      </w:r>
      <w:r w:rsidR="00F67EDE" w:rsidRPr="006C6B68">
        <w:rPr>
          <w:rFonts w:ascii="Times New Roman" w:eastAsia="Times New Roman" w:hAnsi="Times New Roman" w:cs="Times New Roman"/>
          <w:sz w:val="24"/>
          <w:szCs w:val="24"/>
        </w:rPr>
        <w:t>classmates. More interaction with the content leads to deeper understandings. I may post feedback or questions for consideration in the discussion boards as well, but these are primarily for you to discuss amongst the class.</w:t>
      </w:r>
    </w:p>
    <w:p w:rsidR="00F67EDE" w:rsidRPr="00F00034" w:rsidRDefault="001339B9" w:rsidP="00F67EDE">
      <w:pPr>
        <w:numPr>
          <w:ilvl w:val="1"/>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 worth 10</w:t>
      </w:r>
      <w:r w:rsidR="00F67EDE" w:rsidRPr="006C6B68">
        <w:rPr>
          <w:rFonts w:ascii="Times New Roman" w:eastAsia="Times New Roman" w:hAnsi="Times New Roman" w:cs="Times New Roman"/>
          <w:sz w:val="24"/>
          <w:szCs w:val="24"/>
        </w:rPr>
        <w:t xml:space="preserve"> points each</w:t>
      </w:r>
      <w:r>
        <w:rPr>
          <w:rFonts w:ascii="Times New Roman" w:eastAsia="Times New Roman" w:hAnsi="Times New Roman" w:cs="Times New Roman"/>
          <w:sz w:val="24"/>
          <w:szCs w:val="24"/>
        </w:rPr>
        <w:t xml:space="preserve"> (6</w:t>
      </w:r>
      <w:r w:rsidR="001955A6">
        <w:rPr>
          <w:rFonts w:ascii="Times New Roman" w:eastAsia="Times New Roman" w:hAnsi="Times New Roman" w:cs="Times New Roman"/>
          <w:sz w:val="24"/>
          <w:szCs w:val="24"/>
        </w:rPr>
        <w:t xml:space="preserve"> points for your initial post and</w:t>
      </w:r>
      <w:r>
        <w:rPr>
          <w:rFonts w:ascii="Times New Roman" w:eastAsia="Times New Roman" w:hAnsi="Times New Roman" w:cs="Times New Roman"/>
          <w:sz w:val="24"/>
          <w:szCs w:val="24"/>
        </w:rPr>
        <w:t xml:space="preserve"> 2</w:t>
      </w:r>
      <w:r w:rsidR="001955A6">
        <w:rPr>
          <w:rFonts w:ascii="Times New Roman" w:eastAsia="Times New Roman" w:hAnsi="Times New Roman" w:cs="Times New Roman"/>
          <w:sz w:val="24"/>
          <w:szCs w:val="24"/>
        </w:rPr>
        <w:t xml:space="preserve"> point</w:t>
      </w:r>
      <w:r>
        <w:rPr>
          <w:rFonts w:ascii="Times New Roman" w:eastAsia="Times New Roman" w:hAnsi="Times New Roman" w:cs="Times New Roman"/>
          <w:sz w:val="24"/>
          <w:szCs w:val="24"/>
        </w:rPr>
        <w:t>s</w:t>
      </w:r>
      <w:r w:rsidR="001955A6">
        <w:rPr>
          <w:rFonts w:ascii="Times New Roman" w:eastAsia="Times New Roman" w:hAnsi="Times New Roman" w:cs="Times New Roman"/>
          <w:sz w:val="24"/>
          <w:szCs w:val="24"/>
        </w:rPr>
        <w:t xml:space="preserve"> for each of your replies to two other </w:t>
      </w:r>
      <w:r w:rsidR="00CD5E52">
        <w:rPr>
          <w:rFonts w:ascii="Times New Roman" w:eastAsia="Times New Roman" w:hAnsi="Times New Roman" w:cs="Times New Roman"/>
          <w:sz w:val="24"/>
          <w:szCs w:val="24"/>
        </w:rPr>
        <w:t>classmates).</w:t>
      </w:r>
      <w:r w:rsidR="00F00034">
        <w:rPr>
          <w:rFonts w:ascii="Times New Roman" w:eastAsia="Times New Roman" w:hAnsi="Times New Roman" w:cs="Times New Roman"/>
          <w:sz w:val="24"/>
          <w:szCs w:val="24"/>
        </w:rPr>
        <w:t xml:space="preserve">  </w:t>
      </w:r>
      <w:r w:rsidR="00F00034" w:rsidRPr="00F00034">
        <w:rPr>
          <w:rFonts w:ascii="Times New Roman" w:eastAsia="Times New Roman" w:hAnsi="Times New Roman" w:cs="Times New Roman"/>
          <w:b/>
          <w:sz w:val="24"/>
          <w:szCs w:val="24"/>
        </w:rPr>
        <w:t>Initial post due Wednesday at 11:59 PM CST each week assigned. Replies to classmates due Saturday at 11:59 PM CST each week assigned.</w:t>
      </w:r>
      <w:r w:rsidR="00F00034">
        <w:rPr>
          <w:rFonts w:ascii="Times New Roman" w:eastAsia="Times New Roman" w:hAnsi="Times New Roman" w:cs="Times New Roman"/>
          <w:sz w:val="24"/>
          <w:szCs w:val="24"/>
        </w:rPr>
        <w:t xml:space="preserve"> </w:t>
      </w:r>
      <w:r w:rsidR="00F00034" w:rsidRPr="00F00034">
        <w:rPr>
          <w:rFonts w:ascii="Times New Roman" w:eastAsia="Times New Roman" w:hAnsi="Times New Roman" w:cs="Times New Roman"/>
          <w:i/>
          <w:sz w:val="24"/>
          <w:szCs w:val="24"/>
        </w:rPr>
        <w:t>One letter grade deduction each week late.</w:t>
      </w:r>
    </w:p>
    <w:p w:rsidR="00F00034" w:rsidRDefault="00F00034" w:rsidP="00F00034">
      <w:pPr>
        <w:spacing w:after="0" w:line="240" w:lineRule="auto"/>
        <w:ind w:left="1800"/>
        <w:contextualSpacing/>
        <w:rPr>
          <w:rFonts w:ascii="Times New Roman" w:eastAsia="Times New Roman" w:hAnsi="Times New Roman" w:cs="Times New Roman"/>
          <w:sz w:val="24"/>
          <w:szCs w:val="24"/>
        </w:rPr>
      </w:pPr>
    </w:p>
    <w:p w:rsidR="0014069C" w:rsidRDefault="00F00034" w:rsidP="00F00034">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 Term: 50 points.  Assessing all competencies.</w:t>
      </w:r>
    </w:p>
    <w:p w:rsidR="00F00034" w:rsidRPr="00F00034" w:rsidRDefault="00F00034" w:rsidP="00F00034">
      <w:pPr>
        <w:pStyle w:val="ListParagraph"/>
        <w:spacing w:after="0" w:line="240" w:lineRule="auto"/>
        <w:ind w:left="1080"/>
        <w:rPr>
          <w:rFonts w:ascii="Times New Roman" w:eastAsia="Times New Roman" w:hAnsi="Times New Roman" w:cs="Times New Roman"/>
          <w:sz w:val="24"/>
          <w:szCs w:val="24"/>
        </w:rPr>
      </w:pPr>
    </w:p>
    <w:p w:rsidR="0014069C" w:rsidRPr="0014069C" w:rsidRDefault="0014069C" w:rsidP="0014069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50 points. Assessing all competencies.</w:t>
      </w:r>
    </w:p>
    <w:p w:rsidR="00D11221" w:rsidRPr="006C6B68" w:rsidRDefault="00D11221" w:rsidP="00AA59C2">
      <w:pPr>
        <w:spacing w:after="0" w:line="240" w:lineRule="auto"/>
        <w:contextualSpacing/>
        <w:rPr>
          <w:rFonts w:ascii="Times New Roman" w:eastAsia="Times New Roman" w:hAnsi="Times New Roman" w:cs="Times New Roman"/>
          <w:sz w:val="24"/>
          <w:szCs w:val="24"/>
        </w:rPr>
      </w:pPr>
    </w:p>
    <w:p w:rsidR="00D11221" w:rsidRPr="0014069C" w:rsidRDefault="008B77CD" w:rsidP="0014069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D11221" w:rsidRPr="0014069C">
        <w:rPr>
          <w:rFonts w:ascii="Times New Roman" w:eastAsia="Times New Roman" w:hAnsi="Times New Roman" w:cs="Times New Roman"/>
          <w:sz w:val="24"/>
          <w:szCs w:val="24"/>
        </w:rPr>
        <w:t xml:space="preserve"> Total Points Possible</w:t>
      </w:r>
    </w:p>
    <w:p w:rsidR="00D11221" w:rsidRPr="006C6B68" w:rsidRDefault="00AA59C2" w:rsidP="00D11221">
      <w:pPr>
        <w:spacing w:after="0" w:line="240" w:lineRule="auto"/>
        <w:ind w:left="1440"/>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w:t>
      </w:r>
      <w:r w:rsidR="008B77CD">
        <w:rPr>
          <w:rFonts w:ascii="Times New Roman" w:eastAsia="Times New Roman" w:hAnsi="Times New Roman" w:cs="Times New Roman"/>
          <w:sz w:val="24"/>
          <w:szCs w:val="24"/>
        </w:rPr>
        <w:t>: 270-300</w:t>
      </w:r>
      <w:r w:rsidR="00D11221" w:rsidRPr="006C6B68">
        <w:rPr>
          <w:rFonts w:ascii="Times New Roman" w:eastAsia="Times New Roman" w:hAnsi="Times New Roman" w:cs="Times New Roman"/>
          <w:sz w:val="24"/>
          <w:szCs w:val="24"/>
        </w:rPr>
        <w:t xml:space="preserve"> points</w:t>
      </w:r>
    </w:p>
    <w:p w:rsidR="00D11221" w:rsidRPr="006C6B68" w:rsidRDefault="00D11221" w:rsidP="00D11221">
      <w:pPr>
        <w:spacing w:after="0" w:line="240" w:lineRule="auto"/>
        <w:ind w:left="1440"/>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B: </w:t>
      </w:r>
      <w:r w:rsidR="008B77CD">
        <w:rPr>
          <w:rFonts w:ascii="Times New Roman" w:eastAsia="Times New Roman" w:hAnsi="Times New Roman" w:cs="Times New Roman"/>
          <w:sz w:val="24"/>
          <w:szCs w:val="24"/>
        </w:rPr>
        <w:t>240-269</w:t>
      </w:r>
      <w:r w:rsidRPr="006C6B68">
        <w:rPr>
          <w:rFonts w:ascii="Times New Roman" w:eastAsia="Times New Roman" w:hAnsi="Times New Roman" w:cs="Times New Roman"/>
          <w:sz w:val="24"/>
          <w:szCs w:val="24"/>
        </w:rPr>
        <w:t xml:space="preserve"> points</w:t>
      </w:r>
    </w:p>
    <w:p w:rsidR="00D11221" w:rsidRPr="006C6B68" w:rsidRDefault="008B77CD" w:rsidP="00D11221">
      <w:pPr>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 210-239</w:t>
      </w:r>
      <w:r w:rsidR="00D11221" w:rsidRPr="006C6B68">
        <w:rPr>
          <w:rFonts w:ascii="Times New Roman" w:eastAsia="Times New Roman" w:hAnsi="Times New Roman" w:cs="Times New Roman"/>
          <w:sz w:val="24"/>
          <w:szCs w:val="24"/>
        </w:rPr>
        <w:t xml:space="preserve"> points</w:t>
      </w:r>
    </w:p>
    <w:p w:rsidR="00D11221" w:rsidRPr="006C6B68" w:rsidRDefault="008B77CD" w:rsidP="00D11221">
      <w:pPr>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 180-209</w:t>
      </w:r>
      <w:r w:rsidR="00D11221" w:rsidRPr="006C6B68">
        <w:rPr>
          <w:rFonts w:ascii="Times New Roman" w:eastAsia="Times New Roman" w:hAnsi="Times New Roman" w:cs="Times New Roman"/>
          <w:sz w:val="24"/>
          <w:szCs w:val="24"/>
        </w:rPr>
        <w:t xml:space="preserve"> points</w:t>
      </w:r>
    </w:p>
    <w:p w:rsidR="00D11221" w:rsidRPr="006C6B68" w:rsidRDefault="008B77CD" w:rsidP="00D11221">
      <w:pPr>
        <w:spacing w:after="0" w:line="240" w:lineRule="auto"/>
        <w:ind w:left="171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 fewer than 180</w:t>
      </w:r>
      <w:r w:rsidR="00D11221" w:rsidRPr="006C6B68">
        <w:rPr>
          <w:rFonts w:ascii="Times New Roman" w:eastAsia="Times New Roman" w:hAnsi="Times New Roman" w:cs="Times New Roman"/>
          <w:sz w:val="24"/>
          <w:szCs w:val="24"/>
        </w:rPr>
        <w:t xml:space="preserve"> points </w:t>
      </w:r>
      <w:r w:rsidR="00D11221" w:rsidRPr="006C6B68">
        <w:rPr>
          <w:rFonts w:ascii="Times New Roman" w:eastAsia="Times New Roman" w:hAnsi="Times New Roman" w:cs="Times New Roman"/>
          <w:b/>
          <w:sz w:val="24"/>
          <w:szCs w:val="24"/>
        </w:rPr>
        <w:t>or</w:t>
      </w:r>
      <w:r w:rsidR="00AA59C2" w:rsidRPr="006C6B68">
        <w:rPr>
          <w:rFonts w:ascii="Times New Roman" w:eastAsia="Times New Roman" w:hAnsi="Times New Roman" w:cs="Times New Roman"/>
          <w:sz w:val="24"/>
          <w:szCs w:val="24"/>
        </w:rPr>
        <w:t xml:space="preserve"> absent at least </w:t>
      </w:r>
      <w:r w:rsidR="00D11221" w:rsidRPr="006C6B68">
        <w:rPr>
          <w:rFonts w:ascii="Times New Roman" w:eastAsia="Times New Roman" w:hAnsi="Times New Roman" w:cs="Times New Roman"/>
          <w:sz w:val="24"/>
          <w:szCs w:val="24"/>
        </w:rPr>
        <w:t>25% of class meetings</w:t>
      </w:r>
    </w:p>
    <w:p w:rsidR="00D11221" w:rsidRPr="006C6B68" w:rsidRDefault="00D11221" w:rsidP="00D11221">
      <w:pPr>
        <w:spacing w:after="0" w:line="240" w:lineRule="auto"/>
        <w:ind w:left="1710" w:hanging="270"/>
        <w:contextualSpacing/>
        <w:rPr>
          <w:rFonts w:ascii="Times New Roman" w:eastAsia="Times New Roman" w:hAnsi="Times New Roman" w:cs="Times New Roman"/>
          <w:sz w:val="24"/>
          <w:szCs w:val="24"/>
        </w:rPr>
      </w:pPr>
    </w:p>
    <w:p w:rsidR="00D11221" w:rsidRPr="006C6B68" w:rsidRDefault="00D11221" w:rsidP="0014069C">
      <w:pPr>
        <w:numPr>
          <w:ilvl w:val="0"/>
          <w:numId w:val="6"/>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Grade Appeals: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w:t>
      </w:r>
      <w:r w:rsidRPr="006C6B68">
        <w:rPr>
          <w:rFonts w:ascii="Times New Roman" w:eastAsia="Times New Roman" w:hAnsi="Times New Roman" w:cs="Times New Roman"/>
          <w:sz w:val="24"/>
          <w:szCs w:val="24"/>
        </w:rPr>
        <w:lastRenderedPageBreak/>
        <w:t>Appeals Committee may instruct that the course grade be upheld, raised, or lowered to a more proper evaluation.</w:t>
      </w:r>
    </w:p>
    <w:p w:rsidR="00AA59C2" w:rsidRDefault="00AA59C2"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Pr="006C6B68" w:rsidRDefault="00D21F9C"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18. Tentative Schedule</w:t>
      </w:r>
      <w:r w:rsidRPr="006C6B68">
        <w:rPr>
          <w:rFonts w:ascii="Times New Roman" w:eastAsia="Times New Roman" w:hAnsi="Times New Roman" w:cs="Times New Roman"/>
          <w:b/>
          <w:sz w:val="24"/>
          <w:szCs w:val="24"/>
        </w:rPr>
        <w:t>:</w:t>
      </w:r>
    </w:p>
    <w:p w:rsidR="00AA59C2" w:rsidRPr="006C6B68" w:rsidRDefault="00AA59C2" w:rsidP="00D11221">
      <w:pPr>
        <w:spacing w:after="0" w:line="240" w:lineRule="auto"/>
        <w:ind w:firstLine="720"/>
        <w:rPr>
          <w:rFonts w:ascii="Times New Roman" w:eastAsia="Times New Roman" w:hAnsi="Times New Roman" w:cs="Times New Roman"/>
          <w:sz w:val="24"/>
          <w:szCs w:val="24"/>
        </w:rPr>
      </w:pPr>
    </w:p>
    <w:p w:rsidR="00AA59C2" w:rsidRPr="006C6B68" w:rsidRDefault="00C27164" w:rsidP="00D11221">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1 (WEEK 1):</w:t>
      </w:r>
      <w:r w:rsidR="00EE2B53" w:rsidRPr="006C6B68">
        <w:rPr>
          <w:rFonts w:ascii="Times New Roman" w:eastAsia="Times New Roman" w:hAnsi="Times New Roman" w:cs="Times New Roman"/>
          <w:sz w:val="24"/>
          <w:szCs w:val="24"/>
          <w:u w:val="single"/>
        </w:rPr>
        <w:t xml:space="preserve"> Mission of Health and Physical Education</w:t>
      </w:r>
      <w:r>
        <w:rPr>
          <w:rFonts w:ascii="Times New Roman" w:eastAsia="Times New Roman" w:hAnsi="Times New Roman" w:cs="Times New Roman"/>
          <w:sz w:val="24"/>
          <w:szCs w:val="24"/>
          <w:u w:val="single"/>
        </w:rPr>
        <w:t xml:space="preserve"> </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II</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II</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8B77CD">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1</w:t>
      </w:r>
      <w:r w:rsidR="00C82F88">
        <w:rPr>
          <w:rFonts w:ascii="Times New Roman" w:eastAsia="Times New Roman" w:hAnsi="Times New Roman" w:cs="Times New Roman"/>
          <w:sz w:val="24"/>
          <w:szCs w:val="24"/>
        </w:rPr>
        <w:t>– Due Sun. 11/18</w:t>
      </w:r>
      <w:r w:rsidR="008B77CD">
        <w:rPr>
          <w:rFonts w:ascii="Times New Roman" w:eastAsia="Times New Roman" w:hAnsi="Times New Roman" w:cs="Times New Roman"/>
          <w:sz w:val="24"/>
          <w:szCs w:val="24"/>
        </w:rPr>
        <w:t xml:space="preserve"> </w:t>
      </w:r>
    </w:p>
    <w:p w:rsidR="00450F31" w:rsidRDefault="00450F31" w:rsidP="00D11221">
      <w:pPr>
        <w:spacing w:after="0" w:line="240" w:lineRule="auto"/>
        <w:ind w:firstLine="720"/>
        <w:rPr>
          <w:rFonts w:ascii="Times New Roman" w:eastAsia="Times New Roman" w:hAnsi="Times New Roman" w:cs="Times New Roman"/>
          <w:b/>
          <w:i/>
          <w:sz w:val="24"/>
          <w:szCs w:val="24"/>
        </w:rPr>
      </w:pPr>
      <w:r w:rsidRPr="006C6B68">
        <w:rPr>
          <w:rFonts w:ascii="Times New Roman" w:eastAsia="Times New Roman" w:hAnsi="Times New Roman" w:cs="Times New Roman"/>
          <w:sz w:val="24"/>
          <w:szCs w:val="24"/>
        </w:rPr>
        <w:tab/>
        <w:t>Discussion Boa</w:t>
      </w:r>
      <w:r w:rsidR="007E3617">
        <w:rPr>
          <w:rFonts w:ascii="Times New Roman" w:eastAsia="Times New Roman" w:hAnsi="Times New Roman" w:cs="Times New Roman"/>
          <w:sz w:val="24"/>
          <w:szCs w:val="24"/>
        </w:rPr>
        <w:t>r</w:t>
      </w:r>
      <w:r w:rsidR="008B77CD">
        <w:rPr>
          <w:rFonts w:ascii="Times New Roman" w:eastAsia="Times New Roman" w:hAnsi="Times New Roman" w:cs="Times New Roman"/>
          <w:sz w:val="24"/>
          <w:szCs w:val="24"/>
        </w:rPr>
        <w:t>d Scenario</w:t>
      </w:r>
      <w:r w:rsidR="00F81E54">
        <w:rPr>
          <w:rFonts w:ascii="Times New Roman" w:eastAsia="Times New Roman" w:hAnsi="Times New Roman" w:cs="Times New Roman"/>
          <w:sz w:val="24"/>
          <w:szCs w:val="24"/>
        </w:rPr>
        <w:t xml:space="preserve"> 1</w:t>
      </w:r>
      <w:r w:rsidR="00C82F88">
        <w:rPr>
          <w:rFonts w:ascii="Times New Roman" w:eastAsia="Times New Roman" w:hAnsi="Times New Roman" w:cs="Times New Roman"/>
          <w:sz w:val="24"/>
          <w:szCs w:val="24"/>
        </w:rPr>
        <w:t xml:space="preserve"> – Initial: Due Wed. 11/14. Replies: Sat. 11/17</w:t>
      </w:r>
    </w:p>
    <w:p w:rsidR="00C3629E" w:rsidRDefault="00C3629E" w:rsidP="00D11221">
      <w:pPr>
        <w:spacing w:after="0" w:line="240" w:lineRule="auto"/>
        <w:ind w:firstLine="720"/>
        <w:rPr>
          <w:rFonts w:ascii="Times New Roman" w:eastAsia="Times New Roman" w:hAnsi="Times New Roman" w:cs="Times New Roman"/>
          <w:b/>
          <w:i/>
          <w:sz w:val="24"/>
          <w:szCs w:val="24"/>
        </w:rPr>
      </w:pPr>
    </w:p>
    <w:p w:rsidR="00C3629E" w:rsidRPr="00C3629E" w:rsidRDefault="00C3629E" w:rsidP="00C3629E">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Thank</w:t>
      </w:r>
      <w:r w:rsidR="00C43DEB">
        <w:rPr>
          <w:rFonts w:ascii="Times New Roman" w:eastAsia="Times New Roman" w:hAnsi="Times New Roman" w:cs="Times New Roman"/>
          <w:b/>
          <w:i/>
          <w:sz w:val="24"/>
          <w:szCs w:val="24"/>
        </w:rPr>
        <w:t>sgiving Break – November 19 - 25</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p>
    <w:p w:rsidR="00EE2B53" w:rsidRPr="006C6B68" w:rsidRDefault="00EE2B53" w:rsidP="00D11221">
      <w:pPr>
        <w:spacing w:after="0" w:line="240" w:lineRule="auto"/>
        <w:ind w:firstLine="720"/>
        <w:rPr>
          <w:rFonts w:ascii="Times New Roman" w:eastAsia="Times New Roman" w:hAnsi="Times New Roman" w:cs="Times New Roman"/>
          <w:sz w:val="24"/>
          <w:szCs w:val="24"/>
          <w:u w:val="single"/>
        </w:rPr>
      </w:pPr>
      <w:r w:rsidRPr="006C6B68">
        <w:rPr>
          <w:rFonts w:ascii="Times New Roman" w:eastAsia="Times New Roman" w:hAnsi="Times New Roman" w:cs="Times New Roman"/>
          <w:sz w:val="24"/>
          <w:szCs w:val="24"/>
          <w:u w:val="single"/>
        </w:rPr>
        <w:t>Module 2</w:t>
      </w:r>
      <w:r w:rsidR="00C27164">
        <w:rPr>
          <w:rFonts w:ascii="Times New Roman" w:eastAsia="Times New Roman" w:hAnsi="Times New Roman" w:cs="Times New Roman"/>
          <w:sz w:val="24"/>
          <w:szCs w:val="24"/>
          <w:u w:val="single"/>
        </w:rPr>
        <w:t xml:space="preserve"> (WEEK</w:t>
      </w:r>
      <w:r w:rsidRPr="006C6B68">
        <w:rPr>
          <w:rFonts w:ascii="Times New Roman" w:eastAsia="Times New Roman" w:hAnsi="Times New Roman" w:cs="Times New Roman"/>
          <w:sz w:val="24"/>
          <w:szCs w:val="24"/>
          <w:u w:val="single"/>
        </w:rPr>
        <w:t xml:space="preserve"> </w:t>
      </w:r>
      <w:r w:rsidR="00C27164">
        <w:rPr>
          <w:rFonts w:ascii="Times New Roman" w:eastAsia="Times New Roman" w:hAnsi="Times New Roman" w:cs="Times New Roman"/>
          <w:sz w:val="24"/>
          <w:szCs w:val="24"/>
          <w:u w:val="single"/>
        </w:rPr>
        <w:t xml:space="preserve">2): </w:t>
      </w:r>
      <w:r w:rsidRPr="006C6B68">
        <w:rPr>
          <w:rFonts w:ascii="Times New Roman" w:eastAsia="Times New Roman" w:hAnsi="Times New Roman" w:cs="Times New Roman"/>
          <w:sz w:val="24"/>
          <w:szCs w:val="24"/>
          <w:u w:val="single"/>
        </w:rPr>
        <w:t>Health Content</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TEKS K-6</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8B77CD">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2</w:t>
      </w:r>
      <w:r w:rsidR="00C43DEB">
        <w:rPr>
          <w:rFonts w:ascii="Times New Roman" w:eastAsia="Times New Roman" w:hAnsi="Times New Roman" w:cs="Times New Roman"/>
          <w:sz w:val="24"/>
          <w:szCs w:val="24"/>
        </w:rPr>
        <w:t>– Due Sun. 12/2</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w:t>
      </w:r>
      <w:r w:rsidR="00DE6701">
        <w:rPr>
          <w:rFonts w:ascii="Times New Roman" w:eastAsia="Times New Roman" w:hAnsi="Times New Roman" w:cs="Times New Roman"/>
          <w:sz w:val="24"/>
          <w:szCs w:val="24"/>
        </w:rPr>
        <w:t>cussion Board S</w:t>
      </w:r>
      <w:r w:rsidR="008B77CD">
        <w:rPr>
          <w:rFonts w:ascii="Times New Roman" w:eastAsia="Times New Roman" w:hAnsi="Times New Roman" w:cs="Times New Roman"/>
          <w:sz w:val="24"/>
          <w:szCs w:val="24"/>
        </w:rPr>
        <w:t>cenario</w:t>
      </w:r>
      <w:r w:rsidR="00F81E54">
        <w:rPr>
          <w:rFonts w:ascii="Times New Roman" w:eastAsia="Times New Roman" w:hAnsi="Times New Roman" w:cs="Times New Roman"/>
          <w:sz w:val="24"/>
          <w:szCs w:val="24"/>
        </w:rPr>
        <w:t xml:space="preserve"> 2</w:t>
      </w:r>
      <w:r w:rsidR="008B77CD">
        <w:rPr>
          <w:rFonts w:ascii="Times New Roman" w:eastAsia="Times New Roman" w:hAnsi="Times New Roman" w:cs="Times New Roman"/>
          <w:sz w:val="24"/>
          <w:szCs w:val="24"/>
        </w:rPr>
        <w:t xml:space="preserve"> – Initial: Due Wed. </w:t>
      </w:r>
      <w:r w:rsidR="00C43DEB">
        <w:rPr>
          <w:rFonts w:ascii="Times New Roman" w:eastAsia="Times New Roman" w:hAnsi="Times New Roman" w:cs="Times New Roman"/>
          <w:sz w:val="24"/>
          <w:szCs w:val="24"/>
        </w:rPr>
        <w:t>11/28. Replies: Sat. 12/1</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3 (WEEK 3):</w:t>
      </w:r>
      <w:r w:rsidR="00EE2B53" w:rsidRPr="006C6B68">
        <w:rPr>
          <w:rFonts w:ascii="Times New Roman" w:eastAsia="Times New Roman" w:hAnsi="Times New Roman" w:cs="Times New Roman"/>
          <w:sz w:val="24"/>
          <w:szCs w:val="24"/>
          <w:u w:val="single"/>
        </w:rPr>
        <w:t xml:space="preserve"> Physical Education Content</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TEKS K-6</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C27164">
        <w:rPr>
          <w:rFonts w:ascii="Times New Roman" w:eastAsia="Times New Roman" w:hAnsi="Times New Roman" w:cs="Times New Roman"/>
          <w:sz w:val="24"/>
          <w:szCs w:val="24"/>
        </w:rPr>
        <w:t xml:space="preserve"> Assignment</w:t>
      </w:r>
      <w:r w:rsidR="00F81E54">
        <w:rPr>
          <w:rFonts w:ascii="Times New Roman" w:eastAsia="Times New Roman" w:hAnsi="Times New Roman" w:cs="Times New Roman"/>
          <w:sz w:val="24"/>
          <w:szCs w:val="24"/>
        </w:rPr>
        <w:t xml:space="preserve"> 3</w:t>
      </w:r>
      <w:r w:rsidR="00C27164">
        <w:rPr>
          <w:rFonts w:ascii="Times New Roman" w:eastAsia="Times New Roman" w:hAnsi="Times New Roman" w:cs="Times New Roman"/>
          <w:sz w:val="24"/>
          <w:szCs w:val="24"/>
        </w:rPr>
        <w:t xml:space="preserve"> – Due </w:t>
      </w:r>
      <w:r w:rsidR="00C3629E">
        <w:rPr>
          <w:rFonts w:ascii="Times New Roman" w:eastAsia="Times New Roman" w:hAnsi="Times New Roman" w:cs="Times New Roman"/>
          <w:sz w:val="24"/>
          <w:szCs w:val="24"/>
        </w:rPr>
        <w:t xml:space="preserve">Sun. </w:t>
      </w:r>
      <w:r w:rsidR="00C43DEB">
        <w:rPr>
          <w:rFonts w:ascii="Times New Roman" w:eastAsia="Times New Roman" w:hAnsi="Times New Roman" w:cs="Times New Roman"/>
          <w:sz w:val="24"/>
          <w:szCs w:val="24"/>
        </w:rPr>
        <w:t>12/9</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C27164">
        <w:rPr>
          <w:rFonts w:ascii="Times New Roman" w:eastAsia="Times New Roman" w:hAnsi="Times New Roman" w:cs="Times New Roman"/>
          <w:sz w:val="24"/>
          <w:szCs w:val="24"/>
        </w:rPr>
        <w:t>rd Scenario</w:t>
      </w:r>
      <w:r w:rsidR="00F81E54">
        <w:rPr>
          <w:rFonts w:ascii="Times New Roman" w:eastAsia="Times New Roman" w:hAnsi="Times New Roman" w:cs="Times New Roman"/>
          <w:sz w:val="24"/>
          <w:szCs w:val="24"/>
        </w:rPr>
        <w:t xml:space="preserve"> 3</w:t>
      </w:r>
      <w:r w:rsidR="00C43DEB">
        <w:rPr>
          <w:rFonts w:ascii="Times New Roman" w:eastAsia="Times New Roman" w:hAnsi="Times New Roman" w:cs="Times New Roman"/>
          <w:sz w:val="24"/>
          <w:szCs w:val="24"/>
        </w:rPr>
        <w:t xml:space="preserve"> – Initial: Due Wed. 12/5. Replies: Sat. 12/8</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4</w:t>
      </w:r>
      <w:r w:rsidR="00EE2B53" w:rsidRPr="006C6B6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(WEEK 4): </w:t>
      </w:r>
      <w:r w:rsidR="00EE2B53" w:rsidRPr="006C6B68">
        <w:rPr>
          <w:rFonts w:ascii="Times New Roman" w:eastAsia="Times New Roman" w:hAnsi="Times New Roman" w:cs="Times New Roman"/>
          <w:sz w:val="24"/>
          <w:szCs w:val="24"/>
          <w:u w:val="single"/>
        </w:rPr>
        <w:t>Psychology of Motivation and Behavior</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III</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C3629E">
        <w:rPr>
          <w:rFonts w:ascii="Times New Roman" w:eastAsia="Times New Roman" w:hAnsi="Times New Roman" w:cs="Times New Roman"/>
          <w:sz w:val="24"/>
          <w:szCs w:val="24"/>
        </w:rPr>
        <w:t xml:space="preserve"> Assignment</w:t>
      </w:r>
      <w:r w:rsidR="00F81E54">
        <w:rPr>
          <w:rFonts w:ascii="Times New Roman" w:eastAsia="Times New Roman" w:hAnsi="Times New Roman" w:cs="Times New Roman"/>
          <w:sz w:val="24"/>
          <w:szCs w:val="24"/>
        </w:rPr>
        <w:t xml:space="preserve"> 4</w:t>
      </w:r>
      <w:r w:rsidR="00C43DEB">
        <w:rPr>
          <w:rFonts w:ascii="Times New Roman" w:eastAsia="Times New Roman" w:hAnsi="Times New Roman" w:cs="Times New Roman"/>
          <w:sz w:val="24"/>
          <w:szCs w:val="24"/>
        </w:rPr>
        <w:t xml:space="preserve"> – Due Sun. 12/16</w:t>
      </w:r>
    </w:p>
    <w:p w:rsidR="00450F31" w:rsidRDefault="00450F31" w:rsidP="00450F31">
      <w:pPr>
        <w:spacing w:after="0" w:line="240" w:lineRule="auto"/>
        <w:ind w:firstLine="720"/>
        <w:rPr>
          <w:rFonts w:ascii="Times New Roman" w:eastAsia="Times New Roman" w:hAnsi="Times New Roman" w:cs="Times New Roman"/>
          <w:b/>
          <w:i/>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rd</w:t>
      </w:r>
      <w:r w:rsidR="00C3629E">
        <w:rPr>
          <w:rFonts w:ascii="Times New Roman" w:eastAsia="Times New Roman" w:hAnsi="Times New Roman" w:cs="Times New Roman"/>
          <w:sz w:val="24"/>
          <w:szCs w:val="24"/>
        </w:rPr>
        <w:t xml:space="preserve"> Scenario</w:t>
      </w:r>
      <w:r w:rsidR="00F81E54">
        <w:rPr>
          <w:rFonts w:ascii="Times New Roman" w:eastAsia="Times New Roman" w:hAnsi="Times New Roman" w:cs="Times New Roman"/>
          <w:sz w:val="24"/>
          <w:szCs w:val="24"/>
        </w:rPr>
        <w:t xml:space="preserve"> 4</w:t>
      </w:r>
      <w:r w:rsidR="005D6C15">
        <w:rPr>
          <w:rFonts w:ascii="Times New Roman" w:eastAsia="Times New Roman" w:hAnsi="Times New Roman" w:cs="Times New Roman"/>
          <w:sz w:val="24"/>
          <w:szCs w:val="24"/>
        </w:rPr>
        <w:t xml:space="preserve"> – Initial: Due Wed. 12/12. Replies: Sat. 12/15</w:t>
      </w:r>
      <w:bookmarkStart w:id="0" w:name="_GoBack"/>
      <w:bookmarkEnd w:id="0"/>
    </w:p>
    <w:p w:rsidR="003C0B04" w:rsidRDefault="003C0B04" w:rsidP="00450F31">
      <w:pPr>
        <w:spacing w:after="0" w:line="240" w:lineRule="auto"/>
        <w:ind w:firstLine="720"/>
        <w:rPr>
          <w:rFonts w:ascii="Times New Roman" w:eastAsia="Times New Roman" w:hAnsi="Times New Roman" w:cs="Times New Roman"/>
          <w:b/>
          <w:i/>
          <w:sz w:val="24"/>
          <w:szCs w:val="24"/>
        </w:rPr>
      </w:pPr>
    </w:p>
    <w:p w:rsidR="003C0B04" w:rsidRPr="003C0B04" w:rsidRDefault="003C0B04" w:rsidP="00450F31">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Christmas Break – December </w:t>
      </w:r>
      <w:r w:rsidR="00C43DEB">
        <w:rPr>
          <w:rFonts w:ascii="Times New Roman" w:eastAsia="Times New Roman" w:hAnsi="Times New Roman" w:cs="Times New Roman"/>
          <w:b/>
          <w:i/>
          <w:sz w:val="24"/>
          <w:szCs w:val="24"/>
        </w:rPr>
        <w:t>20 – January 2</w:t>
      </w:r>
    </w:p>
    <w:p w:rsidR="003C0B04" w:rsidRDefault="003C0B04" w:rsidP="00450F31">
      <w:pPr>
        <w:spacing w:after="0" w:line="240" w:lineRule="auto"/>
        <w:ind w:firstLine="720"/>
        <w:rPr>
          <w:rFonts w:ascii="Times New Roman" w:eastAsia="Times New Roman" w:hAnsi="Times New Roman" w:cs="Times New Roman"/>
          <w:sz w:val="24"/>
          <w:szCs w:val="24"/>
        </w:rPr>
      </w:pPr>
    </w:p>
    <w:p w:rsidR="003C0B04" w:rsidRPr="006C6B68" w:rsidRDefault="003C0B04" w:rsidP="00450F31">
      <w:pPr>
        <w:spacing w:after="0" w:line="240" w:lineRule="auto"/>
        <w:ind w:firstLine="720"/>
        <w:rPr>
          <w:rFonts w:ascii="Times New Roman" w:eastAsia="Times New Roman" w:hAnsi="Times New Roman" w:cs="Times New Roman"/>
          <w:sz w:val="24"/>
          <w:szCs w:val="24"/>
        </w:rPr>
      </w:pP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Module 5 (WEEK 5):</w:t>
      </w:r>
      <w:r w:rsidR="00EE2B53" w:rsidRPr="006C6B68">
        <w:rPr>
          <w:rFonts w:ascii="Times New Roman" w:eastAsia="Times New Roman" w:hAnsi="Times New Roman" w:cs="Times New Roman"/>
          <w:sz w:val="24"/>
          <w:szCs w:val="24"/>
          <w:u w:val="single"/>
        </w:rPr>
        <w:t xml:space="preserve"> Teaching of Health and Physical Education</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III</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IV</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C3629E">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5</w:t>
      </w:r>
      <w:r w:rsidR="000F5F18">
        <w:rPr>
          <w:rFonts w:ascii="Times New Roman" w:eastAsia="Times New Roman" w:hAnsi="Times New Roman" w:cs="Times New Roman"/>
          <w:sz w:val="24"/>
          <w:szCs w:val="24"/>
        </w:rPr>
        <w:t>– Due Sun. 1/6</w:t>
      </w:r>
    </w:p>
    <w:p w:rsidR="00450F31"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rd</w:t>
      </w:r>
      <w:r w:rsidR="00C3629E">
        <w:rPr>
          <w:rFonts w:ascii="Times New Roman" w:eastAsia="Times New Roman" w:hAnsi="Times New Roman" w:cs="Times New Roman"/>
          <w:sz w:val="24"/>
          <w:szCs w:val="24"/>
        </w:rPr>
        <w:t xml:space="preserve"> Scenario</w:t>
      </w:r>
      <w:r w:rsidR="00F81E54">
        <w:rPr>
          <w:rFonts w:ascii="Times New Roman" w:eastAsia="Times New Roman" w:hAnsi="Times New Roman" w:cs="Times New Roman"/>
          <w:sz w:val="24"/>
          <w:szCs w:val="24"/>
        </w:rPr>
        <w:t xml:space="preserve"> 5</w:t>
      </w:r>
      <w:r w:rsidR="000F5F18">
        <w:rPr>
          <w:rFonts w:ascii="Times New Roman" w:eastAsia="Times New Roman" w:hAnsi="Times New Roman" w:cs="Times New Roman"/>
          <w:sz w:val="24"/>
          <w:szCs w:val="24"/>
        </w:rPr>
        <w:t xml:space="preserve"> – Initial: Due Thurs.1/3. Replies: Sat. 1/5</w:t>
      </w:r>
    </w:p>
    <w:p w:rsidR="00DE6701" w:rsidRPr="006C6B68" w:rsidRDefault="00DE6701" w:rsidP="00DE6701">
      <w:pPr>
        <w:spacing w:after="0" w:line="240" w:lineRule="auto"/>
        <w:rPr>
          <w:rFonts w:ascii="Times New Roman" w:eastAsia="Times New Roman" w:hAnsi="Times New Roman" w:cs="Times New Roman"/>
          <w:sz w:val="24"/>
          <w:szCs w:val="24"/>
        </w:rPr>
      </w:pP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6 (WEEK 6):</w:t>
      </w:r>
      <w:r w:rsidR="00EE2B53" w:rsidRPr="006C6B68">
        <w:rPr>
          <w:rFonts w:ascii="Times New Roman" w:eastAsia="Times New Roman" w:hAnsi="Times New Roman" w:cs="Times New Roman"/>
          <w:sz w:val="24"/>
          <w:szCs w:val="24"/>
          <w:u w:val="single"/>
        </w:rPr>
        <w:t xml:space="preserve"> Instruction and Communication</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VI</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 xml:space="preserve">6 </w:t>
      </w:r>
      <w:r w:rsidR="00331A47">
        <w:rPr>
          <w:rFonts w:ascii="Times New Roman" w:eastAsia="Times New Roman" w:hAnsi="Times New Roman" w:cs="Times New Roman"/>
          <w:sz w:val="24"/>
          <w:szCs w:val="24"/>
        </w:rPr>
        <w:t>– Due S</w:t>
      </w:r>
      <w:r w:rsidR="00710DFB">
        <w:rPr>
          <w:rFonts w:ascii="Times New Roman" w:eastAsia="Times New Roman" w:hAnsi="Times New Roman" w:cs="Times New Roman"/>
          <w:sz w:val="24"/>
          <w:szCs w:val="24"/>
        </w:rPr>
        <w:t>un. 1/13</w:t>
      </w:r>
    </w:p>
    <w:p w:rsidR="00450F31" w:rsidRPr="00C3629E"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rd Sc</w:t>
      </w:r>
      <w:r w:rsidR="00C3629E">
        <w:rPr>
          <w:rFonts w:ascii="Times New Roman" w:eastAsia="Times New Roman" w:hAnsi="Times New Roman" w:cs="Times New Roman"/>
          <w:sz w:val="24"/>
          <w:szCs w:val="24"/>
        </w:rPr>
        <w:t xml:space="preserve">enario – </w:t>
      </w:r>
      <w:r w:rsidR="00C3629E">
        <w:rPr>
          <w:rFonts w:ascii="Times New Roman" w:eastAsia="Times New Roman" w:hAnsi="Times New Roman" w:cs="Times New Roman"/>
          <w:i/>
          <w:sz w:val="24"/>
          <w:szCs w:val="24"/>
        </w:rPr>
        <w:t>None.</w:t>
      </w:r>
    </w:p>
    <w:p w:rsidR="00C3629E" w:rsidRDefault="00C3629E" w:rsidP="00450F31">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331A47">
        <w:rPr>
          <w:rFonts w:ascii="Times New Roman" w:eastAsia="Times New Roman" w:hAnsi="Times New Roman" w:cs="Times New Roman"/>
          <w:b/>
          <w:i/>
          <w:sz w:val="24"/>
          <w:szCs w:val="24"/>
        </w:rPr>
        <w:t>Mid Term Exam</w:t>
      </w:r>
      <w:r>
        <w:rPr>
          <w:rFonts w:ascii="Times New Roman" w:eastAsia="Times New Roman" w:hAnsi="Times New Roman" w:cs="Times New Roman"/>
          <w:i/>
          <w:sz w:val="24"/>
          <w:szCs w:val="24"/>
        </w:rPr>
        <w:t xml:space="preserve">: Due Sun. </w:t>
      </w:r>
      <w:r w:rsidR="00710DFB">
        <w:rPr>
          <w:rFonts w:ascii="Times New Roman" w:eastAsia="Times New Roman" w:hAnsi="Times New Roman" w:cs="Times New Roman"/>
          <w:i/>
          <w:sz w:val="24"/>
          <w:szCs w:val="24"/>
        </w:rPr>
        <w:t>1/13</w:t>
      </w:r>
    </w:p>
    <w:p w:rsidR="00C3629E" w:rsidRPr="00C3629E" w:rsidRDefault="00C3629E" w:rsidP="00450F31">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7 (WEEK 7):</w:t>
      </w:r>
      <w:r w:rsidR="00EE2B53" w:rsidRPr="006C6B68">
        <w:rPr>
          <w:rFonts w:ascii="Times New Roman" w:eastAsia="Times New Roman" w:hAnsi="Times New Roman" w:cs="Times New Roman"/>
          <w:sz w:val="24"/>
          <w:szCs w:val="24"/>
          <w:u w:val="single"/>
        </w:rPr>
        <w:t xml:space="preserve"> </w:t>
      </w:r>
      <w:r w:rsidR="00EE2B53" w:rsidRPr="00C3629E">
        <w:rPr>
          <w:rFonts w:ascii="Times New Roman" w:eastAsia="Times New Roman" w:hAnsi="Times New Roman" w:cs="Times New Roman"/>
          <w:sz w:val="24"/>
          <w:szCs w:val="24"/>
        </w:rPr>
        <w:t>Assessment</w:t>
      </w:r>
      <w:r w:rsidR="00EE2B53" w:rsidRPr="006C6B68">
        <w:rPr>
          <w:rFonts w:ascii="Times New Roman" w:eastAsia="Times New Roman" w:hAnsi="Times New Roman" w:cs="Times New Roman"/>
          <w:sz w:val="24"/>
          <w:szCs w:val="24"/>
          <w:u w:val="single"/>
        </w:rPr>
        <w:t xml:space="preserve"> Strategies in Health and </w:t>
      </w:r>
      <w:r w:rsidR="00EE2B53" w:rsidRPr="00C3629E">
        <w:rPr>
          <w:rFonts w:ascii="Times New Roman" w:eastAsia="Times New Roman" w:hAnsi="Times New Roman" w:cs="Times New Roman"/>
          <w:b/>
          <w:sz w:val="24"/>
          <w:szCs w:val="24"/>
          <w:u w:val="single"/>
        </w:rPr>
        <w:t>Physical</w:t>
      </w:r>
      <w:r w:rsidR="00EE2B53" w:rsidRPr="006C6B68">
        <w:rPr>
          <w:rFonts w:ascii="Times New Roman" w:eastAsia="Times New Roman" w:hAnsi="Times New Roman" w:cs="Times New Roman"/>
          <w:sz w:val="24"/>
          <w:szCs w:val="24"/>
          <w:u w:val="single"/>
        </w:rPr>
        <w:t xml:space="preserve"> Education</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V</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VII</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8C6926">
        <w:rPr>
          <w:rFonts w:ascii="Times New Roman" w:eastAsia="Times New Roman" w:hAnsi="Times New Roman" w:cs="Times New Roman"/>
          <w:sz w:val="24"/>
          <w:szCs w:val="24"/>
        </w:rPr>
        <w:t>7</w:t>
      </w:r>
      <w:r w:rsidR="00710DFB">
        <w:rPr>
          <w:rFonts w:ascii="Times New Roman" w:eastAsia="Times New Roman" w:hAnsi="Times New Roman" w:cs="Times New Roman"/>
          <w:sz w:val="24"/>
          <w:szCs w:val="24"/>
        </w:rPr>
        <w:t>– Due Sun. 1/20</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Boar</w:t>
      </w:r>
      <w:r w:rsidR="00331A47">
        <w:rPr>
          <w:rFonts w:ascii="Times New Roman" w:eastAsia="Times New Roman" w:hAnsi="Times New Roman" w:cs="Times New Roman"/>
          <w:sz w:val="24"/>
          <w:szCs w:val="24"/>
        </w:rPr>
        <w:t>d Scenario</w:t>
      </w:r>
      <w:r w:rsidR="008C6926">
        <w:rPr>
          <w:rFonts w:ascii="Times New Roman" w:eastAsia="Times New Roman" w:hAnsi="Times New Roman" w:cs="Times New Roman"/>
          <w:sz w:val="24"/>
          <w:szCs w:val="24"/>
        </w:rPr>
        <w:t xml:space="preserve"> 6</w:t>
      </w:r>
      <w:r w:rsidR="00710DFB">
        <w:rPr>
          <w:rFonts w:ascii="Times New Roman" w:eastAsia="Times New Roman" w:hAnsi="Times New Roman" w:cs="Times New Roman"/>
          <w:sz w:val="24"/>
          <w:szCs w:val="24"/>
        </w:rPr>
        <w:t xml:space="preserve"> – Initial: Due Wed. 1/16. Replies: Sat. 1/19</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8 (WEEK 8):</w:t>
      </w:r>
      <w:r w:rsidR="00EE2B53" w:rsidRPr="006C6B68">
        <w:rPr>
          <w:rFonts w:ascii="Times New Roman" w:eastAsia="Times New Roman" w:hAnsi="Times New Roman" w:cs="Times New Roman"/>
          <w:sz w:val="24"/>
          <w:szCs w:val="24"/>
          <w:u w:val="single"/>
        </w:rPr>
        <w:t xml:space="preserve"> Safety Practices in the Health and Physical Education Classroom</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X</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F81E54" w:rsidRDefault="00450F31" w:rsidP="00450F31">
      <w:pPr>
        <w:spacing w:after="0" w:line="240" w:lineRule="auto"/>
        <w:ind w:firstLine="720"/>
        <w:rPr>
          <w:rFonts w:ascii="Times New Roman" w:eastAsia="Times New Roman" w:hAnsi="Times New Roman" w:cs="Times New Roman"/>
          <w:sz w:val="24"/>
          <w:szCs w:val="24"/>
          <w:u w:val="single"/>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8C6926">
        <w:rPr>
          <w:rFonts w:ascii="Times New Roman" w:eastAsia="Times New Roman" w:hAnsi="Times New Roman" w:cs="Times New Roman"/>
          <w:sz w:val="24"/>
          <w:szCs w:val="24"/>
        </w:rPr>
        <w:t>8</w:t>
      </w:r>
      <w:r w:rsidR="00710DFB">
        <w:rPr>
          <w:rFonts w:ascii="Times New Roman" w:eastAsia="Times New Roman" w:hAnsi="Times New Roman" w:cs="Times New Roman"/>
          <w:sz w:val="24"/>
          <w:szCs w:val="24"/>
        </w:rPr>
        <w:t>– Due Sun. 1/27</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rd</w:t>
      </w:r>
      <w:r w:rsidR="00331A47">
        <w:rPr>
          <w:rFonts w:ascii="Times New Roman" w:eastAsia="Times New Roman" w:hAnsi="Times New Roman" w:cs="Times New Roman"/>
          <w:sz w:val="24"/>
          <w:szCs w:val="24"/>
        </w:rPr>
        <w:t xml:space="preserve"> Scenario </w:t>
      </w:r>
      <w:r w:rsidR="008C6926">
        <w:rPr>
          <w:rFonts w:ascii="Times New Roman" w:eastAsia="Times New Roman" w:hAnsi="Times New Roman" w:cs="Times New Roman"/>
          <w:sz w:val="24"/>
          <w:szCs w:val="24"/>
        </w:rPr>
        <w:t>7</w:t>
      </w:r>
      <w:r w:rsidR="00710DFB">
        <w:rPr>
          <w:rFonts w:ascii="Times New Roman" w:eastAsia="Times New Roman" w:hAnsi="Times New Roman" w:cs="Times New Roman"/>
          <w:sz w:val="24"/>
          <w:szCs w:val="24"/>
        </w:rPr>
        <w:t>– Initial: Due Wed. 1/23. Replies: Sat. 1/26</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9 (WEEK 9):</w:t>
      </w:r>
      <w:r w:rsidR="00EE2B53" w:rsidRPr="006C6B68">
        <w:rPr>
          <w:rFonts w:ascii="Times New Roman" w:eastAsia="Times New Roman" w:hAnsi="Times New Roman" w:cs="Times New Roman"/>
          <w:sz w:val="24"/>
          <w:szCs w:val="24"/>
          <w:u w:val="single"/>
        </w:rPr>
        <w:t xml:space="preserve"> Extending the Classroom</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IX</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8C6926">
        <w:rPr>
          <w:rFonts w:ascii="Times New Roman" w:eastAsia="Times New Roman" w:hAnsi="Times New Roman" w:cs="Times New Roman"/>
          <w:sz w:val="24"/>
          <w:szCs w:val="24"/>
        </w:rPr>
        <w:t>9</w:t>
      </w:r>
      <w:r w:rsidR="00710DFB">
        <w:rPr>
          <w:rFonts w:ascii="Times New Roman" w:eastAsia="Times New Roman" w:hAnsi="Times New Roman" w:cs="Times New Roman"/>
          <w:sz w:val="24"/>
          <w:szCs w:val="24"/>
        </w:rPr>
        <w:t>– Due Sun. 2/3</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w:t>
      </w:r>
      <w:r w:rsidR="00331A47">
        <w:rPr>
          <w:rFonts w:ascii="Times New Roman" w:eastAsia="Times New Roman" w:hAnsi="Times New Roman" w:cs="Times New Roman"/>
          <w:sz w:val="24"/>
          <w:szCs w:val="24"/>
        </w:rPr>
        <w:t>d Scenario</w:t>
      </w:r>
      <w:r w:rsidR="008C6926">
        <w:rPr>
          <w:rFonts w:ascii="Times New Roman" w:eastAsia="Times New Roman" w:hAnsi="Times New Roman" w:cs="Times New Roman"/>
          <w:sz w:val="24"/>
          <w:szCs w:val="24"/>
        </w:rPr>
        <w:t xml:space="preserve"> 8</w:t>
      </w:r>
      <w:r w:rsidR="00710DFB">
        <w:rPr>
          <w:rFonts w:ascii="Times New Roman" w:eastAsia="Times New Roman" w:hAnsi="Times New Roman" w:cs="Times New Roman"/>
          <w:sz w:val="24"/>
          <w:szCs w:val="24"/>
        </w:rPr>
        <w:t xml:space="preserve"> – Initial: Due Wed. 1/30. Replies: Sat. 2/2</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10 (WEEK 10):</w:t>
      </w:r>
      <w:r w:rsidR="00EE2B53" w:rsidRPr="006C6B68">
        <w:rPr>
          <w:rFonts w:ascii="Times New Roman" w:eastAsia="Times New Roman" w:hAnsi="Times New Roman" w:cs="Times New Roman"/>
          <w:sz w:val="24"/>
          <w:szCs w:val="24"/>
          <w:u w:val="single"/>
        </w:rPr>
        <w:t xml:space="preserve"> Evaluating the Health and Physical Education Program</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IV</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VIII</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8C6926">
        <w:rPr>
          <w:rFonts w:ascii="Times New Roman" w:eastAsia="Times New Roman" w:hAnsi="Times New Roman" w:cs="Times New Roman"/>
          <w:sz w:val="24"/>
          <w:szCs w:val="24"/>
        </w:rPr>
        <w:t>10</w:t>
      </w:r>
      <w:r w:rsidR="00710DFB">
        <w:rPr>
          <w:rFonts w:ascii="Times New Roman" w:eastAsia="Times New Roman" w:hAnsi="Times New Roman" w:cs="Times New Roman"/>
          <w:sz w:val="24"/>
          <w:szCs w:val="24"/>
        </w:rPr>
        <w:t>– Due Sun. 2/10</w:t>
      </w:r>
      <w:r w:rsidR="00DE6701">
        <w:rPr>
          <w:rFonts w:ascii="Times New Roman" w:eastAsia="Times New Roman" w:hAnsi="Times New Roman" w:cs="Times New Roman"/>
          <w:sz w:val="24"/>
          <w:szCs w:val="24"/>
        </w:rPr>
        <w:t xml:space="preserve"> </w:t>
      </w:r>
    </w:p>
    <w:p w:rsidR="00EE2B53"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lastRenderedPageBreak/>
        <w:tab/>
        <w:t>Discussion Boa</w:t>
      </w:r>
      <w:r w:rsidR="00331A47">
        <w:rPr>
          <w:rFonts w:ascii="Times New Roman" w:eastAsia="Times New Roman" w:hAnsi="Times New Roman" w:cs="Times New Roman"/>
          <w:sz w:val="24"/>
          <w:szCs w:val="24"/>
        </w:rPr>
        <w:t xml:space="preserve">rd Scenario </w:t>
      </w:r>
      <w:r w:rsidR="008C6926">
        <w:rPr>
          <w:rFonts w:ascii="Times New Roman" w:eastAsia="Times New Roman" w:hAnsi="Times New Roman" w:cs="Times New Roman"/>
          <w:sz w:val="24"/>
          <w:szCs w:val="24"/>
        </w:rPr>
        <w:t>9</w:t>
      </w:r>
      <w:r w:rsidR="004A68F6">
        <w:rPr>
          <w:rFonts w:ascii="Times New Roman" w:eastAsia="Times New Roman" w:hAnsi="Times New Roman" w:cs="Times New Roman"/>
          <w:sz w:val="24"/>
          <w:szCs w:val="24"/>
        </w:rPr>
        <w:t>– Initial: Due Wed. 2/6. Replies: Sat. 2/9</w:t>
      </w:r>
    </w:p>
    <w:p w:rsidR="00F81E54" w:rsidRDefault="00F81E54" w:rsidP="00450F31">
      <w:pPr>
        <w:spacing w:after="0" w:line="240" w:lineRule="auto"/>
        <w:ind w:firstLine="720"/>
        <w:rPr>
          <w:rFonts w:ascii="Times New Roman" w:eastAsia="Times New Roman" w:hAnsi="Times New Roman" w:cs="Times New Roman"/>
          <w:sz w:val="24"/>
          <w:szCs w:val="24"/>
        </w:rPr>
      </w:pPr>
    </w:p>
    <w:p w:rsidR="00F81E54" w:rsidRDefault="00F81E54" w:rsidP="00450F31">
      <w:pPr>
        <w:spacing w:after="0" w:line="240" w:lineRule="auto"/>
        <w:ind w:firstLine="720"/>
        <w:rPr>
          <w:rFonts w:ascii="Times New Roman" w:eastAsia="Times New Roman" w:hAnsi="Times New Roman" w:cs="Times New Roman"/>
          <w:sz w:val="24"/>
          <w:szCs w:val="24"/>
          <w:u w:val="single"/>
        </w:rPr>
      </w:pPr>
    </w:p>
    <w:p w:rsidR="00F81E54" w:rsidRDefault="00F81E54" w:rsidP="00450F31">
      <w:pPr>
        <w:spacing w:after="0" w:line="240" w:lineRule="auto"/>
        <w:ind w:firstLine="720"/>
        <w:rPr>
          <w:rFonts w:ascii="Times New Roman" w:eastAsia="Times New Roman" w:hAnsi="Times New Roman" w:cs="Times New Roman"/>
          <w:sz w:val="24"/>
          <w:szCs w:val="24"/>
          <w:u w:val="single"/>
        </w:rPr>
      </w:pPr>
    </w:p>
    <w:p w:rsidR="00F81E54" w:rsidRDefault="00F81E54" w:rsidP="00450F31">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WEEK 11</w:t>
      </w:r>
    </w:p>
    <w:p w:rsidR="00F81E54" w:rsidRDefault="00F81E54" w:rsidP="00450F31">
      <w:pPr>
        <w:spacing w:after="0" w:line="240" w:lineRule="auto"/>
        <w:ind w:firstLine="720"/>
        <w:rPr>
          <w:rFonts w:ascii="Times New Roman" w:eastAsia="Times New Roman" w:hAnsi="Times New Roman" w:cs="Times New Roman"/>
          <w:sz w:val="24"/>
          <w:szCs w:val="24"/>
        </w:rPr>
      </w:pPr>
      <w:r w:rsidRPr="00F81E54">
        <w:rPr>
          <w:rFonts w:ascii="Times New Roman" w:eastAsia="Times New Roman" w:hAnsi="Times New Roman" w:cs="Times New Roman"/>
          <w:sz w:val="24"/>
          <w:szCs w:val="24"/>
        </w:rPr>
        <w:t>Ass</w:t>
      </w:r>
      <w:r>
        <w:rPr>
          <w:rFonts w:ascii="Times New Roman" w:eastAsia="Times New Roman" w:hAnsi="Times New Roman" w:cs="Times New Roman"/>
          <w:sz w:val="24"/>
          <w:szCs w:val="24"/>
        </w:rPr>
        <w:t>essments:</w:t>
      </w:r>
    </w:p>
    <w:p w:rsidR="00F81E54" w:rsidRPr="00F81E54" w:rsidRDefault="00F81E54" w:rsidP="00450F31">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Module Assignment - </w:t>
      </w:r>
      <w:r>
        <w:rPr>
          <w:rFonts w:ascii="Times New Roman" w:eastAsia="Times New Roman" w:hAnsi="Times New Roman" w:cs="Times New Roman"/>
          <w:i/>
          <w:sz w:val="24"/>
          <w:szCs w:val="24"/>
        </w:rPr>
        <w:t>None</w:t>
      </w:r>
    </w:p>
    <w:p w:rsidR="00F81E54" w:rsidRDefault="00F81E54"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Board Scenario </w:t>
      </w:r>
      <w:r w:rsidR="008C6926">
        <w:rPr>
          <w:rFonts w:ascii="Times New Roman" w:eastAsia="Times New Roman" w:hAnsi="Times New Roman" w:cs="Times New Roman"/>
          <w:sz w:val="24"/>
          <w:szCs w:val="24"/>
        </w:rPr>
        <w:t>10</w:t>
      </w:r>
      <w:r>
        <w:rPr>
          <w:rFonts w:ascii="Times New Roman" w:eastAsia="Times New Roman" w:hAnsi="Times New Roman" w:cs="Times New Roman"/>
          <w:sz w:val="24"/>
          <w:szCs w:val="24"/>
        </w:rPr>
        <w:t>– Initia</w:t>
      </w:r>
      <w:r w:rsidR="004A68F6">
        <w:rPr>
          <w:rFonts w:ascii="Times New Roman" w:eastAsia="Times New Roman" w:hAnsi="Times New Roman" w:cs="Times New Roman"/>
          <w:sz w:val="24"/>
          <w:szCs w:val="24"/>
        </w:rPr>
        <w:t>l: Due Wed. 2/13. Replies: Sat. 2/16</w:t>
      </w:r>
    </w:p>
    <w:p w:rsidR="00F81E54" w:rsidRPr="00F81E54" w:rsidRDefault="00F81E54"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1E54">
        <w:rPr>
          <w:rFonts w:ascii="Times New Roman" w:eastAsia="Times New Roman" w:hAnsi="Times New Roman" w:cs="Times New Roman"/>
          <w:b/>
          <w:i/>
          <w:sz w:val="24"/>
          <w:szCs w:val="24"/>
        </w:rPr>
        <w:t>Final Exam</w:t>
      </w:r>
      <w:r>
        <w:rPr>
          <w:rFonts w:ascii="Times New Roman" w:eastAsia="Times New Roman" w:hAnsi="Times New Roman" w:cs="Times New Roman"/>
          <w:sz w:val="24"/>
          <w:szCs w:val="24"/>
        </w:rPr>
        <w:t xml:space="preserve">: </w:t>
      </w:r>
      <w:r w:rsidR="004A68F6">
        <w:rPr>
          <w:rFonts w:ascii="Times New Roman" w:eastAsia="Times New Roman" w:hAnsi="Times New Roman" w:cs="Times New Roman"/>
          <w:i/>
          <w:sz w:val="24"/>
          <w:szCs w:val="24"/>
        </w:rPr>
        <w:t>Due Sat. 2/16</w:t>
      </w:r>
    </w:p>
    <w:p w:rsidR="00F81E54" w:rsidRPr="00F81E54" w:rsidRDefault="00F81E54"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81E54" w:rsidRDefault="00F81E54" w:rsidP="00450F31">
      <w:pPr>
        <w:spacing w:after="0" w:line="240" w:lineRule="auto"/>
        <w:ind w:firstLine="720"/>
        <w:rPr>
          <w:rFonts w:ascii="Times New Roman" w:eastAsia="Times New Roman" w:hAnsi="Times New Roman" w:cs="Times New Roman"/>
          <w:sz w:val="24"/>
          <w:szCs w:val="24"/>
          <w:u w:val="single"/>
        </w:rPr>
      </w:pPr>
    </w:p>
    <w:p w:rsidR="00F81E54" w:rsidRPr="00F81E54" w:rsidRDefault="00F81E54" w:rsidP="00F81E54">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F81E54" w:rsidRDefault="00F81E54" w:rsidP="00450F31">
      <w:pPr>
        <w:spacing w:after="0" w:line="240" w:lineRule="auto"/>
        <w:ind w:firstLine="720"/>
        <w:rPr>
          <w:rFonts w:ascii="Times New Roman" w:eastAsia="Times New Roman" w:hAnsi="Times New Roman" w:cs="Times New Roman"/>
          <w:sz w:val="24"/>
          <w:szCs w:val="24"/>
        </w:rPr>
      </w:pPr>
    </w:p>
    <w:p w:rsidR="00F81E54" w:rsidRDefault="00F81E54" w:rsidP="00450F31">
      <w:pPr>
        <w:spacing w:after="0" w:line="240" w:lineRule="auto"/>
        <w:ind w:firstLine="720"/>
        <w:rPr>
          <w:rFonts w:ascii="Times New Roman" w:eastAsia="Times New Roman" w:hAnsi="Times New Roman" w:cs="Times New Roman"/>
          <w:sz w:val="24"/>
          <w:szCs w:val="24"/>
        </w:rPr>
      </w:pPr>
    </w:p>
    <w:p w:rsidR="00D21F9C" w:rsidRPr="006C6B68" w:rsidRDefault="00331A47"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19. Additional Information</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Pr="00F81E54" w:rsidRDefault="00D11221" w:rsidP="00D11221">
      <w:pPr>
        <w:spacing w:after="0"/>
        <w:rPr>
          <w:rFonts w:ascii="Times New Roman" w:hAnsi="Times New Roman" w:cs="Times New Roman"/>
          <w:i/>
          <w:sz w:val="24"/>
          <w:szCs w:val="24"/>
        </w:rPr>
      </w:pPr>
    </w:p>
    <w:sectPr w:rsidR="00D11221" w:rsidRPr="00F81E54" w:rsidSect="00AB3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355" w:rsidRDefault="00731355" w:rsidP="00CD5E52">
      <w:pPr>
        <w:spacing w:after="0" w:line="240" w:lineRule="auto"/>
      </w:pPr>
      <w:r>
        <w:separator/>
      </w:r>
    </w:p>
  </w:endnote>
  <w:endnote w:type="continuationSeparator" w:id="0">
    <w:p w:rsidR="00731355" w:rsidRDefault="00731355" w:rsidP="00CD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355" w:rsidRDefault="00731355" w:rsidP="00CD5E52">
      <w:pPr>
        <w:spacing w:after="0" w:line="240" w:lineRule="auto"/>
      </w:pPr>
      <w:r>
        <w:separator/>
      </w:r>
    </w:p>
  </w:footnote>
  <w:footnote w:type="continuationSeparator" w:id="0">
    <w:p w:rsidR="00731355" w:rsidRDefault="00731355" w:rsidP="00CD5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A673BB"/>
    <w:multiLevelType w:val="hybridMultilevel"/>
    <w:tmpl w:val="3072D7E8"/>
    <w:lvl w:ilvl="0" w:tplc="EAB6EB9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696CA7"/>
    <w:multiLevelType w:val="hybridMultilevel"/>
    <w:tmpl w:val="191C9D64"/>
    <w:lvl w:ilvl="0" w:tplc="73AE7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CA75D7C"/>
    <w:multiLevelType w:val="hybridMultilevel"/>
    <w:tmpl w:val="FB5CB6E0"/>
    <w:lvl w:ilvl="0" w:tplc="70D2A8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7B4B"/>
    <w:rsid w:val="00091F8D"/>
    <w:rsid w:val="000F5F18"/>
    <w:rsid w:val="001339B9"/>
    <w:rsid w:val="0014069C"/>
    <w:rsid w:val="001955A6"/>
    <w:rsid w:val="001A44FB"/>
    <w:rsid w:val="00241B54"/>
    <w:rsid w:val="002A336F"/>
    <w:rsid w:val="002A669E"/>
    <w:rsid w:val="002B3129"/>
    <w:rsid w:val="002C2236"/>
    <w:rsid w:val="00331A47"/>
    <w:rsid w:val="00393E45"/>
    <w:rsid w:val="003A1665"/>
    <w:rsid w:val="003A6ED2"/>
    <w:rsid w:val="003C0B04"/>
    <w:rsid w:val="003E6A82"/>
    <w:rsid w:val="00450F31"/>
    <w:rsid w:val="004A68F6"/>
    <w:rsid w:val="004E60E4"/>
    <w:rsid w:val="00556EAE"/>
    <w:rsid w:val="005D6C15"/>
    <w:rsid w:val="005D6C4B"/>
    <w:rsid w:val="00654EBA"/>
    <w:rsid w:val="00675CF1"/>
    <w:rsid w:val="006B77F0"/>
    <w:rsid w:val="006C6B68"/>
    <w:rsid w:val="00710DFB"/>
    <w:rsid w:val="00731355"/>
    <w:rsid w:val="00786F57"/>
    <w:rsid w:val="007E3617"/>
    <w:rsid w:val="008A7B4B"/>
    <w:rsid w:val="008B0E57"/>
    <w:rsid w:val="008B77CD"/>
    <w:rsid w:val="008C6926"/>
    <w:rsid w:val="00AA59C2"/>
    <w:rsid w:val="00AB3119"/>
    <w:rsid w:val="00B355B3"/>
    <w:rsid w:val="00BA30C0"/>
    <w:rsid w:val="00C27164"/>
    <w:rsid w:val="00C3629E"/>
    <w:rsid w:val="00C43DEB"/>
    <w:rsid w:val="00C53DFB"/>
    <w:rsid w:val="00C814A2"/>
    <w:rsid w:val="00C82F88"/>
    <w:rsid w:val="00CD5E52"/>
    <w:rsid w:val="00D11221"/>
    <w:rsid w:val="00D21F9C"/>
    <w:rsid w:val="00DE6701"/>
    <w:rsid w:val="00ED481A"/>
    <w:rsid w:val="00EE2B53"/>
    <w:rsid w:val="00F00034"/>
    <w:rsid w:val="00F23329"/>
    <w:rsid w:val="00F6196B"/>
    <w:rsid w:val="00F67EDE"/>
    <w:rsid w:val="00F8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302AD-6126-40F0-814C-01FADE7E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B4B"/>
    <w:rPr>
      <w:color w:val="0000FF" w:themeColor="hyperlink"/>
      <w:u w:val="single"/>
    </w:rPr>
  </w:style>
  <w:style w:type="paragraph" w:customStyle="1" w:styleId="Default">
    <w:name w:val="Default"/>
    <w:rsid w:val="003E6A8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D5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E52"/>
  </w:style>
  <w:style w:type="paragraph" w:styleId="Footer">
    <w:name w:val="footer"/>
    <w:basedOn w:val="Normal"/>
    <w:link w:val="FooterChar"/>
    <w:uiPriority w:val="99"/>
    <w:unhideWhenUsed/>
    <w:rsid w:val="00CD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E52"/>
  </w:style>
  <w:style w:type="paragraph" w:styleId="ListParagraph">
    <w:name w:val="List Paragraph"/>
    <w:basedOn w:val="Normal"/>
    <w:uiPriority w:val="34"/>
    <w:qFormat/>
    <w:rsid w:val="00133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tter.tea.state.tx.us/rules/tac/chapter116/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a.texas.gov/Texas_Educators/Preparation_and_Continuing_Education/Approved_Educator_Stand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content.php?catoid=3&amp;navoid=210" TargetMode="External"/><Relationship Id="rId5" Type="http://schemas.openxmlformats.org/officeDocument/2006/relationships/footnotes" Target="footnotes.xml"/><Relationship Id="rId10" Type="http://schemas.openxmlformats.org/officeDocument/2006/relationships/hyperlink" Target="http://www.wbu.edu/lrc" TargetMode="External"/><Relationship Id="rId4" Type="http://schemas.openxmlformats.org/officeDocument/2006/relationships/webSettings" Target="webSettings.xml"/><Relationship Id="rId9" Type="http://schemas.openxmlformats.org/officeDocument/2006/relationships/hyperlink" Target="http://ritter.tea.state.tx.us/rules/tac/chapter11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24</Pages>
  <Words>6210</Words>
  <Characters>35399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Fikes</dc:creator>
  <cp:lastModifiedBy>kimal3788</cp:lastModifiedBy>
  <cp:revision>13</cp:revision>
  <dcterms:created xsi:type="dcterms:W3CDTF">2015-10-07T04:03:00Z</dcterms:created>
  <dcterms:modified xsi:type="dcterms:W3CDTF">2018-10-06T18:54:00Z</dcterms:modified>
</cp:coreProperties>
</file>