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BB" w:rsidRDefault="001E0CB8" w:rsidP="00A24DC5">
      <w:pPr>
        <w:pStyle w:val="NormalWeb"/>
        <w:spacing w:before="0" w:beforeAutospacing="0" w:after="0" w:afterAutospacing="0"/>
        <w:jc w:val="center"/>
        <w:rPr>
          <w:b/>
          <w:noProof/>
        </w:rPr>
      </w:pPr>
      <w:r w:rsidRPr="006E27BB">
        <w:rPr>
          <w:b/>
          <w:noProof/>
        </w:rPr>
        <w:drawing>
          <wp:inline distT="0" distB="0" distL="0" distR="0">
            <wp:extent cx="3733800" cy="952500"/>
            <wp:effectExtent l="0" t="0" r="0" b="0"/>
            <wp:docPr id="1" name="Picture 8" descr="WBU Flam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0" cy="952500"/>
                    </a:xfrm>
                    <a:prstGeom prst="rect">
                      <a:avLst/>
                    </a:prstGeom>
                    <a:noFill/>
                    <a:ln>
                      <a:noFill/>
                    </a:ln>
                  </pic:spPr>
                </pic:pic>
              </a:graphicData>
            </a:graphic>
          </wp:inline>
        </w:drawing>
      </w:r>
    </w:p>
    <w:p w:rsidR="00832ECF" w:rsidRPr="001632C7" w:rsidRDefault="00253B91" w:rsidP="001E0CB8">
      <w:pPr>
        <w:pStyle w:val="NormalWeb"/>
        <w:spacing w:before="0" w:beforeAutospacing="0" w:after="0" w:afterAutospacing="0"/>
        <w:jc w:val="center"/>
        <w:rPr>
          <w:rStyle w:val="Strong"/>
        </w:rPr>
      </w:pPr>
      <w:r w:rsidRPr="001632C7">
        <w:rPr>
          <w:rStyle w:val="Strong"/>
          <w:rFonts w:asciiTheme="minorHAnsi" w:hAnsiTheme="minorHAnsi"/>
          <w:sz w:val="22"/>
          <w:szCs w:val="20"/>
        </w:rPr>
        <w:t xml:space="preserve">Virtual Campus </w:t>
      </w:r>
    </w:p>
    <w:p w:rsidR="00A24DC5" w:rsidRPr="001632C7" w:rsidRDefault="009B7710" w:rsidP="001E0CB8">
      <w:pPr>
        <w:pStyle w:val="NormalWeb"/>
        <w:spacing w:before="0" w:beforeAutospacing="0" w:after="0" w:afterAutospacing="0"/>
        <w:jc w:val="center"/>
        <w:rPr>
          <w:rFonts w:asciiTheme="minorHAnsi" w:hAnsiTheme="minorHAnsi"/>
          <w:sz w:val="22"/>
          <w:szCs w:val="20"/>
        </w:rPr>
      </w:pPr>
      <w:r w:rsidRPr="001632C7">
        <w:rPr>
          <w:rStyle w:val="Strong"/>
          <w:rFonts w:asciiTheme="minorHAnsi" w:hAnsiTheme="minorHAnsi"/>
          <w:sz w:val="22"/>
          <w:szCs w:val="20"/>
        </w:rPr>
        <w:t>School</w:t>
      </w:r>
      <w:r w:rsidR="002B0291" w:rsidRPr="001632C7">
        <w:rPr>
          <w:rStyle w:val="Strong"/>
          <w:rFonts w:asciiTheme="minorHAnsi" w:hAnsiTheme="minorHAnsi"/>
          <w:sz w:val="22"/>
          <w:szCs w:val="20"/>
        </w:rPr>
        <w:t xml:space="preserve"> of Languages and Literature</w:t>
      </w:r>
    </w:p>
    <w:p w:rsidR="009905F4" w:rsidRPr="00B346E6" w:rsidRDefault="009905F4" w:rsidP="00A24DC5">
      <w:pPr>
        <w:pStyle w:val="NormalWeb"/>
        <w:spacing w:before="0" w:beforeAutospacing="0" w:after="0" w:afterAutospacing="0"/>
        <w:rPr>
          <w:rStyle w:val="Strong"/>
        </w:rPr>
      </w:pPr>
    </w:p>
    <w:p w:rsidR="00A24DC5" w:rsidRPr="00817AE9" w:rsidRDefault="00A24DC5"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Wayland Baptist University Mission Statement:</w:t>
      </w:r>
      <w:r w:rsidR="008240C7" w:rsidRPr="00817AE9">
        <w:rPr>
          <w:rStyle w:val="Strong"/>
          <w:rFonts w:ascii="Calibri" w:hAnsi="Calibri"/>
          <w:sz w:val="22"/>
          <w:szCs w:val="22"/>
        </w:rPr>
        <w:t xml:space="preserve">  </w:t>
      </w:r>
      <w:r w:rsidRPr="00817AE9">
        <w:rPr>
          <w:rFonts w:ascii="Calibri" w:hAnsi="Calibri"/>
          <w:sz w:val="22"/>
          <w:szCs w:val="22"/>
        </w:rPr>
        <w:t>Wayland Baptist University exists to educate students in an academically challenging</w:t>
      </w:r>
      <w:r w:rsidR="008240C7" w:rsidRPr="00817AE9">
        <w:rPr>
          <w:rFonts w:ascii="Calibri" w:hAnsi="Calibri"/>
          <w:sz w:val="22"/>
          <w:szCs w:val="22"/>
        </w:rPr>
        <w:t>, learning-focused</w:t>
      </w:r>
      <w:r w:rsidRPr="00817AE9">
        <w:rPr>
          <w:rFonts w:ascii="Calibri" w:hAnsi="Calibri"/>
          <w:sz w:val="22"/>
          <w:szCs w:val="22"/>
        </w:rPr>
        <w:t xml:space="preserve"> and distinctively Christian environment for professional success, and service to God and </w:t>
      </w:r>
      <w:r w:rsidR="008240C7" w:rsidRPr="00817AE9">
        <w:rPr>
          <w:rFonts w:ascii="Calibri" w:hAnsi="Calibri"/>
          <w:sz w:val="22"/>
          <w:szCs w:val="22"/>
        </w:rPr>
        <w:t>human</w:t>
      </w:r>
      <w:r w:rsidRPr="00817AE9">
        <w:rPr>
          <w:rFonts w:ascii="Calibri" w:hAnsi="Calibri"/>
          <w:sz w:val="22"/>
          <w:szCs w:val="22"/>
        </w:rPr>
        <w:t>kind.</w:t>
      </w:r>
    </w:p>
    <w:p w:rsidR="00A24DC5" w:rsidRPr="00817AE9" w:rsidRDefault="00A24DC5" w:rsidP="00A24DC5">
      <w:pPr>
        <w:pStyle w:val="NormalWeb"/>
        <w:spacing w:before="0" w:beforeAutospacing="0" w:after="0" w:afterAutospacing="0"/>
        <w:rPr>
          <w:rFonts w:ascii="Calibri" w:hAnsi="Calibri"/>
          <w:sz w:val="22"/>
          <w:szCs w:val="22"/>
        </w:rPr>
      </w:pPr>
    </w:p>
    <w:p w:rsidR="00A24DC5" w:rsidRPr="00817AE9" w:rsidRDefault="00A24DC5" w:rsidP="00A24DC5">
      <w:pPr>
        <w:pStyle w:val="NormalWeb"/>
        <w:spacing w:before="0" w:beforeAutospacing="0" w:after="0" w:afterAutospacing="0"/>
        <w:rPr>
          <w:rStyle w:val="Strong"/>
        </w:rPr>
      </w:pPr>
      <w:r w:rsidRPr="00817AE9">
        <w:rPr>
          <w:rStyle w:val="Strong"/>
          <w:rFonts w:ascii="Calibri" w:hAnsi="Calibri"/>
          <w:sz w:val="22"/>
          <w:szCs w:val="22"/>
        </w:rPr>
        <w:t>Course Name:</w:t>
      </w:r>
      <w:r w:rsidR="008240C7" w:rsidRPr="00817AE9">
        <w:rPr>
          <w:rStyle w:val="Strong"/>
          <w:rFonts w:ascii="Calibri" w:hAnsi="Calibri"/>
          <w:sz w:val="22"/>
          <w:szCs w:val="22"/>
        </w:rPr>
        <w:t xml:space="preserve"> </w:t>
      </w:r>
      <w:r w:rsidR="008240C7" w:rsidRPr="00817AE9">
        <w:rPr>
          <w:rStyle w:val="Strong"/>
          <w:rFonts w:ascii="Calibri" w:hAnsi="Calibri"/>
          <w:b w:val="0"/>
          <w:sz w:val="22"/>
          <w:szCs w:val="22"/>
        </w:rPr>
        <w:t xml:space="preserve"> ENGL 1301</w:t>
      </w:r>
      <w:r w:rsidR="001632C7">
        <w:rPr>
          <w:rStyle w:val="Strong"/>
          <w:rFonts w:ascii="Calibri" w:hAnsi="Calibri"/>
          <w:b w:val="0"/>
          <w:sz w:val="22"/>
          <w:szCs w:val="22"/>
        </w:rPr>
        <w:t xml:space="preserve"> </w:t>
      </w:r>
      <w:r w:rsidR="008240C7" w:rsidRPr="00817AE9">
        <w:rPr>
          <w:rStyle w:val="Strong"/>
          <w:rFonts w:ascii="Calibri" w:hAnsi="Calibri"/>
          <w:b w:val="0"/>
          <w:sz w:val="22"/>
          <w:szCs w:val="22"/>
        </w:rPr>
        <w:t>– Composition and Rhetoric</w:t>
      </w:r>
      <w:r w:rsidR="001632C7">
        <w:rPr>
          <w:rStyle w:val="Strong"/>
          <w:rFonts w:ascii="Calibri" w:hAnsi="Calibri"/>
          <w:b w:val="0"/>
          <w:sz w:val="22"/>
          <w:szCs w:val="22"/>
        </w:rPr>
        <w:t xml:space="preserve"> – Online</w:t>
      </w:r>
      <w:r w:rsidR="001632C7">
        <w:rPr>
          <w:rStyle w:val="Strong"/>
        </w:rPr>
        <w:t xml:space="preserve">   </w:t>
      </w:r>
      <w:r w:rsidRPr="00817AE9">
        <w:rPr>
          <w:rStyle w:val="Strong"/>
          <w:rFonts w:ascii="Calibri" w:hAnsi="Calibri"/>
          <w:sz w:val="22"/>
          <w:szCs w:val="22"/>
        </w:rPr>
        <w:t>Term</w:t>
      </w:r>
      <w:r w:rsidR="007343F9" w:rsidRPr="00817AE9">
        <w:rPr>
          <w:rStyle w:val="Strong"/>
          <w:rFonts w:ascii="Calibri" w:hAnsi="Calibri"/>
          <w:sz w:val="22"/>
          <w:szCs w:val="22"/>
        </w:rPr>
        <w:t xml:space="preserve"> and Year</w:t>
      </w:r>
      <w:r w:rsidRPr="00817AE9">
        <w:rPr>
          <w:rStyle w:val="Strong"/>
          <w:rFonts w:ascii="Calibri" w:hAnsi="Calibri"/>
          <w:sz w:val="22"/>
          <w:szCs w:val="22"/>
        </w:rPr>
        <w:t xml:space="preserve">: </w:t>
      </w:r>
      <w:r w:rsidR="00253B91">
        <w:rPr>
          <w:rStyle w:val="Strong"/>
          <w:rFonts w:ascii="Calibri" w:hAnsi="Calibri"/>
          <w:sz w:val="22"/>
          <w:szCs w:val="22"/>
        </w:rPr>
        <w:t xml:space="preserve"> </w:t>
      </w:r>
      <w:r w:rsidR="00944049">
        <w:rPr>
          <w:rStyle w:val="Strong"/>
          <w:rFonts w:ascii="Calibri" w:hAnsi="Calibri"/>
          <w:sz w:val="22"/>
          <w:szCs w:val="22"/>
        </w:rPr>
        <w:t>Winter</w:t>
      </w:r>
      <w:r w:rsidR="00253B91">
        <w:rPr>
          <w:rStyle w:val="Strong"/>
          <w:rFonts w:ascii="Calibri" w:hAnsi="Calibri"/>
          <w:sz w:val="22"/>
          <w:szCs w:val="22"/>
        </w:rPr>
        <w:t xml:space="preserve"> 2018</w:t>
      </w:r>
    </w:p>
    <w:p w:rsidR="00A24DC5" w:rsidRPr="00817AE9" w:rsidRDefault="00A24DC5" w:rsidP="00A24DC5">
      <w:pPr>
        <w:pStyle w:val="NormalWeb"/>
        <w:spacing w:before="0" w:beforeAutospacing="0" w:after="0" w:afterAutospacing="0"/>
        <w:rPr>
          <w:rStyle w:val="Strong"/>
        </w:rPr>
      </w:pPr>
    </w:p>
    <w:p w:rsidR="00832ECF" w:rsidRPr="00817AE9" w:rsidRDefault="007343F9" w:rsidP="00A24DC5">
      <w:pPr>
        <w:pStyle w:val="NormalWeb"/>
        <w:spacing w:before="0" w:beforeAutospacing="0" w:after="0" w:afterAutospacing="0"/>
        <w:rPr>
          <w:rStyle w:val="Strong"/>
        </w:rPr>
      </w:pPr>
      <w:r w:rsidRPr="00817AE9">
        <w:rPr>
          <w:rStyle w:val="Strong"/>
          <w:rFonts w:ascii="Calibri" w:hAnsi="Calibri"/>
          <w:sz w:val="22"/>
          <w:szCs w:val="22"/>
        </w:rPr>
        <w:t xml:space="preserve">Full </w:t>
      </w:r>
      <w:r w:rsidR="00A24DC5" w:rsidRPr="00817AE9">
        <w:rPr>
          <w:rStyle w:val="Strong"/>
          <w:rFonts w:ascii="Calibri" w:hAnsi="Calibri"/>
          <w:sz w:val="22"/>
          <w:szCs w:val="22"/>
        </w:rPr>
        <w:t>Name of Instructor:</w:t>
      </w:r>
      <w:r w:rsidR="00253B91">
        <w:rPr>
          <w:rStyle w:val="Strong"/>
          <w:rFonts w:ascii="Calibri" w:hAnsi="Calibri"/>
          <w:sz w:val="22"/>
          <w:szCs w:val="22"/>
        </w:rPr>
        <w:t xml:space="preserve"> Dr. Deborah Kuhlmann</w:t>
      </w:r>
    </w:p>
    <w:p w:rsidR="00A24DC5" w:rsidRPr="00817AE9" w:rsidRDefault="00A24DC5" w:rsidP="00A24DC5">
      <w:pPr>
        <w:pStyle w:val="NormalWeb"/>
        <w:spacing w:before="0" w:beforeAutospacing="0" w:after="0" w:afterAutospacing="0"/>
        <w:rPr>
          <w:rStyle w:val="Strong"/>
        </w:rPr>
      </w:pPr>
    </w:p>
    <w:p w:rsidR="00DC0788" w:rsidRDefault="00FB3B08" w:rsidP="00A24DC5">
      <w:pPr>
        <w:pStyle w:val="NormalWeb"/>
        <w:spacing w:before="0" w:beforeAutospacing="0" w:after="0" w:afterAutospacing="0"/>
        <w:rPr>
          <w:rStyle w:val="Strong"/>
        </w:rPr>
      </w:pPr>
      <w:r w:rsidRPr="00817AE9">
        <w:rPr>
          <w:rStyle w:val="Strong"/>
          <w:rFonts w:ascii="Calibri" w:hAnsi="Calibri"/>
          <w:sz w:val="22"/>
          <w:szCs w:val="22"/>
        </w:rPr>
        <w:t xml:space="preserve">Office Phone and </w:t>
      </w:r>
      <w:r w:rsidRPr="00817AE9">
        <w:rPr>
          <w:rStyle w:val="Strong"/>
          <w:rFonts w:ascii="Calibri" w:hAnsi="Calibri"/>
          <w:sz w:val="22"/>
          <w:szCs w:val="22"/>
          <w:u w:val="single"/>
        </w:rPr>
        <w:t>WBU</w:t>
      </w:r>
      <w:r w:rsidR="00817AE9">
        <w:rPr>
          <w:rStyle w:val="Strong"/>
          <w:rFonts w:ascii="Calibri" w:hAnsi="Calibri"/>
          <w:sz w:val="22"/>
          <w:szCs w:val="22"/>
        </w:rPr>
        <w:t xml:space="preserve"> Email Address:</w:t>
      </w:r>
      <w:r w:rsidRPr="00817AE9">
        <w:rPr>
          <w:rStyle w:val="Strong"/>
          <w:rFonts w:ascii="Calibri" w:hAnsi="Calibri"/>
          <w:sz w:val="22"/>
          <w:szCs w:val="22"/>
        </w:rPr>
        <w:t xml:space="preserve"> </w:t>
      </w:r>
      <w:hyperlink r:id="rId6" w:history="1">
        <w:r w:rsidR="00253B91" w:rsidRPr="00B369AB">
          <w:rPr>
            <w:rStyle w:val="Hyperlink"/>
            <w:rFonts w:ascii="Calibri" w:hAnsi="Calibri"/>
            <w:sz w:val="22"/>
            <w:szCs w:val="22"/>
          </w:rPr>
          <w:t>kuhlmannd@wbu.edu</w:t>
        </w:r>
      </w:hyperlink>
      <w:r w:rsidR="00DC0788">
        <w:rPr>
          <w:rStyle w:val="Strong"/>
          <w:rFonts w:ascii="Calibri" w:hAnsi="Calibri"/>
          <w:sz w:val="22"/>
          <w:szCs w:val="22"/>
        </w:rPr>
        <w:t xml:space="preserve"> </w:t>
      </w:r>
      <w:r w:rsidR="00253B91">
        <w:rPr>
          <w:rStyle w:val="Strong"/>
          <w:rFonts w:ascii="Calibri" w:hAnsi="Calibri"/>
          <w:sz w:val="22"/>
          <w:szCs w:val="22"/>
        </w:rPr>
        <w:t xml:space="preserve">But that said, </w:t>
      </w:r>
      <w:r w:rsidR="00253B91" w:rsidRPr="00253B91">
        <w:rPr>
          <w:rStyle w:val="Strong"/>
          <w:rFonts w:ascii="Calibri" w:hAnsi="Calibri"/>
          <w:color w:val="800000"/>
          <w:sz w:val="22"/>
          <w:szCs w:val="22"/>
        </w:rPr>
        <w:t>“Messages</w:t>
      </w:r>
      <w:r w:rsidR="00253B91">
        <w:rPr>
          <w:rStyle w:val="Strong"/>
          <w:rFonts w:ascii="Calibri" w:hAnsi="Calibri"/>
          <w:color w:val="800000"/>
          <w:sz w:val="22"/>
          <w:szCs w:val="22"/>
        </w:rPr>
        <w:t>”</w:t>
      </w:r>
      <w:r w:rsidR="00253B91" w:rsidRPr="00253B91">
        <w:rPr>
          <w:rStyle w:val="Strong"/>
          <w:rFonts w:ascii="Calibri" w:hAnsi="Calibri"/>
          <w:color w:val="800000"/>
          <w:sz w:val="22"/>
          <w:szCs w:val="22"/>
        </w:rPr>
        <w:t xml:space="preserve"> on Blackboard for English 1301 is where to communicate best with the instructor.</w:t>
      </w:r>
    </w:p>
    <w:p w:rsidR="00253B91" w:rsidRPr="001632C7" w:rsidRDefault="00DC0788" w:rsidP="00A24DC5">
      <w:pPr>
        <w:pStyle w:val="NormalWeb"/>
        <w:spacing w:before="0" w:beforeAutospacing="0" w:after="0" w:afterAutospacing="0"/>
        <w:rPr>
          <w:rStyle w:val="Strong"/>
        </w:rPr>
      </w:pPr>
      <w:r w:rsidRPr="001632C7">
        <w:rPr>
          <w:rFonts w:ascii="Calibri" w:hAnsi="Calibri"/>
          <w:bCs/>
          <w:sz w:val="22"/>
          <w:szCs w:val="22"/>
        </w:rPr>
        <w:t xml:space="preserve">Phone: 409-599-1582 (only by agreed appointment time between student and </w:t>
      </w:r>
      <w:proofErr w:type="spellStart"/>
      <w:r w:rsidRPr="001632C7">
        <w:rPr>
          <w:rFonts w:ascii="Calibri" w:hAnsi="Calibri"/>
          <w:bCs/>
          <w:sz w:val="22"/>
          <w:szCs w:val="22"/>
        </w:rPr>
        <w:t>prof</w:t>
      </w:r>
      <w:proofErr w:type="spellEnd"/>
      <w:r w:rsidRPr="001632C7">
        <w:rPr>
          <w:rFonts w:ascii="Calibri" w:hAnsi="Calibri"/>
          <w:bCs/>
          <w:sz w:val="22"/>
          <w:szCs w:val="22"/>
        </w:rPr>
        <w:t xml:space="preserve"> and not after 9:00 p.m., thanks!) </w:t>
      </w:r>
    </w:p>
    <w:p w:rsidR="00FB3B08" w:rsidRPr="00817AE9" w:rsidRDefault="00FB3B08" w:rsidP="00A24DC5">
      <w:pPr>
        <w:pStyle w:val="NormalWeb"/>
        <w:spacing w:before="0" w:beforeAutospacing="0" w:after="0" w:afterAutospacing="0"/>
        <w:rPr>
          <w:rFonts w:ascii="Calibri" w:hAnsi="Calibri"/>
          <w:sz w:val="22"/>
          <w:szCs w:val="22"/>
        </w:rPr>
      </w:pPr>
    </w:p>
    <w:p w:rsidR="001632C7" w:rsidRDefault="00A24DC5" w:rsidP="001632C7">
      <w:pPr>
        <w:pStyle w:val="NormalWeb"/>
        <w:spacing w:before="0" w:beforeAutospacing="0" w:after="0" w:afterAutospacing="0"/>
        <w:rPr>
          <w:rFonts w:ascii="Calibri" w:hAnsi="Calibri"/>
          <w:b/>
          <w:sz w:val="22"/>
          <w:szCs w:val="22"/>
        </w:rPr>
      </w:pPr>
      <w:r w:rsidRPr="00817AE9">
        <w:rPr>
          <w:rFonts w:ascii="Calibri" w:hAnsi="Calibri"/>
          <w:b/>
          <w:sz w:val="22"/>
          <w:szCs w:val="22"/>
        </w:rPr>
        <w:t>Office Hours, Building, and Location</w:t>
      </w:r>
      <w:r w:rsidR="009905F4" w:rsidRPr="00817AE9">
        <w:rPr>
          <w:rFonts w:ascii="Calibri" w:hAnsi="Calibri"/>
          <w:b/>
          <w:sz w:val="22"/>
          <w:szCs w:val="22"/>
        </w:rPr>
        <w:t xml:space="preserve">: </w:t>
      </w:r>
      <w:r w:rsidR="00253B91">
        <w:rPr>
          <w:rFonts w:ascii="Calibri" w:hAnsi="Calibri"/>
          <w:b/>
          <w:sz w:val="22"/>
          <w:szCs w:val="22"/>
        </w:rPr>
        <w:t xml:space="preserve"> Blackboard online</w:t>
      </w:r>
    </w:p>
    <w:p w:rsidR="001632C7" w:rsidRDefault="001632C7" w:rsidP="001632C7">
      <w:pPr>
        <w:pStyle w:val="NormalWeb"/>
        <w:spacing w:before="0" w:beforeAutospacing="0" w:after="0" w:afterAutospacing="0"/>
        <w:rPr>
          <w:rFonts w:ascii="Calibri" w:hAnsi="Calibri"/>
          <w:b/>
          <w:sz w:val="22"/>
          <w:szCs w:val="22"/>
        </w:rPr>
      </w:pPr>
    </w:p>
    <w:p w:rsidR="00A24DC5" w:rsidRPr="001632C7" w:rsidRDefault="001632C7" w:rsidP="001632C7">
      <w:pPr>
        <w:pStyle w:val="NormalWeb"/>
        <w:spacing w:before="0" w:beforeAutospacing="0" w:after="0" w:afterAutospacing="0"/>
        <w:rPr>
          <w:rFonts w:ascii="Calibri" w:hAnsi="Calibri"/>
          <w:b/>
          <w:sz w:val="22"/>
          <w:szCs w:val="22"/>
        </w:rPr>
      </w:pPr>
      <w:r w:rsidRPr="001632C7">
        <w:rPr>
          <w:rFonts w:ascii="Calibri" w:hAnsi="Calibri"/>
          <w:b/>
          <w:sz w:val="22"/>
          <w:szCs w:val="22"/>
        </w:rPr>
        <w:t>Instructor’s Virtual Office Hours</w:t>
      </w:r>
      <w:r>
        <w:rPr>
          <w:rFonts w:ascii="Calibri" w:hAnsi="Calibri"/>
          <w:b/>
          <w:sz w:val="22"/>
          <w:szCs w:val="22"/>
        </w:rPr>
        <w:t xml:space="preserve">: </w:t>
      </w:r>
      <w:r>
        <w:rPr>
          <w:rFonts w:ascii="Calibri" w:hAnsi="Calibri"/>
          <w:sz w:val="22"/>
          <w:szCs w:val="22"/>
        </w:rPr>
        <w:t>I</w:t>
      </w:r>
      <w:r w:rsidRPr="001632C7">
        <w:rPr>
          <w:rFonts w:ascii="Calibri" w:hAnsi="Calibri"/>
          <w:sz w:val="22"/>
          <w:szCs w:val="22"/>
        </w:rPr>
        <w:t xml:space="preserve"> will not necessarily be holding synchronous office hours, but I will be checking my </w:t>
      </w:r>
      <w:r w:rsidRPr="001632C7">
        <w:rPr>
          <w:rFonts w:ascii="Calibri" w:hAnsi="Calibri"/>
          <w:b/>
          <w:sz w:val="22"/>
          <w:szCs w:val="22"/>
        </w:rPr>
        <w:t>messages on Blackboard daily</w:t>
      </w:r>
      <w:r w:rsidRPr="001632C7">
        <w:rPr>
          <w:rFonts w:ascii="Calibri" w:hAnsi="Calibri"/>
          <w:sz w:val="22"/>
          <w:szCs w:val="22"/>
        </w:rPr>
        <w:t xml:space="preserve">, which I would consider asynchronous virtual office hours to take your questions and provide you with important updates or reminders. That said, my “official,” if you will, virtual office hours when you can reach me by </w:t>
      </w:r>
      <w:r>
        <w:rPr>
          <w:rFonts w:ascii="Calibri" w:hAnsi="Calibri"/>
          <w:sz w:val="22"/>
          <w:szCs w:val="22"/>
        </w:rPr>
        <w:t xml:space="preserve">messages in Blackboard </w:t>
      </w:r>
      <w:r w:rsidRPr="001632C7">
        <w:rPr>
          <w:rFonts w:ascii="Calibri" w:hAnsi="Calibri"/>
          <w:sz w:val="22"/>
          <w:szCs w:val="22"/>
        </w:rPr>
        <w:t>will most likely be every afternoon. If you felt it necessary for a phone chat, we can certainly arrang</w:t>
      </w:r>
      <w:r>
        <w:rPr>
          <w:rFonts w:ascii="Calibri" w:hAnsi="Calibri"/>
          <w:sz w:val="22"/>
          <w:szCs w:val="22"/>
        </w:rPr>
        <w:t>e for that as well, but do message</w:t>
      </w:r>
      <w:r w:rsidRPr="001632C7">
        <w:rPr>
          <w:rFonts w:ascii="Calibri" w:hAnsi="Calibri"/>
          <w:sz w:val="22"/>
          <w:szCs w:val="22"/>
        </w:rPr>
        <w:t xml:space="preserve"> me first, so we can set a conference time that is convenient for both of us.  </w:t>
      </w:r>
    </w:p>
    <w:p w:rsidR="001632C7" w:rsidRDefault="001632C7" w:rsidP="00A24DC5">
      <w:pPr>
        <w:pStyle w:val="NormalWeb"/>
        <w:spacing w:before="0" w:beforeAutospacing="0" w:after="0" w:afterAutospacing="0"/>
        <w:rPr>
          <w:rStyle w:val="Strong"/>
        </w:rPr>
      </w:pPr>
    </w:p>
    <w:p w:rsidR="00A24DC5" w:rsidRPr="00817AE9" w:rsidRDefault="00A24DC5"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Class Meeting Time and Location</w:t>
      </w:r>
      <w:r w:rsidR="00832ECF" w:rsidRPr="00817AE9">
        <w:rPr>
          <w:rFonts w:ascii="Calibri" w:hAnsi="Calibri"/>
          <w:sz w:val="22"/>
          <w:szCs w:val="22"/>
        </w:rPr>
        <w:t>:</w:t>
      </w:r>
      <w:r w:rsidR="001E0CB8">
        <w:rPr>
          <w:rFonts w:ascii="Calibri" w:hAnsi="Calibri"/>
          <w:sz w:val="22"/>
          <w:szCs w:val="22"/>
        </w:rPr>
        <w:t xml:space="preserve"> </w:t>
      </w:r>
      <w:r w:rsidR="00253B91">
        <w:rPr>
          <w:rFonts w:ascii="Calibri" w:hAnsi="Calibri"/>
          <w:sz w:val="22"/>
          <w:szCs w:val="22"/>
        </w:rPr>
        <w:t xml:space="preserve"> Online courses are all in Blackboard. Students should go to Blackboard and access the course </w:t>
      </w:r>
      <w:r w:rsidR="00253B91" w:rsidRPr="001632C7">
        <w:rPr>
          <w:rFonts w:ascii="Calibri" w:hAnsi="Calibri"/>
          <w:b/>
          <w:color w:val="800000"/>
          <w:sz w:val="22"/>
          <w:szCs w:val="22"/>
        </w:rPr>
        <w:t>on or before the first class day and begin immediately</w:t>
      </w:r>
      <w:r w:rsidR="00253B91">
        <w:rPr>
          <w:rFonts w:ascii="Calibri" w:hAnsi="Calibri"/>
          <w:sz w:val="22"/>
          <w:szCs w:val="22"/>
        </w:rPr>
        <w:t>.  All assignments for the entire quarter are in units with clear due dates, so that students can know from the first day what is required for the entire course and manage their time accordingly.</w:t>
      </w:r>
    </w:p>
    <w:p w:rsidR="00A24DC5" w:rsidRPr="00817AE9" w:rsidRDefault="00A24DC5" w:rsidP="00A24DC5">
      <w:pPr>
        <w:pStyle w:val="NormalWeb"/>
        <w:spacing w:before="0" w:beforeAutospacing="0" w:after="0" w:afterAutospacing="0"/>
        <w:rPr>
          <w:rFonts w:ascii="Calibri" w:hAnsi="Calibri"/>
          <w:sz w:val="22"/>
          <w:szCs w:val="22"/>
        </w:rPr>
      </w:pPr>
    </w:p>
    <w:p w:rsidR="00832ECF" w:rsidRPr="00817AE9" w:rsidRDefault="00A24DC5" w:rsidP="00A24DC5">
      <w:pPr>
        <w:pStyle w:val="NormalWeb"/>
        <w:spacing w:before="0" w:beforeAutospacing="0" w:after="0" w:afterAutospacing="0"/>
        <w:rPr>
          <w:rFonts w:ascii="Calibri" w:hAnsi="Calibri"/>
          <w:sz w:val="22"/>
          <w:szCs w:val="22"/>
        </w:rPr>
      </w:pPr>
      <w:r w:rsidRPr="00817AE9">
        <w:rPr>
          <w:rFonts w:ascii="Calibri" w:hAnsi="Calibri"/>
          <w:b/>
          <w:sz w:val="22"/>
          <w:szCs w:val="22"/>
        </w:rPr>
        <w:t>Catalog Description:</w:t>
      </w:r>
      <w:r w:rsidR="009F700D" w:rsidRPr="00817AE9">
        <w:rPr>
          <w:rFonts w:ascii="Calibri" w:hAnsi="Calibri"/>
          <w:b/>
          <w:sz w:val="22"/>
          <w:szCs w:val="22"/>
        </w:rPr>
        <w:t xml:space="preserve">  </w:t>
      </w:r>
      <w:r w:rsidR="00634CF8" w:rsidRPr="00817AE9">
        <w:rPr>
          <w:rFonts w:ascii="Calibri" w:hAnsi="Calibri"/>
          <w:sz w:val="22"/>
          <w:szCs w:val="22"/>
        </w:rPr>
        <w:t>Principles of clear, correct, effective expository writ</w:t>
      </w:r>
      <w:r w:rsidR="009905F4" w:rsidRPr="00817AE9">
        <w:rPr>
          <w:rFonts w:ascii="Calibri" w:hAnsi="Calibri"/>
          <w:sz w:val="22"/>
          <w:szCs w:val="22"/>
        </w:rPr>
        <w:t xml:space="preserve">ing, with illustrative readings </w:t>
      </w:r>
      <w:r w:rsidR="00634CF8" w:rsidRPr="00817AE9">
        <w:rPr>
          <w:rFonts w:ascii="Calibri" w:hAnsi="Calibri"/>
          <w:sz w:val="22"/>
          <w:szCs w:val="22"/>
        </w:rPr>
        <w:t>and frequent essays and conferences.</w:t>
      </w:r>
      <w:r w:rsidR="001632C7">
        <w:rPr>
          <w:rFonts w:ascii="Calibri" w:hAnsi="Calibri"/>
          <w:sz w:val="22"/>
          <w:szCs w:val="22"/>
        </w:rPr>
        <w:t xml:space="preserve"> </w:t>
      </w:r>
      <w:r w:rsidR="00832ECF" w:rsidRPr="00817AE9">
        <w:rPr>
          <w:rStyle w:val="Strong"/>
          <w:rFonts w:ascii="Calibri" w:hAnsi="Calibri"/>
          <w:sz w:val="22"/>
          <w:szCs w:val="22"/>
        </w:rPr>
        <w:t>Prerequisite</w:t>
      </w:r>
      <w:r w:rsidR="00832ECF" w:rsidRPr="00817AE9">
        <w:rPr>
          <w:rStyle w:val="Strong"/>
          <w:rFonts w:ascii="Calibri" w:hAnsi="Calibri"/>
          <w:b w:val="0"/>
          <w:sz w:val="22"/>
          <w:szCs w:val="22"/>
        </w:rPr>
        <w:t>:</w:t>
      </w:r>
      <w:r w:rsidR="00832ECF" w:rsidRPr="00817AE9">
        <w:rPr>
          <w:rFonts w:ascii="Calibri" w:hAnsi="Calibri"/>
          <w:sz w:val="22"/>
          <w:szCs w:val="22"/>
        </w:rPr>
        <w:t xml:space="preserve"> </w:t>
      </w:r>
      <w:r w:rsidR="00864AA7" w:rsidRPr="00817AE9">
        <w:rPr>
          <w:rFonts w:ascii="Calibri" w:hAnsi="Calibri"/>
          <w:sz w:val="22"/>
          <w:szCs w:val="22"/>
        </w:rPr>
        <w:t>None</w:t>
      </w:r>
    </w:p>
    <w:p w:rsidR="00832ECF" w:rsidRPr="00817AE9" w:rsidRDefault="00832ECF" w:rsidP="00A24DC5">
      <w:pPr>
        <w:pStyle w:val="NormalWeb"/>
        <w:spacing w:before="0" w:beforeAutospacing="0" w:after="0" w:afterAutospacing="0"/>
        <w:rPr>
          <w:rFonts w:ascii="Calibri" w:hAnsi="Calibri"/>
          <w:sz w:val="22"/>
          <w:szCs w:val="22"/>
        </w:rPr>
      </w:pPr>
      <w:r w:rsidRPr="00817AE9">
        <w:rPr>
          <w:rFonts w:ascii="Calibri" w:hAnsi="Calibri"/>
          <w:sz w:val="22"/>
          <w:szCs w:val="22"/>
        </w:rPr>
        <w:t> </w:t>
      </w:r>
    </w:p>
    <w:p w:rsidR="00917C7A" w:rsidRDefault="00832ECF" w:rsidP="00253B91">
      <w:pPr>
        <w:rPr>
          <w:rFonts w:ascii="Calibri" w:hAnsi="Calibri"/>
          <w:sz w:val="22"/>
          <w:szCs w:val="22"/>
        </w:rPr>
      </w:pPr>
      <w:r w:rsidRPr="00817AE9">
        <w:rPr>
          <w:rStyle w:val="Strong"/>
          <w:rFonts w:ascii="Calibri" w:hAnsi="Calibri"/>
          <w:sz w:val="22"/>
          <w:szCs w:val="22"/>
        </w:rPr>
        <w:t>Required Textbook</w:t>
      </w:r>
      <w:r w:rsidR="00B82BB8" w:rsidRPr="00817AE9">
        <w:rPr>
          <w:rStyle w:val="Strong"/>
          <w:rFonts w:ascii="Calibri" w:hAnsi="Calibri"/>
          <w:sz w:val="22"/>
          <w:szCs w:val="22"/>
        </w:rPr>
        <w:t xml:space="preserve"> and Resources</w:t>
      </w:r>
      <w:r w:rsidRPr="00817AE9">
        <w:rPr>
          <w:rFonts w:ascii="Calibri" w:hAnsi="Calibri"/>
          <w:sz w:val="22"/>
          <w:szCs w:val="22"/>
        </w:rPr>
        <w:t xml:space="preserve">: </w:t>
      </w:r>
      <w:r w:rsidR="00253B91">
        <w:rPr>
          <w:rFonts w:ascii="Calibri" w:hAnsi="Calibri"/>
          <w:sz w:val="22"/>
          <w:szCs w:val="22"/>
        </w:rPr>
        <w:t xml:space="preserve"> </w:t>
      </w:r>
    </w:p>
    <w:p w:rsidR="00917C7A" w:rsidRDefault="00917C7A" w:rsidP="00253B91">
      <w:pPr>
        <w:rPr>
          <w:rFonts w:ascii="Calibri" w:hAnsi="Calibri"/>
          <w:sz w:val="22"/>
          <w:szCs w:val="22"/>
        </w:rPr>
      </w:pPr>
    </w:p>
    <w:p w:rsidR="00917C7A" w:rsidRPr="00917C7A" w:rsidRDefault="00917C7A" w:rsidP="00917C7A">
      <w:pPr>
        <w:rPr>
          <w:rFonts w:ascii="Calibri" w:hAnsi="Calibri"/>
          <w:sz w:val="22"/>
          <w:szCs w:val="22"/>
        </w:rPr>
      </w:pPr>
      <w:r w:rsidRPr="00917C7A">
        <w:rPr>
          <w:rFonts w:ascii="Calibri" w:hAnsi="Calibri"/>
          <w:sz w:val="22"/>
          <w:szCs w:val="22"/>
        </w:rPr>
        <w:t xml:space="preserve">This course partners with Inclusive Access, which means </w:t>
      </w:r>
      <w:r>
        <w:rPr>
          <w:rFonts w:ascii="Calibri" w:hAnsi="Calibri"/>
          <w:sz w:val="22"/>
          <w:szCs w:val="22"/>
        </w:rPr>
        <w:t>REVEL</w:t>
      </w:r>
      <w:r w:rsidRPr="00917C7A">
        <w:rPr>
          <w:rFonts w:ascii="Calibri" w:hAnsi="Calibri"/>
          <w:sz w:val="22"/>
          <w:szCs w:val="22"/>
        </w:rPr>
        <w:t xml:space="preserve"> access and an electronic copy of the textbook are billed for the course as part of your tuition and fees for a reduced price. The bookstore will send information about Inclusive Access and opting out during the first week of class. Whether you participate in Inclusive Access or not, the following textbook, with </w:t>
      </w:r>
      <w:r>
        <w:rPr>
          <w:rFonts w:ascii="Calibri" w:hAnsi="Calibri"/>
          <w:sz w:val="22"/>
          <w:szCs w:val="22"/>
        </w:rPr>
        <w:t>REVEL</w:t>
      </w:r>
      <w:r w:rsidRPr="00917C7A">
        <w:rPr>
          <w:rFonts w:ascii="Calibri" w:hAnsi="Calibri"/>
          <w:sz w:val="22"/>
          <w:szCs w:val="22"/>
        </w:rPr>
        <w:t xml:space="preserve"> access, is required for the course:</w:t>
      </w:r>
    </w:p>
    <w:p w:rsidR="00917C7A" w:rsidRDefault="00917C7A" w:rsidP="00253B91">
      <w:pPr>
        <w:rPr>
          <w:rFonts w:ascii="Calibri" w:hAnsi="Calibri"/>
          <w:sz w:val="22"/>
          <w:szCs w:val="22"/>
        </w:rPr>
      </w:pPr>
    </w:p>
    <w:p w:rsidR="00253B91" w:rsidRPr="00253B91" w:rsidRDefault="00253B91" w:rsidP="00253B91">
      <w:pPr>
        <w:rPr>
          <w:rFonts w:asciiTheme="minorHAnsi" w:hAnsiTheme="minorHAnsi" w:cs="Calibri"/>
          <w:b/>
          <w:bCs/>
          <w:color w:val="000053"/>
          <w:sz w:val="22"/>
          <w:szCs w:val="30"/>
        </w:rPr>
      </w:pPr>
      <w:r w:rsidRPr="00253B91">
        <w:rPr>
          <w:rFonts w:asciiTheme="minorHAnsi" w:hAnsiTheme="minorHAnsi" w:cs="Arial"/>
          <w:i/>
          <w:iCs/>
          <w:color w:val="000053"/>
          <w:sz w:val="22"/>
          <w:szCs w:val="26"/>
        </w:rPr>
        <w:t xml:space="preserve">Writing Today </w:t>
      </w:r>
      <w:r w:rsidRPr="00253B91">
        <w:rPr>
          <w:rFonts w:asciiTheme="minorHAnsi" w:hAnsiTheme="minorHAnsi" w:cs="Arial"/>
          <w:color w:val="000053"/>
          <w:sz w:val="22"/>
          <w:szCs w:val="26"/>
        </w:rPr>
        <w:t>by Richard Johnson-Sheehan, Pearson, the Brief 3rd Edition, </w:t>
      </w:r>
      <w:r w:rsidRPr="00253B91">
        <w:rPr>
          <w:rFonts w:asciiTheme="minorHAnsi" w:hAnsiTheme="minorHAnsi" w:cs="Calibri"/>
          <w:b/>
          <w:bCs/>
          <w:color w:val="000053"/>
          <w:sz w:val="22"/>
          <w:szCs w:val="30"/>
        </w:rPr>
        <w:t xml:space="preserve">ISBN for </w:t>
      </w:r>
      <w:r w:rsidRPr="00253B91">
        <w:rPr>
          <w:rFonts w:asciiTheme="minorHAnsi" w:hAnsiTheme="minorHAnsi" w:cs="Calibri"/>
          <w:b/>
          <w:bCs/>
          <w:i/>
          <w:iCs/>
          <w:color w:val="000053"/>
          <w:sz w:val="22"/>
          <w:szCs w:val="30"/>
        </w:rPr>
        <w:t>Writing Today</w:t>
      </w:r>
      <w:r w:rsidRPr="00253B91">
        <w:rPr>
          <w:rFonts w:asciiTheme="minorHAnsi" w:hAnsiTheme="minorHAnsi" w:cs="Calibri"/>
          <w:b/>
          <w:bCs/>
          <w:color w:val="000053"/>
          <w:sz w:val="22"/>
          <w:szCs w:val="30"/>
        </w:rPr>
        <w:t xml:space="preserve"> is (978-0134618678).</w:t>
      </w:r>
    </w:p>
    <w:p w:rsidR="00253B91" w:rsidRPr="00253B91" w:rsidRDefault="00253B91" w:rsidP="00253B91">
      <w:pPr>
        <w:rPr>
          <w:rFonts w:asciiTheme="minorHAnsi" w:hAnsiTheme="minorHAnsi" w:cs="Calibri"/>
          <w:b/>
          <w:bCs/>
          <w:color w:val="000053"/>
          <w:sz w:val="22"/>
          <w:szCs w:val="30"/>
        </w:rPr>
      </w:pPr>
    </w:p>
    <w:p w:rsidR="00917C7A" w:rsidRDefault="00917C7A" w:rsidP="00253B91">
      <w:pPr>
        <w:rPr>
          <w:rFonts w:asciiTheme="minorHAnsi" w:hAnsiTheme="minorHAnsi" w:cs="Calibri"/>
          <w:b/>
          <w:bCs/>
          <w:color w:val="000053"/>
          <w:sz w:val="22"/>
          <w:szCs w:val="30"/>
        </w:rPr>
      </w:pPr>
    </w:p>
    <w:p w:rsidR="00917C7A" w:rsidRDefault="00917C7A" w:rsidP="00253B91">
      <w:pPr>
        <w:rPr>
          <w:rFonts w:asciiTheme="minorHAnsi" w:hAnsiTheme="minorHAnsi" w:cs="Calibri"/>
          <w:b/>
          <w:bCs/>
          <w:color w:val="000053"/>
          <w:sz w:val="22"/>
          <w:szCs w:val="30"/>
        </w:rPr>
      </w:pPr>
    </w:p>
    <w:p w:rsidR="00917C7A" w:rsidRDefault="00917C7A" w:rsidP="00253B91">
      <w:pPr>
        <w:rPr>
          <w:rFonts w:asciiTheme="minorHAnsi" w:hAnsiTheme="minorHAnsi" w:cs="Calibri"/>
          <w:b/>
          <w:bCs/>
          <w:color w:val="000053"/>
          <w:sz w:val="22"/>
          <w:szCs w:val="30"/>
        </w:rPr>
      </w:pPr>
    </w:p>
    <w:p w:rsidR="00253B91" w:rsidRPr="00253B91" w:rsidRDefault="00253B91" w:rsidP="00253B91">
      <w:pPr>
        <w:rPr>
          <w:rFonts w:asciiTheme="minorHAnsi" w:hAnsiTheme="minorHAnsi" w:cs="Calibri"/>
          <w:b/>
          <w:bCs/>
          <w:color w:val="000053"/>
          <w:sz w:val="22"/>
          <w:szCs w:val="30"/>
        </w:rPr>
      </w:pPr>
      <w:r w:rsidRPr="00253B91">
        <w:rPr>
          <w:rFonts w:asciiTheme="minorHAnsi" w:hAnsiTheme="minorHAnsi" w:cs="Calibri"/>
          <w:b/>
          <w:bCs/>
          <w:color w:val="000053"/>
          <w:sz w:val="22"/>
          <w:szCs w:val="30"/>
        </w:rPr>
        <w:t>Additionally, students may choose these options as well:</w:t>
      </w:r>
    </w:p>
    <w:p w:rsidR="00253B91" w:rsidRPr="001632C7" w:rsidRDefault="00253B91" w:rsidP="001632C7">
      <w:pPr>
        <w:ind w:firstLine="720"/>
        <w:rPr>
          <w:rFonts w:asciiTheme="minorHAnsi" w:hAnsiTheme="minorHAnsi" w:cs="Calibri"/>
          <w:bCs/>
          <w:color w:val="000053"/>
          <w:sz w:val="22"/>
          <w:szCs w:val="30"/>
        </w:rPr>
      </w:pPr>
      <w:r w:rsidRPr="001632C7">
        <w:rPr>
          <w:rFonts w:asciiTheme="minorHAnsi" w:hAnsiTheme="minorHAnsi" w:cs="Calibri"/>
          <w:bCs/>
          <w:color w:val="000053"/>
          <w:sz w:val="22"/>
          <w:szCs w:val="30"/>
        </w:rPr>
        <w:t>Loose-leaf Textbook + REVEL access BUNDLE: ISBN-9780134888415</w:t>
      </w:r>
    </w:p>
    <w:p w:rsidR="00253B91" w:rsidRPr="001632C7" w:rsidRDefault="00253B91" w:rsidP="001632C7">
      <w:pPr>
        <w:ind w:firstLine="720"/>
        <w:rPr>
          <w:rFonts w:asciiTheme="minorHAnsi" w:hAnsiTheme="minorHAnsi" w:cs="Calibri"/>
          <w:bCs/>
          <w:color w:val="000053"/>
          <w:sz w:val="22"/>
          <w:szCs w:val="30"/>
        </w:rPr>
      </w:pPr>
      <w:r w:rsidRPr="001632C7">
        <w:rPr>
          <w:rFonts w:asciiTheme="minorHAnsi" w:hAnsiTheme="minorHAnsi" w:cs="Calibri"/>
          <w:bCs/>
          <w:color w:val="000053"/>
          <w:sz w:val="22"/>
          <w:szCs w:val="30"/>
        </w:rPr>
        <w:t>REVEL access code ONLY: ISBN-9780134188256</w:t>
      </w:r>
    </w:p>
    <w:p w:rsidR="00253B91" w:rsidRPr="001632C7" w:rsidRDefault="00253B91" w:rsidP="001632C7">
      <w:pPr>
        <w:ind w:firstLine="720"/>
        <w:rPr>
          <w:rFonts w:asciiTheme="minorHAnsi" w:hAnsiTheme="minorHAnsi" w:cs="Calibri"/>
          <w:bCs/>
          <w:color w:val="000053"/>
          <w:sz w:val="22"/>
          <w:szCs w:val="30"/>
        </w:rPr>
      </w:pPr>
      <w:r w:rsidRPr="001632C7">
        <w:rPr>
          <w:rFonts w:asciiTheme="minorHAnsi" w:hAnsiTheme="minorHAnsi" w:cs="Calibri"/>
          <w:bCs/>
          <w:color w:val="000053"/>
          <w:sz w:val="22"/>
          <w:szCs w:val="30"/>
        </w:rPr>
        <w:t>Loose-leaf textbook ONLY: ISBN-9780134582542</w:t>
      </w:r>
    </w:p>
    <w:p w:rsidR="00253B91" w:rsidRPr="00253B91" w:rsidRDefault="00253B91" w:rsidP="00253B91">
      <w:pPr>
        <w:rPr>
          <w:rFonts w:asciiTheme="minorHAnsi" w:hAnsiTheme="minorHAnsi" w:cs="Calibri"/>
          <w:b/>
          <w:bCs/>
          <w:color w:val="000053"/>
          <w:sz w:val="22"/>
          <w:szCs w:val="30"/>
        </w:rPr>
      </w:pPr>
      <w:r w:rsidRPr="00253B91">
        <w:rPr>
          <w:rFonts w:asciiTheme="minorHAnsi" w:hAnsiTheme="minorHAnsi" w:cs="Calibri"/>
          <w:b/>
          <w:bCs/>
          <w:color w:val="000053"/>
          <w:sz w:val="22"/>
          <w:szCs w:val="30"/>
        </w:rPr>
        <w:t> </w:t>
      </w:r>
    </w:p>
    <w:p w:rsidR="00253B91" w:rsidRPr="00253B91" w:rsidRDefault="00253B91" w:rsidP="00253B91">
      <w:pPr>
        <w:rPr>
          <w:rFonts w:asciiTheme="minorHAnsi" w:hAnsiTheme="minorHAnsi" w:cs="Calibri"/>
          <w:b/>
          <w:bCs/>
          <w:color w:val="000053"/>
          <w:sz w:val="22"/>
          <w:szCs w:val="30"/>
        </w:rPr>
      </w:pPr>
      <w:r w:rsidRPr="00253B91">
        <w:rPr>
          <w:rFonts w:asciiTheme="minorHAnsi" w:hAnsiTheme="minorHAnsi" w:cs="Calibri"/>
          <w:b/>
          <w:bCs/>
          <w:color w:val="000053"/>
          <w:sz w:val="22"/>
          <w:szCs w:val="30"/>
        </w:rPr>
        <w:t>If students order through the WBU bookstore, they only have the option to buy the bundle or the stand-alone access code.  </w:t>
      </w:r>
    </w:p>
    <w:p w:rsidR="00253B91" w:rsidRPr="00253B91" w:rsidRDefault="00253B91" w:rsidP="00253B91">
      <w:pPr>
        <w:rPr>
          <w:rFonts w:asciiTheme="minorHAnsi" w:hAnsiTheme="minorHAnsi"/>
          <w:sz w:val="22"/>
        </w:rPr>
      </w:pPr>
    </w:p>
    <w:p w:rsidR="00253B91" w:rsidRPr="00253B91" w:rsidRDefault="00253B91" w:rsidP="00253B91">
      <w:pPr>
        <w:pStyle w:val="NormalWeb"/>
        <w:spacing w:before="0" w:beforeAutospacing="0" w:after="0" w:afterAutospacing="0"/>
        <w:rPr>
          <w:rFonts w:asciiTheme="minorHAnsi" w:hAnsiTheme="minorHAnsi"/>
          <w:sz w:val="22"/>
          <w:szCs w:val="20"/>
        </w:rPr>
      </w:pPr>
      <w:r w:rsidRPr="00253B91">
        <w:rPr>
          <w:rFonts w:asciiTheme="minorHAnsi" w:hAnsiTheme="minorHAnsi"/>
          <w:sz w:val="22"/>
          <w:szCs w:val="20"/>
        </w:rPr>
        <w:t xml:space="preserve">Access to additional resources necessary to complete and submit a college-level paper, such as a computer, back-up media, Blackboard, etc., are required. </w:t>
      </w:r>
    </w:p>
    <w:p w:rsidR="001632C7" w:rsidRDefault="001632C7" w:rsidP="009F700D">
      <w:pPr>
        <w:pStyle w:val="NormalWeb"/>
        <w:spacing w:before="0" w:beforeAutospacing="0" w:after="0" w:afterAutospacing="0"/>
        <w:rPr>
          <w:rFonts w:ascii="Calibri" w:hAnsi="Calibri"/>
          <w:b/>
          <w:sz w:val="22"/>
          <w:szCs w:val="22"/>
        </w:rPr>
      </w:pPr>
    </w:p>
    <w:p w:rsidR="001E0CB8" w:rsidRDefault="00832ECF" w:rsidP="009F700D">
      <w:pPr>
        <w:pStyle w:val="NormalWeb"/>
        <w:spacing w:before="0" w:beforeAutospacing="0" w:after="0" w:afterAutospacing="0"/>
        <w:rPr>
          <w:rFonts w:ascii="Calibri" w:hAnsi="Calibri"/>
          <w:sz w:val="22"/>
          <w:szCs w:val="22"/>
        </w:rPr>
      </w:pPr>
      <w:r w:rsidRPr="00817AE9">
        <w:rPr>
          <w:rStyle w:val="Strong"/>
          <w:rFonts w:ascii="Calibri" w:hAnsi="Calibri"/>
          <w:sz w:val="22"/>
          <w:szCs w:val="22"/>
        </w:rPr>
        <w:t xml:space="preserve">Course </w:t>
      </w:r>
      <w:r w:rsidR="00B82BB8" w:rsidRPr="00817AE9">
        <w:rPr>
          <w:rStyle w:val="Strong"/>
          <w:rFonts w:ascii="Calibri" w:hAnsi="Calibri"/>
          <w:sz w:val="22"/>
          <w:szCs w:val="22"/>
        </w:rPr>
        <w:t>O</w:t>
      </w:r>
      <w:r w:rsidRPr="00817AE9">
        <w:rPr>
          <w:rStyle w:val="Strong"/>
          <w:rFonts w:ascii="Calibri" w:hAnsi="Calibri"/>
          <w:sz w:val="22"/>
          <w:szCs w:val="22"/>
        </w:rPr>
        <w:t xml:space="preserve">utcome </w:t>
      </w:r>
      <w:r w:rsidR="00B82BB8" w:rsidRPr="00817AE9">
        <w:rPr>
          <w:rStyle w:val="Strong"/>
          <w:rFonts w:ascii="Calibri" w:hAnsi="Calibri"/>
          <w:sz w:val="22"/>
          <w:szCs w:val="22"/>
        </w:rPr>
        <w:t>C</w:t>
      </w:r>
      <w:r w:rsidRPr="00817AE9">
        <w:rPr>
          <w:rStyle w:val="Strong"/>
          <w:rFonts w:ascii="Calibri" w:hAnsi="Calibri"/>
          <w:sz w:val="22"/>
          <w:szCs w:val="22"/>
        </w:rPr>
        <w:t>ompetencies</w:t>
      </w:r>
      <w:r w:rsidR="002A06D2" w:rsidRPr="00817AE9">
        <w:rPr>
          <w:rFonts w:ascii="Calibri" w:hAnsi="Calibri"/>
          <w:sz w:val="22"/>
          <w:szCs w:val="22"/>
        </w:rPr>
        <w:t>:</w:t>
      </w:r>
      <w:r w:rsidR="009F700D" w:rsidRPr="00817AE9">
        <w:rPr>
          <w:rFonts w:ascii="Calibri" w:hAnsi="Calibri"/>
          <w:sz w:val="22"/>
          <w:szCs w:val="22"/>
        </w:rPr>
        <w:t xml:space="preserve">  </w:t>
      </w:r>
      <w:r w:rsidR="002A06D2" w:rsidRPr="00817AE9">
        <w:rPr>
          <w:rFonts w:ascii="Calibri" w:hAnsi="Calibri"/>
          <w:sz w:val="22"/>
          <w:szCs w:val="22"/>
        </w:rPr>
        <w:t>Upon the conclusion of this course, students actively enga</w:t>
      </w:r>
      <w:r w:rsidR="001E0CB8">
        <w:rPr>
          <w:rFonts w:ascii="Calibri" w:hAnsi="Calibri"/>
          <w:sz w:val="22"/>
          <w:szCs w:val="22"/>
        </w:rPr>
        <w:t>ged in learning will be able to:</w:t>
      </w:r>
    </w:p>
    <w:p w:rsidR="005F6367" w:rsidRPr="00817AE9" w:rsidRDefault="00C21A81" w:rsidP="009F700D">
      <w:pPr>
        <w:pStyle w:val="NormalWeb"/>
        <w:spacing w:before="0" w:beforeAutospacing="0" w:after="0" w:afterAutospacing="0"/>
        <w:rPr>
          <w:rFonts w:ascii="Calibri" w:hAnsi="Calibri"/>
          <w:sz w:val="22"/>
          <w:szCs w:val="22"/>
        </w:rPr>
      </w:pPr>
      <w:r>
        <w:rPr>
          <w:rFonts w:ascii="Calibri" w:hAnsi="Calibri"/>
          <w:sz w:val="22"/>
          <w:szCs w:val="22"/>
        </w:rPr>
        <w:t xml:space="preserve"> </w:t>
      </w:r>
      <w:r w:rsidR="009F700D" w:rsidRPr="00817AE9">
        <w:rPr>
          <w:rFonts w:ascii="Calibri" w:hAnsi="Calibri"/>
          <w:sz w:val="22"/>
          <w:szCs w:val="22"/>
        </w:rPr>
        <w:t xml:space="preserve"> </w:t>
      </w:r>
      <w:r w:rsidR="00B82BB8" w:rsidRPr="00817AE9">
        <w:rPr>
          <w:rFonts w:ascii="Calibri" w:hAnsi="Calibri"/>
          <w:sz w:val="22"/>
          <w:szCs w:val="22"/>
        </w:rPr>
        <w:t>1.</w:t>
      </w:r>
      <w:r w:rsidR="00B82BB8" w:rsidRPr="00817AE9">
        <w:rPr>
          <w:rFonts w:ascii="Calibri" w:hAnsi="Calibri"/>
          <w:sz w:val="22"/>
          <w:szCs w:val="22"/>
        </w:rPr>
        <w:tab/>
      </w:r>
      <w:r w:rsidR="002A06D2" w:rsidRPr="00817AE9">
        <w:rPr>
          <w:rFonts w:ascii="Calibri" w:hAnsi="Calibri"/>
          <w:sz w:val="22"/>
          <w:szCs w:val="22"/>
        </w:rPr>
        <w:t xml:space="preserve">Apply standard rules and conventions of the English language to written </w:t>
      </w:r>
      <w:r w:rsidR="00B82BB8" w:rsidRPr="00817AE9">
        <w:rPr>
          <w:rFonts w:ascii="Calibri" w:hAnsi="Calibri"/>
          <w:sz w:val="22"/>
          <w:szCs w:val="22"/>
        </w:rPr>
        <w:t>e</w:t>
      </w:r>
      <w:r w:rsidR="001E0CB8">
        <w:rPr>
          <w:rFonts w:ascii="Calibri" w:hAnsi="Calibri"/>
          <w:sz w:val="22"/>
          <w:szCs w:val="22"/>
        </w:rPr>
        <w:t>xpressions.</w:t>
      </w:r>
    </w:p>
    <w:p w:rsidR="005F6367" w:rsidRPr="00817AE9" w:rsidRDefault="00C21A81" w:rsidP="009F700D">
      <w:pPr>
        <w:pStyle w:val="NormalWeb"/>
        <w:spacing w:before="0" w:beforeAutospacing="0" w:after="0" w:afterAutospacing="0"/>
        <w:rPr>
          <w:rFonts w:ascii="Calibri" w:hAnsi="Calibri"/>
          <w:sz w:val="22"/>
          <w:szCs w:val="22"/>
        </w:rPr>
      </w:pPr>
      <w:r>
        <w:rPr>
          <w:rFonts w:ascii="Calibri" w:hAnsi="Calibri"/>
          <w:sz w:val="22"/>
          <w:szCs w:val="22"/>
        </w:rPr>
        <w:t xml:space="preserve">  </w:t>
      </w:r>
      <w:r w:rsidR="005F6367" w:rsidRPr="00817AE9">
        <w:rPr>
          <w:rFonts w:ascii="Calibri" w:hAnsi="Calibri"/>
          <w:sz w:val="22"/>
          <w:szCs w:val="22"/>
        </w:rPr>
        <w:t>2.</w:t>
      </w:r>
      <w:r w:rsidR="005F6367" w:rsidRPr="00817AE9">
        <w:rPr>
          <w:rFonts w:ascii="Calibri" w:hAnsi="Calibri"/>
          <w:sz w:val="22"/>
          <w:szCs w:val="22"/>
        </w:rPr>
        <w:tab/>
      </w:r>
      <w:r w:rsidR="002A06D2" w:rsidRPr="00817AE9">
        <w:rPr>
          <w:rFonts w:ascii="Calibri" w:hAnsi="Calibri"/>
          <w:sz w:val="22"/>
          <w:szCs w:val="22"/>
        </w:rPr>
        <w:t>Summarize the steps and components of the writing process.</w:t>
      </w:r>
    </w:p>
    <w:p w:rsidR="00817AE9" w:rsidRDefault="00C21A81" w:rsidP="009F700D">
      <w:pPr>
        <w:pStyle w:val="NormalWeb"/>
        <w:spacing w:before="0" w:beforeAutospacing="0" w:after="0" w:afterAutospacing="0"/>
        <w:rPr>
          <w:rFonts w:ascii="Calibri" w:hAnsi="Calibri"/>
          <w:sz w:val="22"/>
          <w:szCs w:val="22"/>
        </w:rPr>
      </w:pPr>
      <w:r>
        <w:rPr>
          <w:rFonts w:ascii="Calibri" w:hAnsi="Calibri"/>
          <w:sz w:val="22"/>
          <w:szCs w:val="22"/>
        </w:rPr>
        <w:t xml:space="preserve">  </w:t>
      </w:r>
      <w:r w:rsidR="005F6367" w:rsidRPr="00817AE9">
        <w:rPr>
          <w:rFonts w:ascii="Calibri" w:hAnsi="Calibri"/>
          <w:sz w:val="22"/>
          <w:szCs w:val="22"/>
        </w:rPr>
        <w:t>3.</w:t>
      </w:r>
      <w:r w:rsidR="005F6367" w:rsidRPr="00817AE9">
        <w:rPr>
          <w:rFonts w:ascii="Calibri" w:hAnsi="Calibri"/>
          <w:sz w:val="22"/>
          <w:szCs w:val="22"/>
        </w:rPr>
        <w:tab/>
      </w:r>
      <w:r w:rsidR="002A06D2" w:rsidRPr="00817AE9">
        <w:rPr>
          <w:rFonts w:ascii="Calibri" w:hAnsi="Calibri"/>
          <w:sz w:val="22"/>
          <w:szCs w:val="22"/>
        </w:rPr>
        <w:t>Compose academic, nonfiction essays or responses in at least four diffe</w:t>
      </w:r>
      <w:r w:rsidR="005F6367" w:rsidRPr="00817AE9">
        <w:rPr>
          <w:rFonts w:ascii="Calibri" w:hAnsi="Calibri"/>
          <w:sz w:val="22"/>
          <w:szCs w:val="22"/>
        </w:rPr>
        <w:t xml:space="preserve">rent rhetorical modes or </w:t>
      </w:r>
    </w:p>
    <w:p w:rsidR="005F6367" w:rsidRPr="00817AE9" w:rsidRDefault="00817AE9" w:rsidP="009F700D">
      <w:pPr>
        <w:pStyle w:val="NormalWeb"/>
        <w:spacing w:before="0" w:beforeAutospacing="0" w:after="0" w:afterAutospacing="0"/>
        <w:rPr>
          <w:rFonts w:ascii="Calibri" w:hAnsi="Calibri"/>
          <w:sz w:val="22"/>
          <w:szCs w:val="22"/>
        </w:rPr>
      </w:pPr>
      <w:r>
        <w:rPr>
          <w:rFonts w:ascii="Calibri" w:hAnsi="Calibri"/>
          <w:sz w:val="22"/>
          <w:szCs w:val="22"/>
        </w:rPr>
        <w:t xml:space="preserve"> </w:t>
      </w:r>
      <w:bookmarkStart w:id="0" w:name="_GoBack"/>
      <w:bookmarkEnd w:id="0"/>
      <w:r w:rsidR="001E0CB8" w:rsidRPr="00817AE9">
        <w:rPr>
          <w:rFonts w:ascii="Calibri" w:hAnsi="Calibri"/>
          <w:sz w:val="22"/>
          <w:szCs w:val="22"/>
        </w:rPr>
        <w:t>S</w:t>
      </w:r>
      <w:r w:rsidR="005F6367" w:rsidRPr="00817AE9">
        <w:rPr>
          <w:rFonts w:ascii="Calibri" w:hAnsi="Calibri"/>
          <w:sz w:val="22"/>
          <w:szCs w:val="22"/>
        </w:rPr>
        <w:t>tyle</w:t>
      </w:r>
      <w:r w:rsidR="004F7605">
        <w:rPr>
          <w:rFonts w:ascii="Calibri" w:hAnsi="Calibri"/>
          <w:sz w:val="22"/>
          <w:szCs w:val="22"/>
        </w:rPr>
        <w:t>s</w:t>
      </w:r>
      <w:r w:rsidR="001E0CB8">
        <w:rPr>
          <w:rFonts w:ascii="Calibri" w:hAnsi="Calibri"/>
          <w:sz w:val="22"/>
          <w:szCs w:val="22"/>
        </w:rPr>
        <w:t>.</w:t>
      </w:r>
    </w:p>
    <w:p w:rsidR="005F6367" w:rsidRPr="00817AE9" w:rsidRDefault="00C21A81" w:rsidP="00B82BB8">
      <w:pPr>
        <w:pStyle w:val="NormalWeb"/>
        <w:spacing w:before="0" w:beforeAutospacing="0" w:after="0" w:afterAutospacing="0"/>
        <w:rPr>
          <w:rFonts w:ascii="Calibri" w:hAnsi="Calibri"/>
          <w:sz w:val="22"/>
          <w:szCs w:val="22"/>
        </w:rPr>
      </w:pPr>
      <w:r>
        <w:rPr>
          <w:rFonts w:ascii="Calibri" w:hAnsi="Calibri"/>
          <w:sz w:val="22"/>
          <w:szCs w:val="22"/>
        </w:rPr>
        <w:t xml:space="preserve">  </w:t>
      </w:r>
      <w:r w:rsidR="005F6367" w:rsidRPr="00817AE9">
        <w:rPr>
          <w:rFonts w:ascii="Calibri" w:hAnsi="Calibri"/>
          <w:sz w:val="22"/>
          <w:szCs w:val="22"/>
        </w:rPr>
        <w:t>4.</w:t>
      </w:r>
      <w:r w:rsidR="005F6367" w:rsidRPr="00817AE9">
        <w:rPr>
          <w:rFonts w:ascii="Calibri" w:hAnsi="Calibri"/>
          <w:sz w:val="22"/>
          <w:szCs w:val="22"/>
        </w:rPr>
        <w:tab/>
      </w:r>
      <w:r w:rsidR="002A06D2" w:rsidRPr="00817AE9">
        <w:rPr>
          <w:rFonts w:ascii="Calibri" w:hAnsi="Calibri"/>
          <w:sz w:val="22"/>
          <w:szCs w:val="22"/>
        </w:rPr>
        <w:t>Demonstrate basi</w:t>
      </w:r>
      <w:r w:rsidR="001E0CB8">
        <w:rPr>
          <w:rFonts w:ascii="Calibri" w:hAnsi="Calibri"/>
          <w:sz w:val="22"/>
          <w:szCs w:val="22"/>
        </w:rPr>
        <w:t>c college-level research skills.</w:t>
      </w:r>
    </w:p>
    <w:p w:rsidR="002A06D2" w:rsidRPr="00817AE9" w:rsidRDefault="00C21A81" w:rsidP="00B82BB8">
      <w:pPr>
        <w:pStyle w:val="NormalWeb"/>
        <w:spacing w:before="0" w:beforeAutospacing="0" w:after="0" w:afterAutospacing="0"/>
        <w:rPr>
          <w:rFonts w:ascii="Calibri" w:hAnsi="Calibri"/>
          <w:sz w:val="22"/>
          <w:szCs w:val="22"/>
        </w:rPr>
      </w:pPr>
      <w:r>
        <w:rPr>
          <w:rFonts w:ascii="Calibri" w:hAnsi="Calibri"/>
          <w:sz w:val="22"/>
          <w:szCs w:val="22"/>
        </w:rPr>
        <w:t xml:space="preserve">  </w:t>
      </w:r>
      <w:r w:rsidR="005F6367" w:rsidRPr="00817AE9">
        <w:rPr>
          <w:rFonts w:ascii="Calibri" w:hAnsi="Calibri"/>
          <w:sz w:val="22"/>
          <w:szCs w:val="22"/>
        </w:rPr>
        <w:t>5.</w:t>
      </w:r>
      <w:r w:rsidR="005F6367" w:rsidRPr="00817AE9">
        <w:rPr>
          <w:rFonts w:ascii="Calibri" w:hAnsi="Calibri"/>
          <w:sz w:val="22"/>
          <w:szCs w:val="22"/>
        </w:rPr>
        <w:tab/>
      </w:r>
      <w:r w:rsidR="002A06D2" w:rsidRPr="00817AE9">
        <w:rPr>
          <w:rFonts w:ascii="Calibri" w:hAnsi="Calibri"/>
          <w:sz w:val="22"/>
          <w:szCs w:val="22"/>
        </w:rPr>
        <w:t>Employ active reading strategies.</w:t>
      </w:r>
    </w:p>
    <w:p w:rsidR="00832ECF" w:rsidRPr="00817AE9" w:rsidRDefault="002A06D2" w:rsidP="00A24DC5">
      <w:pPr>
        <w:pStyle w:val="NormalWeb"/>
        <w:spacing w:before="0" w:beforeAutospacing="0" w:after="0" w:afterAutospacing="0"/>
        <w:rPr>
          <w:rFonts w:ascii="Calibri" w:hAnsi="Calibri"/>
          <w:sz w:val="22"/>
          <w:szCs w:val="22"/>
        </w:rPr>
      </w:pPr>
      <w:r w:rsidRPr="00817AE9">
        <w:rPr>
          <w:rFonts w:ascii="Calibri" w:hAnsi="Calibri"/>
          <w:sz w:val="22"/>
          <w:szCs w:val="22"/>
        </w:rPr>
        <w:t>The more the student puts into the course, the higher his or her outcome competencies will be.</w:t>
      </w:r>
    </w:p>
    <w:p w:rsidR="00832ECF" w:rsidRPr="00817AE9" w:rsidRDefault="00832ECF" w:rsidP="00A24DC5">
      <w:pPr>
        <w:pStyle w:val="NormalWeb"/>
        <w:spacing w:before="0" w:beforeAutospacing="0" w:after="0" w:afterAutospacing="0"/>
        <w:rPr>
          <w:rFonts w:ascii="Calibri" w:hAnsi="Calibri"/>
          <w:color w:val="FF0000"/>
          <w:sz w:val="22"/>
          <w:szCs w:val="22"/>
        </w:rPr>
      </w:pPr>
    </w:p>
    <w:p w:rsidR="00253B91" w:rsidRDefault="002722B0" w:rsidP="002722B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Attendance Requirements</w:t>
      </w:r>
      <w:r w:rsidRPr="00817AE9">
        <w:rPr>
          <w:rFonts w:ascii="Calibri" w:hAnsi="Calibri"/>
          <w:sz w:val="22"/>
          <w:szCs w:val="22"/>
        </w:rPr>
        <w:t>: As stated in the Wayland Catalog, students enrolled at one of the University’s external campuses should make every effort</w:t>
      </w:r>
      <w:r w:rsidR="00817AE9">
        <w:rPr>
          <w:rFonts w:ascii="Calibri" w:hAnsi="Calibri"/>
          <w:sz w:val="22"/>
          <w:szCs w:val="22"/>
        </w:rPr>
        <w:t xml:space="preserve"> to attend all class meetings. </w:t>
      </w:r>
      <w:r w:rsidRPr="00817AE9">
        <w:rPr>
          <w:rFonts w:ascii="Calibri" w:hAnsi="Calibri"/>
          <w:sz w:val="22"/>
          <w:szCs w:val="22"/>
        </w:rPr>
        <w:t>All absences must be explained to the instructor, who will then determine whether th</w:t>
      </w:r>
      <w:r w:rsidR="00817AE9">
        <w:rPr>
          <w:rFonts w:ascii="Calibri" w:hAnsi="Calibri"/>
          <w:sz w:val="22"/>
          <w:szCs w:val="22"/>
        </w:rPr>
        <w:t>e omitted work may be made up. </w:t>
      </w:r>
      <w:r w:rsidRPr="00817AE9">
        <w:rPr>
          <w:rFonts w:ascii="Calibri" w:hAnsi="Calibri"/>
          <w:sz w:val="22"/>
          <w:szCs w:val="22"/>
        </w:rPr>
        <w:t xml:space="preserve">When a student reaches that number of absences considered by the instructor to be excessive, the instructor will so advise the student and file an unsatisfactory progress report with </w:t>
      </w:r>
      <w:r w:rsidR="00817AE9">
        <w:rPr>
          <w:rFonts w:ascii="Calibri" w:hAnsi="Calibri"/>
          <w:sz w:val="22"/>
          <w:szCs w:val="22"/>
        </w:rPr>
        <w:t>the campus executive director. </w:t>
      </w:r>
      <w:r w:rsidRPr="00817AE9">
        <w:rPr>
          <w:rFonts w:ascii="Calibri" w:hAnsi="Calibri"/>
          <w:sz w:val="22"/>
          <w:szCs w:val="22"/>
        </w:rPr>
        <w:t>Any student who misses 25 percent or more of the regularly scheduled class meetings may recei</w:t>
      </w:r>
      <w:r w:rsidR="00817AE9">
        <w:rPr>
          <w:rFonts w:ascii="Calibri" w:hAnsi="Calibri"/>
          <w:sz w:val="22"/>
          <w:szCs w:val="22"/>
        </w:rPr>
        <w:t>ve a grade of F in the course. </w:t>
      </w:r>
      <w:r w:rsidRPr="00817AE9">
        <w:rPr>
          <w:rFonts w:ascii="Calibri" w:hAnsi="Calibri"/>
          <w:sz w:val="22"/>
          <w:szCs w:val="22"/>
        </w:rPr>
        <w:t xml:space="preserve">Additional attendance policies for each course, as defined by the instructor in the course syllabus, are considered a part of the University’s attendance policy.  </w:t>
      </w:r>
    </w:p>
    <w:p w:rsidR="00253B91" w:rsidRPr="00253B91" w:rsidRDefault="00253B91" w:rsidP="00253B91">
      <w:pPr>
        <w:pStyle w:val="NormalWeb"/>
        <w:rPr>
          <w:rFonts w:ascii="Calibri" w:hAnsi="Calibri"/>
          <w:sz w:val="22"/>
          <w:szCs w:val="22"/>
        </w:rPr>
      </w:pPr>
      <w:r w:rsidRPr="00253B91">
        <w:rPr>
          <w:rFonts w:ascii="Calibri" w:hAnsi="Calibri"/>
          <w:sz w:val="22"/>
          <w:szCs w:val="22"/>
        </w:rPr>
        <w:t>Online Students - Students are expected to participate in all required instructional activities in their courses. Online courses are no different in this regard; however, participation must be defined in a different manner.</w:t>
      </w:r>
    </w:p>
    <w:p w:rsidR="00253B91" w:rsidRPr="00253B91" w:rsidRDefault="00253B91" w:rsidP="00253B91">
      <w:pPr>
        <w:pStyle w:val="NormalWeb"/>
        <w:rPr>
          <w:rFonts w:ascii="Calibri" w:hAnsi="Calibri"/>
          <w:sz w:val="22"/>
          <w:szCs w:val="22"/>
        </w:rPr>
      </w:pPr>
      <w:r w:rsidRPr="00253B91">
        <w:rPr>
          <w:rFonts w:ascii="Calibri" w:hAnsi="Calibri"/>
          <w:sz w:val="22"/>
          <w:szCs w:val="22"/>
        </w:rPr>
        <w:t>1.</w:t>
      </w:r>
      <w:r w:rsidRPr="00253B91">
        <w:rPr>
          <w:rFonts w:ascii="Calibri" w:hAnsi="Calibri"/>
          <w:sz w:val="22"/>
          <w:szCs w:val="22"/>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rsidR="00253B91" w:rsidRPr="00253B91" w:rsidRDefault="00253B91" w:rsidP="00253B91">
      <w:pPr>
        <w:pStyle w:val="NormalWeb"/>
        <w:rPr>
          <w:rFonts w:ascii="Calibri" w:hAnsi="Calibri"/>
          <w:sz w:val="22"/>
          <w:szCs w:val="22"/>
        </w:rPr>
      </w:pPr>
      <w:r w:rsidRPr="00253B91">
        <w:rPr>
          <w:rFonts w:ascii="Calibri" w:hAnsi="Calibri"/>
          <w:sz w:val="22"/>
          <w:szCs w:val="22"/>
        </w:rPr>
        <w:t>2.</w:t>
      </w:r>
      <w:r w:rsidRPr="00253B91">
        <w:rPr>
          <w:rFonts w:ascii="Calibri" w:hAnsi="Calibri"/>
          <w:sz w:val="22"/>
          <w:szCs w:val="22"/>
        </w:rPr>
        <w:tab/>
        <w:t xml:space="preserve">Students aware of necessary absences must inform the professor with as much advance notice as possible in order to make appropriate arrangements. </w:t>
      </w:r>
    </w:p>
    <w:p w:rsidR="00253B91" w:rsidRPr="00253B91" w:rsidRDefault="00253B91" w:rsidP="00253B91">
      <w:pPr>
        <w:pStyle w:val="NormalWeb"/>
        <w:rPr>
          <w:rFonts w:ascii="Calibri" w:hAnsi="Calibri"/>
          <w:sz w:val="22"/>
          <w:szCs w:val="22"/>
        </w:rPr>
      </w:pPr>
      <w:r w:rsidRPr="00253B91">
        <w:rPr>
          <w:rFonts w:ascii="Calibri" w:hAnsi="Calibri"/>
          <w:sz w:val="22"/>
          <w:szCs w:val="22"/>
        </w:rPr>
        <w:t>3.</w:t>
      </w:r>
      <w:r w:rsidRPr="00253B91">
        <w:rPr>
          <w:rFonts w:ascii="Calibri" w:hAnsi="Calibri"/>
          <w:sz w:val="22"/>
          <w:szCs w:val="22"/>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rsidR="00253B91" w:rsidRPr="00253B91" w:rsidRDefault="00253B91" w:rsidP="00253B91">
      <w:pPr>
        <w:pStyle w:val="NormalWeb"/>
        <w:rPr>
          <w:rFonts w:ascii="Calibri" w:hAnsi="Calibri"/>
          <w:sz w:val="22"/>
          <w:szCs w:val="22"/>
        </w:rPr>
      </w:pPr>
      <w:r w:rsidRPr="00253B91">
        <w:rPr>
          <w:rFonts w:ascii="Calibri" w:hAnsi="Calibri"/>
          <w:sz w:val="22"/>
          <w:szCs w:val="22"/>
        </w:rPr>
        <w:t>4.</w:t>
      </w:r>
      <w:r w:rsidRPr="00253B91">
        <w:rPr>
          <w:rFonts w:ascii="Calibri" w:hAnsi="Calibri"/>
          <w:sz w:val="22"/>
          <w:szCs w:val="22"/>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rsidR="00253B91" w:rsidRPr="00253B91" w:rsidRDefault="00253B91" w:rsidP="00253B91">
      <w:pPr>
        <w:pStyle w:val="NormalWeb"/>
        <w:rPr>
          <w:rFonts w:ascii="Calibri" w:hAnsi="Calibri"/>
          <w:sz w:val="22"/>
          <w:szCs w:val="22"/>
        </w:rPr>
      </w:pPr>
      <w:r w:rsidRPr="00253B91">
        <w:rPr>
          <w:rFonts w:ascii="Calibri" w:hAnsi="Calibri"/>
          <w:sz w:val="22"/>
          <w:szCs w:val="22"/>
        </w:rPr>
        <w:t>5.</w:t>
      </w:r>
      <w:r w:rsidRPr="00253B91">
        <w:rPr>
          <w:rFonts w:ascii="Calibri" w:hAnsi="Calibri"/>
          <w:sz w:val="22"/>
          <w:szCs w:val="22"/>
        </w:rPr>
        <w:tab/>
        <w:t>Additional attendance and participation policies for each course, as defined by the instructor in the course syllabus, are considered a part of the university’s attendance policy.</w:t>
      </w:r>
    </w:p>
    <w:p w:rsidR="002722B0" w:rsidRPr="00817AE9" w:rsidRDefault="002722B0" w:rsidP="002722B0">
      <w:pPr>
        <w:pStyle w:val="NormalWeb"/>
        <w:spacing w:before="0" w:beforeAutospacing="0" w:after="0" w:afterAutospacing="0"/>
        <w:rPr>
          <w:rFonts w:ascii="Calibri" w:hAnsi="Calibri"/>
          <w:sz w:val="22"/>
          <w:szCs w:val="22"/>
        </w:rPr>
      </w:pPr>
    </w:p>
    <w:p w:rsidR="002722B0" w:rsidRPr="00817AE9" w:rsidRDefault="002722B0" w:rsidP="002722B0">
      <w:pPr>
        <w:pStyle w:val="NormalWeb"/>
        <w:spacing w:before="0" w:beforeAutospacing="0" w:after="0" w:afterAutospacing="0"/>
        <w:rPr>
          <w:rFonts w:ascii="Calibri" w:hAnsi="Calibri"/>
          <w:sz w:val="22"/>
          <w:szCs w:val="22"/>
        </w:rPr>
      </w:pPr>
      <w:r w:rsidRPr="00817AE9">
        <w:rPr>
          <w:rFonts w:ascii="Calibri" w:hAnsi="Calibri"/>
          <w:b/>
          <w:sz w:val="22"/>
          <w:szCs w:val="22"/>
        </w:rPr>
        <w:t>Statement on Plagiarism and Academic Dishonesty</w:t>
      </w:r>
      <w:r w:rsidRPr="00817AE9">
        <w:rPr>
          <w:rFonts w:ascii="Calibri" w:hAnsi="Calibri"/>
          <w:sz w:val="22"/>
          <w:szCs w:val="22"/>
        </w:rPr>
        <w:t>: 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DC0788" w:rsidRDefault="002722B0" w:rsidP="002722B0">
      <w:pPr>
        <w:pStyle w:val="NormalWeb"/>
        <w:rPr>
          <w:rFonts w:ascii="Calibri" w:hAnsi="Calibri"/>
          <w:sz w:val="22"/>
          <w:szCs w:val="22"/>
        </w:rPr>
      </w:pPr>
      <w:r w:rsidRPr="00817AE9">
        <w:rPr>
          <w:rStyle w:val="Strong"/>
          <w:rFonts w:ascii="Calibri" w:hAnsi="Calibri"/>
          <w:sz w:val="22"/>
          <w:szCs w:val="22"/>
        </w:rPr>
        <w:t>Disability Statement</w:t>
      </w:r>
      <w:r w:rsidRPr="00817AE9">
        <w:rPr>
          <w:rFonts w:ascii="Calibri" w:hAnsi="Calibri"/>
          <w:sz w:val="22"/>
          <w:szCs w:val="22"/>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4A4F06" w:rsidRPr="00817AE9" w:rsidRDefault="004A4F06" w:rsidP="004A4F06">
      <w:pPr>
        <w:pStyle w:val="NormalWeb"/>
        <w:spacing w:before="0" w:beforeAutospacing="0" w:after="0" w:afterAutospacing="0"/>
        <w:rPr>
          <w:rStyle w:val="Strong"/>
        </w:rPr>
      </w:pPr>
      <w:r w:rsidRPr="00817AE9">
        <w:rPr>
          <w:rFonts w:ascii="Calibri" w:hAnsi="Calibri"/>
          <w:b/>
          <w:sz w:val="22"/>
          <w:szCs w:val="22"/>
        </w:rPr>
        <w:t>Grade Appeals:</w:t>
      </w:r>
    </w:p>
    <w:p w:rsidR="004A4F06" w:rsidRDefault="004A4F06" w:rsidP="004A4F06">
      <w:pPr>
        <w:rPr>
          <w:rStyle w:val="Strong"/>
        </w:rPr>
      </w:pPr>
      <w:r w:rsidRPr="00817AE9">
        <w:rPr>
          <w:rStyle w:val="Strong"/>
          <w:rFonts w:ascii="Calibri" w:hAnsi="Calibri"/>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w:t>
      </w:r>
      <w:r>
        <w:rPr>
          <w:rStyle w:val="Strong"/>
          <w:rFonts w:ascii="Calibri" w:hAnsi="Calibri"/>
          <w:b w:val="0"/>
          <w:sz w:val="22"/>
          <w:szCs w:val="22"/>
        </w:rPr>
        <w:t xml:space="preserve">ribed in the Academic Catalog. </w:t>
      </w:r>
      <w:proofErr w:type="gramStart"/>
      <w:r w:rsidRPr="00817AE9">
        <w:rPr>
          <w:rStyle w:val="Strong"/>
          <w:rFonts w:ascii="Calibri" w:hAnsi="Calibri"/>
          <w:b w:val="0"/>
          <w:sz w:val="22"/>
          <w:szCs w:val="22"/>
        </w:rPr>
        <w:t>Appeals  may</w:t>
      </w:r>
      <w:proofErr w:type="gramEnd"/>
      <w:r w:rsidRPr="00817AE9">
        <w:rPr>
          <w:rStyle w:val="Strong"/>
          <w:rFonts w:ascii="Calibri" w:hAnsi="Calibri"/>
          <w:b w:val="0"/>
          <w:sz w:val="22"/>
          <w:szCs w:val="22"/>
        </w:rPr>
        <w:t xml:space="preserve">  not  be  made  for  advanced  placement  examinations  or  course  bypass examinations. Appeals are limited to the final course grade, which may be upheld, raised, </w:t>
      </w:r>
      <w:r w:rsidRPr="00817AE9">
        <w:rPr>
          <w:rStyle w:val="Strong"/>
          <w:rFonts w:ascii="Calibri" w:hAnsi="Calibri"/>
          <w:b w:val="0"/>
          <w:i/>
          <w:sz w:val="22"/>
          <w:szCs w:val="22"/>
        </w:rPr>
        <w:t>or lowered</w:t>
      </w:r>
      <w:r w:rsidRPr="00817AE9">
        <w:rPr>
          <w:rStyle w:val="Strong"/>
          <w:rFonts w:ascii="Calibri" w:hAnsi="Calibri"/>
          <w:b w:val="0"/>
          <w:sz w:val="22"/>
          <w:szCs w:val="22"/>
        </w:rPr>
        <w:t xml:space="preserve">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4A4F06" w:rsidRDefault="003359E9" w:rsidP="003359E9">
      <w:pPr>
        <w:pStyle w:val="NormalWeb"/>
        <w:rPr>
          <w:rFonts w:ascii="Calibri" w:hAnsi="Calibri"/>
          <w:bCs/>
          <w:sz w:val="22"/>
          <w:szCs w:val="22"/>
        </w:rPr>
      </w:pPr>
      <w:r w:rsidRPr="003359E9">
        <w:rPr>
          <w:rFonts w:ascii="Calibri" w:hAnsi="Calibri"/>
          <w:b/>
          <w:bCs/>
          <w:sz w:val="22"/>
          <w:szCs w:val="22"/>
        </w:rPr>
        <w:t>Incompletes:</w:t>
      </w:r>
      <w:r>
        <w:rPr>
          <w:rFonts w:ascii="Calibri" w:hAnsi="Calibri"/>
          <w:b/>
          <w:bCs/>
          <w:sz w:val="22"/>
          <w:szCs w:val="22"/>
        </w:rPr>
        <w:t xml:space="preserve"> </w:t>
      </w:r>
      <w:r w:rsidRPr="003359E9">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3359E9">
        <w:rPr>
          <w:rFonts w:ascii="Calibri" w:hAnsi="Calibri"/>
          <w:bCs/>
          <w:i/>
          <w:sz w:val="22"/>
          <w:szCs w:val="22"/>
        </w:rPr>
        <w:t>F.</w:t>
      </w:r>
      <w:r w:rsidRPr="003359E9">
        <w:rPr>
          <w:rFonts w:ascii="Calibri" w:hAnsi="Calibri"/>
          <w:bCs/>
          <w:sz w:val="22"/>
          <w:szCs w:val="22"/>
        </w:rPr>
        <w:t xml:space="preserve">  </w:t>
      </w:r>
    </w:p>
    <w:p w:rsidR="004A4F06" w:rsidRDefault="004A4F06" w:rsidP="004A4F06">
      <w:pPr>
        <w:pStyle w:val="NormalWeb"/>
        <w:rPr>
          <w:rFonts w:ascii="Calibri" w:hAnsi="Calibri"/>
          <w:bCs/>
          <w:sz w:val="22"/>
          <w:szCs w:val="22"/>
        </w:rPr>
      </w:pPr>
      <w:r w:rsidRPr="003359E9">
        <w:rPr>
          <w:rFonts w:ascii="Calibri" w:hAnsi="Calibri"/>
          <w:b/>
          <w:bCs/>
          <w:sz w:val="22"/>
          <w:szCs w:val="22"/>
        </w:rPr>
        <w:t>Course Structure and Deadlines:</w:t>
      </w:r>
      <w:r>
        <w:rPr>
          <w:rFonts w:ascii="Calibri" w:hAnsi="Calibri"/>
          <w:b/>
          <w:bCs/>
          <w:sz w:val="22"/>
          <w:szCs w:val="22"/>
        </w:rPr>
        <w:t xml:space="preserve"> </w:t>
      </w:r>
      <w:r w:rsidRPr="003359E9">
        <w:rPr>
          <w:rFonts w:ascii="Calibri" w:hAnsi="Calibri"/>
          <w:bCs/>
          <w:sz w:val="22"/>
          <w:szCs w:val="22"/>
        </w:rPr>
        <w:t xml:space="preserve">The course is divided into units.  All assignments within each unit have definite due dates, and the units have definite dates for completion.  Some of the assignments have dates that are crucial because they involve other students and group discussion or peer feedback. If you are late on these assignments, you will receive </w:t>
      </w:r>
      <w:r w:rsidRPr="003359E9">
        <w:rPr>
          <w:rFonts w:ascii="Calibri" w:hAnsi="Calibri"/>
          <w:bCs/>
          <w:i/>
          <w:sz w:val="22"/>
          <w:szCs w:val="22"/>
        </w:rPr>
        <w:t xml:space="preserve">no credit. </w:t>
      </w:r>
      <w:r w:rsidRPr="003359E9">
        <w:rPr>
          <w:rFonts w:ascii="Calibri" w:hAnsi="Calibri"/>
          <w:bCs/>
          <w:sz w:val="22"/>
          <w:szCs w:val="22"/>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Be careful that you do not wait until the last minute or even the last hours to submit assignments because you never know when the unexpected will happen.</w:t>
      </w:r>
    </w:p>
    <w:p w:rsidR="003359E9" w:rsidRPr="003359E9" w:rsidRDefault="003359E9" w:rsidP="003359E9">
      <w:pPr>
        <w:pStyle w:val="NormalWeb"/>
        <w:rPr>
          <w:rFonts w:ascii="Calibri" w:hAnsi="Calibri"/>
          <w:b/>
          <w:bCs/>
          <w:sz w:val="22"/>
          <w:szCs w:val="22"/>
        </w:rPr>
      </w:pPr>
      <w:r w:rsidRPr="003359E9">
        <w:rPr>
          <w:rFonts w:ascii="Calibri" w:hAnsi="Calibri"/>
          <w:b/>
          <w:bCs/>
          <w:sz w:val="22"/>
          <w:szCs w:val="22"/>
        </w:rPr>
        <w:t xml:space="preserve">Course Requirements and Grading Criteria:  </w:t>
      </w:r>
    </w:p>
    <w:p w:rsidR="003359E9" w:rsidRPr="00DC0788" w:rsidRDefault="003359E9" w:rsidP="003359E9">
      <w:pPr>
        <w:pStyle w:val="NormalWeb"/>
        <w:rPr>
          <w:rFonts w:ascii="Calibri" w:hAnsi="Calibri"/>
          <w:bCs/>
          <w:sz w:val="22"/>
          <w:szCs w:val="22"/>
        </w:rPr>
      </w:pPr>
      <w:r w:rsidRPr="003359E9">
        <w:rPr>
          <w:rFonts w:ascii="Calibri" w:hAnsi="Calibri"/>
          <w:b/>
          <w:bCs/>
          <w:sz w:val="22"/>
          <w:szCs w:val="22"/>
          <w:u w:val="single"/>
        </w:rPr>
        <w:t>Quizzes, Activities, Discussion and Peer Reviews:</w:t>
      </w:r>
      <w:r w:rsidRPr="003359E9">
        <w:rPr>
          <w:rFonts w:ascii="Calibri" w:hAnsi="Calibri"/>
          <w:b/>
          <w:bCs/>
          <w:sz w:val="22"/>
          <w:szCs w:val="22"/>
        </w:rPr>
        <w:t xml:space="preserve">  </w:t>
      </w:r>
      <w:r w:rsidRPr="00DC0788">
        <w:rPr>
          <w:rFonts w:ascii="Calibri" w:hAnsi="Calibri"/>
          <w:bCs/>
          <w:sz w:val="22"/>
          <w:szCs w:val="22"/>
        </w:rPr>
        <w:t xml:space="preserve">Each student is responsible for reading, studying, and completing the assigned work.    </w:t>
      </w:r>
    </w:p>
    <w:p w:rsidR="003359E9" w:rsidRPr="00DC0788" w:rsidRDefault="003359E9" w:rsidP="003359E9">
      <w:pPr>
        <w:pStyle w:val="NormalWeb"/>
        <w:rPr>
          <w:rFonts w:ascii="Calibri" w:hAnsi="Calibri"/>
          <w:bCs/>
          <w:sz w:val="22"/>
          <w:szCs w:val="22"/>
        </w:rPr>
      </w:pPr>
      <w:r w:rsidRPr="003359E9">
        <w:rPr>
          <w:rFonts w:ascii="Calibri" w:hAnsi="Calibri"/>
          <w:b/>
          <w:bCs/>
          <w:sz w:val="22"/>
          <w:szCs w:val="22"/>
          <w:u w:val="single"/>
        </w:rPr>
        <w:t>Written Assignments</w:t>
      </w:r>
      <w:r>
        <w:rPr>
          <w:rFonts w:ascii="Calibri" w:hAnsi="Calibri"/>
          <w:b/>
          <w:bCs/>
          <w:sz w:val="22"/>
          <w:szCs w:val="22"/>
        </w:rPr>
        <w:t>:</w:t>
      </w:r>
      <w:r w:rsidRPr="003359E9">
        <w:rPr>
          <w:rFonts w:ascii="Calibri" w:hAnsi="Calibri"/>
          <w:b/>
          <w:bCs/>
          <w:sz w:val="22"/>
          <w:szCs w:val="22"/>
        </w:rPr>
        <w:t xml:space="preserve"> </w:t>
      </w:r>
      <w:r w:rsidRPr="00DC0788">
        <w:rPr>
          <w:rFonts w:ascii="Calibri" w:hAnsi="Calibri"/>
          <w:bCs/>
          <w:sz w:val="22"/>
          <w:szCs w:val="22"/>
        </w:rPr>
        <w:t xml:space="preserve">A total of four essays will be completed:  </w:t>
      </w:r>
      <w:r w:rsidRPr="00DC0788">
        <w:rPr>
          <w:rFonts w:ascii="Calibri" w:hAnsi="Calibri"/>
          <w:bCs/>
          <w:i/>
          <w:sz w:val="22"/>
          <w:szCs w:val="22"/>
        </w:rPr>
        <w:t xml:space="preserve">Three </w:t>
      </w:r>
      <w:r w:rsidRPr="00DC0788">
        <w:rPr>
          <w:rFonts w:ascii="Calibri" w:hAnsi="Calibri"/>
          <w:bCs/>
          <w:sz w:val="22"/>
          <w:szCs w:val="22"/>
        </w:rPr>
        <w:t xml:space="preserve">2-to-3-page essays (narrative, evaluation, and proposal), and </w:t>
      </w:r>
      <w:r w:rsidRPr="00DC0788">
        <w:rPr>
          <w:rFonts w:ascii="Calibri" w:hAnsi="Calibri"/>
          <w:bCs/>
          <w:i/>
          <w:sz w:val="22"/>
          <w:szCs w:val="22"/>
        </w:rPr>
        <w:t>one</w:t>
      </w:r>
      <w:r w:rsidRPr="00DC0788">
        <w:rPr>
          <w:rFonts w:ascii="Calibri" w:hAnsi="Calibri"/>
          <w:bCs/>
          <w:sz w:val="22"/>
          <w:szCs w:val="22"/>
        </w:rPr>
        <w:t xml:space="preserve"> 3-to-5-page argument and research essay.  </w:t>
      </w:r>
    </w:p>
    <w:p w:rsidR="003359E9" w:rsidRPr="00DC0788" w:rsidRDefault="003359E9" w:rsidP="003359E9">
      <w:pPr>
        <w:pStyle w:val="NormalWeb"/>
        <w:rPr>
          <w:rFonts w:ascii="Calibri" w:hAnsi="Calibri"/>
          <w:bCs/>
          <w:sz w:val="22"/>
          <w:szCs w:val="22"/>
        </w:rPr>
      </w:pPr>
      <w:r w:rsidRPr="00DC0788">
        <w:rPr>
          <w:rFonts w:ascii="Calibri" w:hAnsi="Calibri"/>
          <w:b/>
          <w:bCs/>
          <w:sz w:val="22"/>
          <w:szCs w:val="22"/>
          <w:u w:val="single"/>
        </w:rPr>
        <w:t>Quizzes</w:t>
      </w:r>
      <w:r w:rsidRPr="003359E9">
        <w:rPr>
          <w:rFonts w:ascii="Calibri" w:hAnsi="Calibri"/>
          <w:b/>
          <w:bCs/>
          <w:sz w:val="22"/>
          <w:szCs w:val="22"/>
        </w:rPr>
        <w:t xml:space="preserve">:  </w:t>
      </w:r>
      <w:r w:rsidRPr="00DC0788">
        <w:rPr>
          <w:rFonts w:ascii="Calibri" w:hAnsi="Calibri"/>
          <w:bCs/>
          <w:sz w:val="22"/>
          <w:szCs w:val="22"/>
        </w:rPr>
        <w:t xml:space="preserve">All quizzes are open book.  You will have only one chance on the </w:t>
      </w:r>
      <w:proofErr w:type="gramStart"/>
      <w:r w:rsidRPr="00DC0788">
        <w:rPr>
          <w:rFonts w:ascii="Calibri" w:hAnsi="Calibri"/>
          <w:bCs/>
          <w:sz w:val="22"/>
          <w:szCs w:val="22"/>
        </w:rPr>
        <w:t>quizzes,</w:t>
      </w:r>
      <w:proofErr w:type="gramEnd"/>
      <w:r w:rsidRPr="00DC0788">
        <w:rPr>
          <w:rFonts w:ascii="Calibri" w:hAnsi="Calibri"/>
          <w:bCs/>
          <w:sz w:val="22"/>
          <w:szCs w:val="22"/>
        </w:rPr>
        <w:t xml:space="preserve"> so do not open a quiz until you are really ready to take it.  There may be time limits on the quizzes, so once you begin to take a quiz, you should know that you </w:t>
      </w:r>
      <w:proofErr w:type="gramStart"/>
      <w:r w:rsidRPr="00DC0788">
        <w:rPr>
          <w:rFonts w:ascii="Calibri" w:hAnsi="Calibri"/>
          <w:bCs/>
          <w:sz w:val="22"/>
          <w:szCs w:val="22"/>
        </w:rPr>
        <w:t>may</w:t>
      </w:r>
      <w:proofErr w:type="gramEnd"/>
      <w:r w:rsidRPr="00DC0788">
        <w:rPr>
          <w:rFonts w:ascii="Calibri" w:hAnsi="Calibri"/>
          <w:bCs/>
          <w:sz w:val="22"/>
          <w:szCs w:val="22"/>
        </w:rPr>
        <w:t xml:space="preserve"> not be able to back out and try again later.</w:t>
      </w:r>
    </w:p>
    <w:p w:rsidR="00DC0788" w:rsidRDefault="003359E9" w:rsidP="003359E9">
      <w:pPr>
        <w:pStyle w:val="NormalWeb"/>
        <w:rPr>
          <w:rFonts w:ascii="Calibri" w:hAnsi="Calibri"/>
          <w:b/>
          <w:bCs/>
          <w:sz w:val="22"/>
          <w:szCs w:val="22"/>
        </w:rPr>
      </w:pPr>
      <w:r w:rsidRPr="00DC0788">
        <w:rPr>
          <w:rFonts w:ascii="Calibri" w:hAnsi="Calibri"/>
          <w:b/>
          <w:bCs/>
          <w:sz w:val="22"/>
          <w:szCs w:val="22"/>
          <w:u w:val="single"/>
        </w:rPr>
        <w:t>Discussions</w:t>
      </w:r>
      <w:r w:rsidRPr="003359E9">
        <w:rPr>
          <w:rFonts w:ascii="Calibri" w:hAnsi="Calibri"/>
          <w:b/>
          <w:bCs/>
          <w:sz w:val="22"/>
          <w:szCs w:val="22"/>
        </w:rPr>
        <w:t xml:space="preserve">:  </w:t>
      </w:r>
      <w:r w:rsidRPr="00DC0788">
        <w:rPr>
          <w:rFonts w:ascii="Calibri" w:hAnsi="Calibri"/>
          <w:bCs/>
          <w:sz w:val="22"/>
          <w:szCs w:val="22"/>
        </w:rPr>
        <w:t>Each discussion should be posted to the appropriate topic area and thread.</w:t>
      </w:r>
      <w:r w:rsidRPr="003359E9">
        <w:rPr>
          <w:rFonts w:ascii="Calibri" w:hAnsi="Calibri"/>
          <w:b/>
          <w:bCs/>
          <w:sz w:val="22"/>
          <w:szCs w:val="22"/>
        </w:rPr>
        <w:t xml:space="preserve">  </w:t>
      </w:r>
    </w:p>
    <w:p w:rsidR="00DC0788" w:rsidRPr="00DC0788" w:rsidRDefault="00DC0788" w:rsidP="00DC0788">
      <w:pPr>
        <w:pStyle w:val="NormalWeb"/>
        <w:rPr>
          <w:rFonts w:ascii="Calibri" w:hAnsi="Calibri"/>
          <w:bCs/>
          <w:sz w:val="22"/>
          <w:szCs w:val="22"/>
        </w:rPr>
      </w:pPr>
      <w:r w:rsidRPr="00DC0788">
        <w:rPr>
          <w:rFonts w:ascii="Calibri" w:hAnsi="Calibri"/>
          <w:b/>
          <w:bCs/>
          <w:sz w:val="22"/>
          <w:szCs w:val="22"/>
        </w:rPr>
        <w:t xml:space="preserve">Grade Assessment:  </w:t>
      </w:r>
      <w:r>
        <w:rPr>
          <w:rFonts w:ascii="Calibri" w:hAnsi="Calibri"/>
          <w:bCs/>
          <w:sz w:val="22"/>
          <w:szCs w:val="22"/>
        </w:rPr>
        <w:t>Again, y</w:t>
      </w:r>
      <w:r w:rsidRPr="00DC0788">
        <w:rPr>
          <w:rFonts w:ascii="Calibri" w:hAnsi="Calibri"/>
          <w:bCs/>
          <w:sz w:val="22"/>
          <w:szCs w:val="22"/>
        </w:rPr>
        <w:t xml:space="preserve">ou will write approximately 4 major essays and you will have quite a few “smaller” assignments.  In addition to the discussion assignments, you </w:t>
      </w:r>
      <w:r>
        <w:rPr>
          <w:rFonts w:ascii="Calibri" w:hAnsi="Calibri"/>
          <w:bCs/>
          <w:sz w:val="22"/>
          <w:szCs w:val="22"/>
        </w:rPr>
        <w:t xml:space="preserve">may </w:t>
      </w:r>
      <w:r w:rsidRPr="00DC0788">
        <w:rPr>
          <w:rFonts w:ascii="Calibri" w:hAnsi="Calibri"/>
          <w:bCs/>
          <w:sz w:val="22"/>
          <w:szCs w:val="22"/>
        </w:rPr>
        <w:t>have other brief writing assignments, the kind of occasional “activity assignment” that does not fall neatly into any other category, and unit quizzes on some of the units. Each assignment has a point value, which you can find in the unit overviews.  Each assignment includes an explanation of what is expected from you.  If you have any questions, please contact Dr. K.</w:t>
      </w:r>
    </w:p>
    <w:p w:rsidR="00DC0788" w:rsidRPr="00DC0788" w:rsidRDefault="00DC0788" w:rsidP="00DC0788">
      <w:pPr>
        <w:pStyle w:val="NormalWeb"/>
        <w:rPr>
          <w:rFonts w:ascii="Calibri" w:hAnsi="Calibri"/>
          <w:b/>
          <w:bCs/>
          <w:sz w:val="22"/>
          <w:szCs w:val="22"/>
        </w:rPr>
      </w:pPr>
      <w:proofErr w:type="gramStart"/>
      <w:r w:rsidRPr="00DC0788">
        <w:rPr>
          <w:rFonts w:ascii="Calibri" w:hAnsi="Calibri"/>
          <w:b/>
          <w:bCs/>
          <w:sz w:val="22"/>
          <w:szCs w:val="22"/>
        </w:rPr>
        <w:t>Your grades in this course will be determined by the total points you earned on the assignments</w:t>
      </w:r>
      <w:r>
        <w:rPr>
          <w:rFonts w:ascii="Calibri" w:hAnsi="Calibri"/>
          <w:b/>
          <w:bCs/>
          <w:sz w:val="22"/>
          <w:szCs w:val="22"/>
        </w:rPr>
        <w:t>, discussions</w:t>
      </w:r>
      <w:r w:rsidRPr="00DC0788">
        <w:rPr>
          <w:rFonts w:ascii="Calibri" w:hAnsi="Calibri"/>
          <w:b/>
          <w:bCs/>
          <w:sz w:val="22"/>
          <w:szCs w:val="22"/>
        </w:rPr>
        <w:t xml:space="preserve"> and quizzes</w:t>
      </w:r>
      <w:proofErr w:type="gramEnd"/>
      <w:r w:rsidRPr="00DC0788">
        <w:rPr>
          <w:rFonts w:ascii="Calibri" w:hAnsi="Calibri"/>
          <w:b/>
          <w:bCs/>
          <w:sz w:val="22"/>
          <w:szCs w:val="22"/>
        </w:rPr>
        <w:t>.</w:t>
      </w:r>
      <w:r>
        <w:rPr>
          <w:rFonts w:ascii="Calibri" w:hAnsi="Calibri"/>
          <w:b/>
          <w:bCs/>
          <w:sz w:val="22"/>
          <w:szCs w:val="22"/>
        </w:rPr>
        <w:t xml:space="preserve"> </w:t>
      </w:r>
      <w:r w:rsidRPr="00DC0788">
        <w:rPr>
          <w:rFonts w:ascii="Calibri" w:hAnsi="Calibri"/>
          <w:b/>
          <w:bCs/>
          <w:sz w:val="22"/>
          <w:szCs w:val="22"/>
        </w:rPr>
        <w:t xml:space="preserve">Final Grade: </w:t>
      </w:r>
      <w:r w:rsidRPr="00DC0788">
        <w:rPr>
          <w:rFonts w:ascii="Calibri" w:hAnsi="Calibri"/>
          <w:b/>
          <w:bCs/>
          <w:sz w:val="22"/>
          <w:szCs w:val="22"/>
        </w:rPr>
        <w:br/>
      </w:r>
      <w:r w:rsidRPr="00DC0788">
        <w:rPr>
          <w:rFonts w:ascii="Calibri" w:hAnsi="Calibri"/>
          <w:b/>
          <w:bCs/>
          <w:sz w:val="22"/>
          <w:szCs w:val="22"/>
        </w:rPr>
        <w:br/>
      </w:r>
      <w:r w:rsidRPr="00DC0788">
        <w:rPr>
          <w:rFonts w:ascii="Calibri" w:hAnsi="Calibri"/>
          <w:bCs/>
          <w:sz w:val="22"/>
          <w:szCs w:val="22"/>
        </w:rPr>
        <w:t xml:space="preserve">900 - </w:t>
      </w:r>
      <w:proofErr w:type="gramStart"/>
      <w:r w:rsidRPr="00DC0788">
        <w:rPr>
          <w:rFonts w:ascii="Calibri" w:hAnsi="Calibri"/>
          <w:bCs/>
          <w:sz w:val="22"/>
          <w:szCs w:val="22"/>
        </w:rPr>
        <w:t>1000  A</w:t>
      </w:r>
      <w:proofErr w:type="gramEnd"/>
      <w:r w:rsidRPr="00DC0788">
        <w:rPr>
          <w:rFonts w:ascii="Calibri" w:hAnsi="Calibri"/>
          <w:bCs/>
          <w:sz w:val="22"/>
          <w:szCs w:val="22"/>
        </w:rPr>
        <w:br/>
      </w:r>
      <w:r w:rsidRPr="00DC0788">
        <w:rPr>
          <w:rFonts w:ascii="Calibri" w:hAnsi="Calibri"/>
          <w:bCs/>
          <w:sz w:val="22"/>
          <w:szCs w:val="22"/>
        </w:rPr>
        <w:br/>
        <w:t xml:space="preserve">800 - 899   B </w:t>
      </w:r>
      <w:r w:rsidRPr="00DC0788">
        <w:rPr>
          <w:rFonts w:ascii="Calibri" w:hAnsi="Calibri"/>
          <w:bCs/>
          <w:sz w:val="22"/>
          <w:szCs w:val="22"/>
        </w:rPr>
        <w:br/>
      </w:r>
      <w:r w:rsidRPr="00DC0788">
        <w:rPr>
          <w:rFonts w:ascii="Calibri" w:hAnsi="Calibri"/>
          <w:bCs/>
          <w:sz w:val="22"/>
          <w:szCs w:val="22"/>
        </w:rPr>
        <w:br/>
        <w:t xml:space="preserve">700 - 799   C </w:t>
      </w:r>
      <w:r w:rsidRPr="00DC0788">
        <w:rPr>
          <w:rFonts w:ascii="Calibri" w:hAnsi="Calibri"/>
          <w:bCs/>
          <w:sz w:val="22"/>
          <w:szCs w:val="22"/>
        </w:rPr>
        <w:br/>
      </w:r>
      <w:r w:rsidRPr="00DC0788">
        <w:rPr>
          <w:rFonts w:ascii="Calibri" w:hAnsi="Calibri"/>
          <w:bCs/>
          <w:sz w:val="22"/>
          <w:szCs w:val="22"/>
        </w:rPr>
        <w:br/>
        <w:t xml:space="preserve">600 - 699   D </w:t>
      </w:r>
      <w:r w:rsidRPr="00DC0788">
        <w:rPr>
          <w:rFonts w:ascii="Calibri" w:hAnsi="Calibri"/>
          <w:bCs/>
          <w:sz w:val="22"/>
          <w:szCs w:val="22"/>
        </w:rPr>
        <w:br/>
      </w:r>
      <w:r w:rsidRPr="00DC0788">
        <w:rPr>
          <w:rFonts w:ascii="Calibri" w:hAnsi="Calibri"/>
          <w:bCs/>
          <w:sz w:val="22"/>
          <w:szCs w:val="22"/>
        </w:rPr>
        <w:br/>
        <w:t>599 F</w:t>
      </w:r>
    </w:p>
    <w:p w:rsidR="00871CEF" w:rsidRPr="00871CEF" w:rsidRDefault="00871CEF" w:rsidP="00871CEF">
      <w:pPr>
        <w:rPr>
          <w:rFonts w:ascii="Calibri" w:hAnsi="Calibri"/>
          <w:b/>
          <w:color w:val="800000"/>
          <w:sz w:val="22"/>
          <w:szCs w:val="22"/>
        </w:rPr>
      </w:pPr>
      <w:r w:rsidRPr="00871CEF">
        <w:rPr>
          <w:rFonts w:ascii="Calibri" w:hAnsi="Calibri"/>
          <w:b/>
          <w:color w:val="800000"/>
          <w:sz w:val="22"/>
          <w:szCs w:val="22"/>
        </w:rPr>
        <w:t>Important To Know for Your Success: This Is Not a Self-Paced Class</w:t>
      </w:r>
    </w:p>
    <w:p w:rsidR="00871CEF" w:rsidRPr="00871CEF" w:rsidRDefault="00871CEF" w:rsidP="00871CEF">
      <w:pPr>
        <w:rPr>
          <w:rFonts w:ascii="Calibri" w:hAnsi="Calibri"/>
          <w:b/>
          <w:sz w:val="22"/>
          <w:szCs w:val="22"/>
        </w:rPr>
      </w:pPr>
    </w:p>
    <w:p w:rsidR="00871CEF" w:rsidRPr="00871CEF" w:rsidRDefault="00871CEF" w:rsidP="00871CEF">
      <w:pPr>
        <w:rPr>
          <w:rFonts w:ascii="Calibri" w:hAnsi="Calibri"/>
          <w:sz w:val="22"/>
          <w:szCs w:val="22"/>
        </w:rPr>
      </w:pPr>
      <w:r w:rsidRPr="00871CEF">
        <w:rPr>
          <w:rFonts w:ascii="Calibri" w:hAnsi="Calibri"/>
          <w:sz w:val="22"/>
          <w:szCs w:val="22"/>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rsidR="00871CEF" w:rsidRPr="00871CEF" w:rsidRDefault="00871CEF" w:rsidP="00871CEF">
      <w:pPr>
        <w:rPr>
          <w:rFonts w:ascii="Calibri" w:hAnsi="Calibri"/>
          <w:sz w:val="22"/>
          <w:szCs w:val="22"/>
        </w:rPr>
      </w:pPr>
    </w:p>
    <w:p w:rsidR="00871CEF" w:rsidRPr="00871CEF" w:rsidRDefault="00871CEF" w:rsidP="00871CEF">
      <w:pPr>
        <w:rPr>
          <w:rFonts w:ascii="Calibri" w:hAnsi="Calibri"/>
          <w:sz w:val="22"/>
          <w:szCs w:val="22"/>
        </w:rPr>
      </w:pPr>
      <w:r w:rsidRPr="00871CEF">
        <w:rPr>
          <w:rFonts w:ascii="Calibri" w:hAnsi="Calibri"/>
          <w:b/>
          <w:color w:val="800000"/>
          <w:sz w:val="22"/>
          <w:szCs w:val="22"/>
          <w:u w:val="single"/>
        </w:rPr>
        <w:t>Time Zones</w:t>
      </w:r>
      <w:r w:rsidRPr="00871CEF">
        <w:rPr>
          <w:rFonts w:ascii="Calibri" w:hAnsi="Calibri"/>
          <w:b/>
          <w:sz w:val="22"/>
          <w:szCs w:val="22"/>
          <w:u w:val="single"/>
        </w:rPr>
        <w:t>:</w:t>
      </w:r>
      <w:r w:rsidRPr="00871CEF">
        <w:rPr>
          <w:rFonts w:ascii="Calibri" w:hAnsi="Calibri"/>
          <w:b/>
          <w:sz w:val="22"/>
          <w:szCs w:val="22"/>
        </w:rPr>
        <w:t xml:space="preserve">  </w:t>
      </w:r>
      <w:r w:rsidRPr="00871CEF">
        <w:rPr>
          <w:rFonts w:ascii="Calibri" w:hAnsi="Calibri"/>
          <w:sz w:val="22"/>
          <w:szCs w:val="22"/>
        </w:rPr>
        <w:t>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rsidR="00871CEF" w:rsidRPr="00871CEF" w:rsidRDefault="00871CEF" w:rsidP="00871CEF">
      <w:pPr>
        <w:rPr>
          <w:rFonts w:ascii="Calibri" w:hAnsi="Calibri"/>
          <w:sz w:val="22"/>
          <w:szCs w:val="22"/>
        </w:rPr>
      </w:pPr>
    </w:p>
    <w:p w:rsidR="004A4F06" w:rsidRDefault="00871CEF" w:rsidP="00871CEF">
      <w:pPr>
        <w:rPr>
          <w:rFonts w:ascii="Calibri" w:hAnsi="Calibri"/>
          <w:sz w:val="22"/>
          <w:szCs w:val="22"/>
        </w:rPr>
      </w:pPr>
      <w:r w:rsidRPr="00871CEF">
        <w:rPr>
          <w:rFonts w:ascii="Calibri" w:hAnsi="Calibri"/>
          <w:b/>
          <w:color w:val="800000"/>
          <w:sz w:val="22"/>
          <w:szCs w:val="22"/>
          <w:u w:val="single"/>
        </w:rPr>
        <w:t>Communication</w:t>
      </w:r>
      <w:r w:rsidRPr="00871CEF">
        <w:rPr>
          <w:rFonts w:ascii="Calibri" w:hAnsi="Calibri"/>
          <w:b/>
          <w:sz w:val="22"/>
          <w:szCs w:val="22"/>
          <w:u w:val="single"/>
        </w:rPr>
        <w:t>:</w:t>
      </w:r>
      <w:r>
        <w:rPr>
          <w:rFonts w:ascii="Calibri" w:hAnsi="Calibri"/>
          <w:sz w:val="22"/>
          <w:szCs w:val="22"/>
        </w:rPr>
        <w:t xml:space="preserve"> Use and check</w:t>
      </w:r>
      <w:r w:rsidRPr="00871CEF">
        <w:rPr>
          <w:rFonts w:ascii="Calibri" w:hAnsi="Calibri"/>
          <w:sz w:val="22"/>
          <w:szCs w:val="22"/>
        </w:rPr>
        <w:t xml:space="preserve"> </w:t>
      </w:r>
      <w:r w:rsidRPr="00871CEF">
        <w:rPr>
          <w:rFonts w:ascii="Calibri" w:hAnsi="Calibri"/>
          <w:b/>
          <w:color w:val="800000"/>
          <w:sz w:val="22"/>
          <w:szCs w:val="22"/>
        </w:rPr>
        <w:t>MESSAGES</w:t>
      </w:r>
      <w:r w:rsidRPr="00871CEF">
        <w:rPr>
          <w:rFonts w:ascii="Calibri" w:hAnsi="Calibri"/>
          <w:b/>
          <w:sz w:val="22"/>
          <w:szCs w:val="22"/>
        </w:rPr>
        <w:t xml:space="preserve"> on Blackboard daily</w:t>
      </w:r>
      <w:r w:rsidRPr="00871CEF">
        <w:rPr>
          <w:rFonts w:ascii="Calibri" w:hAnsi="Calibri"/>
          <w:sz w:val="22"/>
          <w:szCs w:val="22"/>
        </w:rPr>
        <w:t>. This is a much better system than using 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but this will be the best place for you to communicate with Dr. K.</w:t>
      </w:r>
      <w:r w:rsidR="004A4F06">
        <w:rPr>
          <w:rFonts w:ascii="Calibri" w:hAnsi="Calibri"/>
          <w:sz w:val="22"/>
          <w:szCs w:val="22"/>
        </w:rPr>
        <w:t xml:space="preserve"> </w:t>
      </w:r>
      <w:r w:rsidRPr="00871CEF">
        <w:rPr>
          <w:rFonts w:ascii="Calibri" w:hAnsi="Calibri"/>
          <w:sz w:val="22"/>
          <w:szCs w:val="22"/>
        </w:rPr>
        <w:t>Always be proactive about communicating with your instructor.</w:t>
      </w:r>
    </w:p>
    <w:p w:rsidR="004A4F06" w:rsidRPr="004A4F06" w:rsidRDefault="004A4F06" w:rsidP="004A4F06">
      <w:pPr>
        <w:pStyle w:val="NormalWeb"/>
        <w:rPr>
          <w:rFonts w:ascii="Calibri" w:hAnsi="Calibri"/>
          <w:b/>
          <w:bCs/>
          <w:color w:val="800000"/>
          <w:sz w:val="22"/>
          <w:szCs w:val="22"/>
        </w:rPr>
      </w:pPr>
      <w:r w:rsidRPr="004A4F06">
        <w:rPr>
          <w:rFonts w:ascii="Calibri" w:hAnsi="Calibri"/>
          <w:b/>
          <w:bCs/>
          <w:color w:val="800000"/>
          <w:sz w:val="22"/>
          <w:szCs w:val="22"/>
        </w:rPr>
        <w:t>Specific Discussion Board Topics to Notice:</w:t>
      </w:r>
    </w:p>
    <w:p w:rsidR="004A4F06" w:rsidRPr="00DC0788" w:rsidRDefault="004A4F06" w:rsidP="004A4F06">
      <w:pPr>
        <w:pStyle w:val="NormalWeb"/>
        <w:ind w:firstLine="720"/>
        <w:rPr>
          <w:rFonts w:ascii="Calibri" w:hAnsi="Calibri"/>
          <w:b/>
          <w:bCs/>
          <w:sz w:val="22"/>
          <w:szCs w:val="22"/>
        </w:rPr>
      </w:pPr>
      <w:r w:rsidRPr="003359E9">
        <w:rPr>
          <w:rFonts w:ascii="Calibri" w:hAnsi="Calibri"/>
          <w:b/>
          <w:bCs/>
          <w:sz w:val="22"/>
          <w:szCs w:val="22"/>
        </w:rPr>
        <w:t xml:space="preserve">Students Asking Instructor </w:t>
      </w:r>
      <w:r w:rsidRPr="00DC0788">
        <w:rPr>
          <w:rFonts w:ascii="Calibri" w:hAnsi="Calibri"/>
          <w:bCs/>
          <w:sz w:val="22"/>
          <w:szCs w:val="22"/>
        </w:rPr>
        <w:t>is where you should post a question that you think the entire class may want answered.</w:t>
      </w:r>
    </w:p>
    <w:p w:rsidR="004A4F06" w:rsidRDefault="004A4F06" w:rsidP="004A4F06">
      <w:pPr>
        <w:pStyle w:val="NormalWeb"/>
        <w:ind w:firstLine="720"/>
        <w:rPr>
          <w:rStyle w:val="Strong"/>
        </w:rPr>
      </w:pPr>
      <w:r w:rsidRPr="003359E9">
        <w:rPr>
          <w:rFonts w:ascii="Calibri" w:hAnsi="Calibri"/>
          <w:b/>
          <w:bCs/>
          <w:sz w:val="22"/>
          <w:szCs w:val="22"/>
        </w:rPr>
        <w:t xml:space="preserve">Students Asking </w:t>
      </w:r>
      <w:r w:rsidRPr="00DC0788">
        <w:rPr>
          <w:rFonts w:ascii="Calibri" w:hAnsi="Calibri"/>
          <w:bCs/>
          <w:sz w:val="22"/>
          <w:szCs w:val="22"/>
        </w:rPr>
        <w:t xml:space="preserve">Students is where you can post questions asking your classmates for help.  An example may be, “I am having trouble deciding on a topic for my essay.  Any suggestions?” Other students in the class may be able to answer.  This is also an option if you want a really fast response because one of your classmates may see the question before I do.  Please DO NOT use this board as a place to have individual discussions with other members of your group.  That should be done through chat or individual </w:t>
      </w:r>
      <w:r>
        <w:rPr>
          <w:rFonts w:ascii="Calibri" w:hAnsi="Calibri"/>
          <w:bCs/>
          <w:sz w:val="22"/>
          <w:szCs w:val="22"/>
        </w:rPr>
        <w:t>messages on the message board.</w:t>
      </w:r>
    </w:p>
    <w:p w:rsidR="00871CEF" w:rsidRPr="00871CEF" w:rsidRDefault="00871CEF" w:rsidP="00871CEF">
      <w:pPr>
        <w:rPr>
          <w:rFonts w:ascii="Calibri" w:hAnsi="Calibri"/>
          <w:b/>
          <w:i/>
          <w:sz w:val="22"/>
          <w:szCs w:val="22"/>
        </w:rPr>
      </w:pPr>
      <w:r w:rsidRPr="00871CEF">
        <w:rPr>
          <w:rFonts w:ascii="Calibri" w:hAnsi="Calibri"/>
          <w:b/>
          <w:sz w:val="22"/>
          <w:szCs w:val="22"/>
        </w:rPr>
        <w:t>How to Navigate English 1301 Online: First class day, you should go to Blackboard and access the course immediately.</w:t>
      </w:r>
    </w:p>
    <w:p w:rsidR="00871CEF" w:rsidRPr="00871CEF" w:rsidRDefault="00871CEF" w:rsidP="00871CEF">
      <w:pPr>
        <w:rPr>
          <w:rFonts w:ascii="Calibri" w:hAnsi="Calibri"/>
          <w:sz w:val="22"/>
          <w:szCs w:val="22"/>
        </w:rPr>
      </w:pPr>
    </w:p>
    <w:p w:rsidR="00EE1175" w:rsidRDefault="00871CEF" w:rsidP="00871CEF">
      <w:pPr>
        <w:rPr>
          <w:rFonts w:ascii="Calibri" w:hAnsi="Calibri"/>
          <w:sz w:val="22"/>
          <w:szCs w:val="22"/>
        </w:rPr>
      </w:pPr>
      <w:r w:rsidRPr="00871CEF">
        <w:rPr>
          <w:rFonts w:ascii="Calibri" w:hAnsi="Calibri"/>
          <w:sz w:val="22"/>
          <w:szCs w:val="22"/>
        </w:rPr>
        <w:t xml:space="preserve">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w:t>
      </w:r>
      <w:r w:rsidRPr="00871CEF">
        <w:rPr>
          <w:rFonts w:ascii="Calibri" w:hAnsi="Calibri"/>
          <w:b/>
          <w:sz w:val="22"/>
          <w:szCs w:val="22"/>
        </w:rPr>
        <w:t>“Course Content”</w:t>
      </w:r>
      <w:r w:rsidRPr="00871CEF">
        <w:rPr>
          <w:rFonts w:ascii="Calibri" w:hAnsi="Calibri"/>
          <w:sz w:val="22"/>
          <w:szCs w:val="22"/>
        </w:rPr>
        <w:t xml:space="preserve"> is where you will find the essential units for the course, but the course menu and all other links hold valuable information with which you need to make yourself familiar in order to increase your chances for the success you want.</w:t>
      </w:r>
    </w:p>
    <w:p w:rsidR="004A4F06" w:rsidRDefault="004A4F06" w:rsidP="00EE1175">
      <w:pPr>
        <w:rPr>
          <w:rFonts w:ascii="Calibri" w:hAnsi="Calibri"/>
          <w:b/>
          <w:bCs/>
          <w:sz w:val="22"/>
          <w:szCs w:val="22"/>
        </w:rPr>
      </w:pPr>
    </w:p>
    <w:p w:rsidR="00EE1175" w:rsidRPr="00EE1175" w:rsidRDefault="00EE1175" w:rsidP="00EE1175">
      <w:pPr>
        <w:rPr>
          <w:rFonts w:ascii="Calibri" w:hAnsi="Calibri"/>
          <w:sz w:val="22"/>
          <w:szCs w:val="22"/>
        </w:rPr>
      </w:pPr>
      <w:r w:rsidRPr="00EE1175">
        <w:rPr>
          <w:rFonts w:ascii="Calibri" w:hAnsi="Calibri"/>
          <w:b/>
          <w:bCs/>
          <w:sz w:val="22"/>
          <w:szCs w:val="22"/>
        </w:rPr>
        <w:t xml:space="preserve">A Word on Files: </w:t>
      </w:r>
      <w:r w:rsidRPr="00EE1175">
        <w:rPr>
          <w:rFonts w:ascii="Calibri" w:hAnsi="Calibri"/>
          <w:bCs/>
          <w:sz w:val="22"/>
          <w:szCs w:val="22"/>
        </w:rPr>
        <w:t>All files or attachments should be saved as either "doc" or "</w:t>
      </w:r>
      <w:proofErr w:type="spellStart"/>
      <w:r w:rsidRPr="00EE1175">
        <w:rPr>
          <w:rFonts w:ascii="Calibri" w:hAnsi="Calibri"/>
          <w:bCs/>
          <w:sz w:val="22"/>
          <w:szCs w:val="22"/>
        </w:rPr>
        <w:t>docx</w:t>
      </w:r>
      <w:proofErr w:type="spellEnd"/>
      <w:r w:rsidRPr="00EE1175">
        <w:rPr>
          <w:rFonts w:ascii="Calibri" w:hAnsi="Calibri"/>
          <w:bCs/>
          <w:sz w:val="22"/>
          <w:szCs w:val="22"/>
        </w:rPr>
        <w:t>" files. Do not use "</w:t>
      </w:r>
      <w:proofErr w:type="spellStart"/>
      <w:r w:rsidRPr="00EE1175">
        <w:rPr>
          <w:rFonts w:ascii="Calibri" w:hAnsi="Calibri"/>
          <w:bCs/>
          <w:sz w:val="22"/>
          <w:szCs w:val="22"/>
        </w:rPr>
        <w:t>wps</w:t>
      </w:r>
      <w:proofErr w:type="spellEnd"/>
      <w:r w:rsidRPr="00EE1175">
        <w:rPr>
          <w:rFonts w:ascii="Calibri" w:hAnsi="Calibri"/>
          <w:bCs/>
          <w:sz w:val="22"/>
          <w:szCs w:val="22"/>
        </w:rPr>
        <w:t xml:space="preserve">," the old </w:t>
      </w:r>
      <w:proofErr w:type="spellStart"/>
      <w:r w:rsidRPr="00EE1175">
        <w:rPr>
          <w:rFonts w:ascii="Calibri" w:hAnsi="Calibri"/>
          <w:bCs/>
          <w:sz w:val="22"/>
          <w:szCs w:val="22"/>
        </w:rPr>
        <w:t>wordperfect</w:t>
      </w:r>
      <w:proofErr w:type="spellEnd"/>
      <w:r w:rsidRPr="00EE1175">
        <w:rPr>
          <w:rFonts w:ascii="Calibri" w:hAnsi="Calibri"/>
          <w:bCs/>
          <w:sz w:val="22"/>
          <w:szCs w:val="22"/>
        </w:rPr>
        <w:t xml:space="preserve">, as those files cannot be read by anyone, so for sure, you do not want to use them. </w:t>
      </w:r>
      <w:r>
        <w:rPr>
          <w:rFonts w:ascii="Calibri" w:hAnsi="Calibri"/>
          <w:bCs/>
          <w:sz w:val="22"/>
          <w:szCs w:val="22"/>
        </w:rPr>
        <w:t xml:space="preserve"> As well, do not use “</w:t>
      </w:r>
      <w:proofErr w:type="spellStart"/>
      <w:r>
        <w:rPr>
          <w:rFonts w:ascii="Calibri" w:hAnsi="Calibri"/>
          <w:bCs/>
          <w:sz w:val="22"/>
          <w:szCs w:val="22"/>
        </w:rPr>
        <w:t>rft</w:t>
      </w:r>
      <w:proofErr w:type="spellEnd"/>
      <w:r>
        <w:rPr>
          <w:rFonts w:ascii="Calibri" w:hAnsi="Calibri"/>
          <w:bCs/>
          <w:sz w:val="22"/>
          <w:szCs w:val="22"/>
        </w:rPr>
        <w:t xml:space="preserve">, </w:t>
      </w:r>
      <w:proofErr w:type="spellStart"/>
      <w:r>
        <w:rPr>
          <w:rFonts w:ascii="Calibri" w:hAnsi="Calibri"/>
          <w:bCs/>
          <w:sz w:val="22"/>
          <w:szCs w:val="22"/>
        </w:rPr>
        <w:t>odt</w:t>
      </w:r>
      <w:proofErr w:type="spellEnd"/>
      <w:r>
        <w:rPr>
          <w:rFonts w:ascii="Calibri" w:hAnsi="Calibri"/>
          <w:bCs/>
          <w:sz w:val="22"/>
          <w:szCs w:val="22"/>
        </w:rPr>
        <w:t xml:space="preserve">, </w:t>
      </w:r>
      <w:proofErr w:type="spellStart"/>
      <w:r>
        <w:rPr>
          <w:rFonts w:ascii="Calibri" w:hAnsi="Calibri"/>
          <w:bCs/>
          <w:sz w:val="22"/>
          <w:szCs w:val="22"/>
        </w:rPr>
        <w:t>pdf</w:t>
      </w:r>
      <w:proofErr w:type="spellEnd"/>
      <w:r>
        <w:rPr>
          <w:rFonts w:ascii="Calibri" w:hAnsi="Calibri"/>
          <w:bCs/>
          <w:sz w:val="22"/>
          <w:szCs w:val="22"/>
        </w:rPr>
        <w:t>” and so on.</w:t>
      </w:r>
    </w:p>
    <w:p w:rsidR="00871CEF" w:rsidRPr="00871CEF" w:rsidRDefault="00871CEF" w:rsidP="00871CEF">
      <w:pPr>
        <w:rPr>
          <w:rFonts w:ascii="Calibri" w:hAnsi="Calibri"/>
          <w:sz w:val="22"/>
          <w:szCs w:val="22"/>
        </w:rPr>
      </w:pPr>
    </w:p>
    <w:p w:rsidR="00EE1175" w:rsidRPr="00EE1175" w:rsidRDefault="00EE1175" w:rsidP="00EE1175">
      <w:pPr>
        <w:rPr>
          <w:rFonts w:ascii="Calibri" w:hAnsi="Calibri"/>
          <w:sz w:val="22"/>
          <w:szCs w:val="22"/>
        </w:rPr>
      </w:pPr>
      <w:r w:rsidRPr="00EE1175">
        <w:rPr>
          <w:rFonts w:ascii="Calibri" w:hAnsi="Calibri"/>
          <w:sz w:val="22"/>
          <w:szCs w:val="22"/>
        </w:rPr>
        <w:t xml:space="preserve">See </w:t>
      </w:r>
      <w:r w:rsidRPr="00EE1175">
        <w:rPr>
          <w:rFonts w:ascii="Calibri" w:hAnsi="Calibri"/>
          <w:b/>
          <w:sz w:val="22"/>
          <w:szCs w:val="22"/>
        </w:rPr>
        <w:t>Overview of Assignments</w:t>
      </w:r>
      <w:r w:rsidRPr="00EE1175">
        <w:rPr>
          <w:rFonts w:ascii="Calibri" w:hAnsi="Calibri"/>
          <w:sz w:val="22"/>
          <w:szCs w:val="22"/>
        </w:rPr>
        <w:t xml:space="preserve"> below as well as within each unit:</w:t>
      </w:r>
    </w:p>
    <w:p w:rsidR="00EE1175" w:rsidRPr="00EE1175" w:rsidRDefault="00EE1175" w:rsidP="00EE1175">
      <w:pPr>
        <w:rPr>
          <w:rFonts w:ascii="Calibri" w:hAnsi="Calibri"/>
          <w:sz w:val="22"/>
          <w:szCs w:val="22"/>
        </w:rPr>
      </w:pPr>
    </w:p>
    <w:p w:rsidR="0023746B" w:rsidRDefault="00EE1175" w:rsidP="00EE1175">
      <w:pPr>
        <w:rPr>
          <w:rFonts w:ascii="Calibri" w:hAnsi="Calibri"/>
          <w:b/>
          <w:sz w:val="22"/>
          <w:szCs w:val="22"/>
        </w:rPr>
      </w:pPr>
      <w:r w:rsidRPr="00EE1175">
        <w:rPr>
          <w:rFonts w:ascii="Calibri" w:hAnsi="Calibri"/>
          <w:b/>
          <w:sz w:val="22"/>
          <w:szCs w:val="22"/>
        </w:rPr>
        <w:t>Remember, it is the student’s responsibility to keep up with due dates for his/her success!</w:t>
      </w:r>
    </w:p>
    <w:p w:rsidR="0023746B" w:rsidRDefault="0023746B" w:rsidP="00EE1175">
      <w:pPr>
        <w:rPr>
          <w:rFonts w:ascii="Calibri" w:hAnsi="Calibri"/>
          <w:b/>
          <w:sz w:val="22"/>
          <w:szCs w:val="22"/>
        </w:rPr>
      </w:pPr>
    </w:p>
    <w:p w:rsidR="00EE1175" w:rsidRPr="00EE1175" w:rsidRDefault="0023746B" w:rsidP="00EE1175">
      <w:pPr>
        <w:rPr>
          <w:rFonts w:ascii="Calibri" w:hAnsi="Calibri"/>
          <w:b/>
          <w:sz w:val="22"/>
          <w:szCs w:val="22"/>
        </w:rPr>
      </w:pPr>
      <w:r>
        <w:rPr>
          <w:rFonts w:ascii="Calibri" w:hAnsi="Calibri"/>
          <w:b/>
          <w:sz w:val="22"/>
          <w:szCs w:val="22"/>
        </w:rPr>
        <w:t>Unit 1 (</w:t>
      </w:r>
      <w:r w:rsidR="00944049">
        <w:rPr>
          <w:rFonts w:ascii="Calibri" w:hAnsi="Calibri"/>
          <w:b/>
          <w:sz w:val="22"/>
          <w:szCs w:val="22"/>
        </w:rPr>
        <w:t>November 12 – November 17</w:t>
      </w:r>
      <w:r w:rsidR="00EE1175" w:rsidRPr="00EE1175">
        <w:rPr>
          <w:rFonts w:ascii="Calibri" w:hAnsi="Calibri"/>
          <w:b/>
          <w:sz w:val="22"/>
          <w:szCs w:val="22"/>
        </w:rPr>
        <w:t>):</w:t>
      </w:r>
    </w:p>
    <w:p w:rsidR="00EE1175" w:rsidRPr="00EE1175" w:rsidRDefault="00EE1175" w:rsidP="00EE1175">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36"/>
      </w:tblGrid>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Assignment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Due Date</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Point Value</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Online Readiness Quiz (</w:t>
            </w:r>
            <w:r w:rsidRPr="006F063C">
              <w:rPr>
                <w:rFonts w:ascii="Calibri" w:hAnsi="Calibri"/>
                <w:b/>
                <w:sz w:val="22"/>
                <w:szCs w:val="22"/>
              </w:rPr>
              <w:t>optional</w:t>
            </w:r>
            <w:r w:rsidRPr="00EE1175">
              <w:rPr>
                <w:rFonts w:ascii="Calibri" w:hAnsi="Calibri"/>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23746B" w:rsidP="00944049">
            <w:pPr>
              <w:rPr>
                <w:rFonts w:ascii="Calibri" w:hAnsi="Calibri"/>
                <w:sz w:val="22"/>
                <w:szCs w:val="22"/>
              </w:rPr>
            </w:pPr>
            <w:r>
              <w:rPr>
                <w:rFonts w:ascii="Calibri" w:hAnsi="Calibri"/>
                <w:sz w:val="22"/>
                <w:szCs w:val="22"/>
              </w:rPr>
              <w:t>Sat</w:t>
            </w:r>
            <w:r w:rsidR="006F063C">
              <w:rPr>
                <w:rFonts w:ascii="Calibri" w:hAnsi="Calibri"/>
                <w:sz w:val="22"/>
                <w:szCs w:val="22"/>
              </w:rPr>
              <w:t xml:space="preserve">., </w:t>
            </w:r>
            <w:r w:rsidR="00944049">
              <w:rPr>
                <w:rFonts w:ascii="Calibri" w:hAnsi="Calibri"/>
                <w:sz w:val="22"/>
                <w:szCs w:val="22"/>
              </w:rPr>
              <w:t xml:space="preserve">Nov. 17 </w:t>
            </w:r>
            <w:r w:rsidR="00EE1175" w:rsidRPr="00EE1175">
              <w:rPr>
                <w:rFonts w:ascii="Calibri" w:hAnsi="Calibri"/>
                <w:sz w:val="22"/>
                <w:szCs w:val="22"/>
              </w:rPr>
              <w:t>@ 11:55 PM</w:t>
            </w:r>
          </w:p>
        </w:tc>
        <w:tc>
          <w:tcPr>
            <w:tcW w:w="836" w:type="dxa"/>
            <w:tcBorders>
              <w:top w:val="single" w:sz="4" w:space="0" w:color="auto"/>
              <w:left w:val="single" w:sz="4" w:space="0" w:color="auto"/>
              <w:bottom w:val="single" w:sz="4" w:space="0" w:color="auto"/>
              <w:right w:val="single" w:sz="4" w:space="0" w:color="auto"/>
            </w:tcBorders>
          </w:tcPr>
          <w:p w:rsidR="00EE1175" w:rsidRPr="006F063C" w:rsidRDefault="006F063C" w:rsidP="00EE1175">
            <w:pPr>
              <w:rPr>
                <w:rFonts w:ascii="Calibri" w:hAnsi="Calibri"/>
                <w:b/>
                <w:color w:val="800000"/>
                <w:sz w:val="22"/>
                <w:szCs w:val="22"/>
              </w:rPr>
            </w:pPr>
            <w:r>
              <w:rPr>
                <w:rFonts w:ascii="Calibri" w:hAnsi="Calibri"/>
                <w:b/>
                <w:color w:val="800000"/>
                <w:sz w:val="22"/>
                <w:szCs w:val="22"/>
              </w:rPr>
              <w:t xml:space="preserve"> </w:t>
            </w:r>
            <w:r w:rsidR="00EE1175" w:rsidRPr="006F063C">
              <w:rPr>
                <w:rFonts w:ascii="Calibri" w:hAnsi="Calibri"/>
                <w:b/>
                <w:color w:val="800000"/>
                <w:sz w:val="22"/>
                <w:szCs w:val="22"/>
              </w:rPr>
              <w:t xml:space="preserve"> 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23746B" w:rsidRPr="0023746B" w:rsidRDefault="00EE1175" w:rsidP="0023746B">
            <w:pPr>
              <w:rPr>
                <w:rFonts w:ascii="Calibri" w:hAnsi="Calibri"/>
                <w:sz w:val="22"/>
                <w:szCs w:val="22"/>
              </w:rPr>
            </w:pPr>
            <w:r w:rsidRPr="00EE1175">
              <w:rPr>
                <w:rFonts w:ascii="Calibri" w:hAnsi="Calibri"/>
                <w:sz w:val="22"/>
                <w:szCs w:val="22"/>
              </w:rPr>
              <w:t xml:space="preserve"> Plagiarism Activity Assignment</w:t>
            </w:r>
            <w:r w:rsidR="0023746B">
              <w:rPr>
                <w:rFonts w:ascii="Calibri" w:hAnsi="Calibri"/>
                <w:sz w:val="22"/>
                <w:szCs w:val="22"/>
              </w:rPr>
              <w:t xml:space="preserve"> </w:t>
            </w:r>
            <w:r w:rsidR="0023746B" w:rsidRPr="0023746B">
              <w:rPr>
                <w:rFonts w:ascii="Calibri" w:hAnsi="Calibri"/>
                <w:sz w:val="22"/>
                <w:szCs w:val="22"/>
              </w:rPr>
              <w:t> (This MUST be submitted in Unit 1 where it says "Submit Plagiarism Activity Here."</w:t>
            </w:r>
            <w:r w:rsidR="0023746B">
              <w:rPr>
                <w:rFonts w:ascii="Calibri" w:hAnsi="Calibri"/>
                <w:sz w:val="22"/>
                <w:szCs w:val="22"/>
              </w:rPr>
              <w:t>)</w:t>
            </w:r>
            <w:r w:rsidR="0023746B" w:rsidRPr="0023746B">
              <w:rPr>
                <w:rFonts w:ascii="Calibri" w:hAnsi="Calibri"/>
                <w:sz w:val="22"/>
                <w:szCs w:val="22"/>
              </w:rPr>
              <w:t> </w:t>
            </w:r>
          </w:p>
          <w:p w:rsidR="00EE1175" w:rsidRPr="00EE1175" w:rsidRDefault="00EE1175" w:rsidP="00EE1175">
            <w:pPr>
              <w:rPr>
                <w:rFonts w:ascii="Calibri" w:hAnsi="Calibri"/>
                <w:sz w:val="22"/>
                <w:szCs w:val="22"/>
              </w:rPr>
            </w:pP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23746B"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 xml:space="preserve">Nov. 17 </w:t>
            </w:r>
            <w:r w:rsidR="00EE1175" w:rsidRPr="00EE1175">
              <w:rPr>
                <w:rFonts w:ascii="Calibri" w:hAnsi="Calibri"/>
                <w:sz w:val="22"/>
                <w:szCs w:val="22"/>
              </w:rPr>
              <w:t>@ 11:55 PM</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Quiz 1</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23746B" w:rsidP="00944049">
            <w:pPr>
              <w:rPr>
                <w:rFonts w:ascii="Calibri" w:hAnsi="Calibri"/>
                <w:sz w:val="22"/>
                <w:szCs w:val="22"/>
              </w:rPr>
            </w:pPr>
            <w:r>
              <w:rPr>
                <w:rFonts w:ascii="Calibri" w:hAnsi="Calibri"/>
                <w:sz w:val="22"/>
                <w:szCs w:val="22"/>
              </w:rPr>
              <w:t>Sa</w:t>
            </w:r>
            <w:r w:rsidR="00944049">
              <w:rPr>
                <w:rFonts w:ascii="Calibri" w:hAnsi="Calibri"/>
                <w:sz w:val="22"/>
                <w:szCs w:val="22"/>
              </w:rPr>
              <w:t xml:space="preserve">t., Nov. 17 </w:t>
            </w:r>
            <w:r w:rsidR="00EE1175" w:rsidRPr="00EE1175">
              <w:rPr>
                <w:rFonts w:ascii="Calibri" w:hAnsi="Calibri"/>
                <w:sz w:val="22"/>
                <w:szCs w:val="22"/>
              </w:rPr>
              <w:t>@ 11:55 PM</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w:t>
            </w:r>
            <w:r w:rsidR="00F25A53">
              <w:rPr>
                <w:rFonts w:ascii="Calibri" w:hAnsi="Calibri"/>
                <w:sz w:val="22"/>
                <w:szCs w:val="22"/>
              </w:rPr>
              <w:t xml:space="preserve"> </w:t>
            </w: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Unit 1 Discussion</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23746B"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 xml:space="preserve">Nov. 17 </w:t>
            </w:r>
            <w:r w:rsidR="00EE1175" w:rsidRPr="00EE1175">
              <w:rPr>
                <w:rFonts w:ascii="Calibri" w:hAnsi="Calibri"/>
                <w:sz w:val="22"/>
                <w:szCs w:val="22"/>
              </w:rPr>
              <w:t>@ 11:55 PM</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30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 xml:space="preserve">Total points possible </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70</w:t>
            </w:r>
          </w:p>
        </w:tc>
      </w:tr>
    </w:tbl>
    <w:p w:rsidR="00F25A53" w:rsidRDefault="00F25A53" w:rsidP="00EE1175">
      <w:pPr>
        <w:rPr>
          <w:rFonts w:ascii="Calibri" w:hAnsi="Calibri"/>
          <w:b/>
          <w:color w:val="800000"/>
          <w:sz w:val="22"/>
          <w:szCs w:val="22"/>
        </w:rPr>
      </w:pPr>
    </w:p>
    <w:p w:rsidR="00944049" w:rsidRDefault="00944049" w:rsidP="00EE1175">
      <w:pPr>
        <w:rPr>
          <w:rFonts w:ascii="Calibri" w:hAnsi="Calibri"/>
          <w:b/>
          <w:color w:val="800000"/>
          <w:sz w:val="22"/>
          <w:szCs w:val="22"/>
        </w:rPr>
      </w:pPr>
      <w:r>
        <w:rPr>
          <w:rFonts w:ascii="Calibri" w:hAnsi="Calibri"/>
          <w:b/>
          <w:color w:val="800000"/>
          <w:sz w:val="22"/>
          <w:szCs w:val="22"/>
        </w:rPr>
        <w:t xml:space="preserve">Note: </w:t>
      </w:r>
    </w:p>
    <w:p w:rsidR="00F25A53" w:rsidRDefault="00944049" w:rsidP="00EE1175">
      <w:pPr>
        <w:rPr>
          <w:rFonts w:ascii="Calibri" w:hAnsi="Calibri"/>
          <w:b/>
          <w:color w:val="800000"/>
          <w:sz w:val="22"/>
          <w:szCs w:val="22"/>
        </w:rPr>
      </w:pPr>
      <w:r>
        <w:rPr>
          <w:rFonts w:ascii="Calibri" w:hAnsi="Calibri"/>
          <w:b/>
          <w:color w:val="800000"/>
          <w:sz w:val="22"/>
          <w:szCs w:val="22"/>
        </w:rPr>
        <w:t>Thanksgiving Holidays (Nov. 21 – 25) No assignments due.</w:t>
      </w:r>
    </w:p>
    <w:p w:rsidR="00944049" w:rsidRDefault="00944049" w:rsidP="00EE1175">
      <w:pPr>
        <w:rPr>
          <w:rFonts w:ascii="Calibri" w:hAnsi="Calibri"/>
          <w:b/>
          <w:sz w:val="22"/>
          <w:szCs w:val="22"/>
        </w:rPr>
      </w:pPr>
    </w:p>
    <w:p w:rsidR="00944049" w:rsidRDefault="00944049" w:rsidP="00EE1175">
      <w:pPr>
        <w:rPr>
          <w:rFonts w:ascii="Calibri" w:hAnsi="Calibri"/>
          <w:b/>
          <w:sz w:val="22"/>
          <w:szCs w:val="22"/>
        </w:rPr>
      </w:pPr>
    </w:p>
    <w:p w:rsidR="00EE1175" w:rsidRPr="00EE1175" w:rsidRDefault="0023746B" w:rsidP="00EE1175">
      <w:pPr>
        <w:rPr>
          <w:rFonts w:ascii="Calibri" w:hAnsi="Calibri"/>
          <w:b/>
          <w:sz w:val="22"/>
          <w:szCs w:val="22"/>
        </w:rPr>
      </w:pPr>
      <w:r>
        <w:rPr>
          <w:rFonts w:ascii="Calibri" w:hAnsi="Calibri"/>
          <w:b/>
          <w:sz w:val="22"/>
          <w:szCs w:val="22"/>
        </w:rPr>
        <w:t>Unit 2 (</w:t>
      </w:r>
      <w:r w:rsidR="00944049">
        <w:rPr>
          <w:rFonts w:ascii="Calibri" w:hAnsi="Calibri"/>
          <w:b/>
          <w:sz w:val="22"/>
          <w:szCs w:val="22"/>
        </w:rPr>
        <w:t>November 26 – December 1</w:t>
      </w:r>
      <w:r w:rsidR="00EE1175" w:rsidRPr="00EE1175">
        <w:rPr>
          <w:rFonts w:ascii="Calibri" w:hAnsi="Calibri"/>
          <w:b/>
          <w:sz w:val="22"/>
          <w:szCs w:val="22"/>
        </w:rPr>
        <w:t>)</w:t>
      </w:r>
    </w:p>
    <w:p w:rsidR="00EE1175" w:rsidRPr="00EE1175" w:rsidRDefault="00EE1175" w:rsidP="00EE117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4544"/>
        <w:gridCol w:w="2400"/>
        <w:gridCol w:w="816"/>
      </w:tblGrid>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Assignment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Due Date</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Point Value</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Quiz 2</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6F063C"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Dec</w:t>
            </w:r>
            <w:r>
              <w:rPr>
                <w:rFonts w:ascii="Calibri" w:hAnsi="Calibri"/>
                <w:sz w:val="22"/>
                <w:szCs w:val="22"/>
              </w:rPr>
              <w:t>. 1</w:t>
            </w:r>
            <w:r w:rsidR="00F25A53">
              <w:rPr>
                <w:rFonts w:ascii="Calibri" w:hAnsi="Calibri"/>
                <w:sz w:val="22"/>
                <w:szCs w:val="22"/>
              </w:rPr>
              <w:t xml:space="preserve"> </w:t>
            </w:r>
            <w:r w:rsidR="00EE1175" w:rsidRPr="00EE1175">
              <w:rPr>
                <w:rFonts w:ascii="Calibri" w:hAnsi="Calibri"/>
                <w:sz w:val="22"/>
                <w:szCs w:val="22"/>
              </w:rPr>
              <w:t>@11:55PM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Unit 2 Discussion</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6F063C"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Dec</w:t>
            </w:r>
            <w:r>
              <w:rPr>
                <w:rFonts w:ascii="Calibri" w:hAnsi="Calibri"/>
                <w:sz w:val="22"/>
                <w:szCs w:val="22"/>
              </w:rPr>
              <w:t>. 1</w:t>
            </w:r>
            <w:r w:rsidR="00EE1175" w:rsidRPr="00EE1175">
              <w:rPr>
                <w:rFonts w:ascii="Calibri" w:hAnsi="Calibri"/>
                <w:sz w:val="22"/>
                <w:szCs w:val="22"/>
              </w:rPr>
              <w:t xml:space="preserve"> @ 11:55PM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30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40</w:t>
            </w:r>
          </w:p>
        </w:tc>
      </w:tr>
    </w:tbl>
    <w:p w:rsidR="0023746B" w:rsidRDefault="0023746B" w:rsidP="00EE1175">
      <w:pPr>
        <w:rPr>
          <w:rFonts w:ascii="Calibri" w:hAnsi="Calibri"/>
          <w:sz w:val="22"/>
          <w:szCs w:val="22"/>
        </w:rPr>
      </w:pPr>
    </w:p>
    <w:p w:rsidR="00F25A53" w:rsidRDefault="00F25A53" w:rsidP="00EE1175">
      <w:pPr>
        <w:rPr>
          <w:rFonts w:ascii="Calibri" w:hAnsi="Calibri"/>
          <w:b/>
          <w:bCs/>
          <w:color w:val="800000"/>
          <w:sz w:val="22"/>
          <w:szCs w:val="22"/>
        </w:rPr>
      </w:pPr>
    </w:p>
    <w:p w:rsidR="006F063C" w:rsidRDefault="006F063C" w:rsidP="00EE1175">
      <w:pPr>
        <w:rPr>
          <w:rFonts w:ascii="Calibri" w:hAnsi="Calibri"/>
          <w:b/>
          <w:sz w:val="22"/>
          <w:szCs w:val="22"/>
        </w:rPr>
      </w:pPr>
    </w:p>
    <w:p w:rsidR="006F063C" w:rsidRDefault="006F063C" w:rsidP="00EE1175">
      <w:pPr>
        <w:rPr>
          <w:rFonts w:ascii="Calibri" w:hAnsi="Calibri"/>
          <w:b/>
          <w:sz w:val="22"/>
          <w:szCs w:val="22"/>
        </w:rPr>
      </w:pPr>
    </w:p>
    <w:p w:rsidR="006F063C" w:rsidRDefault="006F063C" w:rsidP="00EE1175">
      <w:pPr>
        <w:rPr>
          <w:rFonts w:ascii="Calibri" w:hAnsi="Calibri"/>
          <w:b/>
          <w:sz w:val="22"/>
          <w:szCs w:val="22"/>
        </w:rPr>
      </w:pPr>
    </w:p>
    <w:p w:rsidR="006F063C" w:rsidRDefault="006F063C" w:rsidP="00EE1175">
      <w:pPr>
        <w:rPr>
          <w:rFonts w:ascii="Calibri" w:hAnsi="Calibri"/>
          <w:b/>
          <w:sz w:val="22"/>
          <w:szCs w:val="22"/>
        </w:rPr>
      </w:pPr>
    </w:p>
    <w:p w:rsidR="006F063C" w:rsidRDefault="006F063C" w:rsidP="00EE1175">
      <w:pPr>
        <w:rPr>
          <w:rFonts w:ascii="Calibri" w:hAnsi="Calibri"/>
          <w:b/>
          <w:sz w:val="22"/>
          <w:szCs w:val="22"/>
        </w:rPr>
      </w:pPr>
    </w:p>
    <w:p w:rsidR="00EE1175" w:rsidRPr="00EE1175" w:rsidRDefault="0023746B" w:rsidP="00EE1175">
      <w:pPr>
        <w:rPr>
          <w:rFonts w:ascii="Calibri" w:hAnsi="Calibri"/>
          <w:b/>
          <w:sz w:val="22"/>
          <w:szCs w:val="22"/>
        </w:rPr>
      </w:pPr>
      <w:r>
        <w:rPr>
          <w:rFonts w:ascii="Calibri" w:hAnsi="Calibri"/>
          <w:b/>
          <w:sz w:val="22"/>
          <w:szCs w:val="22"/>
        </w:rPr>
        <w:t>Unit 3 (</w:t>
      </w:r>
      <w:r w:rsidR="00944049">
        <w:rPr>
          <w:rFonts w:ascii="Calibri" w:hAnsi="Calibri"/>
          <w:b/>
          <w:sz w:val="22"/>
          <w:szCs w:val="22"/>
        </w:rPr>
        <w:t>December 3 – December 15</w:t>
      </w:r>
      <w:r w:rsidR="00EE1175" w:rsidRPr="00EE1175">
        <w:rPr>
          <w:rFonts w:ascii="Calibri" w:hAnsi="Calibri"/>
          <w:b/>
          <w:sz w:val="22"/>
          <w:szCs w:val="22"/>
        </w:rPr>
        <w:t xml:space="preserve">): </w:t>
      </w:r>
    </w:p>
    <w:p w:rsidR="00EE1175" w:rsidRPr="00EE1175" w:rsidRDefault="00EE1175" w:rsidP="00EE1175">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16"/>
      </w:tblGrid>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Assignment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Due Date</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Point Value</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Essay 1 Narrative (</w:t>
            </w:r>
            <w:r w:rsidRPr="00EE1175">
              <w:rPr>
                <w:rFonts w:ascii="Calibri" w:hAnsi="Calibri"/>
                <w:b/>
                <w:bCs/>
                <w:sz w:val="22"/>
                <w:szCs w:val="22"/>
              </w:rPr>
              <w:t>must be submitted in correct submission spot entitled "Submit Essay 1 Here" in Unit 3</w:t>
            </w:r>
            <w:r w:rsidRPr="00EE1175">
              <w:rPr>
                <w:rFonts w:ascii="Calibri" w:hAnsi="Calibri"/>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F25A53" w:rsidP="00EE1175">
            <w:pPr>
              <w:rPr>
                <w:rFonts w:ascii="Calibri" w:hAnsi="Calibri"/>
                <w:b/>
                <w:sz w:val="22"/>
                <w:szCs w:val="22"/>
              </w:rPr>
            </w:pPr>
            <w:r>
              <w:rPr>
                <w:rFonts w:ascii="Calibri" w:hAnsi="Calibri"/>
                <w:b/>
                <w:sz w:val="22"/>
                <w:szCs w:val="22"/>
              </w:rPr>
              <w:t xml:space="preserve"> Sat., </w:t>
            </w:r>
            <w:r w:rsidR="00944049">
              <w:rPr>
                <w:rFonts w:ascii="Calibri" w:hAnsi="Calibri"/>
                <w:b/>
                <w:sz w:val="22"/>
                <w:szCs w:val="22"/>
              </w:rPr>
              <w:t>Dec</w:t>
            </w:r>
            <w:r w:rsidR="006F063C">
              <w:rPr>
                <w:rFonts w:ascii="Calibri" w:hAnsi="Calibri"/>
                <w:b/>
                <w:sz w:val="22"/>
                <w:szCs w:val="22"/>
              </w:rPr>
              <w:t xml:space="preserve">. 15 </w:t>
            </w:r>
            <w:r w:rsidR="00EE1175" w:rsidRPr="00EE1175">
              <w:rPr>
                <w:rFonts w:ascii="Calibri" w:hAnsi="Calibri"/>
                <w:b/>
                <w:sz w:val="22"/>
                <w:szCs w:val="22"/>
              </w:rPr>
              <w:t>@ 11:55PM</w:t>
            </w:r>
          </w:p>
          <w:p w:rsidR="00EE1175" w:rsidRPr="00EE1175" w:rsidRDefault="00EE1175" w:rsidP="00EE1175">
            <w:pPr>
              <w:rPr>
                <w:rFonts w:ascii="Calibri" w:hAnsi="Calibri"/>
                <w:b/>
                <w:sz w:val="22"/>
                <w:szCs w:val="22"/>
              </w:rPr>
            </w:pP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150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Unit 3 Peer Review:</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1.</w:t>
            </w:r>
            <w:proofErr w:type="gramStart"/>
            <w:r w:rsidRPr="00EE1175">
              <w:rPr>
                <w:rFonts w:ascii="Calibri" w:hAnsi="Calibri"/>
                <w:sz w:val="22"/>
                <w:szCs w:val="22"/>
              </w:rPr>
              <w:t>)   Rough</w:t>
            </w:r>
            <w:proofErr w:type="gramEnd"/>
            <w:r w:rsidRPr="00EE1175">
              <w:rPr>
                <w:rFonts w:ascii="Calibri" w:hAnsi="Calibri"/>
                <w:sz w:val="22"/>
                <w:szCs w:val="22"/>
              </w:rPr>
              <w:t xml:space="preserve"> Draft due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F25A53"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Dec</w:t>
            </w:r>
            <w:r w:rsidR="006F063C">
              <w:rPr>
                <w:rFonts w:ascii="Calibri" w:hAnsi="Calibri"/>
                <w:sz w:val="22"/>
                <w:szCs w:val="22"/>
              </w:rPr>
              <w:t xml:space="preserve">. 8 </w:t>
            </w:r>
            <w:r w:rsidR="0023746B">
              <w:rPr>
                <w:rFonts w:ascii="Calibri" w:hAnsi="Calibri"/>
                <w:sz w:val="22"/>
                <w:szCs w:val="22"/>
              </w:rPr>
              <w:t>@11:55</w:t>
            </w:r>
            <w:r w:rsidR="00EE1175" w:rsidRPr="00EE1175">
              <w:rPr>
                <w:rFonts w:ascii="Calibri" w:hAnsi="Calibri"/>
                <w:sz w:val="22"/>
                <w:szCs w:val="22"/>
              </w:rPr>
              <w:t>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2.</w:t>
            </w:r>
            <w:proofErr w:type="gramStart"/>
            <w:r w:rsidRPr="00EE1175">
              <w:rPr>
                <w:rFonts w:ascii="Calibri" w:hAnsi="Calibri"/>
                <w:sz w:val="22"/>
                <w:szCs w:val="22"/>
              </w:rPr>
              <w:t>)   Peer</w:t>
            </w:r>
            <w:proofErr w:type="gramEnd"/>
            <w:r w:rsidRPr="00EE1175">
              <w:rPr>
                <w:rFonts w:ascii="Calibri" w:hAnsi="Calibri"/>
                <w:sz w:val="22"/>
                <w:szCs w:val="22"/>
              </w:rPr>
              <w:t xml:space="preserve"> Review due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F25A53"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Dec</w:t>
            </w:r>
            <w:r w:rsidR="006F063C">
              <w:rPr>
                <w:rFonts w:ascii="Calibri" w:hAnsi="Calibri"/>
                <w:sz w:val="22"/>
                <w:szCs w:val="22"/>
              </w:rPr>
              <w:t>. 8</w:t>
            </w:r>
            <w:r>
              <w:rPr>
                <w:rFonts w:ascii="Calibri" w:hAnsi="Calibri"/>
                <w:sz w:val="22"/>
                <w:szCs w:val="22"/>
              </w:rPr>
              <w:t xml:space="preserve"> </w:t>
            </w:r>
            <w:r w:rsidR="0023746B">
              <w:rPr>
                <w:rFonts w:ascii="Calibri" w:hAnsi="Calibri"/>
                <w:sz w:val="22"/>
                <w:szCs w:val="22"/>
              </w:rPr>
              <w:t>@11:55</w:t>
            </w:r>
            <w:r w:rsidR="00EE1175" w:rsidRPr="00EE1175">
              <w:rPr>
                <w:rFonts w:ascii="Calibri" w:hAnsi="Calibri"/>
                <w:sz w:val="22"/>
                <w:szCs w:val="22"/>
              </w:rPr>
              <w:t>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3.</w:t>
            </w:r>
            <w:proofErr w:type="gramStart"/>
            <w:r w:rsidRPr="00EE1175">
              <w:rPr>
                <w:rFonts w:ascii="Calibri" w:hAnsi="Calibri"/>
                <w:sz w:val="22"/>
                <w:szCs w:val="22"/>
              </w:rPr>
              <w:t>)   Responses</w:t>
            </w:r>
            <w:proofErr w:type="gramEnd"/>
            <w:r w:rsidRPr="00EE1175">
              <w:rPr>
                <w:rFonts w:ascii="Calibri" w:hAnsi="Calibri"/>
                <w:sz w:val="22"/>
                <w:szCs w:val="22"/>
              </w:rPr>
              <w:t xml:space="preserve"> to 2 other postings</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6F063C"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Dec</w:t>
            </w:r>
            <w:r>
              <w:rPr>
                <w:rFonts w:ascii="Calibri" w:hAnsi="Calibri"/>
                <w:sz w:val="22"/>
                <w:szCs w:val="22"/>
              </w:rPr>
              <w:t>. 8</w:t>
            </w:r>
            <w:r w:rsidR="00F25A53">
              <w:rPr>
                <w:rFonts w:ascii="Calibri" w:hAnsi="Calibri"/>
                <w:sz w:val="22"/>
                <w:szCs w:val="22"/>
              </w:rPr>
              <w:t xml:space="preserve"> </w:t>
            </w:r>
            <w:r w:rsidR="0023746B">
              <w:rPr>
                <w:rFonts w:ascii="Calibri" w:hAnsi="Calibri"/>
                <w:sz w:val="22"/>
                <w:szCs w:val="22"/>
              </w:rPr>
              <w:t>@11:55</w:t>
            </w:r>
            <w:r w:rsidR="00EE1175" w:rsidRPr="00EE1175">
              <w:rPr>
                <w:rFonts w:ascii="Calibri" w:hAnsi="Calibri"/>
                <w:sz w:val="22"/>
                <w:szCs w:val="22"/>
              </w:rPr>
              <w:t>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 xml:space="preserve">  Unit 3 Quiz</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F25A53" w:rsidP="00944049">
            <w:pPr>
              <w:rPr>
                <w:rFonts w:ascii="Calibri" w:hAnsi="Calibri"/>
                <w:b/>
                <w:sz w:val="22"/>
                <w:szCs w:val="22"/>
              </w:rPr>
            </w:pPr>
            <w:r>
              <w:rPr>
                <w:rFonts w:ascii="Calibri" w:hAnsi="Calibri"/>
                <w:b/>
                <w:sz w:val="22"/>
                <w:szCs w:val="22"/>
              </w:rPr>
              <w:t>Sat</w:t>
            </w:r>
            <w:r w:rsidR="006F063C">
              <w:rPr>
                <w:rFonts w:ascii="Calibri" w:hAnsi="Calibri"/>
                <w:b/>
                <w:sz w:val="22"/>
                <w:szCs w:val="22"/>
              </w:rPr>
              <w:t xml:space="preserve">., </w:t>
            </w:r>
            <w:r w:rsidR="00944049">
              <w:rPr>
                <w:rFonts w:ascii="Calibri" w:hAnsi="Calibri"/>
                <w:b/>
                <w:sz w:val="22"/>
                <w:szCs w:val="22"/>
              </w:rPr>
              <w:t>Dec</w:t>
            </w:r>
            <w:r w:rsidR="006F063C">
              <w:rPr>
                <w:rFonts w:ascii="Calibri" w:hAnsi="Calibri"/>
                <w:b/>
                <w:sz w:val="22"/>
                <w:szCs w:val="22"/>
              </w:rPr>
              <w:t xml:space="preserve">. 8 </w:t>
            </w:r>
            <w:r w:rsidR="00EE1175" w:rsidRPr="00EE1175">
              <w:rPr>
                <w:rFonts w:ascii="Calibri" w:hAnsi="Calibri"/>
                <w:b/>
                <w:sz w:val="22"/>
                <w:szCs w:val="22"/>
              </w:rPr>
              <w:t>@11:55PM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15</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Total points possible for Unit 3</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215</w:t>
            </w:r>
          </w:p>
        </w:tc>
      </w:tr>
    </w:tbl>
    <w:p w:rsidR="0023746B" w:rsidRDefault="0023746B" w:rsidP="0023746B">
      <w:pPr>
        <w:rPr>
          <w:rFonts w:ascii="Calibri" w:hAnsi="Calibri"/>
          <w:b/>
          <w:bCs/>
          <w:color w:val="800000"/>
          <w:sz w:val="22"/>
          <w:szCs w:val="22"/>
        </w:rPr>
      </w:pPr>
    </w:p>
    <w:p w:rsidR="00944049" w:rsidRPr="00944049" w:rsidRDefault="00944049" w:rsidP="00EE1175">
      <w:pPr>
        <w:rPr>
          <w:rFonts w:ascii="Calibri" w:hAnsi="Calibri"/>
          <w:b/>
          <w:color w:val="800000"/>
          <w:sz w:val="22"/>
          <w:szCs w:val="22"/>
        </w:rPr>
      </w:pPr>
      <w:r w:rsidRPr="00944049">
        <w:rPr>
          <w:rFonts w:ascii="Calibri" w:hAnsi="Calibri"/>
          <w:b/>
          <w:color w:val="800000"/>
          <w:sz w:val="22"/>
          <w:szCs w:val="22"/>
        </w:rPr>
        <w:t>Note:</w:t>
      </w:r>
    </w:p>
    <w:p w:rsidR="00944049" w:rsidRPr="00944049" w:rsidRDefault="00944049" w:rsidP="00EE1175">
      <w:pPr>
        <w:rPr>
          <w:rFonts w:ascii="Calibri" w:hAnsi="Calibri"/>
          <w:b/>
          <w:color w:val="800000"/>
          <w:sz w:val="22"/>
          <w:szCs w:val="22"/>
        </w:rPr>
      </w:pPr>
      <w:r w:rsidRPr="00944049">
        <w:rPr>
          <w:rFonts w:ascii="Calibri" w:hAnsi="Calibri"/>
          <w:b/>
          <w:color w:val="800000"/>
          <w:sz w:val="22"/>
          <w:szCs w:val="22"/>
        </w:rPr>
        <w:t>Christmas Holidays (December 20 – January 2) No assignments due.</w:t>
      </w:r>
    </w:p>
    <w:p w:rsidR="00EE1175" w:rsidRPr="00EE1175" w:rsidRDefault="00EE1175" w:rsidP="00EE1175">
      <w:pPr>
        <w:rPr>
          <w:rFonts w:ascii="Calibri" w:hAnsi="Calibri"/>
          <w:b/>
          <w:sz w:val="22"/>
          <w:szCs w:val="22"/>
        </w:rPr>
      </w:pPr>
    </w:p>
    <w:p w:rsidR="00EE1175" w:rsidRPr="00EE1175" w:rsidRDefault="00F25A53" w:rsidP="00EE1175">
      <w:pPr>
        <w:rPr>
          <w:rFonts w:ascii="Calibri" w:hAnsi="Calibri"/>
          <w:b/>
          <w:sz w:val="22"/>
          <w:szCs w:val="22"/>
        </w:rPr>
      </w:pPr>
      <w:r>
        <w:rPr>
          <w:rFonts w:ascii="Calibri" w:hAnsi="Calibri"/>
          <w:b/>
          <w:sz w:val="22"/>
          <w:szCs w:val="22"/>
        </w:rPr>
        <w:t>Unit 4 (</w:t>
      </w:r>
      <w:r w:rsidR="00944049">
        <w:rPr>
          <w:rFonts w:ascii="Calibri" w:hAnsi="Calibri"/>
          <w:b/>
          <w:sz w:val="22"/>
          <w:szCs w:val="22"/>
        </w:rPr>
        <w:t>December 17 – January 12</w:t>
      </w:r>
      <w:r w:rsidR="00EE1175" w:rsidRPr="00EE1175">
        <w:rPr>
          <w:rFonts w:ascii="Calibri" w:hAnsi="Calibri"/>
          <w:b/>
          <w:sz w:val="22"/>
          <w:szCs w:val="22"/>
        </w:rPr>
        <w:t xml:space="preserve">): </w:t>
      </w:r>
    </w:p>
    <w:p w:rsidR="00EE1175" w:rsidRPr="00EE1175" w:rsidRDefault="00EE1175" w:rsidP="00EE1175">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16"/>
      </w:tblGrid>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Assignment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Due Date</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Point Value</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Essay 2 Proposal (</w:t>
            </w:r>
            <w:r w:rsidRPr="00EE1175">
              <w:rPr>
                <w:rFonts w:ascii="Calibri" w:hAnsi="Calibri"/>
                <w:b/>
                <w:bCs/>
                <w:sz w:val="22"/>
                <w:szCs w:val="22"/>
              </w:rPr>
              <w:t>must be submitted correctly at submission point in Unit 4 entitled "Submit Essay 2 Here</w:t>
            </w:r>
            <w:r w:rsidRPr="00EE1175">
              <w:rPr>
                <w:rFonts w:ascii="Calibri" w:hAnsi="Calibri"/>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23746B" w:rsidP="00944049">
            <w:pPr>
              <w:rPr>
                <w:rFonts w:ascii="Calibri" w:hAnsi="Calibri"/>
                <w:b/>
                <w:sz w:val="22"/>
                <w:szCs w:val="22"/>
              </w:rPr>
            </w:pPr>
            <w:proofErr w:type="spellStart"/>
            <w:r>
              <w:rPr>
                <w:rFonts w:ascii="Calibri" w:hAnsi="Calibri"/>
                <w:b/>
                <w:sz w:val="22"/>
                <w:szCs w:val="22"/>
              </w:rPr>
              <w:t>S</w:t>
            </w:r>
            <w:r w:rsidR="00F25A53">
              <w:rPr>
                <w:rFonts w:ascii="Calibri" w:hAnsi="Calibri"/>
                <w:b/>
                <w:sz w:val="22"/>
                <w:szCs w:val="22"/>
              </w:rPr>
              <w:t>at</w:t>
            </w:r>
            <w:proofErr w:type="spellEnd"/>
            <w:r w:rsidR="00944049">
              <w:rPr>
                <w:rFonts w:ascii="Calibri" w:hAnsi="Calibri"/>
                <w:b/>
                <w:sz w:val="22"/>
                <w:szCs w:val="22"/>
              </w:rPr>
              <w:t xml:space="preserve">., Jan. 12 </w:t>
            </w:r>
            <w:r w:rsidR="00EE1175" w:rsidRPr="00EE1175">
              <w:rPr>
                <w:rFonts w:ascii="Calibri" w:hAnsi="Calibri"/>
                <w:b/>
                <w:sz w:val="22"/>
                <w:szCs w:val="22"/>
              </w:rPr>
              <w:t>@11:55PM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140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Unit 4 Peer Review:</w:t>
            </w:r>
          </w:p>
          <w:p w:rsidR="00EE1175" w:rsidRPr="00EE1175" w:rsidRDefault="00EE1175" w:rsidP="00EE1175">
            <w:pPr>
              <w:rPr>
                <w:rFonts w:ascii="Calibri" w:hAnsi="Calibri"/>
                <w:sz w:val="22"/>
                <w:szCs w:val="22"/>
              </w:rPr>
            </w:pP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1.</w:t>
            </w:r>
            <w:proofErr w:type="gramStart"/>
            <w:r w:rsidRPr="00EE1175">
              <w:rPr>
                <w:rFonts w:ascii="Calibri" w:hAnsi="Calibri"/>
                <w:sz w:val="22"/>
                <w:szCs w:val="22"/>
              </w:rPr>
              <w:t>)   Rough</w:t>
            </w:r>
            <w:proofErr w:type="gramEnd"/>
            <w:r w:rsidRPr="00EE1175">
              <w:rPr>
                <w:rFonts w:ascii="Calibri" w:hAnsi="Calibri"/>
                <w:sz w:val="22"/>
                <w:szCs w:val="22"/>
              </w:rPr>
              <w:t xml:space="preserve"> Draft due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F25A53"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 xml:space="preserve">Jan. 5 </w:t>
            </w:r>
            <w:r w:rsidR="00EE1175" w:rsidRPr="00EE1175">
              <w:rPr>
                <w:rFonts w:ascii="Calibri" w:hAnsi="Calibri"/>
                <w:sz w:val="22"/>
                <w:szCs w:val="22"/>
              </w:rPr>
              <w:t>@ 11:55 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2.</w:t>
            </w:r>
            <w:proofErr w:type="gramStart"/>
            <w:r w:rsidRPr="00EE1175">
              <w:rPr>
                <w:rFonts w:ascii="Calibri" w:hAnsi="Calibri"/>
                <w:sz w:val="22"/>
                <w:szCs w:val="22"/>
              </w:rPr>
              <w:t>)   Peer</w:t>
            </w:r>
            <w:proofErr w:type="gramEnd"/>
            <w:r w:rsidRPr="00EE1175">
              <w:rPr>
                <w:rFonts w:ascii="Calibri" w:hAnsi="Calibri"/>
                <w:sz w:val="22"/>
                <w:szCs w:val="22"/>
              </w:rPr>
              <w:t xml:space="preserve"> Review due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F25A53"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 xml:space="preserve">Jan. 5 </w:t>
            </w:r>
            <w:r w:rsidR="00EE1175" w:rsidRPr="00EE1175">
              <w:rPr>
                <w:rFonts w:ascii="Calibri" w:hAnsi="Calibri"/>
                <w:sz w:val="22"/>
                <w:szCs w:val="22"/>
              </w:rPr>
              <w:t>@ 11:55 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3.</w:t>
            </w:r>
            <w:proofErr w:type="gramStart"/>
            <w:r w:rsidRPr="00EE1175">
              <w:rPr>
                <w:rFonts w:ascii="Calibri" w:hAnsi="Calibri"/>
                <w:sz w:val="22"/>
                <w:szCs w:val="22"/>
              </w:rPr>
              <w:t>)   Responses</w:t>
            </w:r>
            <w:proofErr w:type="gramEnd"/>
            <w:r w:rsidRPr="00EE1175">
              <w:rPr>
                <w:rFonts w:ascii="Calibri" w:hAnsi="Calibri"/>
                <w:sz w:val="22"/>
                <w:szCs w:val="22"/>
              </w:rPr>
              <w:t xml:space="preserve"> to other postings</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F25A53" w:rsidP="00944049">
            <w:pPr>
              <w:rPr>
                <w:rFonts w:ascii="Calibri" w:hAnsi="Calibri"/>
                <w:sz w:val="22"/>
                <w:szCs w:val="22"/>
              </w:rPr>
            </w:pPr>
            <w:r>
              <w:rPr>
                <w:rFonts w:ascii="Calibri" w:hAnsi="Calibri"/>
                <w:sz w:val="22"/>
                <w:szCs w:val="22"/>
              </w:rPr>
              <w:t xml:space="preserve">Sat., </w:t>
            </w:r>
            <w:r w:rsidR="00944049">
              <w:rPr>
                <w:rFonts w:ascii="Calibri" w:hAnsi="Calibri"/>
                <w:sz w:val="22"/>
                <w:szCs w:val="22"/>
              </w:rPr>
              <w:t xml:space="preserve">Jan. 5 </w:t>
            </w:r>
            <w:r w:rsidR="00EE1175" w:rsidRPr="00EE1175">
              <w:rPr>
                <w:rFonts w:ascii="Calibri" w:hAnsi="Calibri"/>
                <w:sz w:val="22"/>
                <w:szCs w:val="22"/>
              </w:rPr>
              <w:t>@ 11:55 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sz w:val="22"/>
                <w:szCs w:val="22"/>
              </w:rPr>
              <w:t xml:space="preserve">  </w:t>
            </w:r>
            <w:r w:rsidRPr="00EE1175">
              <w:rPr>
                <w:rFonts w:ascii="Calibri" w:hAnsi="Calibri"/>
                <w:b/>
                <w:sz w:val="22"/>
                <w:szCs w:val="22"/>
              </w:rPr>
              <w:t>Unit 4 Quiz</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F25A53" w:rsidP="00944049">
            <w:pPr>
              <w:rPr>
                <w:rFonts w:ascii="Calibri" w:hAnsi="Calibri"/>
                <w:b/>
                <w:sz w:val="22"/>
                <w:szCs w:val="22"/>
              </w:rPr>
            </w:pPr>
            <w:r>
              <w:rPr>
                <w:rFonts w:ascii="Calibri" w:hAnsi="Calibri"/>
                <w:b/>
                <w:sz w:val="22"/>
                <w:szCs w:val="22"/>
              </w:rPr>
              <w:t xml:space="preserve">Sat., </w:t>
            </w:r>
            <w:r w:rsidR="00944049">
              <w:rPr>
                <w:rFonts w:ascii="Calibri" w:hAnsi="Calibri"/>
                <w:b/>
                <w:sz w:val="22"/>
                <w:szCs w:val="22"/>
              </w:rPr>
              <w:t xml:space="preserve">Jan. 5 </w:t>
            </w:r>
            <w:r w:rsidR="00EE1175" w:rsidRPr="00EE1175">
              <w:rPr>
                <w:rFonts w:ascii="Calibri" w:hAnsi="Calibri"/>
                <w:b/>
                <w:sz w:val="22"/>
                <w:szCs w:val="22"/>
              </w:rPr>
              <w:t>@11:55PM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Total points possible for Unit 4</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210</w:t>
            </w:r>
          </w:p>
        </w:tc>
      </w:tr>
    </w:tbl>
    <w:p w:rsidR="00EE1175" w:rsidRPr="00EE1175" w:rsidRDefault="00EE1175" w:rsidP="00EE1175">
      <w:pPr>
        <w:rPr>
          <w:rFonts w:ascii="Calibri" w:hAnsi="Calibri"/>
          <w:sz w:val="22"/>
          <w:szCs w:val="22"/>
        </w:rPr>
      </w:pPr>
      <w:r w:rsidRPr="00EE1175">
        <w:rPr>
          <w:rFonts w:ascii="Calibri" w:hAnsi="Calibri"/>
          <w:sz w:val="22"/>
          <w:szCs w:val="22"/>
        </w:rPr>
        <w:tab/>
      </w:r>
    </w:p>
    <w:p w:rsidR="00EE1175" w:rsidRPr="00EE1175" w:rsidRDefault="00EE1175" w:rsidP="00EE1175">
      <w:pPr>
        <w:rPr>
          <w:rFonts w:ascii="Calibri" w:hAnsi="Calibri"/>
          <w:sz w:val="22"/>
          <w:szCs w:val="22"/>
        </w:rPr>
      </w:pPr>
    </w:p>
    <w:p w:rsidR="00EE1175" w:rsidRDefault="00EE1175"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EE1175" w:rsidRDefault="00F25A53" w:rsidP="00EE1175">
      <w:pPr>
        <w:rPr>
          <w:rFonts w:ascii="Calibri" w:hAnsi="Calibri"/>
          <w:b/>
          <w:sz w:val="22"/>
          <w:szCs w:val="22"/>
        </w:rPr>
      </w:pPr>
      <w:r>
        <w:rPr>
          <w:rFonts w:ascii="Calibri" w:hAnsi="Calibri"/>
          <w:b/>
          <w:sz w:val="22"/>
          <w:szCs w:val="22"/>
        </w:rPr>
        <w:t>Unit 5 (</w:t>
      </w:r>
      <w:r w:rsidR="00944049">
        <w:rPr>
          <w:rFonts w:ascii="Calibri" w:hAnsi="Calibri"/>
          <w:b/>
          <w:sz w:val="22"/>
          <w:szCs w:val="22"/>
        </w:rPr>
        <w:t xml:space="preserve">January </w:t>
      </w:r>
      <w:r w:rsidR="0046131A">
        <w:rPr>
          <w:rFonts w:ascii="Calibri" w:hAnsi="Calibri"/>
          <w:b/>
          <w:sz w:val="22"/>
          <w:szCs w:val="22"/>
        </w:rPr>
        <w:t>14 – January 26</w:t>
      </w:r>
      <w:r w:rsidR="00EE1175" w:rsidRPr="00EE1175">
        <w:rPr>
          <w:rFonts w:ascii="Calibri" w:hAnsi="Calibri"/>
          <w:b/>
          <w:sz w:val="22"/>
          <w:szCs w:val="22"/>
        </w:rPr>
        <w:t xml:space="preserve">): </w:t>
      </w:r>
    </w:p>
    <w:p w:rsidR="00EE1175" w:rsidRPr="00EE1175" w:rsidRDefault="00EE1175" w:rsidP="00EE1175">
      <w:pPr>
        <w:rPr>
          <w:rFonts w:ascii="Calibri" w:hAnsi="Calibri"/>
          <w:b/>
          <w:bCs/>
          <w:sz w:val="22"/>
          <w:szCs w:val="22"/>
        </w:rPr>
      </w:pPr>
    </w:p>
    <w:p w:rsidR="00EE1175" w:rsidRPr="00EE1175" w:rsidRDefault="00EE1175" w:rsidP="00EE1175">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36"/>
      </w:tblGrid>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Assignment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Due Date</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Point Value</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Essay 3 Evaluation or Review (</w:t>
            </w:r>
            <w:r w:rsidRPr="00EE1175">
              <w:rPr>
                <w:rFonts w:ascii="Calibri" w:hAnsi="Calibri"/>
                <w:b/>
                <w:sz w:val="22"/>
                <w:szCs w:val="22"/>
              </w:rPr>
              <w:t>must be submitted correctly in Unit 5 where it says "Submit Essay 3 Here").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003B34" w:rsidP="0046131A">
            <w:pPr>
              <w:rPr>
                <w:rFonts w:ascii="Calibri" w:hAnsi="Calibri"/>
                <w:sz w:val="22"/>
                <w:szCs w:val="22"/>
              </w:rPr>
            </w:pPr>
            <w:r>
              <w:rPr>
                <w:rFonts w:ascii="Calibri" w:hAnsi="Calibri"/>
                <w:sz w:val="22"/>
                <w:szCs w:val="22"/>
              </w:rPr>
              <w:t xml:space="preserve"> Sat., </w:t>
            </w:r>
            <w:r w:rsidR="0046131A">
              <w:rPr>
                <w:rFonts w:ascii="Calibri" w:hAnsi="Calibri"/>
                <w:sz w:val="22"/>
                <w:szCs w:val="22"/>
              </w:rPr>
              <w:t xml:space="preserve">Jan. 26 </w:t>
            </w:r>
            <w:r w:rsidR="00EE1175" w:rsidRPr="00EE1175">
              <w:rPr>
                <w:rFonts w:ascii="Calibri" w:hAnsi="Calibri"/>
                <w:sz w:val="22"/>
                <w:szCs w:val="22"/>
              </w:rPr>
              <w:t>@11:55PM</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100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Unit 5 Peer Review:</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1.</w:t>
            </w:r>
            <w:proofErr w:type="gramStart"/>
            <w:r w:rsidRPr="00EE1175">
              <w:rPr>
                <w:rFonts w:ascii="Calibri" w:hAnsi="Calibri"/>
                <w:sz w:val="22"/>
                <w:szCs w:val="22"/>
              </w:rPr>
              <w:t>)   Rough</w:t>
            </w:r>
            <w:proofErr w:type="gramEnd"/>
            <w:r w:rsidRPr="00EE1175">
              <w:rPr>
                <w:rFonts w:ascii="Calibri" w:hAnsi="Calibri"/>
                <w:sz w:val="22"/>
                <w:szCs w:val="22"/>
              </w:rPr>
              <w:t xml:space="preserve"> Draft due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003B34" w:rsidP="0046131A">
            <w:pPr>
              <w:rPr>
                <w:rFonts w:ascii="Calibri" w:hAnsi="Calibri"/>
                <w:sz w:val="22"/>
                <w:szCs w:val="22"/>
              </w:rPr>
            </w:pPr>
            <w:r>
              <w:rPr>
                <w:rFonts w:ascii="Calibri" w:hAnsi="Calibri"/>
                <w:sz w:val="22"/>
                <w:szCs w:val="22"/>
              </w:rPr>
              <w:t xml:space="preserve">Sat., </w:t>
            </w:r>
            <w:r w:rsidR="0046131A">
              <w:rPr>
                <w:rFonts w:ascii="Calibri" w:hAnsi="Calibri"/>
                <w:sz w:val="22"/>
                <w:szCs w:val="22"/>
              </w:rPr>
              <w:t xml:space="preserve">Jan. 19 </w:t>
            </w:r>
            <w:r w:rsidR="00EE1175" w:rsidRPr="00EE1175">
              <w:rPr>
                <w:rFonts w:ascii="Calibri" w:hAnsi="Calibri"/>
                <w:sz w:val="22"/>
                <w:szCs w:val="22"/>
              </w:rPr>
              <w:t>@ 11:55 PM</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2.</w:t>
            </w:r>
            <w:proofErr w:type="gramStart"/>
            <w:r w:rsidRPr="00EE1175">
              <w:rPr>
                <w:rFonts w:ascii="Calibri" w:hAnsi="Calibri"/>
                <w:sz w:val="22"/>
                <w:szCs w:val="22"/>
              </w:rPr>
              <w:t>)   Peer</w:t>
            </w:r>
            <w:proofErr w:type="gramEnd"/>
            <w:r w:rsidRPr="00EE1175">
              <w:rPr>
                <w:rFonts w:ascii="Calibri" w:hAnsi="Calibri"/>
                <w:sz w:val="22"/>
                <w:szCs w:val="22"/>
              </w:rPr>
              <w:t xml:space="preserve"> Review due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46131A">
            <w:pPr>
              <w:rPr>
                <w:rFonts w:ascii="Calibri" w:hAnsi="Calibri"/>
                <w:sz w:val="22"/>
                <w:szCs w:val="22"/>
              </w:rPr>
            </w:pPr>
            <w:r w:rsidRPr="00EE1175">
              <w:rPr>
                <w:rFonts w:ascii="Calibri" w:hAnsi="Calibri"/>
                <w:sz w:val="22"/>
                <w:szCs w:val="22"/>
              </w:rPr>
              <w:t xml:space="preserve">Sat., </w:t>
            </w:r>
            <w:r w:rsidR="0046131A">
              <w:rPr>
                <w:rFonts w:ascii="Calibri" w:hAnsi="Calibri"/>
                <w:sz w:val="22"/>
                <w:szCs w:val="22"/>
              </w:rPr>
              <w:t>Jan. 19</w:t>
            </w:r>
            <w:r w:rsidR="004C2BB2">
              <w:rPr>
                <w:rFonts w:ascii="Calibri" w:hAnsi="Calibri"/>
                <w:sz w:val="22"/>
                <w:szCs w:val="22"/>
              </w:rPr>
              <w:t xml:space="preserve"> </w:t>
            </w:r>
            <w:r w:rsidRPr="00EE1175">
              <w:rPr>
                <w:rFonts w:ascii="Calibri" w:hAnsi="Calibri"/>
                <w:sz w:val="22"/>
                <w:szCs w:val="22"/>
              </w:rPr>
              <w:t>@ 11:55 PM</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3.</w:t>
            </w:r>
            <w:proofErr w:type="gramStart"/>
            <w:r w:rsidRPr="00EE1175">
              <w:rPr>
                <w:rFonts w:ascii="Calibri" w:hAnsi="Calibri"/>
                <w:sz w:val="22"/>
                <w:szCs w:val="22"/>
              </w:rPr>
              <w:t>)   Responses</w:t>
            </w:r>
            <w:proofErr w:type="gramEnd"/>
            <w:r w:rsidRPr="00EE1175">
              <w:rPr>
                <w:rFonts w:ascii="Calibri" w:hAnsi="Calibri"/>
                <w:sz w:val="22"/>
                <w:szCs w:val="22"/>
              </w:rPr>
              <w:t xml:space="preserve"> to other postings</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003B34" w:rsidP="0046131A">
            <w:pPr>
              <w:rPr>
                <w:rFonts w:ascii="Calibri" w:hAnsi="Calibri"/>
                <w:sz w:val="22"/>
                <w:szCs w:val="22"/>
              </w:rPr>
            </w:pPr>
            <w:r>
              <w:rPr>
                <w:rFonts w:ascii="Calibri" w:hAnsi="Calibri"/>
                <w:sz w:val="22"/>
                <w:szCs w:val="22"/>
              </w:rPr>
              <w:t xml:space="preserve">Sat., </w:t>
            </w:r>
            <w:r w:rsidR="0046131A">
              <w:rPr>
                <w:rFonts w:ascii="Calibri" w:hAnsi="Calibri"/>
                <w:sz w:val="22"/>
                <w:szCs w:val="22"/>
              </w:rPr>
              <w:t xml:space="preserve">Jan. 19 </w:t>
            </w:r>
            <w:r w:rsidR="00EE1175" w:rsidRPr="00EE1175">
              <w:rPr>
                <w:rFonts w:ascii="Calibri" w:hAnsi="Calibri"/>
                <w:sz w:val="22"/>
                <w:szCs w:val="22"/>
              </w:rPr>
              <w:t>@ 11:55 PM</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Unit 5 Quiz</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003B34" w:rsidP="0046131A">
            <w:pPr>
              <w:rPr>
                <w:rFonts w:ascii="Calibri" w:hAnsi="Calibri"/>
                <w:b/>
                <w:sz w:val="22"/>
                <w:szCs w:val="22"/>
              </w:rPr>
            </w:pPr>
            <w:r>
              <w:rPr>
                <w:rFonts w:ascii="Calibri" w:hAnsi="Calibri"/>
                <w:b/>
                <w:sz w:val="22"/>
                <w:szCs w:val="22"/>
              </w:rPr>
              <w:t xml:space="preserve">Sat., </w:t>
            </w:r>
            <w:r w:rsidR="0046131A">
              <w:rPr>
                <w:rFonts w:ascii="Calibri" w:hAnsi="Calibri"/>
                <w:b/>
                <w:sz w:val="22"/>
                <w:szCs w:val="22"/>
              </w:rPr>
              <w:t xml:space="preserve">Jan. 19 </w:t>
            </w:r>
            <w:r w:rsidR="00EE1175" w:rsidRPr="00EE1175">
              <w:rPr>
                <w:rFonts w:ascii="Calibri" w:hAnsi="Calibri"/>
                <w:b/>
                <w:sz w:val="22"/>
                <w:szCs w:val="22"/>
              </w:rPr>
              <w:t>@ 11:55PM</w:t>
            </w: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Total points possible for Unit 5</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c>
          <w:tcPr>
            <w:tcW w:w="83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170</w:t>
            </w:r>
          </w:p>
        </w:tc>
      </w:tr>
    </w:tbl>
    <w:p w:rsidR="00EE1175" w:rsidRPr="00EE1175" w:rsidRDefault="00EE1175" w:rsidP="00EE1175">
      <w:pPr>
        <w:rPr>
          <w:rFonts w:ascii="Calibri" w:hAnsi="Calibri"/>
          <w:b/>
          <w:sz w:val="22"/>
          <w:szCs w:val="22"/>
        </w:rPr>
      </w:pPr>
    </w:p>
    <w:p w:rsidR="00EE1175" w:rsidRDefault="00EE1175" w:rsidP="00EE1175">
      <w:pPr>
        <w:rPr>
          <w:rFonts w:ascii="Calibri" w:hAnsi="Calibri"/>
          <w:b/>
          <w:sz w:val="22"/>
          <w:szCs w:val="22"/>
        </w:rPr>
      </w:pPr>
    </w:p>
    <w:p w:rsidR="00EE1175" w:rsidRDefault="00EE1175" w:rsidP="00EE1175">
      <w:pPr>
        <w:rPr>
          <w:rFonts w:ascii="Calibri" w:hAnsi="Calibri"/>
          <w:b/>
          <w:sz w:val="22"/>
          <w:szCs w:val="22"/>
        </w:rPr>
      </w:pPr>
    </w:p>
    <w:p w:rsidR="00EE1175" w:rsidRDefault="00003B34" w:rsidP="00EE1175">
      <w:pPr>
        <w:rPr>
          <w:rFonts w:ascii="Calibri" w:hAnsi="Calibri"/>
          <w:b/>
          <w:sz w:val="22"/>
          <w:szCs w:val="22"/>
        </w:rPr>
      </w:pPr>
      <w:r>
        <w:rPr>
          <w:rFonts w:ascii="Calibri" w:hAnsi="Calibri"/>
          <w:b/>
          <w:sz w:val="22"/>
          <w:szCs w:val="22"/>
        </w:rPr>
        <w:t>Unit 6 (</w:t>
      </w:r>
      <w:r w:rsidR="0046131A">
        <w:rPr>
          <w:rFonts w:ascii="Calibri" w:hAnsi="Calibri"/>
          <w:b/>
          <w:sz w:val="22"/>
          <w:szCs w:val="22"/>
        </w:rPr>
        <w:t>January 28 – February 2</w:t>
      </w:r>
      <w:r w:rsidR="004C2BB2">
        <w:rPr>
          <w:rFonts w:ascii="Calibri" w:hAnsi="Calibri"/>
          <w:b/>
          <w:sz w:val="22"/>
          <w:szCs w:val="22"/>
        </w:rPr>
        <w:t>)</w:t>
      </w:r>
      <w:r w:rsidR="00EE1175" w:rsidRPr="00EE1175">
        <w:rPr>
          <w:rFonts w:ascii="Calibri" w:hAnsi="Calibri"/>
          <w:b/>
          <w:sz w:val="22"/>
          <w:szCs w:val="22"/>
        </w:rPr>
        <w:t>:</w:t>
      </w:r>
    </w:p>
    <w:p w:rsidR="00EE1175" w:rsidRPr="00EE1175" w:rsidRDefault="00EE1175" w:rsidP="00EE1175">
      <w:pPr>
        <w:rPr>
          <w:rFonts w:ascii="Calibri" w:hAnsi="Calibri"/>
          <w:b/>
          <w:sz w:val="22"/>
          <w:szCs w:val="22"/>
        </w:rPr>
      </w:pPr>
    </w:p>
    <w:p w:rsidR="00EE1175" w:rsidRDefault="00EE1175" w:rsidP="00EE1175">
      <w:pPr>
        <w:rPr>
          <w:rFonts w:ascii="Calibri" w:hAnsi="Calibri"/>
          <w:b/>
          <w:sz w:val="22"/>
          <w:szCs w:val="22"/>
        </w:rPr>
      </w:pPr>
      <w:r w:rsidRPr="00EE1175">
        <w:rPr>
          <w:rFonts w:ascii="Calibri" w:hAnsi="Calibri"/>
          <w:b/>
          <w:sz w:val="22"/>
          <w:szCs w:val="22"/>
        </w:rPr>
        <w:t>Caution: This begins the last of the assignments in the quarter, and there are several that are due DURING the week. Note that and have a strong finish!</w:t>
      </w:r>
    </w:p>
    <w:p w:rsidR="00EE1175" w:rsidRPr="00EE1175" w:rsidRDefault="00EE1175" w:rsidP="00EE1175">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16"/>
      </w:tblGrid>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Assignment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Due Date</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Point Value</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23746B" w:rsidRDefault="00EE1175" w:rsidP="00EE1175">
            <w:pPr>
              <w:rPr>
                <w:rFonts w:ascii="Calibri" w:hAnsi="Calibri"/>
                <w:color w:val="800000"/>
                <w:sz w:val="22"/>
                <w:szCs w:val="22"/>
              </w:rPr>
            </w:pPr>
            <w:r w:rsidRPr="0023746B">
              <w:rPr>
                <w:rFonts w:ascii="Calibri" w:hAnsi="Calibri"/>
                <w:color w:val="800000"/>
                <w:sz w:val="22"/>
                <w:szCs w:val="22"/>
              </w:rPr>
              <w:t xml:space="preserve">Essay 4 Argument </w:t>
            </w:r>
            <w:r w:rsidRPr="0023746B">
              <w:rPr>
                <w:rFonts w:ascii="Calibri" w:hAnsi="Calibri"/>
                <w:b/>
                <w:color w:val="800000"/>
                <w:sz w:val="22"/>
                <w:szCs w:val="22"/>
              </w:rPr>
              <w:t>(due in Unit 7)</w:t>
            </w:r>
          </w:p>
        </w:tc>
        <w:tc>
          <w:tcPr>
            <w:tcW w:w="2400" w:type="dxa"/>
            <w:tcBorders>
              <w:top w:val="single" w:sz="4" w:space="0" w:color="auto"/>
              <w:left w:val="single" w:sz="4" w:space="0" w:color="auto"/>
              <w:bottom w:val="single" w:sz="4" w:space="0" w:color="auto"/>
              <w:right w:val="single" w:sz="4" w:space="0" w:color="auto"/>
            </w:tcBorders>
          </w:tcPr>
          <w:p w:rsidR="00EE1175" w:rsidRPr="0023746B" w:rsidRDefault="00003B34" w:rsidP="0046131A">
            <w:pPr>
              <w:rPr>
                <w:rFonts w:ascii="Calibri" w:hAnsi="Calibri"/>
                <w:b/>
                <w:color w:val="800000"/>
                <w:sz w:val="22"/>
                <w:szCs w:val="22"/>
              </w:rPr>
            </w:pPr>
            <w:r>
              <w:rPr>
                <w:rFonts w:ascii="Calibri" w:hAnsi="Calibri"/>
                <w:b/>
                <w:color w:val="800000"/>
                <w:sz w:val="22"/>
                <w:szCs w:val="22"/>
              </w:rPr>
              <w:t xml:space="preserve">Sat., </w:t>
            </w:r>
            <w:r w:rsidR="0046131A">
              <w:rPr>
                <w:rFonts w:ascii="Calibri" w:hAnsi="Calibri"/>
                <w:b/>
                <w:color w:val="800000"/>
                <w:sz w:val="22"/>
                <w:szCs w:val="22"/>
              </w:rPr>
              <w:t xml:space="preserve">Feb. 9 </w:t>
            </w:r>
            <w:r w:rsidR="00EE1175" w:rsidRPr="0023746B">
              <w:rPr>
                <w:rFonts w:ascii="Calibri" w:hAnsi="Calibri"/>
                <w:b/>
                <w:color w:val="800000"/>
                <w:sz w:val="22"/>
                <w:szCs w:val="22"/>
              </w:rPr>
              <w:t>@11:55PM</w:t>
            </w:r>
          </w:p>
        </w:tc>
        <w:tc>
          <w:tcPr>
            <w:tcW w:w="816" w:type="dxa"/>
            <w:tcBorders>
              <w:top w:val="single" w:sz="4" w:space="0" w:color="auto"/>
              <w:left w:val="single" w:sz="4" w:space="0" w:color="auto"/>
              <w:bottom w:val="single" w:sz="4" w:space="0" w:color="auto"/>
              <w:right w:val="single" w:sz="4" w:space="0" w:color="auto"/>
            </w:tcBorders>
          </w:tcPr>
          <w:p w:rsidR="00EE1175" w:rsidRPr="0023746B" w:rsidRDefault="00EE1175" w:rsidP="00EE1175">
            <w:pPr>
              <w:rPr>
                <w:rFonts w:ascii="Calibri" w:hAnsi="Calibri"/>
                <w:color w:val="800000"/>
                <w:sz w:val="22"/>
                <w:szCs w:val="22"/>
              </w:rPr>
            </w:pPr>
            <w:r w:rsidRPr="0023746B">
              <w:rPr>
                <w:rFonts w:ascii="Calibri" w:hAnsi="Calibri"/>
                <w:color w:val="800000"/>
                <w:sz w:val="22"/>
                <w:szCs w:val="22"/>
              </w:rPr>
              <w:t>200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Discussion 1: Working Thesis + responses</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46131A">
            <w:pPr>
              <w:rPr>
                <w:rFonts w:ascii="Calibri" w:hAnsi="Calibri"/>
                <w:sz w:val="22"/>
                <w:szCs w:val="22"/>
              </w:rPr>
            </w:pPr>
            <w:proofErr w:type="spellStart"/>
            <w:r w:rsidRPr="00EE1175">
              <w:rPr>
                <w:rFonts w:ascii="Calibri" w:hAnsi="Calibri"/>
                <w:sz w:val="22"/>
                <w:szCs w:val="22"/>
              </w:rPr>
              <w:t>Tues</w:t>
            </w:r>
            <w:proofErr w:type="spellEnd"/>
            <w:r w:rsidR="0046131A">
              <w:rPr>
                <w:rFonts w:ascii="Calibri" w:hAnsi="Calibri"/>
                <w:sz w:val="22"/>
                <w:szCs w:val="22"/>
              </w:rPr>
              <w:t>., Jan. 29</w:t>
            </w:r>
            <w:r w:rsidRPr="00EE1175">
              <w:rPr>
                <w:rFonts w:ascii="Calibri" w:hAnsi="Calibri"/>
                <w:sz w:val="22"/>
                <w:szCs w:val="22"/>
              </w:rPr>
              <w:t>@ 11:55 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Discussion 2: Bibliography + responses</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4C2BB2" w:rsidP="0046131A">
            <w:pPr>
              <w:rPr>
                <w:rFonts w:ascii="Calibri" w:hAnsi="Calibri"/>
                <w:sz w:val="22"/>
                <w:szCs w:val="22"/>
              </w:rPr>
            </w:pPr>
            <w:proofErr w:type="spellStart"/>
            <w:r>
              <w:rPr>
                <w:rFonts w:ascii="Calibri" w:hAnsi="Calibri"/>
                <w:sz w:val="22"/>
                <w:szCs w:val="22"/>
              </w:rPr>
              <w:t>Thurs</w:t>
            </w:r>
            <w:proofErr w:type="spellEnd"/>
            <w:r w:rsidR="0046131A">
              <w:rPr>
                <w:rFonts w:ascii="Calibri" w:hAnsi="Calibri"/>
                <w:sz w:val="22"/>
                <w:szCs w:val="22"/>
              </w:rPr>
              <w:t>., Jan. 31</w:t>
            </w:r>
            <w:r w:rsidR="00EE1175" w:rsidRPr="00EE1175">
              <w:rPr>
                <w:rFonts w:ascii="Calibri" w:hAnsi="Calibri"/>
                <w:sz w:val="22"/>
                <w:szCs w:val="22"/>
              </w:rPr>
              <w:t>@11:55 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Unit 6 Peer Review:</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1.</w:t>
            </w:r>
            <w:proofErr w:type="gramStart"/>
            <w:r w:rsidRPr="00EE1175">
              <w:rPr>
                <w:rFonts w:ascii="Calibri" w:hAnsi="Calibri"/>
                <w:sz w:val="22"/>
                <w:szCs w:val="22"/>
              </w:rPr>
              <w:t>)   Rough</w:t>
            </w:r>
            <w:proofErr w:type="gramEnd"/>
            <w:r w:rsidRPr="00EE1175">
              <w:rPr>
                <w:rFonts w:ascii="Calibri" w:hAnsi="Calibri"/>
                <w:sz w:val="22"/>
                <w:szCs w:val="22"/>
              </w:rPr>
              <w:t xml:space="preserve"> Draft due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4C2BB2" w:rsidP="0046131A">
            <w:pPr>
              <w:rPr>
                <w:rFonts w:ascii="Calibri" w:hAnsi="Calibri"/>
                <w:sz w:val="22"/>
                <w:szCs w:val="22"/>
              </w:rPr>
            </w:pPr>
            <w:r>
              <w:rPr>
                <w:rFonts w:ascii="Calibri" w:hAnsi="Calibri"/>
                <w:sz w:val="22"/>
                <w:szCs w:val="22"/>
              </w:rPr>
              <w:t>Sat</w:t>
            </w:r>
            <w:r w:rsidR="0046131A">
              <w:rPr>
                <w:rFonts w:ascii="Calibri" w:hAnsi="Calibri"/>
                <w:sz w:val="22"/>
                <w:szCs w:val="22"/>
              </w:rPr>
              <w:t xml:space="preserve"> Feb. 2 </w:t>
            </w:r>
            <w:r w:rsidR="00EE1175" w:rsidRPr="00EE1175">
              <w:rPr>
                <w:rFonts w:ascii="Calibri" w:hAnsi="Calibri"/>
                <w:sz w:val="22"/>
                <w:szCs w:val="22"/>
              </w:rPr>
              <w:t>@ 11:55 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2.</w:t>
            </w:r>
            <w:proofErr w:type="gramStart"/>
            <w:r w:rsidRPr="00EE1175">
              <w:rPr>
                <w:rFonts w:ascii="Calibri" w:hAnsi="Calibri"/>
                <w:sz w:val="22"/>
                <w:szCs w:val="22"/>
              </w:rPr>
              <w:t>)   Peer</w:t>
            </w:r>
            <w:proofErr w:type="gramEnd"/>
            <w:r w:rsidRPr="00EE1175">
              <w:rPr>
                <w:rFonts w:ascii="Calibri" w:hAnsi="Calibri"/>
                <w:sz w:val="22"/>
                <w:szCs w:val="22"/>
              </w:rPr>
              <w:t xml:space="preserve"> Review due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4C2BB2" w:rsidP="0046131A">
            <w:pPr>
              <w:rPr>
                <w:rFonts w:ascii="Calibri" w:hAnsi="Calibri"/>
                <w:sz w:val="22"/>
                <w:szCs w:val="22"/>
              </w:rPr>
            </w:pPr>
            <w:r>
              <w:rPr>
                <w:rFonts w:ascii="Calibri" w:hAnsi="Calibri"/>
                <w:sz w:val="22"/>
                <w:szCs w:val="22"/>
              </w:rPr>
              <w:t xml:space="preserve">Sat., </w:t>
            </w:r>
            <w:r w:rsidR="0046131A">
              <w:rPr>
                <w:rFonts w:ascii="Calibri" w:hAnsi="Calibri"/>
                <w:sz w:val="22"/>
                <w:szCs w:val="22"/>
              </w:rPr>
              <w:t xml:space="preserve">Feb. 2 </w:t>
            </w:r>
            <w:r w:rsidR="00EE1175" w:rsidRPr="00EE1175">
              <w:rPr>
                <w:rFonts w:ascii="Calibri" w:hAnsi="Calibri"/>
                <w:sz w:val="22"/>
                <w:szCs w:val="22"/>
              </w:rPr>
              <w:t>@ 11:55 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       3.</w:t>
            </w:r>
            <w:proofErr w:type="gramStart"/>
            <w:r w:rsidRPr="00EE1175">
              <w:rPr>
                <w:rFonts w:ascii="Calibri" w:hAnsi="Calibri"/>
                <w:sz w:val="22"/>
                <w:szCs w:val="22"/>
              </w:rPr>
              <w:t>)   Responses</w:t>
            </w:r>
            <w:proofErr w:type="gramEnd"/>
            <w:r w:rsidRPr="00EE1175">
              <w:rPr>
                <w:rFonts w:ascii="Calibri" w:hAnsi="Calibri"/>
                <w:sz w:val="22"/>
                <w:szCs w:val="22"/>
              </w:rPr>
              <w:t xml:space="preserve"> to other postings</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4C2BB2" w:rsidP="0046131A">
            <w:pPr>
              <w:rPr>
                <w:rFonts w:ascii="Calibri" w:hAnsi="Calibri"/>
                <w:sz w:val="22"/>
                <w:szCs w:val="22"/>
              </w:rPr>
            </w:pPr>
            <w:r>
              <w:rPr>
                <w:rFonts w:ascii="Calibri" w:hAnsi="Calibri"/>
                <w:sz w:val="22"/>
                <w:szCs w:val="22"/>
              </w:rPr>
              <w:t xml:space="preserve">Sat., </w:t>
            </w:r>
            <w:r w:rsidR="0046131A">
              <w:rPr>
                <w:rFonts w:ascii="Calibri" w:hAnsi="Calibri"/>
                <w:sz w:val="22"/>
                <w:szCs w:val="22"/>
              </w:rPr>
              <w:t xml:space="preserve">Feb. 2 </w:t>
            </w:r>
            <w:r w:rsidR="00EE1175" w:rsidRPr="00EE1175">
              <w:rPr>
                <w:rFonts w:ascii="Calibri" w:hAnsi="Calibri"/>
                <w:sz w:val="22"/>
                <w:szCs w:val="22"/>
              </w:rPr>
              <w:t>@ 11:55 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10</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23746B" w:rsidRDefault="00EE1175" w:rsidP="00EE1175">
            <w:pPr>
              <w:rPr>
                <w:rFonts w:ascii="Calibri" w:hAnsi="Calibri"/>
                <w:color w:val="800000"/>
                <w:sz w:val="22"/>
                <w:szCs w:val="22"/>
              </w:rPr>
            </w:pPr>
            <w:r w:rsidRPr="0023746B">
              <w:rPr>
                <w:rFonts w:ascii="Calibri" w:hAnsi="Calibri"/>
                <w:color w:val="800000"/>
                <w:sz w:val="22"/>
                <w:szCs w:val="22"/>
              </w:rPr>
              <w:t xml:space="preserve">  Unit 6 Quiz</w:t>
            </w:r>
          </w:p>
        </w:tc>
        <w:tc>
          <w:tcPr>
            <w:tcW w:w="2400" w:type="dxa"/>
            <w:tcBorders>
              <w:top w:val="single" w:sz="4" w:space="0" w:color="auto"/>
              <w:left w:val="single" w:sz="4" w:space="0" w:color="auto"/>
              <w:bottom w:val="single" w:sz="4" w:space="0" w:color="auto"/>
              <w:right w:val="single" w:sz="4" w:space="0" w:color="auto"/>
            </w:tcBorders>
          </w:tcPr>
          <w:p w:rsidR="00EE1175" w:rsidRPr="0023746B" w:rsidRDefault="00003B34" w:rsidP="0046131A">
            <w:pPr>
              <w:rPr>
                <w:rFonts w:ascii="Calibri" w:hAnsi="Calibri"/>
                <w:b/>
                <w:color w:val="800000"/>
                <w:sz w:val="22"/>
                <w:szCs w:val="22"/>
              </w:rPr>
            </w:pPr>
            <w:r>
              <w:rPr>
                <w:rFonts w:ascii="Calibri" w:hAnsi="Calibri"/>
                <w:b/>
                <w:color w:val="800000"/>
                <w:sz w:val="22"/>
                <w:szCs w:val="22"/>
              </w:rPr>
              <w:t xml:space="preserve">Wed., </w:t>
            </w:r>
            <w:r w:rsidR="0046131A">
              <w:rPr>
                <w:rFonts w:ascii="Calibri" w:hAnsi="Calibri"/>
                <w:b/>
                <w:color w:val="800000"/>
                <w:sz w:val="22"/>
                <w:szCs w:val="22"/>
              </w:rPr>
              <w:t xml:space="preserve">Jan. 30 </w:t>
            </w:r>
            <w:r w:rsidR="00EE1175" w:rsidRPr="0023746B">
              <w:rPr>
                <w:rFonts w:ascii="Calibri" w:hAnsi="Calibri"/>
                <w:b/>
                <w:color w:val="800000"/>
                <w:sz w:val="22"/>
                <w:szCs w:val="22"/>
              </w:rPr>
              <w:t>@11:55PM</w:t>
            </w:r>
          </w:p>
        </w:tc>
        <w:tc>
          <w:tcPr>
            <w:tcW w:w="816" w:type="dxa"/>
            <w:tcBorders>
              <w:top w:val="single" w:sz="4" w:space="0" w:color="auto"/>
              <w:left w:val="single" w:sz="4" w:space="0" w:color="auto"/>
              <w:bottom w:val="single" w:sz="4" w:space="0" w:color="auto"/>
              <w:right w:val="single" w:sz="4" w:space="0" w:color="auto"/>
            </w:tcBorders>
          </w:tcPr>
          <w:p w:rsidR="00EE1175" w:rsidRPr="0023746B" w:rsidRDefault="00EE1175" w:rsidP="00EE1175">
            <w:pPr>
              <w:rPr>
                <w:rFonts w:ascii="Calibri" w:hAnsi="Calibri"/>
                <w:b/>
                <w:color w:val="800000"/>
                <w:sz w:val="22"/>
                <w:szCs w:val="22"/>
              </w:rPr>
            </w:pPr>
            <w:r w:rsidRPr="0023746B">
              <w:rPr>
                <w:rFonts w:ascii="Calibri" w:hAnsi="Calibri"/>
                <w:b/>
                <w:color w:val="800000"/>
                <w:sz w:val="22"/>
                <w:szCs w:val="22"/>
              </w:rPr>
              <w:t>15</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Total points possible for Unit 6</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95</w:t>
            </w:r>
          </w:p>
        </w:tc>
      </w:tr>
    </w:tbl>
    <w:p w:rsidR="00EE1175" w:rsidRPr="00EE1175" w:rsidRDefault="00EE1175" w:rsidP="00EE1175">
      <w:pPr>
        <w:rPr>
          <w:rFonts w:ascii="Calibri" w:hAnsi="Calibri"/>
          <w:sz w:val="22"/>
          <w:szCs w:val="22"/>
        </w:rPr>
      </w:pPr>
      <w:r w:rsidRPr="00EE1175">
        <w:rPr>
          <w:rFonts w:ascii="Calibri" w:hAnsi="Calibri"/>
          <w:sz w:val="22"/>
          <w:szCs w:val="22"/>
        </w:rPr>
        <w:tab/>
      </w:r>
    </w:p>
    <w:p w:rsidR="00EE1175" w:rsidRPr="00EE1175" w:rsidRDefault="00EE1175"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F25A53" w:rsidRDefault="00F25A53" w:rsidP="00EE1175">
      <w:pPr>
        <w:rPr>
          <w:rFonts w:ascii="Calibri" w:hAnsi="Calibri"/>
          <w:b/>
          <w:sz w:val="22"/>
          <w:szCs w:val="22"/>
        </w:rPr>
      </w:pPr>
    </w:p>
    <w:p w:rsidR="00003B34" w:rsidRDefault="00003B34" w:rsidP="00EE1175">
      <w:pPr>
        <w:rPr>
          <w:rFonts w:ascii="Calibri" w:hAnsi="Calibri"/>
          <w:b/>
          <w:sz w:val="22"/>
          <w:szCs w:val="22"/>
        </w:rPr>
      </w:pPr>
    </w:p>
    <w:p w:rsidR="00003B34" w:rsidRDefault="00003B34" w:rsidP="00EE1175">
      <w:pPr>
        <w:rPr>
          <w:rFonts w:ascii="Calibri" w:hAnsi="Calibri"/>
          <w:b/>
          <w:sz w:val="22"/>
          <w:szCs w:val="22"/>
        </w:rPr>
      </w:pPr>
    </w:p>
    <w:p w:rsidR="00003B34" w:rsidRDefault="00003B34" w:rsidP="00EE1175">
      <w:pPr>
        <w:rPr>
          <w:rFonts w:ascii="Calibri" w:hAnsi="Calibri"/>
          <w:b/>
          <w:sz w:val="22"/>
          <w:szCs w:val="22"/>
        </w:rPr>
      </w:pPr>
    </w:p>
    <w:p w:rsidR="004C2BB2" w:rsidRDefault="004C2BB2" w:rsidP="00EE1175">
      <w:pPr>
        <w:rPr>
          <w:rFonts w:ascii="Calibri" w:hAnsi="Calibri"/>
          <w:b/>
          <w:sz w:val="22"/>
          <w:szCs w:val="22"/>
        </w:rPr>
      </w:pPr>
    </w:p>
    <w:p w:rsidR="004C2BB2" w:rsidRDefault="004C2BB2" w:rsidP="00EE1175">
      <w:pPr>
        <w:rPr>
          <w:rFonts w:ascii="Calibri" w:hAnsi="Calibri"/>
          <w:b/>
          <w:sz w:val="22"/>
          <w:szCs w:val="22"/>
        </w:rPr>
      </w:pPr>
    </w:p>
    <w:p w:rsidR="004C2BB2" w:rsidRDefault="004C2BB2" w:rsidP="00EE1175">
      <w:pPr>
        <w:rPr>
          <w:rFonts w:ascii="Calibri" w:hAnsi="Calibri"/>
          <w:b/>
          <w:sz w:val="22"/>
          <w:szCs w:val="22"/>
        </w:rPr>
      </w:pPr>
    </w:p>
    <w:p w:rsidR="004C2BB2" w:rsidRDefault="004C2BB2" w:rsidP="00EE1175">
      <w:pPr>
        <w:rPr>
          <w:rFonts w:ascii="Calibri" w:hAnsi="Calibri"/>
          <w:b/>
          <w:sz w:val="22"/>
          <w:szCs w:val="22"/>
        </w:rPr>
      </w:pPr>
    </w:p>
    <w:p w:rsidR="00EE1175" w:rsidRPr="00EE1175" w:rsidRDefault="00003B34" w:rsidP="00EE1175">
      <w:pPr>
        <w:rPr>
          <w:rFonts w:ascii="Calibri" w:hAnsi="Calibri"/>
          <w:b/>
          <w:sz w:val="22"/>
          <w:szCs w:val="22"/>
        </w:rPr>
      </w:pPr>
      <w:r>
        <w:rPr>
          <w:rFonts w:ascii="Calibri" w:hAnsi="Calibri"/>
          <w:b/>
          <w:sz w:val="22"/>
          <w:szCs w:val="22"/>
        </w:rPr>
        <w:t>Unit 7 (</w:t>
      </w:r>
      <w:r w:rsidR="0046131A">
        <w:rPr>
          <w:rFonts w:ascii="Calibri" w:hAnsi="Calibri"/>
          <w:b/>
          <w:sz w:val="22"/>
          <w:szCs w:val="22"/>
        </w:rPr>
        <w:t>February 4 – February 9</w:t>
      </w:r>
      <w:r w:rsidR="00EE1175" w:rsidRPr="00EE1175">
        <w:rPr>
          <w:rFonts w:ascii="Calibri" w:hAnsi="Calibri"/>
          <w:b/>
          <w:sz w:val="22"/>
          <w:szCs w:val="22"/>
        </w:rPr>
        <w:t>):</w:t>
      </w:r>
    </w:p>
    <w:p w:rsidR="00EE1175" w:rsidRPr="00EE1175" w:rsidRDefault="00EE1175" w:rsidP="00EE1175">
      <w:pPr>
        <w:rPr>
          <w:rFonts w:ascii="Calibri" w:hAnsi="Calibri"/>
          <w:b/>
          <w:sz w:val="22"/>
          <w:szCs w:val="22"/>
        </w:rPr>
      </w:pPr>
    </w:p>
    <w:p w:rsidR="00EE1175" w:rsidRPr="00EE1175" w:rsidRDefault="00EE1175" w:rsidP="00EE117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4"/>
        <w:gridCol w:w="2400"/>
        <w:gridCol w:w="816"/>
      </w:tblGrid>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Assignment</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Due Date</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Point Value</w:t>
            </w: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Essay 4 Argument </w:t>
            </w:r>
          </w:p>
          <w:p w:rsidR="00EE1175" w:rsidRPr="00EE1175" w:rsidRDefault="00EE1175" w:rsidP="00EE1175">
            <w:pPr>
              <w:rPr>
                <w:rFonts w:ascii="Calibri" w:hAnsi="Calibri"/>
                <w:sz w:val="22"/>
                <w:szCs w:val="22"/>
              </w:rPr>
            </w:pPr>
          </w:p>
          <w:p w:rsidR="00EE1175" w:rsidRPr="00EE1175" w:rsidRDefault="00EE1175" w:rsidP="00EE1175">
            <w:pPr>
              <w:rPr>
                <w:rFonts w:ascii="Calibri" w:hAnsi="Calibri"/>
                <w:sz w:val="22"/>
                <w:szCs w:val="22"/>
              </w:rPr>
            </w:pP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2C1882" w:rsidP="00EE1175">
            <w:pPr>
              <w:rPr>
                <w:rFonts w:ascii="Calibri" w:hAnsi="Calibri"/>
                <w:b/>
                <w:sz w:val="22"/>
                <w:szCs w:val="22"/>
              </w:rPr>
            </w:pPr>
            <w:r>
              <w:rPr>
                <w:rFonts w:ascii="Calibri" w:hAnsi="Calibri"/>
                <w:b/>
                <w:sz w:val="22"/>
                <w:szCs w:val="22"/>
              </w:rPr>
              <w:t xml:space="preserve">Sat., </w:t>
            </w:r>
            <w:r w:rsidR="0046131A">
              <w:rPr>
                <w:rFonts w:ascii="Calibri" w:hAnsi="Calibri"/>
                <w:b/>
                <w:sz w:val="22"/>
                <w:szCs w:val="22"/>
              </w:rPr>
              <w:t xml:space="preserve">Feb. 9 </w:t>
            </w:r>
            <w:r w:rsidR="00EE1175" w:rsidRPr="00EE1175">
              <w:rPr>
                <w:rFonts w:ascii="Calibri" w:hAnsi="Calibri"/>
                <w:b/>
                <w:sz w:val="22"/>
                <w:szCs w:val="22"/>
              </w:rPr>
              <w:t>@11:55 PM</w:t>
            </w:r>
          </w:p>
          <w:p w:rsidR="00EE1175" w:rsidRPr="00EE1175" w:rsidRDefault="00EE1175" w:rsidP="00EE1175">
            <w:pPr>
              <w:rPr>
                <w:rFonts w:ascii="Calibri" w:hAnsi="Calibri"/>
                <w:sz w:val="22"/>
                <w:szCs w:val="22"/>
              </w:rPr>
            </w:pP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200</w:t>
            </w:r>
          </w:p>
          <w:p w:rsidR="00EE1175" w:rsidRPr="00EE1175" w:rsidRDefault="00EE1175" w:rsidP="00EE1175">
            <w:pPr>
              <w:rPr>
                <w:rFonts w:ascii="Calibri" w:hAnsi="Calibri"/>
                <w:sz w:val="22"/>
                <w:szCs w:val="22"/>
              </w:rPr>
            </w:pPr>
          </w:p>
          <w:p w:rsidR="00EE1175" w:rsidRPr="00EE1175" w:rsidRDefault="00EE1175" w:rsidP="00EE1175">
            <w:pPr>
              <w:rPr>
                <w:rFonts w:ascii="Calibri" w:hAnsi="Calibri"/>
                <w:sz w:val="22"/>
                <w:szCs w:val="22"/>
              </w:rPr>
            </w:pP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Time to understand and discuss final grade as needed with instructor. Students should take the initiative on this in plenty of time.</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r w:rsidRPr="00EE1175">
              <w:rPr>
                <w:rFonts w:ascii="Calibri" w:hAnsi="Calibri"/>
                <w:sz w:val="22"/>
                <w:szCs w:val="22"/>
              </w:rPr>
              <w:t xml:space="preserve">Up to Tues., </w:t>
            </w:r>
          </w:p>
          <w:p w:rsidR="00EE1175" w:rsidRPr="00EE1175" w:rsidRDefault="0046131A" w:rsidP="00EE1175">
            <w:pPr>
              <w:rPr>
                <w:rFonts w:ascii="Calibri" w:hAnsi="Calibri"/>
                <w:sz w:val="22"/>
                <w:szCs w:val="22"/>
              </w:rPr>
            </w:pPr>
            <w:r>
              <w:rPr>
                <w:rFonts w:ascii="Calibri" w:hAnsi="Calibri"/>
                <w:sz w:val="22"/>
                <w:szCs w:val="22"/>
              </w:rPr>
              <w:t xml:space="preserve">Feb. 12 </w:t>
            </w:r>
            <w:r w:rsidR="00EE1175" w:rsidRPr="00EE1175">
              <w:rPr>
                <w:rFonts w:ascii="Calibri" w:hAnsi="Calibri"/>
                <w:sz w:val="22"/>
                <w:szCs w:val="22"/>
              </w:rPr>
              <w:t>@ 11:55 P.M.</w:t>
            </w: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r>
      <w:tr w:rsidR="00EE1175" w:rsidRPr="00EE1175">
        <w:tc>
          <w:tcPr>
            <w:tcW w:w="4544"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Total points possible for Unit 7</w:t>
            </w:r>
          </w:p>
        </w:tc>
        <w:tc>
          <w:tcPr>
            <w:tcW w:w="2400"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sz w:val="22"/>
                <w:szCs w:val="22"/>
              </w:rPr>
            </w:pPr>
          </w:p>
        </w:tc>
        <w:tc>
          <w:tcPr>
            <w:tcW w:w="816" w:type="dxa"/>
            <w:tcBorders>
              <w:top w:val="single" w:sz="4" w:space="0" w:color="auto"/>
              <w:left w:val="single" w:sz="4" w:space="0" w:color="auto"/>
              <w:bottom w:val="single" w:sz="4" w:space="0" w:color="auto"/>
              <w:right w:val="single" w:sz="4" w:space="0" w:color="auto"/>
            </w:tcBorders>
          </w:tcPr>
          <w:p w:rsidR="00EE1175" w:rsidRPr="00EE1175" w:rsidRDefault="00EE1175" w:rsidP="00EE1175">
            <w:pPr>
              <w:rPr>
                <w:rFonts w:ascii="Calibri" w:hAnsi="Calibri"/>
                <w:b/>
                <w:sz w:val="22"/>
                <w:szCs w:val="22"/>
              </w:rPr>
            </w:pPr>
            <w:r w:rsidRPr="00EE1175">
              <w:rPr>
                <w:rFonts w:ascii="Calibri" w:hAnsi="Calibri"/>
                <w:b/>
                <w:sz w:val="22"/>
                <w:szCs w:val="22"/>
              </w:rPr>
              <w:t>200</w:t>
            </w:r>
          </w:p>
        </w:tc>
      </w:tr>
    </w:tbl>
    <w:p w:rsidR="00EE1175" w:rsidRPr="00EE1175" w:rsidRDefault="00EE1175" w:rsidP="00EE1175">
      <w:pPr>
        <w:rPr>
          <w:rFonts w:ascii="Calibri" w:hAnsi="Calibri"/>
          <w:sz w:val="22"/>
          <w:szCs w:val="22"/>
        </w:rPr>
      </w:pPr>
      <w:r w:rsidRPr="00EE1175">
        <w:rPr>
          <w:rFonts w:ascii="Calibri" w:hAnsi="Calibri"/>
          <w:sz w:val="22"/>
          <w:szCs w:val="22"/>
        </w:rPr>
        <w:tab/>
      </w:r>
    </w:p>
    <w:p w:rsidR="00EE1175" w:rsidRPr="00EE1175" w:rsidRDefault="00EE1175" w:rsidP="00EE1175">
      <w:pPr>
        <w:rPr>
          <w:rFonts w:ascii="Calibri" w:hAnsi="Calibri"/>
          <w:sz w:val="22"/>
          <w:szCs w:val="22"/>
        </w:rPr>
      </w:pPr>
      <w:r w:rsidRPr="00EE1175">
        <w:rPr>
          <w:rFonts w:ascii="Calibri" w:hAnsi="Calibri"/>
          <w:sz w:val="22"/>
          <w:szCs w:val="22"/>
        </w:rPr>
        <w:tab/>
      </w:r>
    </w:p>
    <w:p w:rsidR="002722B0" w:rsidRPr="00817AE9" w:rsidRDefault="002722B0" w:rsidP="002722B0">
      <w:pPr>
        <w:rPr>
          <w:rFonts w:ascii="Calibri" w:hAnsi="Calibri"/>
          <w:sz w:val="22"/>
          <w:szCs w:val="22"/>
        </w:rPr>
      </w:pPr>
    </w:p>
    <w:p w:rsidR="002722B0" w:rsidRPr="00817AE9" w:rsidRDefault="002722B0" w:rsidP="002722B0">
      <w:pPr>
        <w:rPr>
          <w:rStyle w:val="Strong"/>
        </w:rPr>
      </w:pPr>
    </w:p>
    <w:p w:rsidR="002722B0" w:rsidRPr="00817AE9" w:rsidRDefault="002722B0" w:rsidP="002722B0">
      <w:pPr>
        <w:rPr>
          <w:rFonts w:ascii="Calibri" w:hAnsi="Calibri"/>
          <w:sz w:val="22"/>
          <w:szCs w:val="22"/>
        </w:rPr>
      </w:pPr>
    </w:p>
    <w:p w:rsidR="00003B34" w:rsidRPr="00003B34" w:rsidRDefault="00003B34" w:rsidP="00003B34">
      <w:pPr>
        <w:rPr>
          <w:rFonts w:ascii="Calibri" w:hAnsi="Calibri"/>
          <w:b/>
          <w:sz w:val="22"/>
          <w:szCs w:val="22"/>
        </w:rPr>
      </w:pPr>
      <w:r w:rsidRPr="00003B34">
        <w:rPr>
          <w:rFonts w:ascii="Calibri" w:hAnsi="Calibri"/>
          <w:b/>
          <w:sz w:val="22"/>
          <w:szCs w:val="22"/>
        </w:rPr>
        <w:t>Disclaimer: The professor reserves the right to make changes and corrections if and as needed to this syllabus.</w:t>
      </w:r>
    </w:p>
    <w:p w:rsidR="00B82BB8" w:rsidRPr="00817AE9" w:rsidRDefault="00B82BB8" w:rsidP="001E0CB8">
      <w:pPr>
        <w:rPr>
          <w:rFonts w:ascii="Calibri" w:hAnsi="Calibri"/>
          <w:b/>
          <w:sz w:val="22"/>
          <w:szCs w:val="22"/>
        </w:rPr>
      </w:pPr>
    </w:p>
    <w:sectPr w:rsidR="00B82BB8" w:rsidRPr="00817AE9" w:rsidSect="009F700D">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9A5B52"/>
    <w:multiLevelType w:val="hybridMultilevel"/>
    <w:tmpl w:val="5DF4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noPunctuationKerning/>
  <w:characterSpacingControl w:val="doNotCompress"/>
  <w:compat/>
  <w:rsids>
    <w:rsidRoot w:val="00832ECF"/>
    <w:rsid w:val="00003B34"/>
    <w:rsid w:val="00057CF5"/>
    <w:rsid w:val="000D368F"/>
    <w:rsid w:val="0011003B"/>
    <w:rsid w:val="00113593"/>
    <w:rsid w:val="001632C7"/>
    <w:rsid w:val="00165645"/>
    <w:rsid w:val="00182296"/>
    <w:rsid w:val="001E0CB8"/>
    <w:rsid w:val="0023746B"/>
    <w:rsid w:val="002474DA"/>
    <w:rsid w:val="00253B91"/>
    <w:rsid w:val="002722B0"/>
    <w:rsid w:val="002A06D2"/>
    <w:rsid w:val="002B0291"/>
    <w:rsid w:val="002C1882"/>
    <w:rsid w:val="00332827"/>
    <w:rsid w:val="003359E9"/>
    <w:rsid w:val="00357DE9"/>
    <w:rsid w:val="00444ED3"/>
    <w:rsid w:val="0046131A"/>
    <w:rsid w:val="004A4F06"/>
    <w:rsid w:val="004B57D8"/>
    <w:rsid w:val="004C2BB2"/>
    <w:rsid w:val="004F7605"/>
    <w:rsid w:val="005750B5"/>
    <w:rsid w:val="005F6367"/>
    <w:rsid w:val="006248A5"/>
    <w:rsid w:val="00634CF8"/>
    <w:rsid w:val="00635C8F"/>
    <w:rsid w:val="00677225"/>
    <w:rsid w:val="006E27BB"/>
    <w:rsid w:val="006F063C"/>
    <w:rsid w:val="007043E9"/>
    <w:rsid w:val="0070794B"/>
    <w:rsid w:val="007343F9"/>
    <w:rsid w:val="00751B73"/>
    <w:rsid w:val="00751C4E"/>
    <w:rsid w:val="007E2967"/>
    <w:rsid w:val="007F2538"/>
    <w:rsid w:val="00817AE9"/>
    <w:rsid w:val="008240C7"/>
    <w:rsid w:val="00832ECF"/>
    <w:rsid w:val="0086150D"/>
    <w:rsid w:val="00864AA7"/>
    <w:rsid w:val="00871CEF"/>
    <w:rsid w:val="008F70FB"/>
    <w:rsid w:val="00917C7A"/>
    <w:rsid w:val="00944049"/>
    <w:rsid w:val="009905F4"/>
    <w:rsid w:val="009B7710"/>
    <w:rsid w:val="009F700D"/>
    <w:rsid w:val="00A120E1"/>
    <w:rsid w:val="00A24DC5"/>
    <w:rsid w:val="00A7514D"/>
    <w:rsid w:val="00A967C1"/>
    <w:rsid w:val="00B346E6"/>
    <w:rsid w:val="00B82BB8"/>
    <w:rsid w:val="00BA1B04"/>
    <w:rsid w:val="00BD411A"/>
    <w:rsid w:val="00BE0CE0"/>
    <w:rsid w:val="00C052AD"/>
    <w:rsid w:val="00C21A81"/>
    <w:rsid w:val="00CF284E"/>
    <w:rsid w:val="00D433B1"/>
    <w:rsid w:val="00D92E6B"/>
    <w:rsid w:val="00DC0788"/>
    <w:rsid w:val="00DC1F63"/>
    <w:rsid w:val="00E06579"/>
    <w:rsid w:val="00EC5A0D"/>
    <w:rsid w:val="00EE1175"/>
    <w:rsid w:val="00F25A53"/>
    <w:rsid w:val="00F3178D"/>
    <w:rsid w:val="00F9587C"/>
    <w:rsid w:val="00FB3B08"/>
    <w:rsid w:val="00FC76EE"/>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32ECF"/>
  </w:style>
  <w:style w:type="paragraph" w:styleId="Heading1">
    <w:name w:val="heading 1"/>
    <w:basedOn w:val="Normal"/>
    <w:next w:val="Normal"/>
    <w:link w:val="Heading1Char"/>
    <w:qFormat/>
    <w:rsid w:val="00EE1175"/>
    <w:pPr>
      <w:keepNext/>
      <w:outlineLvl w:val="0"/>
    </w:pPr>
    <w:rPr>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uiPriority w:val="22"/>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rPr>
  </w:style>
  <w:style w:type="character" w:styleId="Hyperlink">
    <w:name w:val="Hyperlink"/>
    <w:basedOn w:val="DefaultParagraphFont"/>
    <w:rsid w:val="00253B91"/>
    <w:rPr>
      <w:color w:val="0563C1" w:themeColor="hyperlink"/>
      <w:u w:val="single"/>
    </w:rPr>
  </w:style>
  <w:style w:type="character" w:customStyle="1" w:styleId="Heading1Char">
    <w:name w:val="Heading 1 Char"/>
    <w:basedOn w:val="DefaultParagraphFont"/>
    <w:link w:val="Heading1"/>
    <w:rsid w:val="00EE1175"/>
    <w:rPr>
      <w:u w:val="single"/>
    </w:rPr>
  </w:style>
  <w:style w:type="character" w:styleId="FollowedHyperlink">
    <w:name w:val="FollowedHyperlink"/>
    <w:basedOn w:val="DefaultParagraphFont"/>
    <w:rsid w:val="00EE1175"/>
    <w:rPr>
      <w:color w:val="800080"/>
      <w:u w:val="single"/>
    </w:rPr>
  </w:style>
  <w:style w:type="paragraph" w:styleId="Header">
    <w:name w:val="header"/>
    <w:basedOn w:val="Normal"/>
    <w:link w:val="HeaderChar"/>
    <w:uiPriority w:val="99"/>
    <w:rsid w:val="00EE1175"/>
    <w:pPr>
      <w:tabs>
        <w:tab w:val="center" w:pos="4320"/>
        <w:tab w:val="right" w:pos="8640"/>
      </w:tabs>
    </w:pPr>
  </w:style>
  <w:style w:type="character" w:customStyle="1" w:styleId="HeaderChar">
    <w:name w:val="Header Char"/>
    <w:basedOn w:val="DefaultParagraphFont"/>
    <w:link w:val="Header"/>
    <w:uiPriority w:val="99"/>
    <w:rsid w:val="00EE1175"/>
  </w:style>
  <w:style w:type="paragraph" w:styleId="Footer">
    <w:name w:val="footer"/>
    <w:basedOn w:val="Normal"/>
    <w:link w:val="FooterChar"/>
    <w:uiPriority w:val="99"/>
    <w:rsid w:val="00EE1175"/>
    <w:pPr>
      <w:tabs>
        <w:tab w:val="center" w:pos="4320"/>
        <w:tab w:val="right" w:pos="8640"/>
      </w:tabs>
    </w:pPr>
  </w:style>
  <w:style w:type="character" w:customStyle="1" w:styleId="FooterChar">
    <w:name w:val="Footer Char"/>
    <w:basedOn w:val="DefaultParagraphFont"/>
    <w:link w:val="Footer"/>
    <w:uiPriority w:val="99"/>
    <w:rsid w:val="00EE1175"/>
  </w:style>
  <w:style w:type="paragraph" w:styleId="BalloonText">
    <w:name w:val="Balloon Text"/>
    <w:basedOn w:val="Normal"/>
    <w:link w:val="BalloonTextChar"/>
    <w:uiPriority w:val="99"/>
    <w:rsid w:val="00EE1175"/>
    <w:rPr>
      <w:rFonts w:ascii="Tahoma" w:hAnsi="Tahoma" w:cs="Tahoma"/>
      <w:sz w:val="16"/>
      <w:szCs w:val="16"/>
    </w:rPr>
  </w:style>
  <w:style w:type="character" w:customStyle="1" w:styleId="BalloonTextChar">
    <w:name w:val="Balloon Text Char"/>
    <w:basedOn w:val="DefaultParagraphFont"/>
    <w:link w:val="BalloonText"/>
    <w:uiPriority w:val="99"/>
    <w:rsid w:val="00EE1175"/>
    <w:rPr>
      <w:rFonts w:ascii="Tahoma" w:hAnsi="Tahoma" w:cs="Tahoma"/>
      <w:sz w:val="16"/>
      <w:szCs w:val="16"/>
    </w:rPr>
  </w:style>
  <w:style w:type="paragraph" w:customStyle="1" w:styleId="Assignment">
    <w:name w:val="Assignment"/>
    <w:basedOn w:val="Normal"/>
    <w:next w:val="Topic"/>
    <w:link w:val="AssignmentChar"/>
    <w:autoRedefine/>
    <w:uiPriority w:val="99"/>
    <w:rsid w:val="00EE1175"/>
    <w:pPr>
      <w:spacing w:before="60" w:after="200"/>
      <w:ind w:firstLine="288"/>
    </w:pPr>
  </w:style>
  <w:style w:type="paragraph" w:customStyle="1" w:styleId="Topic">
    <w:name w:val="Topic"/>
    <w:basedOn w:val="Normal"/>
    <w:next w:val="Assignment"/>
    <w:uiPriority w:val="99"/>
    <w:rsid w:val="00EE1175"/>
    <w:pPr>
      <w:keepNext/>
      <w:spacing w:before="60"/>
      <w:ind w:left="288" w:hanging="288"/>
    </w:pPr>
    <w:rPr>
      <w:rFonts w:ascii="Times" w:hAnsi="Times"/>
    </w:rPr>
  </w:style>
  <w:style w:type="character" w:customStyle="1" w:styleId="AssignmentChar">
    <w:name w:val="Assignment Char"/>
    <w:basedOn w:val="DefaultParagraphFont"/>
    <w:link w:val="Assignment"/>
    <w:uiPriority w:val="99"/>
    <w:locked/>
    <w:rsid w:val="00EE1175"/>
  </w:style>
  <w:style w:type="character" w:customStyle="1" w:styleId="StyleAssignmentItalicChar">
    <w:name w:val="Style Assignment + Italic Char"/>
    <w:basedOn w:val="AssignmentChar"/>
    <w:link w:val="StyleAssignmentItalic"/>
    <w:locked/>
    <w:rsid w:val="00EE1175"/>
    <w:rPr>
      <w:i/>
      <w:iCs/>
    </w:rPr>
  </w:style>
  <w:style w:type="paragraph" w:customStyle="1" w:styleId="StyleAssignmentItalic">
    <w:name w:val="Style Assignment + Italic"/>
    <w:basedOn w:val="Assignment"/>
    <w:link w:val="StyleAssignmentItalicChar"/>
    <w:autoRedefine/>
    <w:rsid w:val="00EE1175"/>
    <w:pPr>
      <w:spacing w:after="120"/>
    </w:pPr>
    <w:rPr>
      <w:i/>
      <w:iCs/>
    </w:rPr>
  </w:style>
  <w:style w:type="character" w:customStyle="1" w:styleId="label1">
    <w:name w:val="label1"/>
    <w:basedOn w:val="DefaultParagraphFont"/>
    <w:rsid w:val="00EE1175"/>
    <w:rPr>
      <w:b/>
      <w:bCs/>
    </w:rPr>
  </w:style>
  <w:style w:type="character" w:customStyle="1" w:styleId="fnt0">
    <w:name w:val="fnt0"/>
    <w:basedOn w:val="DefaultParagraphFont"/>
    <w:rsid w:val="00EE1175"/>
  </w:style>
  <w:style w:type="character" w:styleId="PageNumber">
    <w:name w:val="page number"/>
    <w:basedOn w:val="DefaultParagraphFont"/>
    <w:uiPriority w:val="99"/>
    <w:unhideWhenUsed/>
    <w:rsid w:val="00EE1175"/>
  </w:style>
</w:styles>
</file>

<file path=word/webSettings.xml><?xml version="1.0" encoding="utf-8"?>
<w:webSettings xmlns:r="http://schemas.openxmlformats.org/officeDocument/2006/relationships" xmlns:w="http://schemas.openxmlformats.org/wordprocessingml/2006/main">
  <w:divs>
    <w:div w:id="164903091">
      <w:bodyDiv w:val="1"/>
      <w:marLeft w:val="0"/>
      <w:marRight w:val="0"/>
      <w:marTop w:val="0"/>
      <w:marBottom w:val="0"/>
      <w:divBdr>
        <w:top w:val="none" w:sz="0" w:space="0" w:color="auto"/>
        <w:left w:val="none" w:sz="0" w:space="0" w:color="auto"/>
        <w:bottom w:val="none" w:sz="0" w:space="0" w:color="auto"/>
        <w:right w:val="none" w:sz="0" w:space="0" w:color="auto"/>
      </w:divBdr>
    </w:div>
    <w:div w:id="206918822">
      <w:bodyDiv w:val="1"/>
      <w:marLeft w:val="0"/>
      <w:marRight w:val="0"/>
      <w:marTop w:val="0"/>
      <w:marBottom w:val="0"/>
      <w:divBdr>
        <w:top w:val="none" w:sz="0" w:space="0" w:color="auto"/>
        <w:left w:val="none" w:sz="0" w:space="0" w:color="auto"/>
        <w:bottom w:val="none" w:sz="0" w:space="0" w:color="auto"/>
        <w:right w:val="none" w:sz="0" w:space="0" w:color="auto"/>
      </w:divBdr>
    </w:div>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27707025">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404377605">
      <w:bodyDiv w:val="1"/>
      <w:marLeft w:val="0"/>
      <w:marRight w:val="0"/>
      <w:marTop w:val="0"/>
      <w:marBottom w:val="0"/>
      <w:divBdr>
        <w:top w:val="none" w:sz="0" w:space="0" w:color="auto"/>
        <w:left w:val="none" w:sz="0" w:space="0" w:color="auto"/>
        <w:bottom w:val="none" w:sz="0" w:space="0" w:color="auto"/>
        <w:right w:val="none" w:sz="0" w:space="0" w:color="auto"/>
      </w:divBdr>
    </w:div>
    <w:div w:id="426930494">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986547">
      <w:bodyDiv w:val="1"/>
      <w:marLeft w:val="0"/>
      <w:marRight w:val="0"/>
      <w:marTop w:val="0"/>
      <w:marBottom w:val="0"/>
      <w:divBdr>
        <w:top w:val="none" w:sz="0" w:space="0" w:color="auto"/>
        <w:left w:val="none" w:sz="0" w:space="0" w:color="auto"/>
        <w:bottom w:val="none" w:sz="0" w:space="0" w:color="auto"/>
        <w:right w:val="none" w:sz="0" w:space="0" w:color="auto"/>
      </w:divBdr>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667094768">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761337984">
      <w:bodyDiv w:val="1"/>
      <w:marLeft w:val="0"/>
      <w:marRight w:val="0"/>
      <w:marTop w:val="0"/>
      <w:marBottom w:val="0"/>
      <w:divBdr>
        <w:top w:val="none" w:sz="0" w:space="0" w:color="auto"/>
        <w:left w:val="none" w:sz="0" w:space="0" w:color="auto"/>
        <w:bottom w:val="none" w:sz="0" w:space="0" w:color="auto"/>
        <w:right w:val="none" w:sz="0" w:space="0" w:color="auto"/>
      </w:divBdr>
    </w:div>
    <w:div w:id="100120127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 w:id="17334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uhlmannd@wb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2482</Words>
  <Characters>14152</Characters>
  <Application>Microsoft Macintosh Word</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Deborah Kuhlmann</cp:lastModifiedBy>
  <cp:revision>2</cp:revision>
  <dcterms:created xsi:type="dcterms:W3CDTF">2018-09-28T19:46:00Z</dcterms:created>
  <dcterms:modified xsi:type="dcterms:W3CDTF">2018-09-28T19:46:00Z</dcterms:modified>
</cp:coreProperties>
</file>