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w:t>
      </w:r>
      <w:r w:rsidR="004A72A2">
        <w:rPr>
          <w:rStyle w:val="Strong"/>
          <w:rFonts w:ascii="Calibri" w:hAnsi="Calibri"/>
          <w:b w:val="0"/>
        </w:rPr>
        <w:t>2</w:t>
      </w:r>
      <w:bookmarkStart w:id="0" w:name="_GoBack"/>
      <w:bookmarkEnd w:id="0"/>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0027D4">
        <w:rPr>
          <w:rFonts w:ascii="Calibri" w:hAnsi="Calibri"/>
          <w:b/>
          <w:bCs/>
          <w:spacing w:val="1"/>
        </w:rPr>
        <w:t>Winter</w:t>
      </w:r>
      <w:r w:rsidR="00F3754B">
        <w:rPr>
          <w:rFonts w:ascii="Calibri" w:hAnsi="Calibri"/>
          <w:b/>
          <w:bCs/>
          <w:spacing w:val="1"/>
        </w:rPr>
        <w:t xml:space="preserve"> </w:t>
      </w:r>
      <w:r w:rsidRPr="000027D4">
        <w:rPr>
          <w:rFonts w:ascii="Calibri" w:hAnsi="Calibri"/>
          <w:b/>
          <w:spacing w:val="-2"/>
          <w:w w:val="101"/>
        </w:rPr>
        <w:t>2</w:t>
      </w:r>
      <w:r w:rsidRPr="000027D4">
        <w:rPr>
          <w:rFonts w:ascii="Calibri" w:hAnsi="Calibri"/>
          <w:b/>
          <w:spacing w:val="-4"/>
          <w:w w:val="101"/>
        </w:rPr>
        <w:t>0</w:t>
      </w:r>
      <w:r w:rsidRPr="000027D4">
        <w:rPr>
          <w:rFonts w:ascii="Calibri" w:hAnsi="Calibri"/>
          <w:b/>
          <w:spacing w:val="-2"/>
          <w:w w:val="101"/>
        </w:rPr>
        <w:t>1</w:t>
      </w:r>
      <w:r w:rsidR="00894269" w:rsidRPr="000027D4">
        <w:rPr>
          <w:rFonts w:ascii="Calibri" w:hAnsi="Calibri"/>
          <w:b/>
          <w:spacing w:val="-2"/>
          <w:w w:val="101"/>
        </w:rPr>
        <w:t>9</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Optional Materials:</w:t>
      </w:r>
      <w:r w:rsidRPr="007374A4">
        <w:rPr>
          <w:rFonts w:ascii="Calibri" w:hAnsi="Calibri"/>
        </w:rPr>
        <w:t xml:space="preserve"> </w:t>
      </w:r>
      <w:r w:rsidR="0035192B" w:rsidRPr="007374A4">
        <w:rPr>
          <w:rFonts w:ascii="Calibri" w:hAnsi="Calibri"/>
        </w:rPr>
        <w:t>Several resources will be accessed during the course.  You do not need to buy these.</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lastRenderedPageBreak/>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2215CB" w:rsidRPr="002215CB" w:rsidRDefault="00EA1D55" w:rsidP="002215CB">
      <w:pPr>
        <w:autoSpaceDE w:val="0"/>
        <w:autoSpaceDN w:val="0"/>
        <w:adjustRightInd w:val="0"/>
        <w:rPr>
          <w:rFonts w:ascii="MyriadPro-Regular" w:hAnsi="MyriadPro-Regular" w:cs="MyriadPro-Regular"/>
          <w:sz w:val="22"/>
          <w:szCs w:val="22"/>
        </w:rPr>
      </w:pPr>
      <w:r w:rsidRPr="007374A4">
        <w:rPr>
          <w:rFonts w:ascii="Calibri" w:hAnsi="Calibri"/>
          <w:b/>
        </w:rPr>
        <w:t>Course Requirements and Grading Criteria:</w:t>
      </w:r>
      <w:r w:rsidRPr="007374A4">
        <w:rPr>
          <w:rFonts w:ascii="Calibri" w:hAnsi="Calibri"/>
        </w:rPr>
        <w:t xml:space="preserve"> </w:t>
      </w:r>
      <w:r w:rsidR="002215CB" w:rsidRPr="002215CB">
        <w:rPr>
          <w:rFonts w:ascii="MyriadPro-Regular" w:hAnsi="MyriadPro-Regular" w:cs="MyriadPro-Regular"/>
          <w:sz w:val="22"/>
          <w:szCs w:val="22"/>
        </w:rPr>
        <w:t xml:space="preserve">This course will consist of 4 graded parts, for a total of </w:t>
      </w:r>
      <w:r w:rsidR="002215CB">
        <w:rPr>
          <w:rFonts w:ascii="MyriadPro-Regular" w:hAnsi="MyriadPro-Regular" w:cs="MyriadPro-Regular"/>
          <w:sz w:val="22"/>
          <w:szCs w:val="22"/>
        </w:rPr>
        <w:t xml:space="preserve">approximately </w:t>
      </w:r>
      <w:r w:rsidR="002215CB" w:rsidRPr="002215CB">
        <w:rPr>
          <w:rFonts w:ascii="MyriadPro-Regular" w:hAnsi="MyriadPro-Regular" w:cs="MyriadPro-Regular"/>
          <w:sz w:val="22"/>
          <w:szCs w:val="22"/>
        </w:rPr>
        <w:t>550 points for the class:</w:t>
      </w: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sz w:val="22"/>
          <w:szCs w:val="22"/>
        </w:rPr>
        <w:t xml:space="preserve">1. Discussion Boards – Students will be required to respond to each question posted on the discussion board and also </w:t>
      </w:r>
      <w:r w:rsidRPr="002215CB">
        <w:rPr>
          <w:rFonts w:ascii="MyriadPro-Regular" w:hAnsi="MyriadPro-Regular" w:cs="MyriadPro-Regular"/>
          <w:b/>
          <w:sz w:val="22"/>
          <w:szCs w:val="22"/>
        </w:rPr>
        <w:t>respond to at least two other student’s responses</w:t>
      </w:r>
      <w:r>
        <w:rPr>
          <w:rFonts w:ascii="MyriadPro-Regular" w:hAnsi="MyriadPro-Regular" w:cs="MyriadPro-Regular"/>
          <w:b/>
          <w:sz w:val="22"/>
          <w:szCs w:val="22"/>
        </w:rPr>
        <w:t xml:space="preserve"> for each discussion board</w:t>
      </w:r>
      <w:r w:rsidRPr="002215CB">
        <w:rPr>
          <w:rFonts w:ascii="MyriadPro-Regular" w:hAnsi="MyriadPro-Regular" w:cs="MyriadPro-Regular"/>
          <w:sz w:val="22"/>
          <w:szCs w:val="22"/>
        </w:rPr>
        <w:t xml:space="preserve">.  Some weeks there may only be one discussion question, </w:t>
      </w:r>
      <w:r>
        <w:rPr>
          <w:rFonts w:ascii="MyriadPro-Regular" w:hAnsi="MyriadPro-Regular" w:cs="MyriadPro-Regular"/>
          <w:sz w:val="22"/>
          <w:szCs w:val="22"/>
        </w:rPr>
        <w:t>s</w:t>
      </w:r>
      <w:r w:rsidRPr="002215CB">
        <w:rPr>
          <w:rFonts w:ascii="MyriadPro-Regular" w:hAnsi="MyriadPro-Regular" w:cs="MyriadPro-Regular"/>
          <w:sz w:val="22"/>
          <w:szCs w:val="22"/>
        </w:rPr>
        <w:t>ome weeks may have as many as 2, but no more than 2, discussion questions.</w:t>
      </w:r>
      <w:r>
        <w:rPr>
          <w:rFonts w:ascii="MyriadPro-Regular" w:hAnsi="MyriadPro-Regular" w:cs="MyriadPro-Regular"/>
          <w:sz w:val="22"/>
          <w:szCs w:val="22"/>
        </w:rPr>
        <w:t xml:space="preserve">  On weeks where there is an exam, there will only be one discussion board.  </w:t>
      </w:r>
      <w:proofErr w:type="gramStart"/>
      <w:r>
        <w:rPr>
          <w:rFonts w:ascii="MyriadPro-Regular" w:hAnsi="MyriadPro-Regular" w:cs="MyriadPro-Regular"/>
          <w:sz w:val="22"/>
          <w:szCs w:val="22"/>
        </w:rPr>
        <w:t xml:space="preserve">Approximately  </w:t>
      </w:r>
      <w:r w:rsidRPr="002215CB">
        <w:rPr>
          <w:rFonts w:ascii="MyriadPro-Regular" w:hAnsi="MyriadPro-Regular" w:cs="MyriadPro-Regular"/>
          <w:b/>
          <w:sz w:val="22"/>
          <w:szCs w:val="22"/>
        </w:rPr>
        <w:t>250</w:t>
      </w:r>
      <w:proofErr w:type="gramEnd"/>
      <w:r w:rsidRPr="002215CB">
        <w:rPr>
          <w:rFonts w:ascii="MyriadPro-Regular" w:hAnsi="MyriadPro-Regular" w:cs="MyriadPro-Regular"/>
          <w:b/>
          <w:sz w:val="22"/>
          <w:szCs w:val="22"/>
        </w:rPr>
        <w:t xml:space="preserve"> points total</w:t>
      </w:r>
      <w:r w:rsidRPr="002215CB">
        <w:rPr>
          <w:rFonts w:ascii="MyriadPro-Bold" w:hAnsi="MyriadPro-Bold" w:cs="MyriadPro-Bold"/>
          <w:b/>
          <w:bCs/>
          <w:sz w:val="22"/>
          <w:szCs w:val="22"/>
        </w:rPr>
        <w:t>.</w:t>
      </w:r>
    </w:p>
    <w:p w:rsidR="002215CB" w:rsidRPr="002215CB" w:rsidRDefault="002215CB" w:rsidP="002215CB">
      <w:pPr>
        <w:autoSpaceDE w:val="0"/>
        <w:autoSpaceDN w:val="0"/>
        <w:adjustRightInd w:val="0"/>
        <w:rPr>
          <w:rFonts w:ascii="MyriadPro-Bold" w:hAnsi="MyriadPro-Bold" w:cs="MyriadPro-Bold"/>
          <w:bCs/>
          <w:sz w:val="22"/>
          <w:szCs w:val="22"/>
        </w:rPr>
      </w:pPr>
      <w:r w:rsidRPr="002215CB">
        <w:rPr>
          <w:rFonts w:ascii="MyriadPro-Regular" w:hAnsi="MyriadPro-Regular" w:cs="MyriadPro-Regular"/>
          <w:sz w:val="22"/>
          <w:szCs w:val="22"/>
        </w:rPr>
        <w:t xml:space="preserve">2. Exam </w:t>
      </w:r>
      <w:proofErr w:type="gramStart"/>
      <w:r w:rsidRPr="002215CB">
        <w:rPr>
          <w:rFonts w:ascii="MyriadPro-Regular" w:hAnsi="MyriadPro-Regular" w:cs="MyriadPro-Regular"/>
          <w:sz w:val="22"/>
          <w:szCs w:val="22"/>
        </w:rPr>
        <w:t xml:space="preserve">1  </w:t>
      </w:r>
      <w:r w:rsidRPr="002215CB">
        <w:rPr>
          <w:rFonts w:ascii="MyriadPro-Regular" w:hAnsi="MyriadPro-Regular" w:cs="MyriadPro-Regular"/>
          <w:b/>
          <w:sz w:val="22"/>
          <w:szCs w:val="22"/>
        </w:rPr>
        <w:t>100</w:t>
      </w:r>
      <w:proofErr w:type="gramEnd"/>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r w:rsidRPr="002215CB">
        <w:rPr>
          <w:rFonts w:ascii="MyriadPro-Bold" w:hAnsi="MyriadPro-Bold" w:cs="MyriadPro-Bold"/>
          <w:b/>
          <w:bCs/>
          <w:sz w:val="22"/>
          <w:szCs w:val="22"/>
        </w:rPr>
        <w:t xml:space="preserve">.  </w:t>
      </w:r>
    </w:p>
    <w:p w:rsidR="002215CB" w:rsidRPr="002215CB" w:rsidRDefault="002215CB" w:rsidP="002215CB">
      <w:pPr>
        <w:autoSpaceDE w:val="0"/>
        <w:autoSpaceDN w:val="0"/>
        <w:adjustRightInd w:val="0"/>
        <w:rPr>
          <w:rFonts w:ascii="MyriadPro-Bold" w:hAnsi="MyriadPro-Bold" w:cs="MyriadPro-Bold"/>
          <w:b/>
          <w:bCs/>
          <w:sz w:val="22"/>
          <w:szCs w:val="22"/>
        </w:rPr>
      </w:pPr>
      <w:r w:rsidRPr="002215CB">
        <w:rPr>
          <w:rFonts w:ascii="MyriadPro-Regular" w:hAnsi="MyriadPro-Regular" w:cs="MyriadPro-Regular"/>
          <w:sz w:val="22"/>
          <w:szCs w:val="22"/>
        </w:rPr>
        <w:t xml:space="preserve">3. A mid-term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Bold" w:hAnsi="MyriadPro-Bold" w:cs="MyriadPro-Bold"/>
          <w:bCs/>
          <w:sz w:val="22"/>
          <w:szCs w:val="22"/>
        </w:rPr>
        <w:t xml:space="preserve">4. A final exam </w:t>
      </w:r>
      <w:r w:rsidRPr="002215CB">
        <w:rPr>
          <w:rFonts w:ascii="MyriadPro-Regular" w:hAnsi="MyriadPro-Regular" w:cs="MyriadPro-Regular"/>
          <w:b/>
          <w:sz w:val="22"/>
          <w:szCs w:val="22"/>
        </w:rPr>
        <w:t>100</w:t>
      </w:r>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p>
    <w:p w:rsidR="002215CB" w:rsidRPr="002215CB" w:rsidRDefault="002215CB" w:rsidP="002215CB">
      <w:pPr>
        <w:autoSpaceDE w:val="0"/>
        <w:autoSpaceDN w:val="0"/>
        <w:adjustRightInd w:val="0"/>
        <w:rPr>
          <w:rFonts w:ascii="MyriadPro-Regular" w:hAnsi="MyriadPro-Regular" w:cs="MyriadPro-Regular"/>
          <w:b/>
          <w:sz w:val="22"/>
          <w:szCs w:val="22"/>
        </w:rPr>
      </w:pP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b/>
          <w:sz w:val="22"/>
          <w:szCs w:val="22"/>
        </w:rPr>
        <w:t xml:space="preserve">IMPORTANT!!!  </w:t>
      </w:r>
      <w:r w:rsidRPr="002215CB">
        <w:rPr>
          <w:rFonts w:ascii="MyriadPro-Regular" w:hAnsi="MyriadPro-Regular" w:cs="MyriadPro-Regular"/>
          <w:sz w:val="22"/>
          <w:szCs w:val="22"/>
        </w:rPr>
        <w:t xml:space="preserve">Blackboard does not work well with Internet Explorer For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sz w:val="22"/>
          <w:szCs w:val="22"/>
        </w:rPr>
        <w:t>Google Chrome</w:t>
      </w:r>
      <w:r w:rsidRPr="002215CB">
        <w:rPr>
          <w:rFonts w:ascii="MyriadPro-Regular" w:hAnsi="MyriadPro-Regular" w:cs="MyriadPro-Regular"/>
          <w:sz w:val="22"/>
          <w:szCs w:val="22"/>
        </w:rPr>
        <w:t xml:space="preserve"> or </w:t>
      </w:r>
      <w:r w:rsidRPr="002215CB">
        <w:rPr>
          <w:rFonts w:ascii="MyriadPro-Regular" w:hAnsi="MyriadPro-Regular" w:cs="MyriadPro-Regular"/>
          <w:b/>
          <w:sz w:val="22"/>
          <w:szCs w:val="22"/>
        </w:rPr>
        <w:t xml:space="preserve">Mozilla </w:t>
      </w:r>
      <w:r w:rsidRPr="002215CB">
        <w:rPr>
          <w:rFonts w:ascii="MyriadPro-Regular" w:hAnsi="MyriadPro-Regular" w:cs="MyriadPro-Regular"/>
          <w:b/>
          <w:sz w:val="22"/>
          <w:szCs w:val="22"/>
        </w:rPr>
        <w:lastRenderedPageBreak/>
        <w:t>Fire Fox</w:t>
      </w:r>
      <w:r w:rsidRPr="002215CB">
        <w:rPr>
          <w:rFonts w:ascii="MyriadPro-Regular" w:hAnsi="MyriadPro-Regular" w:cs="MyriadPro-Regular"/>
          <w:sz w:val="22"/>
          <w:szCs w:val="22"/>
        </w:rPr>
        <w:t xml:space="preserve"> is recommended.  They are both free and download easily.   </w:t>
      </w:r>
      <w:proofErr w:type="gramStart"/>
      <w:r w:rsidRPr="002215CB">
        <w:rPr>
          <w:rFonts w:ascii="MyriadPro-Regular" w:hAnsi="MyriadPro-Regular" w:cs="MyriadPro-Regular"/>
          <w:sz w:val="22"/>
          <w:szCs w:val="22"/>
        </w:rPr>
        <w:t>Also,  If</w:t>
      </w:r>
      <w:proofErr w:type="gramEnd"/>
      <w:r w:rsidRPr="002215CB">
        <w:rPr>
          <w:rFonts w:ascii="MyriadPro-Regular" w:hAnsi="MyriadPro-Regular" w:cs="MyriadPro-Regular"/>
          <w:sz w:val="22"/>
          <w:szCs w:val="22"/>
        </w:rPr>
        <w:t xml:space="preserve">  your version of Java is outdated, or you have a pop-up blocker, this can cause you to be unable to access certain aspects of the course as well.</w:t>
      </w:r>
    </w:p>
    <w:p w:rsidR="002215CB" w:rsidRPr="002215CB" w:rsidRDefault="002215CB" w:rsidP="002215CB">
      <w:pPr>
        <w:autoSpaceDE w:val="0"/>
        <w:autoSpaceDN w:val="0"/>
        <w:adjustRightInd w:val="0"/>
        <w:rPr>
          <w:rFonts w:ascii="MyriadPro-Regular" w:hAnsi="MyriadPro-Regular" w:cs="MyriadPro-Regular"/>
          <w:sz w:val="22"/>
          <w:szCs w:val="22"/>
        </w:rPr>
      </w:pP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EA1D55" w:rsidRPr="007374A4" w:rsidRDefault="00273707" w:rsidP="007374A4">
      <w:pPr>
        <w:contextualSpacing/>
        <w:rPr>
          <w:rFonts w:ascii="Calibri" w:hAnsi="Calibri"/>
        </w:rPr>
      </w:pPr>
      <w:r>
        <w:rPr>
          <w:rFonts w:ascii="Calibri" w:hAnsi="Calibri"/>
          <w:b/>
        </w:rPr>
        <w:t xml:space="preserve">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9F5398" w:rsidRPr="00F3754B" w:rsidRDefault="00585AA6" w:rsidP="007374A4">
      <w:pPr>
        <w:contextualSpacing/>
        <w:rPr>
          <w:rFonts w:ascii="Calibri" w:hAnsi="Calibri"/>
        </w:rPr>
      </w:pPr>
      <w:r w:rsidRPr="00585AA6">
        <w:rPr>
          <w:rFonts w:ascii="Calibri" w:hAnsi="Calibri"/>
          <w:b/>
        </w:rPr>
        <w:t>November 11-17</w:t>
      </w:r>
      <w:r>
        <w:rPr>
          <w:rFonts w:ascii="Calibri" w:hAnsi="Calibri"/>
          <w:b/>
        </w:rPr>
        <w:t>:</w:t>
      </w:r>
      <w:r w:rsidR="009F5398" w:rsidRPr="009F5398">
        <w:rPr>
          <w:rFonts w:ascii="Calibri" w:hAnsi="Calibri"/>
        </w:rPr>
        <w:t xml:space="preserve">  </w:t>
      </w:r>
      <w:r w:rsidR="00537504" w:rsidRPr="00F3754B">
        <w:rPr>
          <w:rFonts w:ascii="Calibri" w:hAnsi="Calibri"/>
        </w:rPr>
        <w:t xml:space="preserve">A brief history.  </w:t>
      </w:r>
      <w:r w:rsidR="007B6B75" w:rsidRPr="00F3754B">
        <w:rPr>
          <w:rFonts w:ascii="Calibri" w:hAnsi="Calibri"/>
        </w:rPr>
        <w:t xml:space="preserve">Changes from the DSM IV-R to the DSM 5, implications (positive, negative and </w:t>
      </w:r>
      <w:proofErr w:type="gramStart"/>
      <w:r w:rsidR="007B6B75" w:rsidRPr="00F3754B">
        <w:rPr>
          <w:rFonts w:ascii="Calibri" w:hAnsi="Calibri"/>
        </w:rPr>
        <w:t>neutral)  Treating</w:t>
      </w:r>
      <w:proofErr w:type="gramEnd"/>
      <w:r w:rsidR="007B6B75" w:rsidRPr="00F3754B">
        <w:rPr>
          <w:rFonts w:ascii="Calibri" w:hAnsi="Calibri"/>
        </w:rPr>
        <w:t xml:space="preserve"> people, rather tha</w:t>
      </w:r>
      <w:r w:rsidR="00E1570C" w:rsidRPr="00F3754B">
        <w:rPr>
          <w:rFonts w:ascii="Calibri" w:hAnsi="Calibri"/>
        </w:rPr>
        <w:t>n</w:t>
      </w:r>
      <w:r w:rsidR="007B6B75" w:rsidRPr="00F3754B">
        <w:rPr>
          <w:rFonts w:ascii="Calibri" w:hAnsi="Calibri"/>
        </w:rPr>
        <w:t xml:space="preserve"> </w:t>
      </w:r>
      <w:r w:rsidR="00E1570C" w:rsidRPr="00F3754B">
        <w:rPr>
          <w:rFonts w:ascii="Calibri" w:hAnsi="Calibri"/>
        </w:rPr>
        <w:t xml:space="preserve">a </w:t>
      </w:r>
      <w:r w:rsidR="007B6B75" w:rsidRPr="00F3754B">
        <w:rPr>
          <w:rFonts w:ascii="Calibri" w:hAnsi="Calibri"/>
        </w:rPr>
        <w:t>diagnosis.</w:t>
      </w:r>
    </w:p>
    <w:p w:rsidR="009F5398" w:rsidRDefault="009F5398" w:rsidP="007374A4">
      <w:pPr>
        <w:contextualSpacing/>
        <w:rPr>
          <w:rFonts w:ascii="Calibri" w:hAnsi="Calibri"/>
        </w:rPr>
      </w:pPr>
    </w:p>
    <w:p w:rsidR="00537504" w:rsidRDefault="00585AA6" w:rsidP="00537504">
      <w:pPr>
        <w:autoSpaceDE w:val="0"/>
        <w:autoSpaceDN w:val="0"/>
        <w:adjustRightInd w:val="0"/>
        <w:rPr>
          <w:rFonts w:ascii="Calibri" w:hAnsi="Calibri"/>
        </w:rPr>
      </w:pPr>
      <w:r w:rsidRPr="00585AA6">
        <w:rPr>
          <w:rFonts w:ascii="Calibri" w:hAnsi="Calibri"/>
          <w:b/>
        </w:rPr>
        <w:t>Nov. 18-24</w:t>
      </w:r>
      <w:r>
        <w:rPr>
          <w:rFonts w:ascii="Calibri" w:hAnsi="Calibri"/>
          <w:b/>
        </w:rPr>
        <w:t>:</w:t>
      </w:r>
      <w:r w:rsidR="00E974AA">
        <w:rPr>
          <w:rFonts w:ascii="Calibri" w:hAnsi="Calibri"/>
        </w:rPr>
        <w:t xml:space="preserve">  </w:t>
      </w:r>
      <w:r w:rsidR="00537504" w:rsidRPr="00F3754B">
        <w:rPr>
          <w:rFonts w:ascii="Calibri" w:hAnsi="Calibri"/>
        </w:rPr>
        <w:t>What is a diagnosis?  What does it mean for the client?</w:t>
      </w:r>
      <w:r w:rsidR="00537504">
        <w:rPr>
          <w:rFonts w:ascii="Calibri" w:hAnsi="Calibri"/>
        </w:rPr>
        <w:t xml:space="preserve"> </w:t>
      </w:r>
    </w:p>
    <w:p w:rsidR="00585AA6" w:rsidRDefault="00585AA6" w:rsidP="00537504">
      <w:pPr>
        <w:autoSpaceDE w:val="0"/>
        <w:autoSpaceDN w:val="0"/>
        <w:adjustRightInd w:val="0"/>
        <w:rPr>
          <w:rFonts w:ascii="Calibri" w:hAnsi="Calibri"/>
        </w:rPr>
      </w:pPr>
    </w:p>
    <w:p w:rsidR="00585AA6" w:rsidRPr="00585AA6" w:rsidRDefault="00585AA6" w:rsidP="00537504">
      <w:pPr>
        <w:autoSpaceDE w:val="0"/>
        <w:autoSpaceDN w:val="0"/>
        <w:adjustRightInd w:val="0"/>
        <w:rPr>
          <w:rFonts w:asciiTheme="minorHAnsi" w:hAnsiTheme="minorHAnsi" w:cstheme="minorHAnsi"/>
          <w:b/>
          <w:bCs/>
        </w:rPr>
      </w:pPr>
      <w:r w:rsidRPr="00585AA6">
        <w:rPr>
          <w:rFonts w:ascii="Calibri" w:hAnsi="Calibri"/>
          <w:b/>
        </w:rPr>
        <w:t>Nov. 25-Decvember 1:  Thanksgiving Holiday:  No Class</w:t>
      </w:r>
    </w:p>
    <w:p w:rsidR="009F5398" w:rsidRDefault="009F5398" w:rsidP="007374A4">
      <w:pPr>
        <w:contextualSpacing/>
        <w:rPr>
          <w:rFonts w:ascii="Calibri" w:hAnsi="Calibri"/>
        </w:rPr>
      </w:pPr>
    </w:p>
    <w:p w:rsidR="00537504" w:rsidRPr="00F3754B" w:rsidRDefault="00585AA6" w:rsidP="00537504">
      <w:pPr>
        <w:autoSpaceDE w:val="0"/>
        <w:autoSpaceDN w:val="0"/>
        <w:adjustRightInd w:val="0"/>
        <w:rPr>
          <w:rFonts w:asciiTheme="minorHAnsi" w:hAnsiTheme="minorHAnsi" w:cstheme="minorHAnsi"/>
          <w:b/>
          <w:bCs/>
        </w:rPr>
      </w:pPr>
      <w:r>
        <w:rPr>
          <w:rFonts w:ascii="Calibri" w:hAnsi="Calibri"/>
          <w:b/>
        </w:rPr>
        <w:t>Dec. 2-8:</w:t>
      </w:r>
      <w:r w:rsidR="00E974AA" w:rsidRPr="00F3754B">
        <w:rPr>
          <w:rFonts w:ascii="Calibri" w:hAnsi="Calibri"/>
          <w:b/>
        </w:rPr>
        <w:t xml:space="preserve">  </w:t>
      </w:r>
      <w:r w:rsidRPr="00585AA6">
        <w:rPr>
          <w:rFonts w:ascii="Calibri" w:hAnsi="Calibri"/>
        </w:rPr>
        <w:t>Disease Model of Helping</w:t>
      </w:r>
    </w:p>
    <w:p w:rsidR="003936E0" w:rsidRDefault="003936E0" w:rsidP="007374A4">
      <w:pPr>
        <w:contextualSpacing/>
        <w:rPr>
          <w:rFonts w:ascii="Calibri" w:hAnsi="Calibri"/>
        </w:rPr>
      </w:pPr>
    </w:p>
    <w:p w:rsidR="009A545A" w:rsidRPr="00F3754B" w:rsidRDefault="00585AA6" w:rsidP="009A545A">
      <w:pPr>
        <w:contextualSpacing/>
        <w:rPr>
          <w:rFonts w:ascii="Calibri" w:hAnsi="Calibri"/>
        </w:rPr>
      </w:pPr>
      <w:r w:rsidRPr="00585AA6">
        <w:rPr>
          <w:rFonts w:ascii="Calibri" w:hAnsi="Calibri"/>
          <w:b/>
        </w:rPr>
        <w:t>Dec. 9-15:</w:t>
      </w:r>
      <w:r>
        <w:rPr>
          <w:rFonts w:ascii="Calibri" w:hAnsi="Calibri"/>
        </w:rPr>
        <w:t xml:space="preserve">  </w:t>
      </w:r>
      <w:r w:rsidR="009A545A" w:rsidRPr="00F3754B">
        <w:rPr>
          <w:rFonts w:ascii="Calibri" w:hAnsi="Calibri"/>
        </w:rPr>
        <w:t xml:space="preserve">Exam I.  </w:t>
      </w:r>
    </w:p>
    <w:p w:rsidR="00537504" w:rsidRDefault="00537504" w:rsidP="00537504">
      <w:pPr>
        <w:contextualSpacing/>
        <w:rPr>
          <w:rFonts w:ascii="Calibri" w:hAnsi="Calibri"/>
        </w:rPr>
      </w:pPr>
    </w:p>
    <w:p w:rsidR="007D589D" w:rsidRDefault="00585AA6" w:rsidP="009A545A">
      <w:pPr>
        <w:contextualSpacing/>
        <w:rPr>
          <w:rFonts w:asciiTheme="minorHAnsi" w:hAnsiTheme="minorHAnsi" w:cstheme="minorHAnsi"/>
          <w:bCs/>
        </w:rPr>
      </w:pPr>
      <w:r w:rsidRPr="00585AA6">
        <w:rPr>
          <w:rFonts w:ascii="Calibri" w:hAnsi="Calibri"/>
          <w:b/>
        </w:rPr>
        <w:t>Dec. 16-22</w:t>
      </w:r>
      <w:r>
        <w:rPr>
          <w:rFonts w:ascii="Calibri" w:hAnsi="Calibri"/>
        </w:rPr>
        <w:t>:</w:t>
      </w:r>
      <w:r w:rsidR="00E974AA">
        <w:rPr>
          <w:rFonts w:ascii="Calibri" w:hAnsi="Calibri"/>
        </w:rPr>
        <w:t xml:space="preserve">  </w:t>
      </w:r>
      <w:r w:rsidR="009A545A">
        <w:rPr>
          <w:rFonts w:ascii="Calibri" w:hAnsi="Calibri"/>
          <w:b/>
        </w:rPr>
        <w:t xml:space="preserve"> </w:t>
      </w:r>
      <w:r w:rsidRPr="00F3754B">
        <w:rPr>
          <w:rFonts w:asciiTheme="minorHAnsi" w:hAnsiTheme="minorHAnsi" w:cstheme="minorHAnsi"/>
          <w:bCs/>
        </w:rPr>
        <w:t>Cross-Cutting Symptom Measures and Disorder-Specific Severity Measures (which initial DSM 5 cross-cutting assessment should a clinician use)?</w:t>
      </w:r>
    </w:p>
    <w:p w:rsidR="007D589D" w:rsidRDefault="007D589D" w:rsidP="009A545A">
      <w:pPr>
        <w:contextualSpacing/>
        <w:rPr>
          <w:rFonts w:asciiTheme="minorHAnsi" w:hAnsiTheme="minorHAnsi" w:cstheme="minorHAnsi"/>
          <w:bCs/>
        </w:rPr>
      </w:pPr>
    </w:p>
    <w:p w:rsidR="007D589D" w:rsidRPr="007D589D" w:rsidRDefault="007D589D" w:rsidP="009A545A">
      <w:pPr>
        <w:contextualSpacing/>
        <w:rPr>
          <w:rFonts w:asciiTheme="minorHAnsi" w:hAnsiTheme="minorHAnsi" w:cstheme="minorHAnsi"/>
          <w:b/>
          <w:bCs/>
        </w:rPr>
      </w:pPr>
      <w:r w:rsidRPr="007D589D">
        <w:rPr>
          <w:rFonts w:asciiTheme="minorHAnsi" w:hAnsiTheme="minorHAnsi" w:cstheme="minorHAnsi"/>
          <w:b/>
          <w:bCs/>
        </w:rPr>
        <w:t xml:space="preserve">Dec. 23-January 3:  Christmas Holiday:  No class </w:t>
      </w:r>
    </w:p>
    <w:p w:rsidR="007D589D" w:rsidRDefault="007D589D" w:rsidP="009A545A">
      <w:pPr>
        <w:contextualSpacing/>
        <w:rPr>
          <w:rFonts w:asciiTheme="minorHAnsi" w:hAnsiTheme="minorHAnsi" w:cstheme="minorHAnsi"/>
          <w:bCs/>
        </w:rPr>
      </w:pPr>
    </w:p>
    <w:p w:rsidR="00D13B8C" w:rsidRDefault="007D589D" w:rsidP="00D13B8C">
      <w:pPr>
        <w:contextualSpacing/>
        <w:rPr>
          <w:rFonts w:ascii="Calibri" w:hAnsi="Calibri"/>
        </w:rPr>
      </w:pPr>
      <w:r w:rsidRPr="007D589D">
        <w:rPr>
          <w:rFonts w:ascii="Calibri" w:hAnsi="Calibri"/>
          <w:b/>
        </w:rPr>
        <w:t>Jan. 6-12:</w:t>
      </w:r>
      <w:r>
        <w:rPr>
          <w:rFonts w:ascii="Calibri" w:hAnsi="Calibri"/>
        </w:rPr>
        <w:t xml:space="preserve">  </w:t>
      </w:r>
      <w:r w:rsidR="00D13B8C" w:rsidRPr="00537504">
        <w:rPr>
          <w:rFonts w:ascii="Calibri" w:hAnsi="Calibri"/>
          <w:b/>
        </w:rPr>
        <w:t>Using the DSM 5 in Case Formulation</w:t>
      </w:r>
      <w:r w:rsidR="00D13B8C">
        <w:rPr>
          <w:rFonts w:ascii="Calibri" w:hAnsi="Calibri"/>
          <w:b/>
        </w:rPr>
        <w:t xml:space="preserve">.  Treatment plans and Case </w:t>
      </w:r>
      <w:proofErr w:type="spellStart"/>
      <w:r w:rsidR="00D13B8C">
        <w:rPr>
          <w:rFonts w:ascii="Calibri" w:hAnsi="Calibri"/>
          <w:b/>
        </w:rPr>
        <w:t>Concepualization</w:t>
      </w:r>
      <w:proofErr w:type="spellEnd"/>
      <w:r w:rsidR="00D13B8C">
        <w:rPr>
          <w:rFonts w:ascii="Calibri" w:hAnsi="Calibri"/>
          <w:b/>
        </w:rPr>
        <w:t>.</w:t>
      </w:r>
    </w:p>
    <w:p w:rsidR="007D589D" w:rsidRDefault="007D589D" w:rsidP="009A545A">
      <w:pPr>
        <w:contextualSpacing/>
        <w:rPr>
          <w:rFonts w:ascii="Calibri" w:hAnsi="Calibri"/>
        </w:rPr>
      </w:pPr>
    </w:p>
    <w:p w:rsidR="000027D4" w:rsidRPr="009A545A" w:rsidRDefault="00D13B8C" w:rsidP="000027D4">
      <w:pPr>
        <w:contextualSpacing/>
        <w:rPr>
          <w:rFonts w:ascii="Calibri" w:hAnsi="Calibri"/>
        </w:rPr>
      </w:pPr>
      <w:r w:rsidRPr="00D13B8C">
        <w:rPr>
          <w:rFonts w:ascii="Calibri" w:hAnsi="Calibri"/>
          <w:b/>
        </w:rPr>
        <w:lastRenderedPageBreak/>
        <w:t>Jan. 13-19</w:t>
      </w:r>
      <w:r>
        <w:rPr>
          <w:rFonts w:ascii="Calibri" w:hAnsi="Calibri"/>
        </w:rPr>
        <w:t xml:space="preserve">:  </w:t>
      </w:r>
      <w:r w:rsidR="000027D4" w:rsidRPr="009A545A">
        <w:rPr>
          <w:rFonts w:ascii="Calibri" w:hAnsi="Calibri"/>
        </w:rPr>
        <w:t>Autism Spectrum Disorders, Attention-Deficit/Hyperactivity Disorder</w:t>
      </w:r>
    </w:p>
    <w:p w:rsidR="000027D4" w:rsidRPr="009A545A" w:rsidRDefault="000027D4" w:rsidP="000027D4">
      <w:pPr>
        <w:contextualSpacing/>
        <w:rPr>
          <w:rFonts w:ascii="Calibri" w:hAnsi="Calibri"/>
        </w:rPr>
      </w:pPr>
    </w:p>
    <w:p w:rsidR="00D13B8C" w:rsidRPr="00D13B8C" w:rsidRDefault="00D13B8C" w:rsidP="009A545A">
      <w:pPr>
        <w:contextualSpacing/>
        <w:rPr>
          <w:rFonts w:ascii="Calibri" w:hAnsi="Calibri"/>
        </w:rPr>
      </w:pPr>
      <w:r w:rsidRPr="00D13B8C">
        <w:rPr>
          <w:rFonts w:ascii="Calibri" w:hAnsi="Calibri"/>
        </w:rPr>
        <w:t xml:space="preserve">  </w:t>
      </w:r>
    </w:p>
    <w:p w:rsidR="007D589D" w:rsidRPr="000027D4" w:rsidRDefault="000027D4" w:rsidP="009A545A">
      <w:pPr>
        <w:contextualSpacing/>
        <w:rPr>
          <w:rFonts w:ascii="Calibri" w:hAnsi="Calibri"/>
          <w:b/>
        </w:rPr>
      </w:pPr>
      <w:r w:rsidRPr="000027D4">
        <w:rPr>
          <w:rFonts w:ascii="Calibri" w:hAnsi="Calibri"/>
          <w:b/>
        </w:rPr>
        <w:t>Jan 20-26:</w:t>
      </w:r>
      <w:r>
        <w:rPr>
          <w:rFonts w:ascii="Calibri" w:hAnsi="Calibri"/>
          <w:b/>
        </w:rPr>
        <w:t xml:space="preserve">  </w:t>
      </w:r>
      <w:proofErr w:type="spellStart"/>
      <w:r w:rsidRPr="009A545A">
        <w:rPr>
          <w:rFonts w:ascii="Calibri" w:hAnsi="Calibri"/>
        </w:rPr>
        <w:t>Schizophprenia</w:t>
      </w:r>
      <w:proofErr w:type="spellEnd"/>
      <w:r w:rsidRPr="009A545A">
        <w:rPr>
          <w:rFonts w:ascii="Calibri" w:hAnsi="Calibri"/>
        </w:rPr>
        <w:t>, Schizoaffective, &amp; Bipolar I &amp; II Disorders</w:t>
      </w:r>
    </w:p>
    <w:p w:rsidR="007D589D" w:rsidRDefault="007D589D" w:rsidP="007374A4">
      <w:pPr>
        <w:contextualSpacing/>
        <w:rPr>
          <w:rFonts w:ascii="Calibri" w:hAnsi="Calibri"/>
        </w:rPr>
      </w:pPr>
    </w:p>
    <w:p w:rsidR="007D589D" w:rsidRPr="000027D4" w:rsidRDefault="000027D4" w:rsidP="007374A4">
      <w:pPr>
        <w:contextualSpacing/>
        <w:rPr>
          <w:rFonts w:ascii="Calibri" w:hAnsi="Calibri"/>
          <w:b/>
        </w:rPr>
      </w:pPr>
      <w:r w:rsidRPr="000027D4">
        <w:rPr>
          <w:rFonts w:ascii="Calibri" w:hAnsi="Calibri"/>
          <w:b/>
        </w:rPr>
        <w:t>Jan. 27-Feb. 2:</w:t>
      </w:r>
      <w:r>
        <w:rPr>
          <w:rFonts w:ascii="Calibri" w:hAnsi="Calibri"/>
          <w:b/>
        </w:rPr>
        <w:t xml:space="preserve">  Exam 2</w:t>
      </w:r>
    </w:p>
    <w:p w:rsidR="009A545A" w:rsidRPr="00E974AA" w:rsidRDefault="009A545A" w:rsidP="009A545A">
      <w:pPr>
        <w:contextualSpacing/>
        <w:rPr>
          <w:rFonts w:ascii="Calibri" w:hAnsi="Calibri"/>
          <w:b/>
        </w:rPr>
      </w:pPr>
    </w:p>
    <w:p w:rsidR="000027D4" w:rsidRPr="00E974AA" w:rsidRDefault="000027D4" w:rsidP="000027D4">
      <w:pPr>
        <w:contextualSpacing/>
        <w:rPr>
          <w:rFonts w:ascii="Calibri" w:hAnsi="Calibri"/>
          <w:b/>
        </w:rPr>
      </w:pPr>
      <w:r>
        <w:rPr>
          <w:rFonts w:ascii="Calibri" w:hAnsi="Calibri"/>
          <w:b/>
        </w:rPr>
        <w:t xml:space="preserve">Feb. 3-9: </w:t>
      </w:r>
      <w:r>
        <w:rPr>
          <w:rFonts w:ascii="Calibri" w:hAnsi="Calibri"/>
        </w:rPr>
        <w:t xml:space="preserve">  Posttraumatic Stress Disorder, eating disorders, Oppositional Defiant Disorder.</w:t>
      </w:r>
    </w:p>
    <w:p w:rsidR="00A739B5" w:rsidRDefault="00A739B5" w:rsidP="00A739B5">
      <w:pPr>
        <w:contextualSpacing/>
        <w:rPr>
          <w:rFonts w:ascii="Calibri" w:hAnsi="Calibri"/>
          <w:b/>
        </w:rPr>
      </w:pPr>
    </w:p>
    <w:p w:rsidR="002215CB" w:rsidRDefault="000027D4" w:rsidP="007374A4">
      <w:pPr>
        <w:contextualSpacing/>
        <w:rPr>
          <w:rFonts w:ascii="Calibri" w:hAnsi="Calibri"/>
          <w:b/>
        </w:rPr>
      </w:pPr>
      <w:r>
        <w:rPr>
          <w:rFonts w:ascii="Calibri" w:hAnsi="Calibri"/>
          <w:b/>
        </w:rPr>
        <w:t>Feb 10-16:  Final Exam</w:t>
      </w:r>
    </w:p>
    <w:p w:rsidR="002215CB" w:rsidRPr="002215CB" w:rsidRDefault="002215CB" w:rsidP="007374A4">
      <w:pPr>
        <w:contextualSpacing/>
        <w:rPr>
          <w:rFonts w:ascii="Calibri" w:hAnsi="Calibri"/>
          <w:i/>
        </w:rPr>
      </w:pPr>
      <w:r>
        <w:rPr>
          <w:rFonts w:ascii="Calibri" w:hAnsi="Calibri"/>
          <w:b/>
          <w:i/>
        </w:rPr>
        <w:t xml:space="preserve">Assignments and other requirements could change as the instructor sees fit.  </w:t>
      </w:r>
    </w:p>
    <w:p w:rsidR="009F5398" w:rsidRDefault="009F5398" w:rsidP="007374A4">
      <w:pPr>
        <w:contextualSpacing/>
        <w:rPr>
          <w:rFonts w:ascii="Calibri" w:hAnsi="Calibri"/>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4A72A2"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027D4"/>
    <w:rsid w:val="000266FF"/>
    <w:rsid w:val="000A2FAF"/>
    <w:rsid w:val="0012342D"/>
    <w:rsid w:val="0013031F"/>
    <w:rsid w:val="00134E53"/>
    <w:rsid w:val="001B3C84"/>
    <w:rsid w:val="001E0F9F"/>
    <w:rsid w:val="002047D8"/>
    <w:rsid w:val="002108EF"/>
    <w:rsid w:val="002215CB"/>
    <w:rsid w:val="0026218E"/>
    <w:rsid w:val="00273707"/>
    <w:rsid w:val="002951FA"/>
    <w:rsid w:val="002A04B1"/>
    <w:rsid w:val="002D2FAE"/>
    <w:rsid w:val="002E3345"/>
    <w:rsid w:val="002F4C62"/>
    <w:rsid w:val="00317CEE"/>
    <w:rsid w:val="00340985"/>
    <w:rsid w:val="0035192B"/>
    <w:rsid w:val="00393398"/>
    <w:rsid w:val="003936E0"/>
    <w:rsid w:val="003A0D98"/>
    <w:rsid w:val="003F367C"/>
    <w:rsid w:val="003F4993"/>
    <w:rsid w:val="00430F9E"/>
    <w:rsid w:val="00493A1B"/>
    <w:rsid w:val="004A1114"/>
    <w:rsid w:val="004A72A2"/>
    <w:rsid w:val="004D7A25"/>
    <w:rsid w:val="00502DF1"/>
    <w:rsid w:val="00537504"/>
    <w:rsid w:val="005761E0"/>
    <w:rsid w:val="00585AA6"/>
    <w:rsid w:val="00592903"/>
    <w:rsid w:val="005F19E1"/>
    <w:rsid w:val="006404F1"/>
    <w:rsid w:val="00657E73"/>
    <w:rsid w:val="0066748B"/>
    <w:rsid w:val="00680528"/>
    <w:rsid w:val="006912BB"/>
    <w:rsid w:val="007374A4"/>
    <w:rsid w:val="00776320"/>
    <w:rsid w:val="00796A6D"/>
    <w:rsid w:val="007973CC"/>
    <w:rsid w:val="007B6B75"/>
    <w:rsid w:val="007C6F6F"/>
    <w:rsid w:val="007D589D"/>
    <w:rsid w:val="008161C9"/>
    <w:rsid w:val="008238E3"/>
    <w:rsid w:val="00894269"/>
    <w:rsid w:val="008A6B23"/>
    <w:rsid w:val="008C4429"/>
    <w:rsid w:val="00946B69"/>
    <w:rsid w:val="009A545A"/>
    <w:rsid w:val="009F5398"/>
    <w:rsid w:val="00A215A7"/>
    <w:rsid w:val="00A42703"/>
    <w:rsid w:val="00A5302D"/>
    <w:rsid w:val="00A739B5"/>
    <w:rsid w:val="00A85477"/>
    <w:rsid w:val="00AA77A2"/>
    <w:rsid w:val="00AB1FB9"/>
    <w:rsid w:val="00AC206B"/>
    <w:rsid w:val="00AE567D"/>
    <w:rsid w:val="00B029B7"/>
    <w:rsid w:val="00B02BB9"/>
    <w:rsid w:val="00B41339"/>
    <w:rsid w:val="00B478DD"/>
    <w:rsid w:val="00B63FB5"/>
    <w:rsid w:val="00B92137"/>
    <w:rsid w:val="00C8206F"/>
    <w:rsid w:val="00CA3AE2"/>
    <w:rsid w:val="00CB6176"/>
    <w:rsid w:val="00CC5DDC"/>
    <w:rsid w:val="00CF5EDE"/>
    <w:rsid w:val="00D13B8C"/>
    <w:rsid w:val="00D8272A"/>
    <w:rsid w:val="00E1570C"/>
    <w:rsid w:val="00E640C0"/>
    <w:rsid w:val="00E974AA"/>
    <w:rsid w:val="00EA1D55"/>
    <w:rsid w:val="00EB2EE8"/>
    <w:rsid w:val="00EF067E"/>
    <w:rsid w:val="00F04094"/>
    <w:rsid w:val="00F10AC5"/>
    <w:rsid w:val="00F17B0A"/>
    <w:rsid w:val="00F3754B"/>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CF325"/>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Brian McClenagan</cp:lastModifiedBy>
  <cp:revision>2</cp:revision>
  <cp:lastPrinted>2019-10-09T15:27:00Z</cp:lastPrinted>
  <dcterms:created xsi:type="dcterms:W3CDTF">2019-10-21T14:47:00Z</dcterms:created>
  <dcterms:modified xsi:type="dcterms:W3CDTF">2019-10-21T14:47:00Z</dcterms:modified>
</cp:coreProperties>
</file>