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44C27"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7006FEA" wp14:editId="06D219A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C0114F2" w14:textId="77777777" w:rsidR="00536214" w:rsidRDefault="00536214" w:rsidP="00536214">
      <w:pPr>
        <w:spacing w:after="0"/>
        <w:jc w:val="center"/>
        <w:outlineLvl w:val="0"/>
        <w:rPr>
          <w:rFonts w:eastAsiaTheme="majorEastAsia" w:cstheme="minorHAnsi"/>
          <w:b/>
          <w:bCs/>
          <w:spacing w:val="-10"/>
          <w:kern w:val="28"/>
          <w:sz w:val="28"/>
          <w:szCs w:val="28"/>
        </w:rPr>
      </w:pPr>
    </w:p>
    <w:p w14:paraId="60FB4481" w14:textId="6B8A8444" w:rsidR="00536214" w:rsidRPr="00536214" w:rsidRDefault="00536214" w:rsidP="00536214">
      <w:pPr>
        <w:spacing w:after="0"/>
        <w:jc w:val="center"/>
        <w:outlineLvl w:val="0"/>
        <w:rPr>
          <w:rFonts w:eastAsiaTheme="majorEastAsia" w:cstheme="minorHAnsi"/>
          <w:b/>
          <w:spacing w:val="-10"/>
          <w:kern w:val="28"/>
          <w:sz w:val="28"/>
          <w:szCs w:val="28"/>
        </w:rPr>
      </w:pPr>
      <w:r w:rsidRPr="00536214">
        <w:rPr>
          <w:rFonts w:eastAsiaTheme="majorEastAsia" w:cstheme="minorHAnsi"/>
          <w:b/>
          <w:bCs/>
          <w:spacing w:val="-10"/>
          <w:kern w:val="28"/>
          <w:sz w:val="28"/>
          <w:szCs w:val="28"/>
        </w:rPr>
        <w:t>SCHOOL OF BEHAVIORAL &amp; SOCIAL SCIENCES</w:t>
      </w:r>
    </w:p>
    <w:p w14:paraId="227FE6D3" w14:textId="77777777" w:rsidR="00536214" w:rsidRPr="00536214" w:rsidRDefault="00536214" w:rsidP="00536214">
      <w:pPr>
        <w:spacing w:after="0"/>
        <w:jc w:val="center"/>
        <w:outlineLvl w:val="0"/>
        <w:rPr>
          <w:rFonts w:eastAsiaTheme="majorEastAsia" w:cstheme="minorHAnsi"/>
          <w:b/>
          <w:spacing w:val="-10"/>
          <w:kern w:val="28"/>
          <w:sz w:val="28"/>
          <w:szCs w:val="28"/>
        </w:rPr>
      </w:pPr>
      <w:r w:rsidRPr="00536214">
        <w:rPr>
          <w:rFonts w:eastAsiaTheme="majorEastAsia" w:cstheme="minorHAnsi"/>
          <w:b/>
          <w:bCs/>
          <w:spacing w:val="-10"/>
          <w:kern w:val="28"/>
          <w:sz w:val="28"/>
          <w:szCs w:val="28"/>
        </w:rPr>
        <w:t>VIRTUAL CAMPUS</w:t>
      </w:r>
    </w:p>
    <w:p w14:paraId="5BEAF7A5" w14:textId="77777777" w:rsidR="00322CF7" w:rsidRPr="00322CF7" w:rsidRDefault="00322CF7" w:rsidP="00322CF7">
      <w:pPr>
        <w:spacing w:after="0"/>
        <w:outlineLvl w:val="0"/>
        <w:rPr>
          <w:b/>
          <w:sz w:val="24"/>
          <w:szCs w:val="24"/>
        </w:rPr>
      </w:pPr>
    </w:p>
    <w:p w14:paraId="602B60E9" w14:textId="77777777" w:rsidR="00322CF7" w:rsidRPr="00536214" w:rsidRDefault="00322CF7" w:rsidP="0049523D">
      <w:pPr>
        <w:rPr>
          <w:b/>
          <w:sz w:val="24"/>
          <w:szCs w:val="24"/>
        </w:rPr>
      </w:pPr>
      <w:r w:rsidRPr="00536214">
        <w:rPr>
          <w:b/>
          <w:sz w:val="24"/>
          <w:szCs w:val="24"/>
        </w:rPr>
        <w:t>UNIVERSITY MISSION STATEMENT</w:t>
      </w:r>
    </w:p>
    <w:p w14:paraId="7B31C107" w14:textId="77777777" w:rsidR="00DE1187" w:rsidRPr="00536214" w:rsidRDefault="00DE1187" w:rsidP="0049523D">
      <w:pPr>
        <w:rPr>
          <w:rFonts w:ascii="Calibri" w:hAnsi="Calibri"/>
          <w:sz w:val="24"/>
          <w:szCs w:val="24"/>
        </w:rPr>
      </w:pPr>
      <w:r w:rsidRPr="00536214">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3EC72972" w14:textId="77777777" w:rsidR="00322CF7" w:rsidRPr="00322CF7" w:rsidRDefault="00322CF7" w:rsidP="00322CF7">
      <w:pPr>
        <w:rPr>
          <w:sz w:val="24"/>
          <w:szCs w:val="24"/>
        </w:rPr>
      </w:pPr>
    </w:p>
    <w:p w14:paraId="798DD6A6" w14:textId="77777777" w:rsidR="00322CF7" w:rsidRPr="00322CF7" w:rsidRDefault="00322CF7" w:rsidP="0049523D">
      <w:pPr>
        <w:pStyle w:val="Heading1"/>
      </w:pPr>
      <w:r w:rsidRPr="00322CF7">
        <w:t xml:space="preserve">COURSE NUMBER &amp; NAME: </w:t>
      </w:r>
    </w:p>
    <w:p w14:paraId="51708F25" w14:textId="766FC5E9" w:rsidR="00322CF7" w:rsidRPr="00322CF7" w:rsidRDefault="00536214" w:rsidP="00322CF7">
      <w:pPr>
        <w:rPr>
          <w:sz w:val="24"/>
          <w:szCs w:val="24"/>
        </w:rPr>
      </w:pPr>
      <w:r>
        <w:rPr>
          <w:sz w:val="24"/>
          <w:szCs w:val="24"/>
        </w:rPr>
        <w:t>PUAD 5314 Section VC 01 – Law Enforcement Administration</w:t>
      </w:r>
    </w:p>
    <w:p w14:paraId="66306D8F" w14:textId="77777777" w:rsidR="00322CF7" w:rsidRPr="00536214" w:rsidRDefault="00322CF7" w:rsidP="0049523D">
      <w:pPr>
        <w:pStyle w:val="Heading2"/>
        <w:rPr>
          <w:color w:val="auto"/>
        </w:rPr>
      </w:pPr>
      <w:r w:rsidRPr="00536214">
        <w:rPr>
          <w:color w:val="auto"/>
        </w:rPr>
        <w:t xml:space="preserve">TERM: </w:t>
      </w:r>
    </w:p>
    <w:p w14:paraId="6AE7EF19" w14:textId="57F04E56" w:rsidR="00322CF7" w:rsidRPr="00536214" w:rsidRDefault="00536214" w:rsidP="00322CF7">
      <w:pPr>
        <w:rPr>
          <w:sz w:val="24"/>
          <w:szCs w:val="24"/>
        </w:rPr>
      </w:pPr>
      <w:r>
        <w:rPr>
          <w:sz w:val="24"/>
          <w:szCs w:val="24"/>
        </w:rPr>
        <w:t>Winter 2019</w:t>
      </w:r>
    </w:p>
    <w:p w14:paraId="5ECC7E5A" w14:textId="77777777" w:rsidR="00322CF7" w:rsidRPr="00536214" w:rsidRDefault="00322CF7" w:rsidP="0049523D">
      <w:pPr>
        <w:pStyle w:val="Heading2"/>
        <w:rPr>
          <w:color w:val="auto"/>
        </w:rPr>
      </w:pPr>
      <w:r w:rsidRPr="00536214">
        <w:rPr>
          <w:color w:val="auto"/>
        </w:rPr>
        <w:t xml:space="preserve">INSTRUCTOR: </w:t>
      </w:r>
    </w:p>
    <w:p w14:paraId="66182EAA" w14:textId="105FCE94" w:rsidR="00322CF7" w:rsidRPr="00536214" w:rsidRDefault="00536214" w:rsidP="00322CF7">
      <w:pPr>
        <w:rPr>
          <w:sz w:val="24"/>
          <w:szCs w:val="24"/>
        </w:rPr>
      </w:pPr>
      <w:r>
        <w:rPr>
          <w:sz w:val="24"/>
          <w:szCs w:val="24"/>
        </w:rPr>
        <w:t>Juan M. Gonz</w:t>
      </w:r>
      <w:r>
        <w:rPr>
          <w:rFonts w:cstheme="minorHAnsi"/>
          <w:sz w:val="24"/>
          <w:szCs w:val="24"/>
        </w:rPr>
        <w:t>á</w:t>
      </w:r>
      <w:r>
        <w:rPr>
          <w:sz w:val="24"/>
          <w:szCs w:val="24"/>
        </w:rPr>
        <w:t>lez, PhD, MPA, MA</w:t>
      </w:r>
    </w:p>
    <w:p w14:paraId="48C32625" w14:textId="77777777" w:rsidR="00322CF7" w:rsidRPr="00536214" w:rsidRDefault="00322CF7" w:rsidP="0049523D">
      <w:pPr>
        <w:pStyle w:val="Heading2"/>
        <w:rPr>
          <w:color w:val="auto"/>
        </w:rPr>
      </w:pPr>
      <w:r w:rsidRPr="00536214">
        <w:rPr>
          <w:color w:val="auto"/>
        </w:rPr>
        <w:t>CONTACT INFORMATION:</w:t>
      </w:r>
    </w:p>
    <w:p w14:paraId="019B32FC" w14:textId="0F135444" w:rsidR="00322CF7" w:rsidRPr="00536214" w:rsidRDefault="00322CF7" w:rsidP="00322CF7">
      <w:pPr>
        <w:rPr>
          <w:sz w:val="24"/>
          <w:szCs w:val="24"/>
        </w:rPr>
      </w:pPr>
      <w:r w:rsidRPr="00536214">
        <w:rPr>
          <w:sz w:val="24"/>
          <w:szCs w:val="24"/>
        </w:rPr>
        <w:t xml:space="preserve">Office phone: </w:t>
      </w:r>
      <w:r w:rsidR="00536214">
        <w:rPr>
          <w:sz w:val="24"/>
          <w:szCs w:val="24"/>
        </w:rPr>
        <w:t>210.347.6445</w:t>
      </w:r>
    </w:p>
    <w:p w14:paraId="39FFA359" w14:textId="441FDADD" w:rsidR="00322CF7" w:rsidRPr="00536214" w:rsidRDefault="00322CF7" w:rsidP="00322CF7">
      <w:pPr>
        <w:rPr>
          <w:sz w:val="24"/>
          <w:szCs w:val="24"/>
        </w:rPr>
      </w:pPr>
      <w:r w:rsidRPr="00536214">
        <w:rPr>
          <w:sz w:val="24"/>
          <w:szCs w:val="24"/>
        </w:rPr>
        <w:t xml:space="preserve">WBU Email: </w:t>
      </w:r>
      <w:r w:rsidR="00536214">
        <w:rPr>
          <w:sz w:val="24"/>
          <w:szCs w:val="24"/>
        </w:rPr>
        <w:t>juan.gonzalez@wayland.wbu.edu</w:t>
      </w:r>
    </w:p>
    <w:p w14:paraId="76186D51" w14:textId="77777777" w:rsidR="00536214" w:rsidRDefault="00536214" w:rsidP="0049523D">
      <w:pPr>
        <w:pStyle w:val="Heading2"/>
        <w:rPr>
          <w:color w:val="auto"/>
        </w:rPr>
      </w:pPr>
    </w:p>
    <w:p w14:paraId="15DF9338" w14:textId="151C348B" w:rsidR="00322CF7" w:rsidRPr="00536214" w:rsidRDefault="00322CF7" w:rsidP="0049523D">
      <w:pPr>
        <w:pStyle w:val="Heading2"/>
        <w:rPr>
          <w:color w:val="auto"/>
        </w:rPr>
      </w:pPr>
      <w:r w:rsidRPr="00536214">
        <w:rPr>
          <w:color w:val="auto"/>
        </w:rPr>
        <w:t xml:space="preserve">OFFICE HOURS, BUILDING &amp; LOCATION: </w:t>
      </w:r>
    </w:p>
    <w:p w14:paraId="3D1F8C4F" w14:textId="2399F610" w:rsidR="00322CF7" w:rsidRPr="00536214" w:rsidRDefault="00536214" w:rsidP="00322CF7">
      <w:pPr>
        <w:rPr>
          <w:sz w:val="24"/>
          <w:szCs w:val="24"/>
        </w:rPr>
      </w:pPr>
      <w:r>
        <w:rPr>
          <w:sz w:val="24"/>
          <w:szCs w:val="24"/>
        </w:rPr>
        <w:t>Virtual, call above number if you would like to schedule a phone conference.</w:t>
      </w:r>
    </w:p>
    <w:p w14:paraId="7E5678AE" w14:textId="77777777" w:rsidR="00322CF7" w:rsidRPr="00536214" w:rsidRDefault="00322CF7" w:rsidP="00322CF7">
      <w:pPr>
        <w:rPr>
          <w:sz w:val="24"/>
          <w:szCs w:val="24"/>
        </w:rPr>
      </w:pPr>
    </w:p>
    <w:p w14:paraId="56609E13" w14:textId="77777777" w:rsidR="00322CF7" w:rsidRPr="00536214" w:rsidRDefault="00322CF7" w:rsidP="0049523D">
      <w:pPr>
        <w:pStyle w:val="Heading2"/>
        <w:rPr>
          <w:color w:val="auto"/>
        </w:rPr>
      </w:pPr>
      <w:r w:rsidRPr="00536214">
        <w:rPr>
          <w:color w:val="auto"/>
        </w:rPr>
        <w:t>COURSE MEETING TIME &amp; LOCATION:</w:t>
      </w:r>
    </w:p>
    <w:p w14:paraId="539D2A46" w14:textId="567FED51" w:rsidR="00322CF7" w:rsidRPr="00536214" w:rsidRDefault="00536214" w:rsidP="00322CF7">
      <w:pPr>
        <w:rPr>
          <w:sz w:val="24"/>
          <w:szCs w:val="24"/>
        </w:rPr>
      </w:pPr>
      <w:r>
        <w:rPr>
          <w:sz w:val="24"/>
          <w:szCs w:val="24"/>
        </w:rPr>
        <w:t>Virtual</w:t>
      </w:r>
    </w:p>
    <w:p w14:paraId="4F6BA46F" w14:textId="77777777" w:rsidR="00322CF7" w:rsidRPr="00536214" w:rsidRDefault="00322CF7" w:rsidP="00322CF7">
      <w:pPr>
        <w:rPr>
          <w:sz w:val="24"/>
          <w:szCs w:val="24"/>
        </w:rPr>
      </w:pPr>
    </w:p>
    <w:p w14:paraId="6F900A77" w14:textId="77777777" w:rsidR="00322CF7" w:rsidRPr="00536214" w:rsidRDefault="00322CF7" w:rsidP="0049523D">
      <w:pPr>
        <w:pStyle w:val="Heading2"/>
        <w:rPr>
          <w:color w:val="auto"/>
        </w:rPr>
      </w:pPr>
      <w:r w:rsidRPr="00536214">
        <w:rPr>
          <w:color w:val="auto"/>
        </w:rPr>
        <w:t xml:space="preserve">CATALOG DESCRIPTION: </w:t>
      </w:r>
    </w:p>
    <w:p w14:paraId="6BAB0E31" w14:textId="77777777" w:rsidR="00536214" w:rsidRPr="00536214" w:rsidRDefault="00536214" w:rsidP="00536214">
      <w:pPr>
        <w:rPr>
          <w:sz w:val="24"/>
          <w:szCs w:val="24"/>
        </w:rPr>
      </w:pPr>
      <w:r w:rsidRPr="00536214">
        <w:rPr>
          <w:sz w:val="24"/>
          <w:szCs w:val="24"/>
        </w:rPr>
        <w:t>In-depth exploration, analysis, and assessment of contemporary topics of special concern to the administration of criminal/juvenile justice systems.</w:t>
      </w:r>
    </w:p>
    <w:p w14:paraId="6E4ED04F" w14:textId="77777777" w:rsidR="00322CF7" w:rsidRPr="00536214" w:rsidRDefault="00322CF7" w:rsidP="00322CF7">
      <w:pPr>
        <w:rPr>
          <w:sz w:val="24"/>
          <w:szCs w:val="24"/>
        </w:rPr>
      </w:pPr>
    </w:p>
    <w:p w14:paraId="609A4CC0" w14:textId="77777777" w:rsidR="00322CF7" w:rsidRPr="00536214" w:rsidRDefault="00322CF7" w:rsidP="00322CF7">
      <w:pPr>
        <w:rPr>
          <w:sz w:val="24"/>
          <w:szCs w:val="24"/>
        </w:rPr>
      </w:pPr>
    </w:p>
    <w:p w14:paraId="1A7F4AE1" w14:textId="1C59E269" w:rsidR="00322CF7" w:rsidRPr="00536214" w:rsidRDefault="00322CF7" w:rsidP="0049523D">
      <w:pPr>
        <w:pStyle w:val="Heading2"/>
        <w:rPr>
          <w:b w:val="0"/>
          <w:bCs/>
          <w:color w:val="auto"/>
        </w:rPr>
      </w:pPr>
      <w:r w:rsidRPr="00536214">
        <w:rPr>
          <w:color w:val="auto"/>
        </w:rPr>
        <w:lastRenderedPageBreak/>
        <w:t>PREREQUISITE:</w:t>
      </w:r>
      <w:r w:rsidR="00536214">
        <w:rPr>
          <w:color w:val="auto"/>
        </w:rPr>
        <w:t xml:space="preserve">  </w:t>
      </w:r>
      <w:r w:rsidR="00536214" w:rsidRPr="00536214">
        <w:rPr>
          <w:b w:val="0"/>
          <w:bCs/>
          <w:color w:val="auto"/>
        </w:rPr>
        <w:t>There is not a prerequisite for this course.</w:t>
      </w:r>
    </w:p>
    <w:p w14:paraId="20684726" w14:textId="77777777" w:rsidR="00322CF7" w:rsidRPr="00536214" w:rsidRDefault="00322CF7" w:rsidP="00322CF7">
      <w:pPr>
        <w:rPr>
          <w:sz w:val="24"/>
          <w:szCs w:val="24"/>
        </w:rPr>
      </w:pPr>
    </w:p>
    <w:p w14:paraId="5B7E3320" w14:textId="77777777" w:rsidR="00322CF7" w:rsidRPr="00536214" w:rsidRDefault="00322CF7" w:rsidP="0049523D">
      <w:pPr>
        <w:pStyle w:val="Heading2"/>
        <w:rPr>
          <w:color w:val="auto"/>
        </w:rPr>
      </w:pPr>
      <w:r w:rsidRPr="00536214">
        <w:rPr>
          <w:color w:val="auto"/>
        </w:rPr>
        <w:t xml:space="preserve">REQUIRED TEXTBOOK AND RESOURCE MATERIAL: </w:t>
      </w:r>
    </w:p>
    <w:p w14:paraId="137C46EB" w14:textId="77777777" w:rsidR="00322CF7" w:rsidRPr="00536214" w:rsidRDefault="00322CF7" w:rsidP="00322CF7">
      <w:pPr>
        <w:rPr>
          <w:sz w:val="24"/>
          <w:szCs w:val="24"/>
        </w:rPr>
      </w:pPr>
    </w:p>
    <w:p w14:paraId="00A6A981" w14:textId="77777777" w:rsidR="00322CF7" w:rsidRPr="00536214" w:rsidRDefault="00322CF7" w:rsidP="0049523D">
      <w:pPr>
        <w:pStyle w:val="Heading2"/>
        <w:rPr>
          <w:color w:val="auto"/>
        </w:rPr>
      </w:pPr>
      <w:r w:rsidRPr="00536214">
        <w:rPr>
          <w:color w:val="auto"/>
        </w:rPr>
        <w:t>COURSE OUTCOMES AND COMPETENCIES:</w:t>
      </w:r>
    </w:p>
    <w:p w14:paraId="28F79766" w14:textId="77777777" w:rsidR="00536214" w:rsidRPr="00536214" w:rsidRDefault="00536214" w:rsidP="00536214">
      <w:pPr>
        <w:pStyle w:val="Heading2"/>
        <w:numPr>
          <w:ilvl w:val="0"/>
          <w:numId w:val="1"/>
        </w:numPr>
        <w:rPr>
          <w:b w:val="0"/>
          <w:bCs/>
          <w:color w:val="auto"/>
        </w:rPr>
      </w:pPr>
      <w:r w:rsidRPr="00536214">
        <w:rPr>
          <w:b w:val="0"/>
          <w:bCs/>
          <w:color w:val="auto"/>
        </w:rPr>
        <w:t xml:space="preserve">a comprehensive and inspiring overview of the themes, trends, ethics, and challenges of studying and participating in police administration </w:t>
      </w:r>
    </w:p>
    <w:p w14:paraId="3D77F2A8" w14:textId="77777777" w:rsidR="00536214" w:rsidRPr="00536214" w:rsidRDefault="00536214" w:rsidP="00536214">
      <w:pPr>
        <w:pStyle w:val="Heading2"/>
        <w:numPr>
          <w:ilvl w:val="0"/>
          <w:numId w:val="1"/>
        </w:numPr>
        <w:rPr>
          <w:b w:val="0"/>
          <w:bCs/>
          <w:color w:val="auto"/>
        </w:rPr>
      </w:pPr>
      <w:r w:rsidRPr="00536214">
        <w:rPr>
          <w:b w:val="0"/>
          <w:bCs/>
          <w:color w:val="auto"/>
        </w:rPr>
        <w:t xml:space="preserve">emphasizing the important and invaluable service that law enforcement provides; </w:t>
      </w:r>
    </w:p>
    <w:p w14:paraId="3DA4DF43" w14:textId="77777777" w:rsidR="00536214" w:rsidRPr="00536214" w:rsidRDefault="00536214" w:rsidP="00536214">
      <w:pPr>
        <w:pStyle w:val="Heading2"/>
        <w:numPr>
          <w:ilvl w:val="0"/>
          <w:numId w:val="1"/>
        </w:numPr>
        <w:rPr>
          <w:b w:val="0"/>
          <w:bCs/>
          <w:color w:val="auto"/>
        </w:rPr>
      </w:pPr>
      <w:r w:rsidRPr="00536214">
        <w:rPr>
          <w:b w:val="0"/>
          <w:bCs/>
          <w:color w:val="auto"/>
        </w:rPr>
        <w:t>providing a grasp of the complexities of the field by dividing the course into three parts: context and structure, management and leadership, and functions of public agencies.</w:t>
      </w:r>
    </w:p>
    <w:p w14:paraId="4D322039" w14:textId="77777777" w:rsidR="00536214" w:rsidRDefault="00536214" w:rsidP="0049523D">
      <w:pPr>
        <w:pStyle w:val="Heading2"/>
        <w:rPr>
          <w:color w:val="auto"/>
        </w:rPr>
      </w:pPr>
    </w:p>
    <w:p w14:paraId="5CDCC525" w14:textId="2EA6B9C9" w:rsidR="00322CF7" w:rsidRPr="00536214" w:rsidRDefault="00322CF7" w:rsidP="0049523D">
      <w:pPr>
        <w:pStyle w:val="Heading2"/>
        <w:rPr>
          <w:color w:val="auto"/>
        </w:rPr>
      </w:pPr>
      <w:r w:rsidRPr="00536214">
        <w:rPr>
          <w:color w:val="auto"/>
        </w:rPr>
        <w:t>ATTENDANCE REQUIREMENTS:</w:t>
      </w:r>
    </w:p>
    <w:p w14:paraId="1C8411E5" w14:textId="77777777" w:rsidR="00322CF7" w:rsidRPr="00536214" w:rsidRDefault="00322CF7" w:rsidP="00322CF7">
      <w:pPr>
        <w:rPr>
          <w:sz w:val="24"/>
          <w:szCs w:val="24"/>
        </w:rPr>
      </w:pPr>
      <w:r w:rsidRPr="00536214">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1AF3A23" w14:textId="77777777" w:rsidR="00322CF7" w:rsidRPr="00536214" w:rsidRDefault="00322CF7" w:rsidP="0049523D">
      <w:pPr>
        <w:pStyle w:val="Heading2"/>
        <w:rPr>
          <w:color w:val="auto"/>
        </w:rPr>
      </w:pPr>
      <w:r w:rsidRPr="00536214">
        <w:rPr>
          <w:color w:val="auto"/>
        </w:rPr>
        <w:t>STATEMENT ON PLAGIARISM &amp; ACADEMIC DISHONESTY:</w:t>
      </w:r>
    </w:p>
    <w:p w14:paraId="0A56102F" w14:textId="77777777" w:rsidR="00322CF7" w:rsidRPr="00536214" w:rsidRDefault="00322CF7" w:rsidP="00322CF7">
      <w:pPr>
        <w:rPr>
          <w:sz w:val="24"/>
          <w:szCs w:val="24"/>
        </w:rPr>
      </w:pPr>
      <w:r w:rsidRPr="00536214">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2B788C8" w14:textId="77777777" w:rsidR="00322CF7" w:rsidRPr="00536214" w:rsidRDefault="00322CF7" w:rsidP="0049523D">
      <w:pPr>
        <w:pStyle w:val="Heading2"/>
        <w:rPr>
          <w:color w:val="auto"/>
        </w:rPr>
      </w:pPr>
      <w:r w:rsidRPr="00536214">
        <w:rPr>
          <w:color w:val="auto"/>
        </w:rPr>
        <w:t>DISABILITY STATEMENT:</w:t>
      </w:r>
    </w:p>
    <w:p w14:paraId="760732DA" w14:textId="77777777" w:rsidR="00322CF7" w:rsidRPr="00536214" w:rsidRDefault="00322CF7" w:rsidP="00322CF7">
      <w:pPr>
        <w:rPr>
          <w:sz w:val="24"/>
          <w:szCs w:val="24"/>
        </w:rPr>
      </w:pPr>
      <w:r w:rsidRPr="00536214">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D36B901" w14:textId="77777777" w:rsidR="00322CF7" w:rsidRPr="00536214" w:rsidRDefault="00322CF7" w:rsidP="00322CF7">
      <w:pPr>
        <w:rPr>
          <w:sz w:val="24"/>
          <w:szCs w:val="24"/>
        </w:rPr>
      </w:pPr>
    </w:p>
    <w:p w14:paraId="07640CBF" w14:textId="7D349591" w:rsidR="00322CF7" w:rsidRDefault="00322CF7" w:rsidP="0049523D">
      <w:pPr>
        <w:pStyle w:val="Heading2"/>
        <w:rPr>
          <w:color w:val="auto"/>
        </w:rPr>
      </w:pPr>
      <w:r w:rsidRPr="00536214">
        <w:rPr>
          <w:color w:val="auto"/>
        </w:rPr>
        <w:t>COURSE REQUIREMENTS and GRADING CRITERIA:</w:t>
      </w:r>
    </w:p>
    <w:p w14:paraId="655AE218" w14:textId="77777777" w:rsidR="00536214" w:rsidRPr="00536214" w:rsidRDefault="00536214" w:rsidP="00536214"/>
    <w:p w14:paraId="2128C863" w14:textId="77777777" w:rsidR="00536214" w:rsidRPr="00536214" w:rsidRDefault="00536214" w:rsidP="00536214">
      <w:pPr>
        <w:widowControl w:val="0"/>
        <w:spacing w:after="0" w:line="276" w:lineRule="auto"/>
        <w:ind w:left="108" w:right="258"/>
        <w:rPr>
          <w:rFonts w:eastAsia="Times New Roman" w:cstheme="minorHAnsi"/>
          <w:bCs/>
          <w:color w:val="231F20"/>
          <w:sz w:val="24"/>
          <w:szCs w:val="24"/>
        </w:rPr>
      </w:pPr>
      <w:bookmarkStart w:id="0" w:name="_Hlk535329959"/>
      <w:r w:rsidRPr="00536214">
        <w:rPr>
          <w:rFonts w:eastAsia="Times New Roman" w:cstheme="minorHAnsi"/>
          <w:bCs/>
          <w:color w:val="231F20"/>
          <w:sz w:val="24"/>
          <w:szCs w:val="24"/>
        </w:rPr>
        <w:lastRenderedPageBreak/>
        <w:t xml:space="preserve">Students will be evaluated based on their performance in the following assignments:  weekly discussion questions (DQs); journal article reviews; concept application papers; final paper updates; an informational interview; and the </w:t>
      </w:r>
      <w:r w:rsidRPr="00536214">
        <w:rPr>
          <w:rFonts w:eastAsia="Times New Roman" w:cstheme="minorHAnsi"/>
          <w:color w:val="231F20"/>
          <w:sz w:val="24"/>
          <w:szCs w:val="24"/>
        </w:rPr>
        <w:t>Communication and Leadership Strategy Project.</w:t>
      </w:r>
      <w:r w:rsidRPr="00536214">
        <w:rPr>
          <w:rFonts w:eastAsia="Times New Roman" w:cstheme="minorHAnsi"/>
          <w:bCs/>
          <w:color w:val="231F20"/>
          <w:sz w:val="24"/>
          <w:szCs w:val="24"/>
        </w:rPr>
        <w:t xml:space="preserve">  All papers and DQ responses must be written in accordance with the American Psychological Association (APA) standards and style.  Late work is not accepted in a graduate course except in extenuating circumstances. </w:t>
      </w:r>
    </w:p>
    <w:p w14:paraId="349C3FAE" w14:textId="77777777" w:rsidR="00536214" w:rsidRPr="00536214" w:rsidRDefault="00536214" w:rsidP="00536214">
      <w:pPr>
        <w:widowControl w:val="0"/>
        <w:spacing w:after="0" w:line="276" w:lineRule="auto"/>
        <w:ind w:left="108" w:right="258"/>
        <w:rPr>
          <w:rFonts w:eastAsia="Times New Roman" w:cstheme="minorHAnsi"/>
          <w:bCs/>
          <w:color w:val="231F20"/>
          <w:sz w:val="24"/>
          <w:szCs w:val="24"/>
        </w:rPr>
      </w:pPr>
    </w:p>
    <w:p w14:paraId="6943B526" w14:textId="77777777" w:rsidR="00536214" w:rsidRPr="00536214" w:rsidRDefault="00536214" w:rsidP="00536214">
      <w:pPr>
        <w:widowControl w:val="0"/>
        <w:spacing w:after="0" w:line="276" w:lineRule="auto"/>
        <w:ind w:left="108" w:right="258"/>
        <w:rPr>
          <w:rFonts w:eastAsia="Times New Roman" w:cstheme="minorHAnsi"/>
          <w:bCs/>
          <w:color w:val="231F20"/>
          <w:sz w:val="24"/>
          <w:szCs w:val="24"/>
        </w:rPr>
      </w:pPr>
      <w:r w:rsidRPr="00536214">
        <w:rPr>
          <w:rFonts w:eastAsia="Times New Roman" w:cstheme="minorHAnsi"/>
          <w:b/>
          <w:bCs/>
          <w:color w:val="231F20"/>
          <w:sz w:val="24"/>
          <w:szCs w:val="24"/>
        </w:rPr>
        <w:t xml:space="preserve">Discussion Questions (DQs): </w:t>
      </w:r>
    </w:p>
    <w:p w14:paraId="658962D2" w14:textId="77777777" w:rsidR="00536214" w:rsidRPr="00536214" w:rsidRDefault="00536214" w:rsidP="00536214">
      <w:pPr>
        <w:widowControl w:val="0"/>
        <w:spacing w:after="0" w:line="276" w:lineRule="auto"/>
        <w:ind w:left="108" w:right="258"/>
        <w:rPr>
          <w:rFonts w:eastAsia="Times New Roman" w:cstheme="minorHAnsi"/>
          <w:bCs/>
          <w:color w:val="231F20"/>
          <w:sz w:val="24"/>
          <w:szCs w:val="24"/>
        </w:rPr>
      </w:pPr>
      <w:r w:rsidRPr="00536214">
        <w:rPr>
          <w:rFonts w:eastAsia="Times New Roman" w:cstheme="minorHAnsi"/>
          <w:bCs/>
          <w:color w:val="231F20"/>
          <w:sz w:val="24"/>
          <w:szCs w:val="24"/>
        </w:rPr>
        <w:t xml:space="preserve">Each weekly DQ assigned will be worth 50 points.  An additional 25 points each, max of 50 (meaning you must respond to at least two other students), will be awarded for each substantive response given to other students’ original postings to the discussion questions; that is, students’ answers to the questions.  Your DQ responses should contain 250 words or more for DQ1 and DQ2.  Total possible points you can earn per week are 100.  </w:t>
      </w:r>
      <w:r w:rsidRPr="00536214">
        <w:rPr>
          <w:rFonts w:eastAsia="Times New Roman" w:cstheme="minorHAnsi"/>
          <w:bCs/>
          <w:color w:val="231F20"/>
          <w:sz w:val="24"/>
          <w:szCs w:val="24"/>
          <w:u w:val="single"/>
        </w:rPr>
        <w:t>You must respond to discussion questions during their week of application to receive credit</w:t>
      </w:r>
      <w:r w:rsidRPr="00536214">
        <w:rPr>
          <w:rFonts w:eastAsia="Times New Roman" w:cstheme="minorHAnsi"/>
          <w:bCs/>
          <w:color w:val="231F20"/>
          <w:sz w:val="24"/>
          <w:szCs w:val="24"/>
        </w:rPr>
        <w:t xml:space="preserve">.  In other words, if you answer Week 1’s discussion questions during Week 2, you do not receive any credit for Week 1.  For our purposes, </w:t>
      </w:r>
      <w:r w:rsidRPr="00536214">
        <w:rPr>
          <w:rFonts w:eastAsia="Times New Roman" w:cstheme="minorHAnsi"/>
          <w:bCs/>
          <w:color w:val="231F20"/>
          <w:sz w:val="24"/>
          <w:szCs w:val="24"/>
          <w:highlight w:val="yellow"/>
        </w:rPr>
        <w:t xml:space="preserve">the week will </w:t>
      </w:r>
      <w:r w:rsidRPr="00536214">
        <w:rPr>
          <w:rFonts w:eastAsia="Times New Roman" w:cstheme="minorHAnsi"/>
          <w:bCs/>
          <w:i/>
          <w:color w:val="231F20"/>
          <w:sz w:val="24"/>
          <w:szCs w:val="24"/>
          <w:highlight w:val="yellow"/>
        </w:rPr>
        <w:t>begin on Monday and end on Sunday</w:t>
      </w:r>
      <w:r w:rsidRPr="00536214">
        <w:rPr>
          <w:rFonts w:eastAsia="Times New Roman" w:cstheme="minorHAnsi"/>
          <w:bCs/>
          <w:color w:val="231F20"/>
          <w:sz w:val="24"/>
          <w:szCs w:val="24"/>
        </w:rPr>
        <w:t xml:space="preserve">.  Ensure your responses are written in accordance to APA standards.  </w:t>
      </w:r>
      <w:r w:rsidRPr="00536214">
        <w:rPr>
          <w:rFonts w:eastAsia="Times New Roman" w:cstheme="minorHAnsi"/>
          <w:bCs/>
          <w:color w:val="231F20"/>
          <w:sz w:val="24"/>
          <w:szCs w:val="24"/>
          <w:highlight w:val="yellow"/>
        </w:rPr>
        <w:t>Twenty-five points will be deducted if sources are not properly cited.</w:t>
      </w:r>
    </w:p>
    <w:p w14:paraId="62A10155" w14:textId="77777777" w:rsidR="00536214" w:rsidRPr="00536214" w:rsidRDefault="00536214" w:rsidP="00536214">
      <w:pPr>
        <w:widowControl w:val="0"/>
        <w:spacing w:after="0" w:line="276" w:lineRule="auto"/>
        <w:ind w:left="108" w:right="258"/>
        <w:rPr>
          <w:rFonts w:eastAsia="Times New Roman" w:cstheme="minorHAnsi"/>
          <w:bCs/>
          <w:color w:val="231F20"/>
          <w:sz w:val="24"/>
          <w:szCs w:val="24"/>
        </w:rPr>
      </w:pPr>
    </w:p>
    <w:p w14:paraId="55BCFB0F" w14:textId="77777777" w:rsidR="00536214" w:rsidRPr="00536214" w:rsidRDefault="00536214" w:rsidP="00536214">
      <w:pPr>
        <w:widowControl w:val="0"/>
        <w:spacing w:after="0" w:line="276" w:lineRule="auto"/>
        <w:ind w:left="108" w:right="258"/>
        <w:rPr>
          <w:rFonts w:eastAsia="Times New Roman" w:cstheme="minorHAnsi"/>
          <w:bCs/>
          <w:color w:val="231F20"/>
          <w:sz w:val="24"/>
          <w:szCs w:val="24"/>
        </w:rPr>
      </w:pPr>
      <w:r w:rsidRPr="00536214">
        <w:rPr>
          <w:rFonts w:eastAsia="Times New Roman" w:cstheme="minorHAnsi"/>
          <w:bCs/>
          <w:color w:val="231F20"/>
          <w:sz w:val="24"/>
          <w:szCs w:val="24"/>
        </w:rPr>
        <w:t xml:space="preserve">Responses to discussion questions are to be submitted no later than 11:59 pm CST on Thursdays.  </w:t>
      </w:r>
      <w:r w:rsidRPr="00536214">
        <w:rPr>
          <w:rFonts w:eastAsia="Times New Roman" w:cstheme="minorHAnsi"/>
          <w:bCs/>
          <w:color w:val="231F20"/>
          <w:sz w:val="24"/>
          <w:szCs w:val="24"/>
          <w:highlight w:val="yellow"/>
          <w:u w:val="single"/>
        </w:rPr>
        <w:t>DQ answers posted after Thursday will incur a 25-point deduction per discussion question</w:t>
      </w:r>
      <w:r w:rsidRPr="00536214">
        <w:rPr>
          <w:rFonts w:eastAsia="Times New Roman" w:cstheme="minorHAnsi"/>
          <w:bCs/>
          <w:color w:val="231F20"/>
          <w:sz w:val="24"/>
          <w:szCs w:val="24"/>
          <w:highlight w:val="yellow"/>
        </w:rPr>
        <w:t>.</w:t>
      </w:r>
      <w:r w:rsidRPr="00536214">
        <w:rPr>
          <w:rFonts w:eastAsia="Times New Roman" w:cstheme="minorHAnsi"/>
          <w:bCs/>
          <w:color w:val="231F20"/>
          <w:sz w:val="24"/>
          <w:szCs w:val="24"/>
        </w:rPr>
        <w:t xml:space="preserve">  </w:t>
      </w:r>
    </w:p>
    <w:p w14:paraId="4DF85ED7" w14:textId="77777777" w:rsidR="00536214" w:rsidRPr="00536214" w:rsidRDefault="00536214" w:rsidP="00536214">
      <w:pPr>
        <w:widowControl w:val="0"/>
        <w:spacing w:after="0" w:line="276" w:lineRule="auto"/>
        <w:ind w:left="108" w:right="258"/>
        <w:rPr>
          <w:rFonts w:eastAsia="Times New Roman" w:cstheme="minorHAnsi"/>
          <w:bCs/>
          <w:color w:val="231F20"/>
          <w:sz w:val="24"/>
          <w:szCs w:val="24"/>
        </w:rPr>
      </w:pPr>
    </w:p>
    <w:p w14:paraId="4C5B49A1" w14:textId="77777777" w:rsidR="00536214" w:rsidRPr="00536214" w:rsidRDefault="00536214" w:rsidP="00536214">
      <w:pPr>
        <w:widowControl w:val="0"/>
        <w:spacing w:after="0" w:line="276" w:lineRule="auto"/>
        <w:ind w:left="108" w:right="258"/>
        <w:rPr>
          <w:rFonts w:eastAsia="Times New Roman" w:cstheme="minorHAnsi"/>
          <w:b/>
          <w:bCs/>
          <w:color w:val="231F20"/>
          <w:sz w:val="24"/>
          <w:szCs w:val="24"/>
        </w:rPr>
      </w:pPr>
      <w:r w:rsidRPr="00536214">
        <w:rPr>
          <w:rFonts w:eastAsia="Times New Roman" w:cstheme="minorHAnsi"/>
          <w:bCs/>
          <w:color w:val="231F20"/>
          <w:sz w:val="24"/>
          <w:szCs w:val="24"/>
          <w:highlight w:val="lightGray"/>
        </w:rPr>
        <w:t>Responses to students’ original postings (their answers to the DQs) must be posted no later than 11:59 pm CST on Sundays to receive credit</w:t>
      </w:r>
      <w:r w:rsidRPr="00536214">
        <w:rPr>
          <w:rFonts w:eastAsia="Times New Roman" w:cstheme="minorHAnsi"/>
          <w:bCs/>
          <w:color w:val="231F20"/>
          <w:sz w:val="24"/>
          <w:szCs w:val="24"/>
        </w:rPr>
        <w:t xml:space="preserve">. </w:t>
      </w:r>
    </w:p>
    <w:p w14:paraId="65247210" w14:textId="77777777" w:rsidR="00536214" w:rsidRPr="00536214" w:rsidRDefault="00536214" w:rsidP="00536214">
      <w:pPr>
        <w:widowControl w:val="0"/>
        <w:spacing w:after="0" w:line="276" w:lineRule="auto"/>
        <w:ind w:left="108" w:right="258"/>
        <w:rPr>
          <w:rFonts w:eastAsia="Times New Roman" w:cstheme="minorHAnsi"/>
          <w:bCs/>
          <w:color w:val="231F20"/>
          <w:sz w:val="24"/>
          <w:szCs w:val="24"/>
        </w:rPr>
      </w:pPr>
    </w:p>
    <w:bookmarkEnd w:id="0"/>
    <w:p w14:paraId="4238C214" w14:textId="77777777" w:rsidR="00536214" w:rsidRPr="00536214" w:rsidRDefault="00536214" w:rsidP="00536214">
      <w:pPr>
        <w:widowControl w:val="0"/>
        <w:spacing w:after="0" w:line="276" w:lineRule="auto"/>
        <w:ind w:left="108" w:right="258"/>
        <w:rPr>
          <w:rFonts w:eastAsia="Times New Roman" w:cstheme="minorHAnsi"/>
          <w:b/>
          <w:bCs/>
          <w:color w:val="231F20"/>
          <w:sz w:val="24"/>
          <w:szCs w:val="24"/>
        </w:rPr>
      </w:pPr>
      <w:r w:rsidRPr="00536214">
        <w:rPr>
          <w:rFonts w:eastAsia="Times New Roman" w:cstheme="minorHAnsi"/>
          <w:b/>
          <w:bCs/>
          <w:color w:val="231F20"/>
          <w:sz w:val="24"/>
          <w:szCs w:val="24"/>
        </w:rPr>
        <w:t>Informational Interview (</w:t>
      </w:r>
      <w:r w:rsidRPr="00536214">
        <w:rPr>
          <w:rFonts w:eastAsia="Times New Roman" w:cstheme="minorHAnsi"/>
          <w:b/>
          <w:bCs/>
          <w:color w:val="231F20"/>
          <w:sz w:val="24"/>
          <w:szCs w:val="24"/>
          <w:u w:val="single"/>
        </w:rPr>
        <w:t>due at the end of week eight</w:t>
      </w:r>
      <w:r w:rsidRPr="00536214">
        <w:rPr>
          <w:rFonts w:eastAsia="Times New Roman" w:cstheme="minorHAnsi"/>
          <w:b/>
          <w:bCs/>
          <w:color w:val="231F20"/>
          <w:sz w:val="24"/>
          <w:szCs w:val="24"/>
        </w:rPr>
        <w:t>)</w:t>
      </w:r>
    </w:p>
    <w:p w14:paraId="167A532F" w14:textId="1F47C7CE" w:rsidR="00536214" w:rsidRPr="00536214" w:rsidRDefault="00536214" w:rsidP="00536214">
      <w:pPr>
        <w:widowControl w:val="0"/>
        <w:spacing w:after="0" w:line="276" w:lineRule="auto"/>
        <w:ind w:left="108" w:right="258"/>
        <w:rPr>
          <w:rFonts w:eastAsia="Times New Roman" w:cstheme="minorHAnsi"/>
          <w:bCs/>
          <w:color w:val="231F20"/>
          <w:sz w:val="24"/>
          <w:szCs w:val="24"/>
        </w:rPr>
      </w:pPr>
      <w:r w:rsidRPr="00536214">
        <w:rPr>
          <w:rFonts w:eastAsia="Times New Roman" w:cstheme="minorHAnsi"/>
          <w:bCs/>
          <w:color w:val="231F20"/>
          <w:sz w:val="24"/>
          <w:szCs w:val="24"/>
        </w:rPr>
        <w:t xml:space="preserve">Arrange an informational interview with an established professional working </w:t>
      </w:r>
      <w:r w:rsidR="001033C8">
        <w:rPr>
          <w:rFonts w:eastAsia="Times New Roman" w:cstheme="minorHAnsi"/>
          <w:bCs/>
          <w:color w:val="231F20"/>
          <w:sz w:val="24"/>
          <w:szCs w:val="24"/>
        </w:rPr>
        <w:t>in law enforcement administration.  This professional should be someone with decision making authority</w:t>
      </w:r>
      <w:r w:rsidRPr="00536214">
        <w:rPr>
          <w:rFonts w:eastAsia="Times New Roman" w:cstheme="minorHAnsi"/>
          <w:bCs/>
          <w:color w:val="231F20"/>
          <w:sz w:val="24"/>
          <w:szCs w:val="24"/>
        </w:rPr>
        <w:t xml:space="preserve">. Although this assignment is not due until week 8, you are well advised to schedule the interview as soon as the term begins because the schedules for these working professionals fill up quickly.  </w:t>
      </w:r>
    </w:p>
    <w:p w14:paraId="6DD5E459" w14:textId="77777777" w:rsidR="00536214" w:rsidRPr="00536214" w:rsidRDefault="00536214" w:rsidP="00536214">
      <w:pPr>
        <w:widowControl w:val="0"/>
        <w:spacing w:after="0" w:line="276" w:lineRule="auto"/>
        <w:ind w:left="108" w:right="258"/>
        <w:rPr>
          <w:rFonts w:eastAsia="Times New Roman" w:cstheme="minorHAnsi"/>
          <w:bCs/>
          <w:color w:val="231F20"/>
          <w:sz w:val="24"/>
          <w:szCs w:val="24"/>
        </w:rPr>
      </w:pPr>
    </w:p>
    <w:p w14:paraId="41A625F7" w14:textId="129C0DA7" w:rsidR="00536214" w:rsidRPr="00536214" w:rsidRDefault="00536214" w:rsidP="00536214">
      <w:pPr>
        <w:widowControl w:val="0"/>
        <w:spacing w:after="0" w:line="276" w:lineRule="auto"/>
        <w:ind w:left="108" w:right="258"/>
        <w:rPr>
          <w:rFonts w:eastAsia="Times New Roman" w:cstheme="minorHAnsi"/>
          <w:bCs/>
          <w:color w:val="231F20"/>
          <w:sz w:val="24"/>
          <w:szCs w:val="24"/>
        </w:rPr>
      </w:pPr>
      <w:r w:rsidRPr="00536214">
        <w:rPr>
          <w:rFonts w:eastAsia="Times New Roman" w:cstheme="minorHAnsi"/>
          <w:bCs/>
          <w:color w:val="231F20"/>
          <w:sz w:val="24"/>
          <w:szCs w:val="24"/>
        </w:rPr>
        <w:t xml:space="preserve">This assignment is intended to give you a realistic view of </w:t>
      </w:r>
      <w:r w:rsidR="001033C8">
        <w:rPr>
          <w:rFonts w:eastAsia="Times New Roman" w:cstheme="minorHAnsi"/>
          <w:bCs/>
          <w:color w:val="231F20"/>
          <w:sz w:val="24"/>
          <w:szCs w:val="24"/>
        </w:rPr>
        <w:t>the challenges law enforcement administrators face and how they overcome those challenges</w:t>
      </w:r>
      <w:r w:rsidRPr="00536214">
        <w:rPr>
          <w:rFonts w:eastAsia="Times New Roman" w:cstheme="minorHAnsi"/>
          <w:bCs/>
          <w:color w:val="231F20"/>
          <w:sz w:val="24"/>
          <w:szCs w:val="24"/>
        </w:rPr>
        <w:t xml:space="preserve">.  Find out the professional’s recommendations for success in </w:t>
      </w:r>
      <w:r w:rsidR="001033C8">
        <w:rPr>
          <w:rFonts w:eastAsia="Times New Roman" w:cstheme="minorHAnsi"/>
          <w:bCs/>
          <w:color w:val="231F20"/>
          <w:sz w:val="24"/>
          <w:szCs w:val="24"/>
        </w:rPr>
        <w:t>law enforcement administration</w:t>
      </w:r>
      <w:r w:rsidRPr="00536214">
        <w:rPr>
          <w:rFonts w:eastAsia="Times New Roman" w:cstheme="minorHAnsi"/>
          <w:bCs/>
          <w:color w:val="231F20"/>
          <w:sz w:val="24"/>
          <w:szCs w:val="24"/>
        </w:rPr>
        <w:t xml:space="preserve">, if possible; and ask for recommendations regarding your educational planning to help you as a future </w:t>
      </w:r>
      <w:r w:rsidR="001033C8">
        <w:rPr>
          <w:rFonts w:eastAsia="Times New Roman" w:cstheme="minorHAnsi"/>
          <w:bCs/>
          <w:color w:val="231F20"/>
          <w:sz w:val="24"/>
          <w:szCs w:val="24"/>
        </w:rPr>
        <w:t>administrator</w:t>
      </w:r>
      <w:r w:rsidRPr="00536214">
        <w:rPr>
          <w:rFonts w:eastAsia="Times New Roman" w:cstheme="minorHAnsi"/>
          <w:bCs/>
          <w:color w:val="231F20"/>
          <w:sz w:val="24"/>
          <w:szCs w:val="24"/>
        </w:rPr>
        <w:t xml:space="preserve">. The interview is to be written in a 4-page summary plus a title page. The </w:t>
      </w:r>
      <w:r w:rsidRPr="00536214">
        <w:rPr>
          <w:rFonts w:eastAsia="Times New Roman" w:cstheme="minorHAnsi"/>
          <w:bCs/>
          <w:color w:val="231F20"/>
          <w:sz w:val="24"/>
          <w:szCs w:val="24"/>
        </w:rPr>
        <w:lastRenderedPageBreak/>
        <w:t xml:space="preserve">summary will review the professional’s education and work background, your questions, their replies, and a summary of your conclusions and evaluations based on the interview.  The summary should explain in detail what new insights you gained from the interview and what education/certifications you need to pursue for a career </w:t>
      </w:r>
      <w:r w:rsidR="001033C8">
        <w:rPr>
          <w:rFonts w:eastAsia="Times New Roman" w:cstheme="minorHAnsi"/>
          <w:bCs/>
          <w:color w:val="231F20"/>
          <w:sz w:val="24"/>
          <w:szCs w:val="24"/>
        </w:rPr>
        <w:t>as law enforcement administrator</w:t>
      </w:r>
      <w:r w:rsidRPr="00536214">
        <w:rPr>
          <w:rFonts w:eastAsia="Times New Roman" w:cstheme="minorHAnsi"/>
          <w:bCs/>
          <w:color w:val="231F20"/>
          <w:sz w:val="24"/>
          <w:szCs w:val="24"/>
        </w:rPr>
        <w:t>. The paper is to be written in Times Roman, font 12, double spaced, and 1” margins.</w:t>
      </w:r>
    </w:p>
    <w:p w14:paraId="1E0B437C" w14:textId="77777777" w:rsidR="00536214" w:rsidRPr="00536214" w:rsidRDefault="00536214" w:rsidP="00536214">
      <w:pPr>
        <w:widowControl w:val="0"/>
        <w:spacing w:after="0" w:line="276" w:lineRule="auto"/>
        <w:ind w:left="108" w:right="258"/>
        <w:rPr>
          <w:rFonts w:eastAsia="Times New Roman" w:cstheme="minorHAnsi"/>
          <w:b/>
          <w:bCs/>
          <w:color w:val="231F20"/>
          <w:sz w:val="24"/>
          <w:szCs w:val="24"/>
        </w:rPr>
      </w:pPr>
    </w:p>
    <w:p w14:paraId="31289BDA" w14:textId="77777777" w:rsidR="00536214" w:rsidRPr="00536214" w:rsidRDefault="00536214" w:rsidP="00536214">
      <w:pPr>
        <w:widowControl w:val="0"/>
        <w:spacing w:after="0" w:line="276" w:lineRule="auto"/>
        <w:ind w:left="108" w:right="258"/>
        <w:rPr>
          <w:rFonts w:eastAsia="Times New Roman" w:cstheme="minorHAnsi"/>
          <w:b/>
          <w:bCs/>
          <w:color w:val="231F20"/>
          <w:sz w:val="24"/>
          <w:szCs w:val="24"/>
        </w:rPr>
      </w:pPr>
      <w:bookmarkStart w:id="1" w:name="_Hlk535330147"/>
      <w:r w:rsidRPr="00536214">
        <w:rPr>
          <w:rFonts w:eastAsia="Times New Roman" w:cstheme="minorHAnsi"/>
          <w:b/>
          <w:bCs/>
          <w:color w:val="231F20"/>
          <w:sz w:val="24"/>
          <w:szCs w:val="24"/>
        </w:rPr>
        <w:t xml:space="preserve">Journal Article Review:  </w:t>
      </w:r>
    </w:p>
    <w:p w14:paraId="7DEFCFAF" w14:textId="77777777" w:rsidR="00536214" w:rsidRPr="00536214" w:rsidRDefault="00536214" w:rsidP="00536214">
      <w:pPr>
        <w:widowControl w:val="0"/>
        <w:spacing w:after="0" w:line="276" w:lineRule="auto"/>
        <w:ind w:left="108" w:right="258"/>
        <w:rPr>
          <w:rFonts w:eastAsia="Times New Roman" w:cstheme="minorHAnsi"/>
          <w:bCs/>
          <w:color w:val="231F20"/>
          <w:sz w:val="24"/>
          <w:szCs w:val="24"/>
        </w:rPr>
      </w:pPr>
      <w:r w:rsidRPr="00536214">
        <w:rPr>
          <w:rFonts w:eastAsia="Times New Roman" w:cstheme="minorHAnsi"/>
          <w:bCs/>
          <w:color w:val="231F20"/>
          <w:sz w:val="24"/>
          <w:szCs w:val="24"/>
        </w:rPr>
        <w:t xml:space="preserve">On specific weeks, students are to find and critique a journal article related to this course.  The article can apply to the subject matter discussed for a given week or a topic of interest to you provided the topic remains relevant to this course.  The article must be from a scholarly, peer-reviewed </w:t>
      </w:r>
      <w:r w:rsidRPr="00536214">
        <w:rPr>
          <w:rFonts w:eastAsia="Times New Roman" w:cstheme="minorHAnsi"/>
          <w:bCs/>
          <w:i/>
          <w:color w:val="231F20"/>
          <w:sz w:val="24"/>
          <w:szCs w:val="24"/>
          <w:u w:val="single"/>
        </w:rPr>
        <w:t>academic journal</w:t>
      </w:r>
      <w:r w:rsidRPr="00536214">
        <w:rPr>
          <w:rFonts w:eastAsia="Times New Roman" w:cstheme="minorHAnsi"/>
          <w:bCs/>
          <w:color w:val="231F20"/>
          <w:sz w:val="24"/>
          <w:szCs w:val="24"/>
        </w:rPr>
        <w:t xml:space="preserve">.  For this assignment, provide a pdf copy for peer review and specify the article’s relevance to this course plus your interest in the topic.  Points are awarded by the following criteria:  25 points for providing a copy of your specific journal article, 25 points for how well you evaluate the article’s subject matter relevant to the course, and 25 points per response to at least two other students’ articles.  If you don’t participate in the journal article review during the week it is assigned, you will not receive credit.  Additionally, to ensure students have time to respond, </w:t>
      </w:r>
      <w:r w:rsidRPr="00536214">
        <w:rPr>
          <w:rFonts w:eastAsia="Times New Roman" w:cstheme="minorHAnsi"/>
          <w:bCs/>
          <w:color w:val="231F20"/>
          <w:sz w:val="24"/>
          <w:szCs w:val="24"/>
          <w:highlight w:val="yellow"/>
        </w:rPr>
        <w:t xml:space="preserve">all articles must be submitted by 11:59 pm CST on </w:t>
      </w:r>
      <w:r w:rsidRPr="00536214">
        <w:rPr>
          <w:rFonts w:eastAsia="Times New Roman" w:cstheme="minorHAnsi"/>
          <w:b/>
          <w:bCs/>
          <w:color w:val="231F20"/>
          <w:sz w:val="24"/>
          <w:szCs w:val="24"/>
          <w:highlight w:val="yellow"/>
        </w:rPr>
        <w:t>Fridays</w:t>
      </w:r>
      <w:r w:rsidRPr="00536214">
        <w:rPr>
          <w:rFonts w:eastAsia="Times New Roman" w:cstheme="minorHAnsi"/>
          <w:bCs/>
          <w:color w:val="231F20"/>
          <w:sz w:val="24"/>
          <w:szCs w:val="24"/>
          <w:highlight w:val="yellow"/>
        </w:rPr>
        <w:t>;</w:t>
      </w:r>
      <w:r w:rsidRPr="00536214">
        <w:rPr>
          <w:rFonts w:eastAsia="Times New Roman" w:cstheme="minorHAnsi"/>
          <w:bCs/>
          <w:color w:val="231F20"/>
          <w:sz w:val="24"/>
          <w:szCs w:val="24"/>
        </w:rPr>
        <w:t xml:space="preserve"> </w:t>
      </w:r>
      <w:r w:rsidRPr="00536214">
        <w:rPr>
          <w:rFonts w:eastAsia="Times New Roman" w:cstheme="minorHAnsi"/>
          <w:bCs/>
          <w:i/>
          <w:color w:val="231F20"/>
          <w:sz w:val="24"/>
          <w:szCs w:val="24"/>
          <w:highlight w:val="yellow"/>
          <w:u w:val="single"/>
        </w:rPr>
        <w:t>submitting after Friday incurs a 25-point deduction</w:t>
      </w:r>
      <w:r w:rsidRPr="00536214">
        <w:rPr>
          <w:rFonts w:eastAsia="Times New Roman" w:cstheme="minorHAnsi"/>
          <w:bCs/>
          <w:color w:val="231F20"/>
          <w:sz w:val="24"/>
          <w:szCs w:val="24"/>
        </w:rPr>
        <w:t xml:space="preserve">. Note: Only journal articles will be accepted.  Responses to students’ articles must be posted no later than 11:59 pm CST Sundays on the weeks assigned. </w:t>
      </w:r>
      <w:r w:rsidRPr="00536214">
        <w:rPr>
          <w:rFonts w:eastAsia="Times New Roman" w:cstheme="minorHAnsi"/>
          <w:bCs/>
          <w:i/>
          <w:color w:val="231F20"/>
          <w:sz w:val="24"/>
          <w:szCs w:val="24"/>
        </w:rPr>
        <w:t xml:space="preserve">Be sure you properly cite your journal article – in the text of your response and in the reference list – in accordance to APA writing standards. </w:t>
      </w:r>
      <w:r w:rsidRPr="00536214">
        <w:rPr>
          <w:rFonts w:eastAsia="Times New Roman" w:cstheme="minorHAnsi"/>
          <w:bCs/>
          <w:color w:val="231F20"/>
          <w:sz w:val="24"/>
          <w:szCs w:val="24"/>
        </w:rPr>
        <w:t xml:space="preserve"> Incorrect citations will incur a 25-point deduction.  </w:t>
      </w:r>
    </w:p>
    <w:bookmarkEnd w:id="1"/>
    <w:p w14:paraId="73FF7670" w14:textId="77777777" w:rsidR="00536214" w:rsidRPr="00536214" w:rsidRDefault="00536214" w:rsidP="00536214">
      <w:pPr>
        <w:widowControl w:val="0"/>
        <w:spacing w:after="0" w:line="276" w:lineRule="auto"/>
        <w:ind w:left="108" w:right="258"/>
        <w:rPr>
          <w:rFonts w:eastAsia="Times New Roman" w:cstheme="minorHAnsi"/>
          <w:bCs/>
          <w:color w:val="231F20"/>
          <w:sz w:val="24"/>
          <w:szCs w:val="24"/>
        </w:rPr>
      </w:pPr>
    </w:p>
    <w:p w14:paraId="2A6FAF49" w14:textId="77777777" w:rsidR="00536214" w:rsidRPr="00536214" w:rsidRDefault="00536214" w:rsidP="00536214">
      <w:pPr>
        <w:widowControl w:val="0"/>
        <w:spacing w:after="0" w:line="276" w:lineRule="auto"/>
        <w:ind w:left="108" w:right="258"/>
        <w:rPr>
          <w:rFonts w:eastAsia="Times New Roman" w:cstheme="minorHAnsi"/>
          <w:b/>
          <w:bCs/>
          <w:color w:val="231F20"/>
          <w:sz w:val="24"/>
          <w:szCs w:val="24"/>
        </w:rPr>
      </w:pPr>
      <w:r w:rsidRPr="00536214">
        <w:rPr>
          <w:rFonts w:eastAsia="Times New Roman" w:cstheme="minorHAnsi"/>
          <w:b/>
          <w:bCs/>
          <w:color w:val="231F20"/>
          <w:sz w:val="24"/>
          <w:szCs w:val="24"/>
        </w:rPr>
        <w:t>Concept Application Paper (CAP):</w:t>
      </w:r>
    </w:p>
    <w:p w14:paraId="19A43C18" w14:textId="77777777" w:rsidR="00536214" w:rsidRPr="00536214" w:rsidRDefault="00536214" w:rsidP="00536214">
      <w:pPr>
        <w:widowControl w:val="0"/>
        <w:spacing w:after="0" w:line="276" w:lineRule="auto"/>
        <w:ind w:left="108" w:right="258"/>
        <w:rPr>
          <w:rFonts w:eastAsia="Times New Roman" w:cstheme="minorHAnsi"/>
          <w:bCs/>
          <w:color w:val="231F20"/>
          <w:sz w:val="24"/>
          <w:szCs w:val="24"/>
        </w:rPr>
      </w:pPr>
      <w:r w:rsidRPr="00536214">
        <w:rPr>
          <w:rFonts w:eastAsia="Times New Roman" w:cstheme="minorHAnsi"/>
          <w:bCs/>
          <w:color w:val="231F20"/>
          <w:sz w:val="24"/>
          <w:szCs w:val="24"/>
        </w:rPr>
        <w:t xml:space="preserve">This assignment is intended to help you apply the concepts discussed in the weeks prior to this assignment being due.  It is an effort to go beyond the mere definitions and technical terms and identify how the ideas discussed have practical application.  The paper should be 1-2 pages with a brief (2-3 sentences) introduction of your agency followed by 1-2 specific concepts and their application to your research paper, profession or general interest supported by 3 journal article sources. This assignment should not be overly taxing.  As mentioned, it is intended to help you bridge the gap between science and practitioner so you may appropriately determine how best to incorporate the concepts into practical application.  The papers must be written in accordance to APA writing standards.  This assignment will include a title page, 1-2 pages of content, the reference list, written in 12-point Times Roman font, and be double spaced with 1” margins.  The paper is deliberately limited to 1-2 pages to facilitate students’ abilities to communicate complex ideas concisely and accurately.  </w:t>
      </w:r>
      <w:r w:rsidRPr="00536214">
        <w:rPr>
          <w:rFonts w:eastAsia="Times New Roman" w:cstheme="minorHAnsi"/>
          <w:bCs/>
          <w:color w:val="231F20"/>
          <w:sz w:val="24"/>
          <w:szCs w:val="24"/>
          <w:highlight w:val="yellow"/>
        </w:rPr>
        <w:t>Going over the 2-page requirement results in a deduction of 15 points</w:t>
      </w:r>
      <w:r w:rsidRPr="00536214">
        <w:rPr>
          <w:rFonts w:eastAsia="Times New Roman" w:cstheme="minorHAnsi"/>
          <w:bCs/>
          <w:color w:val="231F20"/>
          <w:sz w:val="24"/>
          <w:szCs w:val="24"/>
        </w:rPr>
        <w:t>.</w:t>
      </w:r>
    </w:p>
    <w:p w14:paraId="4CA21D84" w14:textId="3063273D" w:rsidR="00536214" w:rsidRPr="00791F57" w:rsidRDefault="00536214" w:rsidP="00536214">
      <w:pPr>
        <w:widowControl w:val="0"/>
        <w:spacing w:after="0" w:line="276" w:lineRule="auto"/>
        <w:ind w:left="108" w:right="258"/>
        <w:rPr>
          <w:rFonts w:eastAsia="Times New Roman" w:cstheme="minorHAnsi"/>
          <w:bCs/>
          <w:color w:val="231F20"/>
          <w:sz w:val="24"/>
          <w:szCs w:val="24"/>
        </w:rPr>
      </w:pPr>
    </w:p>
    <w:p w14:paraId="66E51DAF" w14:textId="44B72E84" w:rsidR="00791F57" w:rsidRPr="00791F57" w:rsidRDefault="00791F57" w:rsidP="00536214">
      <w:pPr>
        <w:widowControl w:val="0"/>
        <w:spacing w:after="0" w:line="276" w:lineRule="auto"/>
        <w:ind w:left="108" w:right="258"/>
        <w:rPr>
          <w:rFonts w:eastAsia="Times New Roman" w:cstheme="minorHAnsi"/>
          <w:bCs/>
          <w:color w:val="231F20"/>
          <w:sz w:val="24"/>
          <w:szCs w:val="24"/>
        </w:rPr>
      </w:pPr>
      <w:r w:rsidRPr="005617F8">
        <w:rPr>
          <w:rFonts w:eastAsia="Times New Roman" w:cstheme="minorHAnsi"/>
          <w:b/>
          <w:color w:val="231F20"/>
          <w:sz w:val="24"/>
          <w:szCs w:val="24"/>
        </w:rPr>
        <w:t>Research Project</w:t>
      </w:r>
      <w:r>
        <w:rPr>
          <w:rFonts w:eastAsia="Times New Roman" w:cstheme="minorHAnsi"/>
          <w:bCs/>
          <w:color w:val="231F20"/>
          <w:sz w:val="24"/>
          <w:szCs w:val="24"/>
        </w:rPr>
        <w:t xml:space="preserve">:  </w:t>
      </w:r>
    </w:p>
    <w:p w14:paraId="4E385362" w14:textId="7B2A815C" w:rsidR="009B0142" w:rsidRDefault="00791F57" w:rsidP="009B0142">
      <w:pPr>
        <w:widowControl w:val="0"/>
        <w:spacing w:after="0" w:line="276" w:lineRule="auto"/>
        <w:ind w:left="108" w:right="258"/>
        <w:rPr>
          <w:rFonts w:eastAsia="Times New Roman" w:cstheme="minorHAnsi"/>
          <w:bCs/>
          <w:color w:val="231F20"/>
          <w:sz w:val="24"/>
          <w:szCs w:val="24"/>
        </w:rPr>
      </w:pPr>
      <w:r>
        <w:rPr>
          <w:rFonts w:eastAsia="Times New Roman" w:cstheme="minorHAnsi"/>
          <w:bCs/>
          <w:color w:val="231F20"/>
          <w:sz w:val="24"/>
          <w:szCs w:val="24"/>
        </w:rPr>
        <w:t xml:space="preserve">Evaluate your law enforcement agency.  You do not need to name the agency nor will anyone else read this report.  However, you do need to provide enough information for me to understand the level of your agency: local, state, federal; major city PD or small agency. </w:t>
      </w:r>
      <w:r w:rsidR="005617F8">
        <w:rPr>
          <w:rFonts w:eastAsia="Times New Roman" w:cstheme="minorHAnsi"/>
          <w:bCs/>
          <w:color w:val="231F20"/>
          <w:sz w:val="24"/>
          <w:szCs w:val="24"/>
        </w:rPr>
        <w:t xml:space="preserve"> Take an organizational developmental perspective.  What area of organizational development discussed in class – HR, community policing, training, leadership development, recruitment and selection, as possible examples </w:t>
      </w:r>
      <w:r w:rsidR="009B0142">
        <w:rPr>
          <w:rFonts w:eastAsia="Times New Roman" w:cstheme="minorHAnsi"/>
          <w:bCs/>
          <w:color w:val="231F20"/>
          <w:sz w:val="24"/>
          <w:szCs w:val="24"/>
        </w:rPr>
        <w:t>–</w:t>
      </w:r>
      <w:r w:rsidR="005617F8">
        <w:rPr>
          <w:rFonts w:eastAsia="Times New Roman" w:cstheme="minorHAnsi"/>
          <w:bCs/>
          <w:color w:val="231F20"/>
          <w:sz w:val="24"/>
          <w:szCs w:val="24"/>
        </w:rPr>
        <w:t xml:space="preserve"> </w:t>
      </w:r>
      <w:r w:rsidR="009B0142">
        <w:rPr>
          <w:rFonts w:eastAsia="Times New Roman" w:cstheme="minorHAnsi"/>
          <w:bCs/>
          <w:color w:val="231F20"/>
          <w:sz w:val="24"/>
          <w:szCs w:val="24"/>
        </w:rPr>
        <w:t xml:space="preserve">will you address with the selected organization.  </w:t>
      </w:r>
      <w:r w:rsidR="009B0142" w:rsidRPr="005617F8">
        <w:rPr>
          <w:rFonts w:eastAsia="Times New Roman" w:cstheme="minorHAnsi"/>
          <w:bCs/>
          <w:color w:val="231F20"/>
          <w:sz w:val="24"/>
          <w:szCs w:val="24"/>
        </w:rPr>
        <w:t xml:space="preserve">Presume you are an external consultant hired to help the organization with a </w:t>
      </w:r>
      <w:proofErr w:type="gramStart"/>
      <w:r w:rsidR="009B0142" w:rsidRPr="005617F8">
        <w:rPr>
          <w:rFonts w:eastAsia="Times New Roman" w:cstheme="minorHAnsi"/>
          <w:bCs/>
          <w:color w:val="231F20"/>
          <w:sz w:val="24"/>
          <w:szCs w:val="24"/>
        </w:rPr>
        <w:t>particular assessment</w:t>
      </w:r>
      <w:proofErr w:type="gramEnd"/>
      <w:r w:rsidR="009B0142">
        <w:rPr>
          <w:rFonts w:eastAsia="Times New Roman" w:cstheme="minorHAnsi"/>
          <w:bCs/>
          <w:color w:val="231F20"/>
          <w:sz w:val="24"/>
          <w:szCs w:val="24"/>
        </w:rPr>
        <w:t xml:space="preserve"> or that you have been assigned by the Chief to evaluate the organization</w:t>
      </w:r>
      <w:r w:rsidR="009B0142" w:rsidRPr="005617F8">
        <w:rPr>
          <w:rFonts w:eastAsia="Times New Roman" w:cstheme="minorHAnsi"/>
          <w:bCs/>
          <w:color w:val="231F20"/>
          <w:sz w:val="24"/>
          <w:szCs w:val="24"/>
        </w:rPr>
        <w:t xml:space="preserve">.  You are to identify </w:t>
      </w:r>
      <w:r w:rsidR="00F120D9">
        <w:rPr>
          <w:rFonts w:eastAsia="Times New Roman" w:cstheme="minorHAnsi"/>
          <w:bCs/>
          <w:color w:val="231F20"/>
          <w:sz w:val="24"/>
          <w:szCs w:val="24"/>
        </w:rPr>
        <w:t>the organization’s primary need(s)</w:t>
      </w:r>
      <w:r w:rsidR="009B0142" w:rsidRPr="005617F8">
        <w:rPr>
          <w:rFonts w:eastAsia="Times New Roman" w:cstheme="minorHAnsi"/>
          <w:bCs/>
          <w:color w:val="231F20"/>
          <w:sz w:val="24"/>
          <w:szCs w:val="24"/>
        </w:rPr>
        <w:t>.  Describe the process you would take</w:t>
      </w:r>
      <w:r w:rsidR="00F120D9">
        <w:rPr>
          <w:rFonts w:eastAsia="Times New Roman" w:cstheme="minorHAnsi"/>
          <w:bCs/>
          <w:color w:val="231F20"/>
          <w:sz w:val="24"/>
          <w:szCs w:val="24"/>
        </w:rPr>
        <w:t xml:space="preserve"> to validate the identified need such as surveys, interviews, focus groups, community input, observations</w:t>
      </w:r>
      <w:r w:rsidR="009B0142" w:rsidRPr="005617F8">
        <w:rPr>
          <w:rFonts w:eastAsia="Times New Roman" w:cstheme="minorHAnsi"/>
          <w:bCs/>
          <w:color w:val="231F20"/>
          <w:sz w:val="24"/>
          <w:szCs w:val="24"/>
        </w:rPr>
        <w:t>.</w:t>
      </w:r>
      <w:r w:rsidR="00F120D9">
        <w:rPr>
          <w:rFonts w:eastAsia="Times New Roman" w:cstheme="minorHAnsi"/>
          <w:bCs/>
          <w:color w:val="231F20"/>
          <w:sz w:val="24"/>
          <w:szCs w:val="24"/>
        </w:rPr>
        <w:t xml:space="preserve">  Specify which groups, if any, would be involved in your evaluation:  academy trainers, patrol officers, community leaders, for example.</w:t>
      </w:r>
    </w:p>
    <w:p w14:paraId="3C7DE9F3" w14:textId="77777777" w:rsidR="00F120D9" w:rsidRPr="005617F8" w:rsidRDefault="00F120D9" w:rsidP="009B0142">
      <w:pPr>
        <w:widowControl w:val="0"/>
        <w:spacing w:after="0" w:line="276" w:lineRule="auto"/>
        <w:ind w:left="108" w:right="258"/>
        <w:rPr>
          <w:rFonts w:eastAsia="Times New Roman" w:cstheme="minorHAnsi"/>
          <w:bCs/>
          <w:color w:val="231F20"/>
          <w:sz w:val="24"/>
          <w:szCs w:val="24"/>
        </w:rPr>
      </w:pPr>
    </w:p>
    <w:p w14:paraId="61E3AFD7" w14:textId="77777777" w:rsidR="009B0142" w:rsidRPr="009B0142" w:rsidRDefault="009B0142" w:rsidP="009B0142">
      <w:pPr>
        <w:widowControl w:val="0"/>
        <w:spacing w:after="0" w:line="276" w:lineRule="auto"/>
        <w:ind w:left="108" w:right="258"/>
        <w:rPr>
          <w:rFonts w:eastAsia="Times New Roman" w:cstheme="minorHAnsi"/>
          <w:bCs/>
          <w:color w:val="231F20"/>
          <w:sz w:val="24"/>
          <w:szCs w:val="24"/>
        </w:rPr>
      </w:pPr>
      <w:r w:rsidRPr="009B0142">
        <w:rPr>
          <w:rFonts w:eastAsia="Times New Roman" w:cstheme="minorHAnsi"/>
          <w:bCs/>
          <w:color w:val="231F20"/>
          <w:sz w:val="24"/>
          <w:szCs w:val="24"/>
        </w:rPr>
        <w:t>You should consider the following questions when researching and writing your paper:</w:t>
      </w:r>
    </w:p>
    <w:p w14:paraId="76DDB1C1" w14:textId="77777777" w:rsidR="009B0142" w:rsidRPr="009B0142" w:rsidRDefault="009B0142" w:rsidP="009B0142">
      <w:pPr>
        <w:widowControl w:val="0"/>
        <w:numPr>
          <w:ilvl w:val="0"/>
          <w:numId w:val="2"/>
        </w:numPr>
        <w:spacing w:after="0" w:line="276" w:lineRule="auto"/>
        <w:ind w:right="258"/>
        <w:rPr>
          <w:rFonts w:eastAsia="Times New Roman" w:cstheme="minorHAnsi"/>
          <w:bCs/>
          <w:color w:val="231F20"/>
          <w:sz w:val="24"/>
          <w:szCs w:val="24"/>
        </w:rPr>
      </w:pPr>
      <w:r w:rsidRPr="009B0142">
        <w:rPr>
          <w:rFonts w:eastAsia="Times New Roman" w:cstheme="minorHAnsi"/>
          <w:bCs/>
          <w:color w:val="231F20"/>
          <w:sz w:val="24"/>
          <w:szCs w:val="24"/>
        </w:rPr>
        <w:t>How would you determine the organization’s needs?</w:t>
      </w:r>
    </w:p>
    <w:p w14:paraId="31F93379" w14:textId="3F976734" w:rsidR="009B0142" w:rsidRDefault="009B0142" w:rsidP="009B0142">
      <w:pPr>
        <w:widowControl w:val="0"/>
        <w:numPr>
          <w:ilvl w:val="0"/>
          <w:numId w:val="2"/>
        </w:numPr>
        <w:spacing w:after="0" w:line="276" w:lineRule="auto"/>
        <w:ind w:right="258"/>
        <w:rPr>
          <w:rFonts w:eastAsia="Times New Roman" w:cstheme="minorHAnsi"/>
          <w:bCs/>
          <w:color w:val="231F20"/>
          <w:sz w:val="24"/>
          <w:szCs w:val="24"/>
        </w:rPr>
      </w:pPr>
      <w:r w:rsidRPr="009B0142">
        <w:rPr>
          <w:rFonts w:eastAsia="Times New Roman" w:cstheme="minorHAnsi"/>
          <w:bCs/>
          <w:color w:val="231F20"/>
          <w:sz w:val="24"/>
          <w:szCs w:val="24"/>
        </w:rPr>
        <w:t>What types of assessments would you recommend and select</w:t>
      </w:r>
      <w:r w:rsidR="00F120D9">
        <w:rPr>
          <w:rFonts w:eastAsia="Times New Roman" w:cstheme="minorHAnsi"/>
          <w:bCs/>
          <w:color w:val="231F20"/>
          <w:sz w:val="24"/>
          <w:szCs w:val="24"/>
        </w:rPr>
        <w:t xml:space="preserve"> to validate the organization’s needs</w:t>
      </w:r>
      <w:r w:rsidRPr="009B0142">
        <w:rPr>
          <w:rFonts w:eastAsia="Times New Roman" w:cstheme="minorHAnsi"/>
          <w:bCs/>
          <w:color w:val="231F20"/>
          <w:sz w:val="24"/>
          <w:szCs w:val="24"/>
        </w:rPr>
        <w:t>?</w:t>
      </w:r>
    </w:p>
    <w:p w14:paraId="349E4B5B" w14:textId="77777777" w:rsidR="00F120D9" w:rsidRDefault="00F120D9" w:rsidP="00F120D9">
      <w:pPr>
        <w:widowControl w:val="0"/>
        <w:numPr>
          <w:ilvl w:val="0"/>
          <w:numId w:val="2"/>
        </w:numPr>
        <w:spacing w:after="0" w:line="276" w:lineRule="auto"/>
        <w:ind w:right="258"/>
        <w:rPr>
          <w:rFonts w:eastAsia="Times New Roman" w:cstheme="minorHAnsi"/>
          <w:bCs/>
          <w:color w:val="231F20"/>
          <w:sz w:val="24"/>
          <w:szCs w:val="24"/>
        </w:rPr>
      </w:pPr>
      <w:r w:rsidRPr="009B0142">
        <w:rPr>
          <w:rFonts w:eastAsia="Times New Roman" w:cstheme="minorHAnsi"/>
          <w:bCs/>
          <w:color w:val="231F20"/>
          <w:sz w:val="24"/>
          <w:szCs w:val="24"/>
        </w:rPr>
        <w:t xml:space="preserve">How would you explain and determine the cost-benefit of the assessments to </w:t>
      </w:r>
      <w:proofErr w:type="gramStart"/>
      <w:r w:rsidRPr="009B0142">
        <w:rPr>
          <w:rFonts w:eastAsia="Times New Roman" w:cstheme="minorHAnsi"/>
          <w:bCs/>
          <w:color w:val="231F20"/>
          <w:sz w:val="24"/>
          <w:szCs w:val="24"/>
        </w:rPr>
        <w:t>the</w:t>
      </w:r>
      <w:proofErr w:type="gramEnd"/>
      <w:r w:rsidRPr="009B0142">
        <w:rPr>
          <w:rFonts w:eastAsia="Times New Roman" w:cstheme="minorHAnsi"/>
          <w:bCs/>
          <w:color w:val="231F20"/>
          <w:sz w:val="24"/>
          <w:szCs w:val="24"/>
        </w:rPr>
        <w:t xml:space="preserve"> </w:t>
      </w:r>
    </w:p>
    <w:p w14:paraId="48412E13" w14:textId="07915A5C" w:rsidR="00F120D9" w:rsidRDefault="00F120D9" w:rsidP="00F120D9">
      <w:pPr>
        <w:widowControl w:val="0"/>
        <w:spacing w:after="0" w:line="276" w:lineRule="auto"/>
        <w:ind w:left="720" w:right="258"/>
        <w:rPr>
          <w:rFonts w:eastAsia="Times New Roman" w:cstheme="minorHAnsi"/>
          <w:bCs/>
          <w:color w:val="231F20"/>
          <w:sz w:val="24"/>
          <w:szCs w:val="24"/>
        </w:rPr>
      </w:pPr>
      <w:r w:rsidRPr="009B0142">
        <w:rPr>
          <w:rFonts w:eastAsia="Times New Roman" w:cstheme="minorHAnsi"/>
          <w:bCs/>
          <w:color w:val="231F20"/>
          <w:sz w:val="24"/>
          <w:szCs w:val="24"/>
        </w:rPr>
        <w:t>organization’s decision makers?</w:t>
      </w:r>
    </w:p>
    <w:p w14:paraId="2E5F053E" w14:textId="05EF4BF2" w:rsidR="00F120D9" w:rsidRDefault="00F120D9" w:rsidP="00F120D9">
      <w:pPr>
        <w:widowControl w:val="0"/>
        <w:numPr>
          <w:ilvl w:val="0"/>
          <w:numId w:val="2"/>
        </w:numPr>
        <w:spacing w:after="0" w:line="276" w:lineRule="auto"/>
        <w:ind w:right="258"/>
        <w:rPr>
          <w:rFonts w:eastAsia="Times New Roman" w:cstheme="minorHAnsi"/>
          <w:bCs/>
          <w:color w:val="231F20"/>
          <w:sz w:val="24"/>
          <w:szCs w:val="24"/>
        </w:rPr>
      </w:pPr>
      <w:r>
        <w:rPr>
          <w:rFonts w:eastAsia="Times New Roman" w:cstheme="minorHAnsi"/>
          <w:bCs/>
          <w:color w:val="231F20"/>
          <w:sz w:val="24"/>
          <w:szCs w:val="24"/>
        </w:rPr>
        <w:t>Which organizational development theories, concepts, or models would you use to base your analysis and recommendations?</w:t>
      </w:r>
    </w:p>
    <w:p w14:paraId="2C5208AF" w14:textId="51594994" w:rsidR="00F120D9" w:rsidRPr="009B0142" w:rsidRDefault="00F120D9" w:rsidP="009B0142">
      <w:pPr>
        <w:widowControl w:val="0"/>
        <w:numPr>
          <w:ilvl w:val="0"/>
          <w:numId w:val="2"/>
        </w:numPr>
        <w:spacing w:after="0" w:line="276" w:lineRule="auto"/>
        <w:ind w:right="258"/>
        <w:rPr>
          <w:rFonts w:eastAsia="Times New Roman" w:cstheme="minorHAnsi"/>
          <w:bCs/>
          <w:color w:val="231F20"/>
          <w:sz w:val="24"/>
          <w:szCs w:val="24"/>
        </w:rPr>
      </w:pPr>
      <w:r>
        <w:rPr>
          <w:rFonts w:eastAsia="Times New Roman" w:cstheme="minorHAnsi"/>
          <w:bCs/>
          <w:color w:val="231F20"/>
          <w:sz w:val="24"/>
          <w:szCs w:val="24"/>
        </w:rPr>
        <w:t>How do the chosen organizational development theories, concepts, or models apply to your chosen organization?</w:t>
      </w:r>
    </w:p>
    <w:p w14:paraId="1BC66240" w14:textId="466F3C03" w:rsidR="009B0142" w:rsidRPr="009B0142" w:rsidRDefault="00F120D9" w:rsidP="009B0142">
      <w:pPr>
        <w:widowControl w:val="0"/>
        <w:numPr>
          <w:ilvl w:val="0"/>
          <w:numId w:val="3"/>
        </w:numPr>
        <w:spacing w:after="0" w:line="276" w:lineRule="auto"/>
        <w:ind w:right="258"/>
        <w:rPr>
          <w:rFonts w:eastAsia="Times New Roman" w:cstheme="minorHAnsi"/>
          <w:bCs/>
          <w:color w:val="231F20"/>
          <w:sz w:val="24"/>
          <w:szCs w:val="24"/>
        </w:rPr>
      </w:pPr>
      <w:r>
        <w:rPr>
          <w:rFonts w:eastAsia="Times New Roman" w:cstheme="minorHAnsi"/>
          <w:bCs/>
          <w:color w:val="231F20"/>
          <w:sz w:val="24"/>
          <w:szCs w:val="24"/>
        </w:rPr>
        <w:t>Are there political considerations?  If so, what are they?  How do they impact the organization?</w:t>
      </w:r>
    </w:p>
    <w:p w14:paraId="24B3F5D0" w14:textId="77777777" w:rsidR="009B0142" w:rsidRPr="009B0142" w:rsidRDefault="009B0142" w:rsidP="009B0142">
      <w:pPr>
        <w:widowControl w:val="0"/>
        <w:numPr>
          <w:ilvl w:val="0"/>
          <w:numId w:val="3"/>
        </w:numPr>
        <w:spacing w:after="0" w:line="276" w:lineRule="auto"/>
        <w:ind w:right="258"/>
        <w:rPr>
          <w:rFonts w:eastAsia="Times New Roman" w:cstheme="minorHAnsi"/>
          <w:bCs/>
          <w:color w:val="231F20"/>
          <w:sz w:val="24"/>
          <w:szCs w:val="24"/>
        </w:rPr>
      </w:pPr>
      <w:r w:rsidRPr="009B0142">
        <w:rPr>
          <w:rFonts w:eastAsia="Times New Roman" w:cstheme="minorHAnsi"/>
          <w:bCs/>
          <w:color w:val="231F20"/>
          <w:sz w:val="24"/>
          <w:szCs w:val="24"/>
        </w:rPr>
        <w:t>How would you evaluate and report your results?</w:t>
      </w:r>
    </w:p>
    <w:p w14:paraId="4846A50C" w14:textId="77777777" w:rsidR="00F120D9" w:rsidRDefault="009B0142" w:rsidP="009B0142">
      <w:pPr>
        <w:widowControl w:val="0"/>
        <w:numPr>
          <w:ilvl w:val="0"/>
          <w:numId w:val="3"/>
        </w:numPr>
        <w:spacing w:after="0" w:line="276" w:lineRule="auto"/>
        <w:ind w:right="258"/>
        <w:rPr>
          <w:rFonts w:eastAsia="Times New Roman" w:cstheme="minorHAnsi"/>
          <w:bCs/>
          <w:color w:val="231F20"/>
          <w:sz w:val="24"/>
          <w:szCs w:val="24"/>
        </w:rPr>
      </w:pPr>
      <w:r w:rsidRPr="009B0142">
        <w:rPr>
          <w:rFonts w:eastAsia="Times New Roman" w:cstheme="minorHAnsi"/>
          <w:bCs/>
          <w:color w:val="231F20"/>
          <w:sz w:val="24"/>
          <w:szCs w:val="24"/>
        </w:rPr>
        <w:t xml:space="preserve">What action planning steps would you incorporate into the process?  </w:t>
      </w:r>
    </w:p>
    <w:p w14:paraId="26E9E7C2" w14:textId="59369074" w:rsidR="009B0142" w:rsidRDefault="009B0142" w:rsidP="009B0142">
      <w:pPr>
        <w:widowControl w:val="0"/>
        <w:numPr>
          <w:ilvl w:val="0"/>
          <w:numId w:val="3"/>
        </w:numPr>
        <w:spacing w:after="0" w:line="276" w:lineRule="auto"/>
        <w:ind w:right="258"/>
        <w:rPr>
          <w:rFonts w:eastAsia="Times New Roman" w:cstheme="minorHAnsi"/>
          <w:bCs/>
          <w:color w:val="231F20"/>
          <w:sz w:val="24"/>
          <w:szCs w:val="24"/>
        </w:rPr>
      </w:pPr>
      <w:r w:rsidRPr="009B0142">
        <w:rPr>
          <w:rFonts w:eastAsia="Times New Roman" w:cstheme="minorHAnsi"/>
          <w:bCs/>
          <w:color w:val="231F20"/>
          <w:sz w:val="24"/>
          <w:szCs w:val="24"/>
        </w:rPr>
        <w:t>Which measures of success would you incorporate into your strategy?</w:t>
      </w:r>
    </w:p>
    <w:p w14:paraId="1D509CD7" w14:textId="46967CAD" w:rsidR="00F120D9" w:rsidRPr="009B0142" w:rsidRDefault="00F120D9" w:rsidP="009B0142">
      <w:pPr>
        <w:widowControl w:val="0"/>
        <w:numPr>
          <w:ilvl w:val="0"/>
          <w:numId w:val="3"/>
        </w:numPr>
        <w:spacing w:after="0" w:line="276" w:lineRule="auto"/>
        <w:ind w:right="258"/>
        <w:rPr>
          <w:rFonts w:eastAsia="Times New Roman" w:cstheme="minorHAnsi"/>
          <w:bCs/>
          <w:color w:val="231F20"/>
          <w:sz w:val="24"/>
          <w:szCs w:val="24"/>
        </w:rPr>
      </w:pPr>
      <w:r>
        <w:rPr>
          <w:rFonts w:eastAsia="Times New Roman" w:cstheme="minorHAnsi"/>
          <w:bCs/>
          <w:color w:val="231F20"/>
          <w:sz w:val="24"/>
          <w:szCs w:val="24"/>
        </w:rPr>
        <w:t>What is the timeline for implementing your recommendations?</w:t>
      </w:r>
    </w:p>
    <w:p w14:paraId="0E3994F7" w14:textId="443F5F50" w:rsidR="005617F8" w:rsidRDefault="005617F8" w:rsidP="00536214">
      <w:pPr>
        <w:widowControl w:val="0"/>
        <w:spacing w:after="0" w:line="276" w:lineRule="auto"/>
        <w:ind w:left="108" w:right="258"/>
        <w:rPr>
          <w:rFonts w:eastAsia="Times New Roman" w:cstheme="minorHAnsi"/>
          <w:bCs/>
          <w:color w:val="231F20"/>
          <w:sz w:val="24"/>
          <w:szCs w:val="24"/>
        </w:rPr>
      </w:pPr>
    </w:p>
    <w:p w14:paraId="3120B772" w14:textId="327F6221" w:rsidR="005617F8" w:rsidRDefault="005617F8" w:rsidP="005617F8">
      <w:pPr>
        <w:widowControl w:val="0"/>
        <w:spacing w:after="0" w:line="276" w:lineRule="auto"/>
        <w:ind w:left="108" w:right="258"/>
        <w:rPr>
          <w:rFonts w:eastAsia="Times New Roman" w:cstheme="minorHAnsi"/>
          <w:bCs/>
          <w:color w:val="231F20"/>
          <w:sz w:val="24"/>
          <w:szCs w:val="24"/>
        </w:rPr>
      </w:pPr>
      <w:r w:rsidRPr="005617F8">
        <w:rPr>
          <w:rFonts w:eastAsia="Times New Roman" w:cstheme="minorHAnsi"/>
          <w:bCs/>
          <w:color w:val="231F20"/>
          <w:sz w:val="24"/>
          <w:szCs w:val="24"/>
        </w:rPr>
        <w:t xml:space="preserve">By week </w:t>
      </w:r>
      <w:r>
        <w:rPr>
          <w:rFonts w:eastAsia="Times New Roman" w:cstheme="minorHAnsi"/>
          <w:bCs/>
          <w:color w:val="231F20"/>
          <w:sz w:val="24"/>
          <w:szCs w:val="24"/>
        </w:rPr>
        <w:t>3</w:t>
      </w:r>
      <w:r w:rsidRPr="005617F8">
        <w:rPr>
          <w:rFonts w:eastAsia="Times New Roman" w:cstheme="minorHAnsi"/>
          <w:bCs/>
          <w:color w:val="231F20"/>
          <w:sz w:val="24"/>
          <w:szCs w:val="24"/>
        </w:rPr>
        <w:t xml:space="preserve">, you are to email me your chosen </w:t>
      </w:r>
      <w:r w:rsidR="00F120D9">
        <w:rPr>
          <w:rFonts w:eastAsia="Times New Roman" w:cstheme="minorHAnsi"/>
          <w:bCs/>
          <w:color w:val="231F20"/>
          <w:sz w:val="24"/>
          <w:szCs w:val="24"/>
        </w:rPr>
        <w:t>organization</w:t>
      </w:r>
      <w:r w:rsidRPr="005617F8">
        <w:rPr>
          <w:rFonts w:eastAsia="Times New Roman" w:cstheme="minorHAnsi"/>
          <w:bCs/>
          <w:color w:val="231F20"/>
          <w:sz w:val="24"/>
          <w:szCs w:val="24"/>
        </w:rPr>
        <w:t xml:space="preserve"> </w:t>
      </w:r>
      <w:r w:rsidRPr="005617F8">
        <w:rPr>
          <w:rFonts w:eastAsia="Times New Roman" w:cstheme="minorHAnsi"/>
          <w:bCs/>
          <w:color w:val="231F20"/>
          <w:sz w:val="24"/>
          <w:szCs w:val="24"/>
          <w:u w:val="single"/>
        </w:rPr>
        <w:t>with an outline</w:t>
      </w:r>
      <w:r w:rsidRPr="005617F8">
        <w:rPr>
          <w:rFonts w:eastAsia="Times New Roman" w:cstheme="minorHAnsi"/>
          <w:bCs/>
          <w:color w:val="231F20"/>
          <w:sz w:val="24"/>
          <w:szCs w:val="24"/>
        </w:rPr>
        <w:t xml:space="preserve"> of what </w:t>
      </w:r>
      <w:r w:rsidR="00F120D9">
        <w:rPr>
          <w:rFonts w:eastAsia="Times New Roman" w:cstheme="minorHAnsi"/>
          <w:bCs/>
          <w:color w:val="231F20"/>
          <w:sz w:val="24"/>
          <w:szCs w:val="24"/>
        </w:rPr>
        <w:t>area of organizational development you</w:t>
      </w:r>
      <w:r w:rsidRPr="005617F8">
        <w:rPr>
          <w:rFonts w:eastAsia="Times New Roman" w:cstheme="minorHAnsi"/>
          <w:bCs/>
          <w:color w:val="231F20"/>
          <w:sz w:val="24"/>
          <w:szCs w:val="24"/>
        </w:rPr>
        <w:t xml:space="preserve"> expect to cover.</w:t>
      </w:r>
      <w:r w:rsidR="00F120D9">
        <w:rPr>
          <w:rFonts w:eastAsia="Times New Roman" w:cstheme="minorHAnsi"/>
          <w:bCs/>
          <w:color w:val="231F20"/>
          <w:sz w:val="24"/>
          <w:szCs w:val="24"/>
        </w:rPr>
        <w:t xml:space="preserve"> </w:t>
      </w:r>
      <w:r w:rsidRPr="005617F8">
        <w:rPr>
          <w:rFonts w:eastAsia="Times New Roman" w:cstheme="minorHAnsi"/>
          <w:bCs/>
          <w:color w:val="231F20"/>
          <w:sz w:val="24"/>
          <w:szCs w:val="24"/>
        </w:rPr>
        <w:t xml:space="preserve"> You may use the following format for the outline to explain your intended points:</w:t>
      </w:r>
    </w:p>
    <w:p w14:paraId="2C6B429B" w14:textId="77777777" w:rsidR="005617F8" w:rsidRPr="005617F8" w:rsidRDefault="005617F8" w:rsidP="005617F8">
      <w:pPr>
        <w:widowControl w:val="0"/>
        <w:spacing w:after="0" w:line="276" w:lineRule="auto"/>
        <w:ind w:left="108" w:right="258"/>
        <w:rPr>
          <w:rFonts w:eastAsia="Times New Roman" w:cstheme="minorHAnsi"/>
          <w:bCs/>
          <w:color w:val="231F20"/>
          <w:sz w:val="24"/>
          <w:szCs w:val="24"/>
        </w:rPr>
      </w:pPr>
    </w:p>
    <w:p w14:paraId="4F2A6EAC" w14:textId="77777777" w:rsidR="005617F8" w:rsidRPr="005617F8" w:rsidRDefault="005617F8" w:rsidP="005617F8">
      <w:pPr>
        <w:widowControl w:val="0"/>
        <w:spacing w:after="0" w:line="276" w:lineRule="auto"/>
        <w:ind w:left="108" w:right="258"/>
        <w:rPr>
          <w:rFonts w:eastAsia="Times New Roman" w:cstheme="minorHAnsi"/>
          <w:bCs/>
          <w:color w:val="231F20"/>
          <w:sz w:val="24"/>
          <w:szCs w:val="24"/>
        </w:rPr>
      </w:pPr>
      <w:r w:rsidRPr="005617F8">
        <w:rPr>
          <w:rFonts w:eastAsia="Times New Roman" w:cstheme="minorHAnsi"/>
          <w:bCs/>
          <w:color w:val="231F20"/>
          <w:sz w:val="24"/>
          <w:szCs w:val="24"/>
        </w:rPr>
        <w:t>Topic Specified:</w:t>
      </w:r>
    </w:p>
    <w:p w14:paraId="29E4A9A8" w14:textId="77777777" w:rsidR="005617F8" w:rsidRPr="005617F8" w:rsidRDefault="005617F8" w:rsidP="005617F8">
      <w:pPr>
        <w:widowControl w:val="0"/>
        <w:spacing w:after="0" w:line="276" w:lineRule="auto"/>
        <w:ind w:left="108" w:right="258"/>
        <w:rPr>
          <w:rFonts w:eastAsia="Times New Roman" w:cstheme="minorHAnsi"/>
          <w:bCs/>
          <w:color w:val="231F20"/>
          <w:sz w:val="24"/>
          <w:szCs w:val="24"/>
        </w:rPr>
      </w:pPr>
      <w:bookmarkStart w:id="2" w:name="_Hlk502408407"/>
      <w:r w:rsidRPr="005617F8">
        <w:rPr>
          <w:rFonts w:eastAsia="Times New Roman" w:cstheme="minorHAnsi"/>
          <w:bCs/>
          <w:color w:val="231F20"/>
          <w:sz w:val="24"/>
          <w:szCs w:val="24"/>
        </w:rPr>
        <w:lastRenderedPageBreak/>
        <w:t>Main Point I (identify organization selected and projected needs)</w:t>
      </w:r>
    </w:p>
    <w:p w14:paraId="444D5E75" w14:textId="77777777" w:rsidR="005617F8" w:rsidRPr="005617F8" w:rsidRDefault="005617F8" w:rsidP="005617F8">
      <w:pPr>
        <w:widowControl w:val="0"/>
        <w:spacing w:after="0" w:line="276" w:lineRule="auto"/>
        <w:ind w:left="108" w:right="258"/>
        <w:rPr>
          <w:rFonts w:eastAsia="Times New Roman" w:cstheme="minorHAnsi"/>
          <w:bCs/>
          <w:color w:val="231F20"/>
          <w:sz w:val="24"/>
          <w:szCs w:val="24"/>
        </w:rPr>
      </w:pPr>
      <w:r w:rsidRPr="005617F8">
        <w:rPr>
          <w:rFonts w:eastAsia="Times New Roman" w:cstheme="minorHAnsi"/>
          <w:bCs/>
          <w:color w:val="231F20"/>
          <w:sz w:val="24"/>
          <w:szCs w:val="24"/>
        </w:rPr>
        <w:t>Subpoint A (source cited)</w:t>
      </w:r>
    </w:p>
    <w:p w14:paraId="672D92D5" w14:textId="77777777" w:rsidR="005617F8" w:rsidRPr="005617F8" w:rsidRDefault="005617F8" w:rsidP="005617F8">
      <w:pPr>
        <w:widowControl w:val="0"/>
        <w:spacing w:after="0" w:line="276" w:lineRule="auto"/>
        <w:ind w:left="108" w:right="258"/>
        <w:rPr>
          <w:rFonts w:eastAsia="Times New Roman" w:cstheme="minorHAnsi"/>
          <w:bCs/>
          <w:color w:val="231F20"/>
          <w:sz w:val="24"/>
          <w:szCs w:val="24"/>
        </w:rPr>
      </w:pPr>
      <w:r w:rsidRPr="005617F8">
        <w:rPr>
          <w:rFonts w:eastAsia="Times New Roman" w:cstheme="minorHAnsi"/>
          <w:bCs/>
          <w:color w:val="231F20"/>
          <w:sz w:val="24"/>
          <w:szCs w:val="24"/>
        </w:rPr>
        <w:t>Subpoint B (source cited)</w:t>
      </w:r>
    </w:p>
    <w:bookmarkEnd w:id="2"/>
    <w:p w14:paraId="5A66D789" w14:textId="5BE4580A" w:rsidR="005617F8" w:rsidRPr="005617F8" w:rsidRDefault="005617F8" w:rsidP="005617F8">
      <w:pPr>
        <w:widowControl w:val="0"/>
        <w:spacing w:after="0" w:line="276" w:lineRule="auto"/>
        <w:ind w:left="108" w:right="258"/>
        <w:rPr>
          <w:rFonts w:eastAsia="Times New Roman" w:cstheme="minorHAnsi"/>
          <w:bCs/>
          <w:color w:val="231F20"/>
          <w:sz w:val="24"/>
          <w:szCs w:val="24"/>
        </w:rPr>
      </w:pPr>
      <w:r w:rsidRPr="005617F8">
        <w:rPr>
          <w:rFonts w:eastAsia="Times New Roman" w:cstheme="minorHAnsi"/>
          <w:bCs/>
          <w:color w:val="231F20"/>
          <w:sz w:val="24"/>
          <w:szCs w:val="24"/>
        </w:rPr>
        <w:t>Main Point II (explain applicable theories, concepts, and model</w:t>
      </w:r>
      <w:r w:rsidR="00F120D9">
        <w:rPr>
          <w:rFonts w:eastAsia="Times New Roman" w:cstheme="minorHAnsi"/>
          <w:bCs/>
          <w:color w:val="231F20"/>
          <w:sz w:val="24"/>
          <w:szCs w:val="24"/>
        </w:rPr>
        <w:t>s</w:t>
      </w:r>
      <w:r w:rsidRPr="005617F8">
        <w:rPr>
          <w:rFonts w:eastAsia="Times New Roman" w:cstheme="minorHAnsi"/>
          <w:bCs/>
          <w:color w:val="231F20"/>
          <w:sz w:val="24"/>
          <w:szCs w:val="24"/>
        </w:rPr>
        <w:t>)</w:t>
      </w:r>
    </w:p>
    <w:p w14:paraId="36677AA9" w14:textId="77777777" w:rsidR="005617F8" w:rsidRPr="005617F8" w:rsidRDefault="005617F8" w:rsidP="005617F8">
      <w:pPr>
        <w:widowControl w:val="0"/>
        <w:spacing w:after="0" w:line="276" w:lineRule="auto"/>
        <w:ind w:left="108" w:right="258"/>
        <w:rPr>
          <w:rFonts w:eastAsia="Times New Roman" w:cstheme="minorHAnsi"/>
          <w:bCs/>
          <w:color w:val="231F20"/>
          <w:sz w:val="24"/>
          <w:szCs w:val="24"/>
        </w:rPr>
      </w:pPr>
      <w:r w:rsidRPr="005617F8">
        <w:rPr>
          <w:rFonts w:eastAsia="Times New Roman" w:cstheme="minorHAnsi"/>
          <w:bCs/>
          <w:color w:val="231F20"/>
          <w:sz w:val="24"/>
          <w:szCs w:val="24"/>
        </w:rPr>
        <w:t>Subpoint A (source cited)</w:t>
      </w:r>
    </w:p>
    <w:p w14:paraId="3AD981B5" w14:textId="77777777" w:rsidR="005617F8" w:rsidRPr="005617F8" w:rsidRDefault="005617F8" w:rsidP="005617F8">
      <w:pPr>
        <w:widowControl w:val="0"/>
        <w:spacing w:after="0" w:line="276" w:lineRule="auto"/>
        <w:ind w:left="108" w:right="258"/>
        <w:rPr>
          <w:rFonts w:eastAsia="Times New Roman" w:cstheme="minorHAnsi"/>
          <w:bCs/>
          <w:color w:val="231F20"/>
          <w:sz w:val="24"/>
          <w:szCs w:val="24"/>
        </w:rPr>
      </w:pPr>
      <w:r w:rsidRPr="005617F8">
        <w:rPr>
          <w:rFonts w:eastAsia="Times New Roman" w:cstheme="minorHAnsi"/>
          <w:bCs/>
          <w:color w:val="231F20"/>
          <w:sz w:val="24"/>
          <w:szCs w:val="24"/>
        </w:rPr>
        <w:t>Subpoint B (source cited)</w:t>
      </w:r>
    </w:p>
    <w:p w14:paraId="4551CE33" w14:textId="77777777" w:rsidR="005617F8" w:rsidRPr="005617F8" w:rsidRDefault="005617F8" w:rsidP="005617F8">
      <w:pPr>
        <w:widowControl w:val="0"/>
        <w:spacing w:after="0" w:line="276" w:lineRule="auto"/>
        <w:ind w:left="108" w:right="258"/>
        <w:rPr>
          <w:rFonts w:eastAsia="Times New Roman" w:cstheme="minorHAnsi"/>
          <w:bCs/>
          <w:color w:val="231F20"/>
          <w:sz w:val="24"/>
          <w:szCs w:val="24"/>
        </w:rPr>
      </w:pPr>
      <w:r w:rsidRPr="005617F8">
        <w:rPr>
          <w:rFonts w:eastAsia="Times New Roman" w:cstheme="minorHAnsi"/>
          <w:bCs/>
          <w:color w:val="231F20"/>
          <w:sz w:val="24"/>
          <w:szCs w:val="24"/>
        </w:rPr>
        <w:t>Main Point III (explain proposed strategy, timeline, action steps, measures of success)</w:t>
      </w:r>
    </w:p>
    <w:p w14:paraId="6E60655F" w14:textId="77777777" w:rsidR="005617F8" w:rsidRPr="005617F8" w:rsidRDefault="005617F8" w:rsidP="005617F8">
      <w:pPr>
        <w:widowControl w:val="0"/>
        <w:spacing w:after="0" w:line="276" w:lineRule="auto"/>
        <w:ind w:left="108" w:right="258"/>
        <w:rPr>
          <w:rFonts w:eastAsia="Times New Roman" w:cstheme="minorHAnsi"/>
          <w:bCs/>
          <w:color w:val="231F20"/>
          <w:sz w:val="24"/>
          <w:szCs w:val="24"/>
        </w:rPr>
      </w:pPr>
      <w:r w:rsidRPr="005617F8">
        <w:rPr>
          <w:rFonts w:eastAsia="Times New Roman" w:cstheme="minorHAnsi"/>
          <w:bCs/>
          <w:color w:val="231F20"/>
          <w:sz w:val="24"/>
          <w:szCs w:val="24"/>
        </w:rPr>
        <w:t>Subpoint A (source cited)</w:t>
      </w:r>
    </w:p>
    <w:p w14:paraId="031DEE78" w14:textId="77777777" w:rsidR="005617F8" w:rsidRPr="005617F8" w:rsidRDefault="005617F8" w:rsidP="005617F8">
      <w:pPr>
        <w:widowControl w:val="0"/>
        <w:spacing w:after="0" w:line="276" w:lineRule="auto"/>
        <w:ind w:left="108" w:right="258"/>
        <w:rPr>
          <w:rFonts w:eastAsia="Times New Roman" w:cstheme="minorHAnsi"/>
          <w:bCs/>
          <w:color w:val="231F20"/>
          <w:sz w:val="24"/>
          <w:szCs w:val="24"/>
        </w:rPr>
      </w:pPr>
      <w:r w:rsidRPr="005617F8">
        <w:rPr>
          <w:rFonts w:eastAsia="Times New Roman" w:cstheme="minorHAnsi"/>
          <w:bCs/>
          <w:color w:val="231F20"/>
          <w:sz w:val="24"/>
          <w:szCs w:val="24"/>
        </w:rPr>
        <w:t>Subpoint B (source cited)</w:t>
      </w:r>
    </w:p>
    <w:p w14:paraId="2E5215EF" w14:textId="77777777" w:rsidR="005617F8" w:rsidRPr="005617F8" w:rsidRDefault="005617F8" w:rsidP="005617F8">
      <w:pPr>
        <w:widowControl w:val="0"/>
        <w:spacing w:after="0" w:line="276" w:lineRule="auto"/>
        <w:ind w:left="108" w:right="258"/>
        <w:rPr>
          <w:rFonts w:eastAsia="Times New Roman" w:cstheme="minorHAnsi"/>
          <w:bCs/>
          <w:color w:val="231F20"/>
          <w:sz w:val="24"/>
          <w:szCs w:val="24"/>
        </w:rPr>
      </w:pPr>
      <w:r w:rsidRPr="005617F8">
        <w:rPr>
          <w:rFonts w:eastAsia="Times New Roman" w:cstheme="minorHAnsi"/>
          <w:bCs/>
          <w:color w:val="231F20"/>
          <w:sz w:val="24"/>
          <w:szCs w:val="24"/>
        </w:rPr>
        <w:t>Conclusion</w:t>
      </w:r>
    </w:p>
    <w:p w14:paraId="1E204F57" w14:textId="77777777" w:rsidR="005617F8" w:rsidRPr="005617F8" w:rsidRDefault="005617F8" w:rsidP="005617F8">
      <w:pPr>
        <w:widowControl w:val="0"/>
        <w:spacing w:after="0" w:line="276" w:lineRule="auto"/>
        <w:ind w:left="108" w:right="258"/>
        <w:rPr>
          <w:rFonts w:eastAsia="Times New Roman" w:cstheme="minorHAnsi"/>
          <w:bCs/>
          <w:color w:val="231F20"/>
          <w:sz w:val="24"/>
          <w:szCs w:val="24"/>
        </w:rPr>
      </w:pPr>
    </w:p>
    <w:p w14:paraId="1D8296E6" w14:textId="57FE0943" w:rsidR="005617F8" w:rsidRDefault="005617F8" w:rsidP="005617F8">
      <w:pPr>
        <w:widowControl w:val="0"/>
        <w:spacing w:after="0" w:line="276" w:lineRule="auto"/>
        <w:ind w:left="108" w:right="258"/>
        <w:rPr>
          <w:rFonts w:eastAsia="Times New Roman" w:cstheme="minorHAnsi"/>
          <w:bCs/>
          <w:color w:val="231F20"/>
          <w:sz w:val="24"/>
          <w:szCs w:val="24"/>
        </w:rPr>
      </w:pPr>
      <w:r w:rsidRPr="005617F8">
        <w:rPr>
          <w:rFonts w:eastAsia="Times New Roman" w:cstheme="minorHAnsi"/>
          <w:bCs/>
          <w:color w:val="231F20"/>
          <w:sz w:val="24"/>
          <w:szCs w:val="24"/>
        </w:rPr>
        <w:t xml:space="preserve">The paper will include a title page, </w:t>
      </w:r>
      <w:r w:rsidR="00F120D9">
        <w:rPr>
          <w:rFonts w:eastAsia="Times New Roman" w:cstheme="minorHAnsi"/>
          <w:bCs/>
          <w:color w:val="231F20"/>
          <w:sz w:val="24"/>
          <w:szCs w:val="24"/>
        </w:rPr>
        <w:t>executive summary</w:t>
      </w:r>
      <w:r w:rsidRPr="005617F8">
        <w:rPr>
          <w:rFonts w:eastAsia="Times New Roman" w:cstheme="minorHAnsi"/>
          <w:bCs/>
          <w:color w:val="231F20"/>
          <w:sz w:val="24"/>
          <w:szCs w:val="24"/>
        </w:rPr>
        <w:t xml:space="preserve">, and reference list – none of which count toward the page requirement. The paper will be written in accordance with APA style </w:t>
      </w:r>
      <w:r w:rsidR="00F120D9">
        <w:rPr>
          <w:rFonts w:eastAsia="Times New Roman" w:cstheme="minorHAnsi"/>
          <w:bCs/>
          <w:color w:val="231F20"/>
          <w:sz w:val="24"/>
          <w:szCs w:val="24"/>
        </w:rPr>
        <w:t>(7</w:t>
      </w:r>
      <w:r w:rsidR="00F120D9" w:rsidRPr="00F120D9">
        <w:rPr>
          <w:rFonts w:eastAsia="Times New Roman" w:cstheme="minorHAnsi"/>
          <w:bCs/>
          <w:color w:val="231F20"/>
          <w:sz w:val="24"/>
          <w:szCs w:val="24"/>
          <w:vertAlign w:val="superscript"/>
        </w:rPr>
        <w:t>th</w:t>
      </w:r>
      <w:r w:rsidR="00F120D9">
        <w:rPr>
          <w:rFonts w:eastAsia="Times New Roman" w:cstheme="minorHAnsi"/>
          <w:bCs/>
          <w:color w:val="231F20"/>
          <w:sz w:val="24"/>
          <w:szCs w:val="24"/>
        </w:rPr>
        <w:t xml:space="preserve"> ed.) </w:t>
      </w:r>
      <w:r w:rsidRPr="005617F8">
        <w:rPr>
          <w:rFonts w:eastAsia="Times New Roman" w:cstheme="minorHAnsi"/>
          <w:bCs/>
          <w:color w:val="231F20"/>
          <w:sz w:val="24"/>
          <w:szCs w:val="24"/>
        </w:rPr>
        <w:t xml:space="preserve">and should be approximately 15 to 20 pages in length. Use at least 12 scholarly references. </w:t>
      </w:r>
    </w:p>
    <w:p w14:paraId="47B62AE7" w14:textId="77777777" w:rsidR="00F120D9" w:rsidRPr="005617F8" w:rsidRDefault="00F120D9" w:rsidP="005617F8">
      <w:pPr>
        <w:widowControl w:val="0"/>
        <w:spacing w:after="0" w:line="276" w:lineRule="auto"/>
        <w:ind w:left="108" w:right="258"/>
        <w:rPr>
          <w:rFonts w:eastAsia="Times New Roman" w:cstheme="minorHAnsi"/>
          <w:bCs/>
          <w:color w:val="231F20"/>
          <w:sz w:val="24"/>
          <w:szCs w:val="24"/>
        </w:rPr>
      </w:pPr>
    </w:p>
    <w:p w14:paraId="35E3AD3A" w14:textId="27E75B7A" w:rsidR="005617F8" w:rsidRDefault="005617F8" w:rsidP="005617F8">
      <w:pPr>
        <w:widowControl w:val="0"/>
        <w:spacing w:after="0" w:line="276" w:lineRule="auto"/>
        <w:ind w:left="108" w:right="258"/>
        <w:rPr>
          <w:rFonts w:eastAsia="Times New Roman" w:cstheme="minorHAnsi"/>
          <w:b/>
          <w:bCs/>
          <w:color w:val="231F20"/>
          <w:sz w:val="24"/>
          <w:szCs w:val="24"/>
        </w:rPr>
      </w:pPr>
      <w:r w:rsidRPr="005617F8">
        <w:rPr>
          <w:rFonts w:eastAsia="Times New Roman" w:cstheme="minorHAnsi"/>
          <w:bCs/>
          <w:color w:val="231F20"/>
          <w:sz w:val="24"/>
          <w:szCs w:val="24"/>
          <w:u w:val="single"/>
        </w:rPr>
        <w:t>Papers whose topics have not been approved will not be graded</w:t>
      </w:r>
      <w:r w:rsidRPr="005617F8">
        <w:rPr>
          <w:rFonts w:eastAsia="Times New Roman" w:cstheme="minorHAnsi"/>
          <w:bCs/>
          <w:color w:val="231F20"/>
          <w:sz w:val="24"/>
          <w:szCs w:val="24"/>
        </w:rPr>
        <w:t xml:space="preserve">.  Papers will also be judged on the level of analysis (appropriate for graduate level), grammar, spelling, and adherence to these standards.  </w:t>
      </w:r>
      <w:r w:rsidRPr="005617F8">
        <w:rPr>
          <w:rFonts w:eastAsia="Times New Roman" w:cstheme="minorHAnsi"/>
          <w:b/>
          <w:bCs/>
          <w:color w:val="231F20"/>
          <w:sz w:val="24"/>
          <w:szCs w:val="24"/>
        </w:rPr>
        <w:t>Failure to submit a paper results in a failing grade for this class.</w:t>
      </w:r>
    </w:p>
    <w:p w14:paraId="71AD2E29" w14:textId="77777777" w:rsidR="00F120D9" w:rsidRPr="005617F8" w:rsidRDefault="00F120D9" w:rsidP="005617F8">
      <w:pPr>
        <w:widowControl w:val="0"/>
        <w:spacing w:after="0" w:line="276" w:lineRule="auto"/>
        <w:ind w:left="108" w:right="258"/>
        <w:rPr>
          <w:rFonts w:eastAsia="Times New Roman" w:cstheme="minorHAnsi"/>
          <w:b/>
          <w:bCs/>
          <w:color w:val="231F20"/>
          <w:sz w:val="24"/>
          <w:szCs w:val="24"/>
        </w:rPr>
      </w:pPr>
    </w:p>
    <w:p w14:paraId="7A796255" w14:textId="1BD0C8BE" w:rsidR="005617F8" w:rsidRDefault="005617F8" w:rsidP="005617F8">
      <w:pPr>
        <w:widowControl w:val="0"/>
        <w:spacing w:after="0" w:line="276" w:lineRule="auto"/>
        <w:ind w:left="108" w:right="258"/>
        <w:rPr>
          <w:rFonts w:eastAsia="Times New Roman" w:cstheme="minorHAnsi"/>
          <w:bCs/>
          <w:color w:val="231F20"/>
          <w:sz w:val="24"/>
          <w:szCs w:val="24"/>
        </w:rPr>
      </w:pPr>
      <w:r w:rsidRPr="005617F8">
        <w:rPr>
          <w:rFonts w:eastAsia="Times New Roman" w:cstheme="minorHAnsi"/>
          <w:b/>
          <w:bCs/>
          <w:color w:val="231F20"/>
          <w:sz w:val="24"/>
          <w:szCs w:val="24"/>
        </w:rPr>
        <w:t xml:space="preserve">Final Paper Updates: </w:t>
      </w:r>
      <w:r w:rsidRPr="005617F8">
        <w:rPr>
          <w:rFonts w:eastAsia="Times New Roman" w:cstheme="minorHAnsi"/>
          <w:bCs/>
          <w:color w:val="231F20"/>
          <w:sz w:val="24"/>
          <w:szCs w:val="24"/>
        </w:rPr>
        <w:t>due at various points throughout the course.</w:t>
      </w:r>
    </w:p>
    <w:p w14:paraId="33B1DF97" w14:textId="77777777" w:rsidR="00F120D9" w:rsidRPr="005617F8" w:rsidRDefault="00F120D9" w:rsidP="005617F8">
      <w:pPr>
        <w:widowControl w:val="0"/>
        <w:spacing w:after="0" w:line="276" w:lineRule="auto"/>
        <w:ind w:left="108" w:right="258"/>
        <w:rPr>
          <w:rFonts w:eastAsia="Times New Roman" w:cstheme="minorHAnsi"/>
          <w:bCs/>
          <w:color w:val="231F20"/>
          <w:sz w:val="24"/>
          <w:szCs w:val="24"/>
        </w:rPr>
      </w:pPr>
    </w:p>
    <w:p w14:paraId="1DBE5609" w14:textId="77777777" w:rsidR="005617F8" w:rsidRPr="005617F8" w:rsidRDefault="005617F8" w:rsidP="005617F8">
      <w:pPr>
        <w:widowControl w:val="0"/>
        <w:spacing w:after="0" w:line="276" w:lineRule="auto"/>
        <w:ind w:left="108" w:right="258"/>
        <w:rPr>
          <w:rFonts w:eastAsia="Times New Roman" w:cstheme="minorHAnsi"/>
          <w:b/>
          <w:bCs/>
          <w:color w:val="231F20"/>
          <w:sz w:val="24"/>
          <w:szCs w:val="24"/>
        </w:rPr>
      </w:pPr>
      <w:r w:rsidRPr="005617F8">
        <w:rPr>
          <w:rFonts w:eastAsia="Times New Roman" w:cstheme="minorHAnsi"/>
          <w:b/>
          <w:bCs/>
          <w:color w:val="231F20"/>
          <w:sz w:val="24"/>
          <w:szCs w:val="24"/>
        </w:rPr>
        <w:t xml:space="preserve">Note: </w:t>
      </w:r>
    </w:p>
    <w:p w14:paraId="29F75430" w14:textId="77777777" w:rsidR="005617F8" w:rsidRPr="005617F8" w:rsidRDefault="005617F8" w:rsidP="005617F8">
      <w:pPr>
        <w:widowControl w:val="0"/>
        <w:spacing w:after="0" w:line="276" w:lineRule="auto"/>
        <w:ind w:left="108" w:right="258"/>
        <w:rPr>
          <w:rFonts w:eastAsia="Times New Roman" w:cstheme="minorHAnsi"/>
          <w:bCs/>
          <w:color w:val="231F20"/>
          <w:sz w:val="24"/>
          <w:szCs w:val="24"/>
        </w:rPr>
      </w:pPr>
      <w:r w:rsidRPr="005617F8">
        <w:rPr>
          <w:rFonts w:eastAsia="Times New Roman" w:cstheme="minorHAnsi"/>
          <w:bCs/>
          <w:color w:val="231F20"/>
          <w:sz w:val="24"/>
          <w:szCs w:val="24"/>
        </w:rPr>
        <w:t>All written work must conform to current APA guidelines (12-inch font, Times Roman, 1” margins, double spaced) unless otherwise indicated.</w:t>
      </w:r>
    </w:p>
    <w:p w14:paraId="76B63E33" w14:textId="77777777" w:rsidR="005617F8" w:rsidRPr="00791F57" w:rsidRDefault="005617F8" w:rsidP="00536214">
      <w:pPr>
        <w:widowControl w:val="0"/>
        <w:spacing w:after="0" w:line="276" w:lineRule="auto"/>
        <w:ind w:left="108" w:right="258"/>
        <w:rPr>
          <w:rFonts w:eastAsia="Times New Roman" w:cstheme="minorHAnsi"/>
          <w:bCs/>
          <w:color w:val="231F20"/>
          <w:sz w:val="24"/>
          <w:szCs w:val="24"/>
        </w:rPr>
      </w:pPr>
    </w:p>
    <w:p w14:paraId="402D9969" w14:textId="77777777" w:rsidR="00791F57" w:rsidRPr="00536214" w:rsidRDefault="00791F57" w:rsidP="00536214">
      <w:pPr>
        <w:widowControl w:val="0"/>
        <w:spacing w:after="0" w:line="276" w:lineRule="auto"/>
        <w:ind w:left="108" w:right="258"/>
        <w:rPr>
          <w:rFonts w:eastAsia="Times New Roman" w:cstheme="minorHAnsi"/>
          <w:bCs/>
          <w:color w:val="231F20"/>
          <w:sz w:val="24"/>
          <w:szCs w:val="24"/>
        </w:rPr>
      </w:pPr>
    </w:p>
    <w:p w14:paraId="1995B820" w14:textId="77777777" w:rsidR="00322CF7" w:rsidRPr="00536214" w:rsidRDefault="00322CF7" w:rsidP="00322CF7">
      <w:pPr>
        <w:rPr>
          <w:sz w:val="24"/>
          <w:szCs w:val="24"/>
        </w:rPr>
      </w:pPr>
      <w:r w:rsidRPr="00536214">
        <w:rPr>
          <w:b/>
          <w:sz w:val="24"/>
          <w:szCs w:val="24"/>
        </w:rPr>
        <w:t>Include Grade Appeal Statement</w:t>
      </w:r>
      <w:r w:rsidRPr="00536214">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FC55EE5" w14:textId="77777777" w:rsidR="00322CF7" w:rsidRPr="00536214" w:rsidRDefault="00322CF7" w:rsidP="00322CF7">
      <w:pPr>
        <w:rPr>
          <w:sz w:val="24"/>
          <w:szCs w:val="24"/>
        </w:rPr>
      </w:pPr>
    </w:p>
    <w:p w14:paraId="71D644AA" w14:textId="77777777" w:rsidR="00322CF7" w:rsidRPr="00536214" w:rsidRDefault="00322CF7" w:rsidP="0049523D">
      <w:pPr>
        <w:pStyle w:val="Heading2"/>
        <w:rPr>
          <w:color w:val="auto"/>
        </w:rPr>
      </w:pPr>
      <w:r w:rsidRPr="00536214">
        <w:rPr>
          <w:color w:val="auto"/>
        </w:rPr>
        <w:t>TENTATIVE SCHEDULE</w:t>
      </w:r>
    </w:p>
    <w:p w14:paraId="441526EB" w14:textId="4F130221" w:rsidR="00322CF7" w:rsidRDefault="00322CF7" w:rsidP="00322CF7">
      <w:pPr>
        <w:rPr>
          <w:sz w:val="24"/>
          <w:szCs w:val="24"/>
        </w:rPr>
      </w:pPr>
    </w:p>
    <w:p w14:paraId="70AB7226" w14:textId="77777777" w:rsidR="00FD78CF" w:rsidRPr="00FD78CF" w:rsidRDefault="00FD78CF" w:rsidP="00FD78CF">
      <w:pPr>
        <w:rPr>
          <w:sz w:val="24"/>
          <w:szCs w:val="24"/>
        </w:rPr>
      </w:pPr>
    </w:p>
    <w:tbl>
      <w:tblPr>
        <w:tblStyle w:val="TableGrid"/>
        <w:tblW w:w="0" w:type="auto"/>
        <w:tblLook w:val="04A0" w:firstRow="1" w:lastRow="0" w:firstColumn="1" w:lastColumn="0" w:noHBand="0" w:noVBand="1"/>
      </w:tblPr>
      <w:tblGrid>
        <w:gridCol w:w="2547"/>
        <w:gridCol w:w="2175"/>
        <w:gridCol w:w="2268"/>
        <w:gridCol w:w="2360"/>
      </w:tblGrid>
      <w:tr w:rsidR="00FD78CF" w:rsidRPr="00FD78CF" w14:paraId="36658392" w14:textId="77777777" w:rsidTr="009F046E">
        <w:tc>
          <w:tcPr>
            <w:tcW w:w="2547" w:type="dxa"/>
          </w:tcPr>
          <w:p w14:paraId="7C471A35" w14:textId="77777777" w:rsidR="00FD78CF" w:rsidRPr="00FD78CF" w:rsidRDefault="00FD78CF" w:rsidP="00FD78CF">
            <w:pPr>
              <w:spacing w:after="160" w:line="259" w:lineRule="auto"/>
              <w:jc w:val="center"/>
              <w:rPr>
                <w:b/>
                <w:sz w:val="24"/>
                <w:szCs w:val="24"/>
              </w:rPr>
            </w:pPr>
            <w:r w:rsidRPr="00FD78CF">
              <w:rPr>
                <w:b/>
                <w:sz w:val="24"/>
                <w:szCs w:val="24"/>
              </w:rPr>
              <w:t>Week</w:t>
            </w:r>
          </w:p>
        </w:tc>
        <w:tc>
          <w:tcPr>
            <w:tcW w:w="2175" w:type="dxa"/>
          </w:tcPr>
          <w:p w14:paraId="4EC54D94" w14:textId="77777777" w:rsidR="00FD78CF" w:rsidRPr="00FD78CF" w:rsidRDefault="00FD78CF" w:rsidP="00FD78CF">
            <w:pPr>
              <w:spacing w:after="160" w:line="259" w:lineRule="auto"/>
              <w:jc w:val="center"/>
              <w:rPr>
                <w:b/>
                <w:sz w:val="24"/>
                <w:szCs w:val="24"/>
              </w:rPr>
            </w:pPr>
            <w:r w:rsidRPr="00FD78CF">
              <w:rPr>
                <w:b/>
                <w:sz w:val="24"/>
                <w:szCs w:val="24"/>
              </w:rPr>
              <w:t>Dates</w:t>
            </w:r>
          </w:p>
        </w:tc>
        <w:tc>
          <w:tcPr>
            <w:tcW w:w="2268" w:type="dxa"/>
          </w:tcPr>
          <w:p w14:paraId="023DF705" w14:textId="77777777" w:rsidR="00FD78CF" w:rsidRPr="00FD78CF" w:rsidRDefault="00FD78CF" w:rsidP="00FD78CF">
            <w:pPr>
              <w:spacing w:after="160" w:line="259" w:lineRule="auto"/>
              <w:jc w:val="center"/>
              <w:rPr>
                <w:b/>
                <w:sz w:val="24"/>
                <w:szCs w:val="24"/>
              </w:rPr>
            </w:pPr>
            <w:r w:rsidRPr="00FD78CF">
              <w:rPr>
                <w:b/>
                <w:sz w:val="24"/>
                <w:szCs w:val="24"/>
              </w:rPr>
              <w:t>Readings</w:t>
            </w:r>
          </w:p>
        </w:tc>
        <w:tc>
          <w:tcPr>
            <w:tcW w:w="2360" w:type="dxa"/>
          </w:tcPr>
          <w:p w14:paraId="1E3A1C89" w14:textId="77777777" w:rsidR="00FD78CF" w:rsidRPr="00FD78CF" w:rsidRDefault="00FD78CF" w:rsidP="00FD78CF">
            <w:pPr>
              <w:spacing w:after="160" w:line="259" w:lineRule="auto"/>
              <w:jc w:val="center"/>
              <w:rPr>
                <w:b/>
                <w:sz w:val="24"/>
                <w:szCs w:val="24"/>
              </w:rPr>
            </w:pPr>
            <w:r w:rsidRPr="00FD78CF">
              <w:rPr>
                <w:b/>
                <w:sz w:val="24"/>
                <w:szCs w:val="24"/>
              </w:rPr>
              <w:t>Assignments</w:t>
            </w:r>
          </w:p>
        </w:tc>
      </w:tr>
      <w:tr w:rsidR="00FD78CF" w:rsidRPr="00FD78CF" w14:paraId="2A54691A" w14:textId="77777777" w:rsidTr="009F046E">
        <w:tc>
          <w:tcPr>
            <w:tcW w:w="2547" w:type="dxa"/>
          </w:tcPr>
          <w:p w14:paraId="6F7553AC" w14:textId="77777777" w:rsidR="00FD78CF" w:rsidRPr="00FD78CF" w:rsidRDefault="00FD78CF" w:rsidP="00FD78CF">
            <w:pPr>
              <w:spacing w:after="160" w:line="259" w:lineRule="auto"/>
              <w:jc w:val="center"/>
              <w:rPr>
                <w:sz w:val="24"/>
                <w:szCs w:val="24"/>
              </w:rPr>
            </w:pPr>
            <w:r w:rsidRPr="00FD78CF">
              <w:rPr>
                <w:sz w:val="24"/>
                <w:szCs w:val="24"/>
              </w:rPr>
              <w:t>1</w:t>
            </w:r>
          </w:p>
        </w:tc>
        <w:tc>
          <w:tcPr>
            <w:tcW w:w="2175" w:type="dxa"/>
          </w:tcPr>
          <w:p w14:paraId="0317F34F" w14:textId="07B4134C" w:rsidR="00FD78CF" w:rsidRPr="00FD78CF" w:rsidRDefault="00FD78CF" w:rsidP="00FD78CF">
            <w:pPr>
              <w:spacing w:after="160" w:line="259" w:lineRule="auto"/>
              <w:jc w:val="center"/>
              <w:rPr>
                <w:sz w:val="24"/>
                <w:szCs w:val="24"/>
              </w:rPr>
            </w:pPr>
            <w:r w:rsidRPr="00FD78CF">
              <w:rPr>
                <w:sz w:val="24"/>
                <w:szCs w:val="24"/>
              </w:rPr>
              <w:t>11/11 – 11/17</w:t>
            </w:r>
          </w:p>
        </w:tc>
        <w:tc>
          <w:tcPr>
            <w:tcW w:w="2268" w:type="dxa"/>
          </w:tcPr>
          <w:p w14:paraId="48DDE10F" w14:textId="77777777" w:rsidR="00FD78CF" w:rsidRPr="00FD78CF" w:rsidRDefault="00FD78CF" w:rsidP="00FD78CF">
            <w:pPr>
              <w:spacing w:after="160" w:line="259" w:lineRule="auto"/>
              <w:jc w:val="center"/>
              <w:rPr>
                <w:sz w:val="24"/>
                <w:szCs w:val="24"/>
              </w:rPr>
            </w:pPr>
            <w:r w:rsidRPr="00FD78CF">
              <w:rPr>
                <w:sz w:val="24"/>
                <w:szCs w:val="24"/>
              </w:rPr>
              <w:t>Chapters 1-2</w:t>
            </w:r>
          </w:p>
        </w:tc>
        <w:tc>
          <w:tcPr>
            <w:tcW w:w="2360" w:type="dxa"/>
          </w:tcPr>
          <w:p w14:paraId="030FE19C" w14:textId="77777777" w:rsidR="00FD78CF" w:rsidRPr="00FD78CF" w:rsidRDefault="00FD78CF" w:rsidP="00FD78CF">
            <w:pPr>
              <w:spacing w:after="160" w:line="259" w:lineRule="auto"/>
              <w:rPr>
                <w:sz w:val="24"/>
                <w:szCs w:val="24"/>
              </w:rPr>
            </w:pPr>
            <w:r w:rsidRPr="00FD78CF">
              <w:rPr>
                <w:sz w:val="24"/>
                <w:szCs w:val="24"/>
              </w:rPr>
              <w:t>1. Post Intro by Wed</w:t>
            </w:r>
          </w:p>
          <w:p w14:paraId="134ECA08" w14:textId="77777777" w:rsidR="00FD78CF" w:rsidRPr="00FD78CF" w:rsidRDefault="00FD78CF" w:rsidP="00FD78CF">
            <w:pPr>
              <w:spacing w:after="160" w:line="259" w:lineRule="auto"/>
              <w:rPr>
                <w:sz w:val="24"/>
                <w:szCs w:val="24"/>
              </w:rPr>
            </w:pPr>
          </w:p>
          <w:p w14:paraId="50A95CC4" w14:textId="77777777" w:rsidR="00FD78CF" w:rsidRPr="00FD78CF" w:rsidRDefault="00FD78CF" w:rsidP="00FD78CF">
            <w:pPr>
              <w:spacing w:after="160" w:line="259" w:lineRule="auto"/>
              <w:rPr>
                <w:sz w:val="24"/>
                <w:szCs w:val="24"/>
              </w:rPr>
            </w:pPr>
            <w:r w:rsidRPr="00FD78CF">
              <w:rPr>
                <w:sz w:val="24"/>
                <w:szCs w:val="24"/>
              </w:rPr>
              <w:t>2. Answer both DQs no later than (NLT) Thursday 11:59 pm CST</w:t>
            </w:r>
          </w:p>
          <w:p w14:paraId="0C589D1A" w14:textId="77777777" w:rsidR="00FD78CF" w:rsidRPr="00FD78CF" w:rsidRDefault="00FD78CF" w:rsidP="00FD78CF">
            <w:pPr>
              <w:spacing w:after="160" w:line="259" w:lineRule="auto"/>
              <w:rPr>
                <w:sz w:val="24"/>
                <w:szCs w:val="24"/>
              </w:rPr>
            </w:pPr>
          </w:p>
          <w:p w14:paraId="3E8FB660" w14:textId="77777777" w:rsidR="00FD78CF" w:rsidRPr="00FD78CF" w:rsidRDefault="00FD78CF" w:rsidP="00FD78CF">
            <w:pPr>
              <w:spacing w:after="160" w:line="259" w:lineRule="auto"/>
              <w:rPr>
                <w:sz w:val="24"/>
                <w:szCs w:val="24"/>
              </w:rPr>
            </w:pPr>
            <w:r w:rsidRPr="00FD78CF">
              <w:rPr>
                <w:sz w:val="24"/>
                <w:szCs w:val="24"/>
              </w:rPr>
              <w:t>3. Respond to classmates DQs NLT Sunday 11:59 pm CST</w:t>
            </w:r>
          </w:p>
        </w:tc>
      </w:tr>
      <w:tr w:rsidR="00FD78CF" w:rsidRPr="00FD78CF" w14:paraId="45A2D6D9" w14:textId="77777777" w:rsidTr="009F046E">
        <w:tc>
          <w:tcPr>
            <w:tcW w:w="2547" w:type="dxa"/>
          </w:tcPr>
          <w:p w14:paraId="0350D753" w14:textId="77777777" w:rsidR="00FD78CF" w:rsidRPr="00FD78CF" w:rsidRDefault="00FD78CF" w:rsidP="00FD78CF">
            <w:pPr>
              <w:spacing w:after="160" w:line="259" w:lineRule="auto"/>
              <w:jc w:val="center"/>
              <w:rPr>
                <w:sz w:val="24"/>
                <w:szCs w:val="24"/>
              </w:rPr>
            </w:pPr>
            <w:r w:rsidRPr="00FD78CF">
              <w:rPr>
                <w:sz w:val="24"/>
                <w:szCs w:val="24"/>
              </w:rPr>
              <w:t>2</w:t>
            </w:r>
          </w:p>
        </w:tc>
        <w:tc>
          <w:tcPr>
            <w:tcW w:w="2175" w:type="dxa"/>
          </w:tcPr>
          <w:p w14:paraId="4F614C90" w14:textId="77777777" w:rsidR="00FD78CF" w:rsidRPr="00FD78CF" w:rsidRDefault="00FD78CF" w:rsidP="00FD78CF">
            <w:pPr>
              <w:spacing w:after="160" w:line="259" w:lineRule="auto"/>
              <w:jc w:val="center"/>
              <w:rPr>
                <w:sz w:val="24"/>
                <w:szCs w:val="24"/>
              </w:rPr>
            </w:pPr>
            <w:r w:rsidRPr="00FD78CF">
              <w:rPr>
                <w:sz w:val="24"/>
                <w:szCs w:val="24"/>
              </w:rPr>
              <w:t>11/18 – 11/24</w:t>
            </w:r>
          </w:p>
        </w:tc>
        <w:tc>
          <w:tcPr>
            <w:tcW w:w="2268" w:type="dxa"/>
          </w:tcPr>
          <w:p w14:paraId="62C3201B" w14:textId="44FA9183" w:rsidR="00FD78CF" w:rsidRPr="00FD78CF" w:rsidRDefault="00FD78CF" w:rsidP="00FD78CF">
            <w:pPr>
              <w:spacing w:after="160" w:line="259" w:lineRule="auto"/>
              <w:jc w:val="center"/>
              <w:rPr>
                <w:sz w:val="24"/>
                <w:szCs w:val="24"/>
              </w:rPr>
            </w:pPr>
            <w:r w:rsidRPr="00FD78CF">
              <w:rPr>
                <w:sz w:val="24"/>
                <w:szCs w:val="24"/>
              </w:rPr>
              <w:t xml:space="preserve">Chapters </w:t>
            </w:r>
            <w:r>
              <w:rPr>
                <w:sz w:val="24"/>
                <w:szCs w:val="24"/>
              </w:rPr>
              <w:t>3</w:t>
            </w:r>
          </w:p>
        </w:tc>
        <w:tc>
          <w:tcPr>
            <w:tcW w:w="2360" w:type="dxa"/>
          </w:tcPr>
          <w:p w14:paraId="72B39CF3" w14:textId="77777777" w:rsidR="00FD78CF" w:rsidRPr="00FD78CF" w:rsidRDefault="00FD78CF" w:rsidP="00FD78CF">
            <w:pPr>
              <w:spacing w:after="160" w:line="259" w:lineRule="auto"/>
              <w:rPr>
                <w:sz w:val="24"/>
                <w:szCs w:val="24"/>
              </w:rPr>
            </w:pPr>
            <w:r w:rsidRPr="00FD78CF">
              <w:rPr>
                <w:sz w:val="24"/>
                <w:szCs w:val="24"/>
              </w:rPr>
              <w:t>1. Answer both DQs NLT Thursday 11:59 pm CST</w:t>
            </w:r>
          </w:p>
          <w:p w14:paraId="6F98FAC1" w14:textId="77777777" w:rsidR="00FD78CF" w:rsidRPr="00FD78CF" w:rsidRDefault="00FD78CF" w:rsidP="00FD78CF">
            <w:pPr>
              <w:spacing w:after="160" w:line="259" w:lineRule="auto"/>
              <w:rPr>
                <w:sz w:val="24"/>
                <w:szCs w:val="24"/>
              </w:rPr>
            </w:pPr>
          </w:p>
          <w:p w14:paraId="5AD8AE48" w14:textId="77777777" w:rsidR="00FD78CF" w:rsidRPr="00FD78CF" w:rsidRDefault="00FD78CF" w:rsidP="00FD78CF">
            <w:pPr>
              <w:spacing w:after="160" w:line="259" w:lineRule="auto"/>
              <w:rPr>
                <w:sz w:val="24"/>
                <w:szCs w:val="24"/>
              </w:rPr>
            </w:pPr>
            <w:r w:rsidRPr="00FD78CF">
              <w:rPr>
                <w:sz w:val="24"/>
                <w:szCs w:val="24"/>
              </w:rPr>
              <w:t>2. Respond to classmates DQs NLT Sunday 11:59 pm CST</w:t>
            </w:r>
          </w:p>
        </w:tc>
      </w:tr>
      <w:tr w:rsidR="00FD78CF" w:rsidRPr="00FD78CF" w14:paraId="44D20DDB" w14:textId="77777777" w:rsidTr="009F046E">
        <w:tc>
          <w:tcPr>
            <w:tcW w:w="2547" w:type="dxa"/>
          </w:tcPr>
          <w:p w14:paraId="131922BE" w14:textId="77777777" w:rsidR="00FD78CF" w:rsidRPr="00FD78CF" w:rsidRDefault="00FD78CF" w:rsidP="00FD78CF">
            <w:pPr>
              <w:spacing w:after="160" w:line="259" w:lineRule="auto"/>
              <w:jc w:val="center"/>
              <w:rPr>
                <w:sz w:val="24"/>
                <w:szCs w:val="24"/>
                <w:highlight w:val="yellow"/>
              </w:rPr>
            </w:pPr>
            <w:r w:rsidRPr="00FD78CF">
              <w:rPr>
                <w:sz w:val="24"/>
                <w:szCs w:val="24"/>
                <w:highlight w:val="yellow"/>
              </w:rPr>
              <w:t>THANKSGIVING</w:t>
            </w:r>
          </w:p>
          <w:p w14:paraId="465699AE" w14:textId="77777777" w:rsidR="00FD78CF" w:rsidRPr="00FD78CF" w:rsidRDefault="00FD78CF" w:rsidP="00FD78CF">
            <w:pPr>
              <w:spacing w:after="160" w:line="259" w:lineRule="auto"/>
              <w:jc w:val="center"/>
              <w:rPr>
                <w:sz w:val="24"/>
                <w:szCs w:val="24"/>
                <w:highlight w:val="yellow"/>
              </w:rPr>
            </w:pPr>
            <w:r w:rsidRPr="00FD78CF">
              <w:rPr>
                <w:sz w:val="24"/>
                <w:szCs w:val="24"/>
                <w:highlight w:val="yellow"/>
              </w:rPr>
              <w:t>BREAK</w:t>
            </w:r>
          </w:p>
          <w:p w14:paraId="03528D12" w14:textId="77777777" w:rsidR="00FD78CF" w:rsidRPr="00FD78CF" w:rsidRDefault="00FD78CF" w:rsidP="00FD78CF">
            <w:pPr>
              <w:spacing w:after="160" w:line="259" w:lineRule="auto"/>
              <w:jc w:val="center"/>
              <w:rPr>
                <w:sz w:val="24"/>
                <w:szCs w:val="24"/>
                <w:highlight w:val="yellow"/>
              </w:rPr>
            </w:pPr>
          </w:p>
        </w:tc>
        <w:tc>
          <w:tcPr>
            <w:tcW w:w="2175" w:type="dxa"/>
          </w:tcPr>
          <w:p w14:paraId="10FA8B63" w14:textId="77777777" w:rsidR="00FD78CF" w:rsidRPr="00FD78CF" w:rsidRDefault="00FD78CF" w:rsidP="00FD78CF">
            <w:pPr>
              <w:spacing w:after="160" w:line="259" w:lineRule="auto"/>
              <w:jc w:val="center"/>
              <w:rPr>
                <w:sz w:val="24"/>
                <w:szCs w:val="24"/>
                <w:highlight w:val="yellow"/>
              </w:rPr>
            </w:pPr>
          </w:p>
          <w:p w14:paraId="76C21002" w14:textId="77777777" w:rsidR="00FD78CF" w:rsidRPr="00FD78CF" w:rsidRDefault="00FD78CF" w:rsidP="00FD78CF">
            <w:pPr>
              <w:spacing w:after="160" w:line="259" w:lineRule="auto"/>
              <w:jc w:val="center"/>
              <w:rPr>
                <w:sz w:val="24"/>
                <w:szCs w:val="24"/>
                <w:highlight w:val="yellow"/>
              </w:rPr>
            </w:pPr>
            <w:r w:rsidRPr="00FD78CF">
              <w:rPr>
                <w:sz w:val="24"/>
                <w:szCs w:val="24"/>
                <w:highlight w:val="yellow"/>
              </w:rPr>
              <w:t>11/25 – 11/29</w:t>
            </w:r>
          </w:p>
        </w:tc>
        <w:tc>
          <w:tcPr>
            <w:tcW w:w="2268" w:type="dxa"/>
          </w:tcPr>
          <w:p w14:paraId="0DED12AB" w14:textId="77777777" w:rsidR="00FD78CF" w:rsidRPr="00FD78CF" w:rsidRDefault="00FD78CF" w:rsidP="00FD78CF">
            <w:pPr>
              <w:spacing w:after="160" w:line="259" w:lineRule="auto"/>
              <w:jc w:val="center"/>
              <w:rPr>
                <w:sz w:val="24"/>
                <w:szCs w:val="24"/>
                <w:highlight w:val="yellow"/>
              </w:rPr>
            </w:pPr>
          </w:p>
          <w:p w14:paraId="5AF1DA00" w14:textId="77777777" w:rsidR="00FD78CF" w:rsidRPr="00FD78CF" w:rsidRDefault="00FD78CF" w:rsidP="00FD78CF">
            <w:pPr>
              <w:spacing w:after="160" w:line="259" w:lineRule="auto"/>
              <w:jc w:val="center"/>
              <w:rPr>
                <w:sz w:val="24"/>
                <w:szCs w:val="24"/>
                <w:highlight w:val="yellow"/>
              </w:rPr>
            </w:pPr>
            <w:r w:rsidRPr="00FD78CF">
              <w:rPr>
                <w:sz w:val="24"/>
                <w:szCs w:val="24"/>
                <w:highlight w:val="yellow"/>
              </w:rPr>
              <w:t>N/A</w:t>
            </w:r>
          </w:p>
        </w:tc>
        <w:tc>
          <w:tcPr>
            <w:tcW w:w="2360" w:type="dxa"/>
          </w:tcPr>
          <w:p w14:paraId="0B450E77" w14:textId="77777777" w:rsidR="00FD78CF" w:rsidRPr="00FD78CF" w:rsidRDefault="00FD78CF" w:rsidP="00FD78CF">
            <w:pPr>
              <w:spacing w:after="160" w:line="259" w:lineRule="auto"/>
              <w:rPr>
                <w:sz w:val="24"/>
                <w:szCs w:val="24"/>
                <w:highlight w:val="yellow"/>
              </w:rPr>
            </w:pPr>
            <w:r w:rsidRPr="00FD78CF">
              <w:rPr>
                <w:sz w:val="24"/>
                <w:szCs w:val="24"/>
                <w:highlight w:val="yellow"/>
              </w:rPr>
              <w:t>Enjoy time with family – not for a grade!</w:t>
            </w:r>
          </w:p>
          <w:p w14:paraId="7348A440" w14:textId="77777777" w:rsidR="00FD78CF" w:rsidRPr="00FD78CF" w:rsidRDefault="00FD78CF" w:rsidP="00FD78CF">
            <w:pPr>
              <w:spacing w:after="160" w:line="259" w:lineRule="auto"/>
              <w:rPr>
                <w:sz w:val="24"/>
                <w:szCs w:val="24"/>
                <w:highlight w:val="yellow"/>
              </w:rPr>
            </w:pPr>
          </w:p>
        </w:tc>
      </w:tr>
      <w:tr w:rsidR="00FD78CF" w:rsidRPr="00FD78CF" w14:paraId="0D263ECC" w14:textId="77777777" w:rsidTr="009F046E">
        <w:tc>
          <w:tcPr>
            <w:tcW w:w="2547" w:type="dxa"/>
          </w:tcPr>
          <w:p w14:paraId="496A65E5" w14:textId="77777777" w:rsidR="00FD78CF" w:rsidRPr="00FD78CF" w:rsidRDefault="00FD78CF" w:rsidP="00FD78CF">
            <w:pPr>
              <w:spacing w:after="160" w:line="259" w:lineRule="auto"/>
              <w:jc w:val="center"/>
              <w:rPr>
                <w:sz w:val="24"/>
                <w:szCs w:val="24"/>
              </w:rPr>
            </w:pPr>
            <w:r w:rsidRPr="00FD78CF">
              <w:rPr>
                <w:sz w:val="24"/>
                <w:szCs w:val="24"/>
              </w:rPr>
              <w:t>3</w:t>
            </w:r>
          </w:p>
        </w:tc>
        <w:tc>
          <w:tcPr>
            <w:tcW w:w="2175" w:type="dxa"/>
          </w:tcPr>
          <w:p w14:paraId="11D3EC25" w14:textId="77777777" w:rsidR="00FD78CF" w:rsidRPr="00FD78CF" w:rsidRDefault="00FD78CF" w:rsidP="00FD78CF">
            <w:pPr>
              <w:spacing w:after="160" w:line="259" w:lineRule="auto"/>
              <w:jc w:val="center"/>
              <w:rPr>
                <w:sz w:val="24"/>
                <w:szCs w:val="24"/>
              </w:rPr>
            </w:pPr>
            <w:r w:rsidRPr="00FD78CF">
              <w:rPr>
                <w:sz w:val="24"/>
                <w:szCs w:val="24"/>
              </w:rPr>
              <w:t>12/2 – 12/8</w:t>
            </w:r>
          </w:p>
        </w:tc>
        <w:tc>
          <w:tcPr>
            <w:tcW w:w="2268" w:type="dxa"/>
          </w:tcPr>
          <w:p w14:paraId="0A16F4C7" w14:textId="252FB063" w:rsidR="00FD78CF" w:rsidRPr="00FD78CF" w:rsidRDefault="00FD78CF" w:rsidP="00FD78CF">
            <w:pPr>
              <w:spacing w:after="160" w:line="259" w:lineRule="auto"/>
              <w:jc w:val="center"/>
              <w:rPr>
                <w:sz w:val="24"/>
                <w:szCs w:val="24"/>
              </w:rPr>
            </w:pPr>
            <w:r w:rsidRPr="00FD78CF">
              <w:rPr>
                <w:sz w:val="24"/>
                <w:szCs w:val="24"/>
              </w:rPr>
              <w:t xml:space="preserve">Chapters </w:t>
            </w:r>
            <w:r>
              <w:rPr>
                <w:sz w:val="24"/>
                <w:szCs w:val="24"/>
              </w:rPr>
              <w:t>4</w:t>
            </w:r>
          </w:p>
        </w:tc>
        <w:tc>
          <w:tcPr>
            <w:tcW w:w="2360" w:type="dxa"/>
          </w:tcPr>
          <w:p w14:paraId="2DB925A6" w14:textId="77777777" w:rsidR="00FD78CF" w:rsidRPr="00FD78CF" w:rsidRDefault="00FD78CF" w:rsidP="00FD78CF">
            <w:pPr>
              <w:spacing w:after="160" w:line="259" w:lineRule="auto"/>
              <w:rPr>
                <w:sz w:val="24"/>
                <w:szCs w:val="24"/>
              </w:rPr>
            </w:pPr>
            <w:r w:rsidRPr="00FD78CF">
              <w:rPr>
                <w:sz w:val="24"/>
                <w:szCs w:val="24"/>
              </w:rPr>
              <w:t>1. Answer both DQs NLT Thursday 11:59 pm CST</w:t>
            </w:r>
          </w:p>
          <w:p w14:paraId="32E6235A" w14:textId="77777777" w:rsidR="00FD78CF" w:rsidRPr="00FD78CF" w:rsidRDefault="00FD78CF" w:rsidP="00FD78CF">
            <w:pPr>
              <w:spacing w:after="160" w:line="259" w:lineRule="auto"/>
              <w:rPr>
                <w:sz w:val="24"/>
                <w:szCs w:val="24"/>
              </w:rPr>
            </w:pPr>
          </w:p>
          <w:p w14:paraId="41E70990" w14:textId="77777777" w:rsidR="00FD78CF" w:rsidRPr="00FD78CF" w:rsidRDefault="00FD78CF" w:rsidP="00FD78CF">
            <w:pPr>
              <w:spacing w:after="160" w:line="259" w:lineRule="auto"/>
              <w:rPr>
                <w:sz w:val="24"/>
                <w:szCs w:val="24"/>
              </w:rPr>
            </w:pPr>
            <w:r w:rsidRPr="00FD78CF">
              <w:rPr>
                <w:sz w:val="24"/>
                <w:szCs w:val="24"/>
              </w:rPr>
              <w:lastRenderedPageBreak/>
              <w:t>2. Respond to classmates DQs NLT Sunday 11:59 pm CST</w:t>
            </w:r>
          </w:p>
          <w:p w14:paraId="5766B94B" w14:textId="77777777" w:rsidR="00FD78CF" w:rsidRPr="00FD78CF" w:rsidRDefault="00FD78CF" w:rsidP="00FD78CF">
            <w:pPr>
              <w:spacing w:after="160" w:line="259" w:lineRule="auto"/>
              <w:rPr>
                <w:sz w:val="24"/>
                <w:szCs w:val="24"/>
              </w:rPr>
            </w:pPr>
          </w:p>
          <w:p w14:paraId="1ADF663D" w14:textId="77777777" w:rsidR="00FD78CF" w:rsidRPr="00FD78CF" w:rsidRDefault="00FD78CF" w:rsidP="00FD78CF">
            <w:pPr>
              <w:spacing w:after="160" w:line="259" w:lineRule="auto"/>
              <w:rPr>
                <w:sz w:val="24"/>
                <w:szCs w:val="24"/>
              </w:rPr>
            </w:pPr>
            <w:r w:rsidRPr="00FD78CF">
              <w:rPr>
                <w:sz w:val="24"/>
                <w:szCs w:val="24"/>
              </w:rPr>
              <w:t xml:space="preserve">3. Submit paper topic to instructor NLT Sunday </w:t>
            </w:r>
          </w:p>
          <w:p w14:paraId="0761EC88" w14:textId="77777777" w:rsidR="00FD78CF" w:rsidRPr="00FD78CF" w:rsidRDefault="00FD78CF" w:rsidP="00FD78CF">
            <w:pPr>
              <w:spacing w:after="160" w:line="259" w:lineRule="auto"/>
              <w:rPr>
                <w:sz w:val="24"/>
                <w:szCs w:val="24"/>
              </w:rPr>
            </w:pPr>
          </w:p>
          <w:p w14:paraId="52BBE3FD" w14:textId="77777777" w:rsidR="00FD78CF" w:rsidRPr="00FD78CF" w:rsidRDefault="00FD78CF" w:rsidP="00FD78CF">
            <w:pPr>
              <w:spacing w:after="160" w:line="259" w:lineRule="auto"/>
              <w:rPr>
                <w:sz w:val="24"/>
                <w:szCs w:val="24"/>
              </w:rPr>
            </w:pPr>
            <w:r w:rsidRPr="00FD78CF">
              <w:rPr>
                <w:sz w:val="24"/>
                <w:szCs w:val="24"/>
              </w:rPr>
              <w:t xml:space="preserve">4. </w:t>
            </w:r>
            <w:r w:rsidRPr="00FD78CF">
              <w:rPr>
                <w:sz w:val="24"/>
                <w:szCs w:val="24"/>
                <w:u w:val="single"/>
              </w:rPr>
              <w:t>Article review due Friday NLT 11:59 pm CST</w:t>
            </w:r>
          </w:p>
        </w:tc>
      </w:tr>
      <w:tr w:rsidR="00FD78CF" w:rsidRPr="00FD78CF" w14:paraId="68254683" w14:textId="77777777" w:rsidTr="009F046E">
        <w:tc>
          <w:tcPr>
            <w:tcW w:w="2547" w:type="dxa"/>
          </w:tcPr>
          <w:p w14:paraId="0F43E271" w14:textId="77777777" w:rsidR="00FD78CF" w:rsidRPr="00FD78CF" w:rsidRDefault="00FD78CF" w:rsidP="00FD78CF">
            <w:pPr>
              <w:spacing w:after="160" w:line="259" w:lineRule="auto"/>
              <w:jc w:val="center"/>
              <w:rPr>
                <w:sz w:val="24"/>
                <w:szCs w:val="24"/>
              </w:rPr>
            </w:pPr>
            <w:r w:rsidRPr="00FD78CF">
              <w:rPr>
                <w:sz w:val="24"/>
                <w:szCs w:val="24"/>
              </w:rPr>
              <w:lastRenderedPageBreak/>
              <w:t>4</w:t>
            </w:r>
          </w:p>
        </w:tc>
        <w:tc>
          <w:tcPr>
            <w:tcW w:w="2175" w:type="dxa"/>
          </w:tcPr>
          <w:p w14:paraId="3A52C3B8" w14:textId="77777777" w:rsidR="00FD78CF" w:rsidRPr="00FD78CF" w:rsidRDefault="00FD78CF" w:rsidP="00FD78CF">
            <w:pPr>
              <w:spacing w:after="160" w:line="259" w:lineRule="auto"/>
              <w:jc w:val="center"/>
              <w:rPr>
                <w:sz w:val="24"/>
                <w:szCs w:val="24"/>
              </w:rPr>
            </w:pPr>
            <w:r w:rsidRPr="00FD78CF">
              <w:rPr>
                <w:sz w:val="24"/>
                <w:szCs w:val="24"/>
              </w:rPr>
              <w:t>12/9 – 12/15</w:t>
            </w:r>
          </w:p>
        </w:tc>
        <w:tc>
          <w:tcPr>
            <w:tcW w:w="2268" w:type="dxa"/>
          </w:tcPr>
          <w:p w14:paraId="142B4C4D" w14:textId="212D005B" w:rsidR="00FD78CF" w:rsidRPr="00FD78CF" w:rsidRDefault="00FD78CF" w:rsidP="00FD78CF">
            <w:pPr>
              <w:spacing w:after="160" w:line="259" w:lineRule="auto"/>
              <w:jc w:val="center"/>
              <w:rPr>
                <w:sz w:val="24"/>
                <w:szCs w:val="24"/>
              </w:rPr>
            </w:pPr>
            <w:r w:rsidRPr="00FD78CF">
              <w:rPr>
                <w:sz w:val="24"/>
                <w:szCs w:val="24"/>
              </w:rPr>
              <w:t xml:space="preserve">Chapter </w:t>
            </w:r>
            <w:r>
              <w:rPr>
                <w:sz w:val="24"/>
                <w:szCs w:val="24"/>
              </w:rPr>
              <w:t>5-6</w:t>
            </w:r>
          </w:p>
        </w:tc>
        <w:tc>
          <w:tcPr>
            <w:tcW w:w="2360" w:type="dxa"/>
          </w:tcPr>
          <w:p w14:paraId="5C1AF35F" w14:textId="77777777" w:rsidR="00FD78CF" w:rsidRPr="00FD78CF" w:rsidRDefault="00FD78CF" w:rsidP="00FD78CF">
            <w:pPr>
              <w:spacing w:after="160" w:line="259" w:lineRule="auto"/>
              <w:rPr>
                <w:sz w:val="24"/>
                <w:szCs w:val="24"/>
              </w:rPr>
            </w:pPr>
            <w:r w:rsidRPr="00FD78CF">
              <w:rPr>
                <w:sz w:val="24"/>
                <w:szCs w:val="24"/>
              </w:rPr>
              <w:t>1. Answer both DQs NLT Thursday 11:59 pm CST</w:t>
            </w:r>
          </w:p>
          <w:p w14:paraId="10F775B5" w14:textId="77777777" w:rsidR="00FD78CF" w:rsidRPr="00FD78CF" w:rsidRDefault="00FD78CF" w:rsidP="00FD78CF">
            <w:pPr>
              <w:spacing w:after="160" w:line="259" w:lineRule="auto"/>
              <w:rPr>
                <w:sz w:val="24"/>
                <w:szCs w:val="24"/>
              </w:rPr>
            </w:pPr>
          </w:p>
          <w:p w14:paraId="006B4D57" w14:textId="77777777" w:rsidR="00FD78CF" w:rsidRPr="00FD78CF" w:rsidRDefault="00FD78CF" w:rsidP="00FD78CF">
            <w:pPr>
              <w:spacing w:after="160" w:line="259" w:lineRule="auto"/>
              <w:rPr>
                <w:sz w:val="24"/>
                <w:szCs w:val="24"/>
              </w:rPr>
            </w:pPr>
            <w:r w:rsidRPr="00FD78CF">
              <w:rPr>
                <w:sz w:val="24"/>
                <w:szCs w:val="24"/>
              </w:rPr>
              <w:t>2. Respond to classmates DQs NLT Sunday 11:59 pm CST</w:t>
            </w:r>
          </w:p>
          <w:p w14:paraId="2F82B901" w14:textId="77777777" w:rsidR="00FD78CF" w:rsidRPr="00FD78CF" w:rsidRDefault="00FD78CF" w:rsidP="00FD78CF">
            <w:pPr>
              <w:spacing w:after="160" w:line="259" w:lineRule="auto"/>
              <w:rPr>
                <w:sz w:val="24"/>
                <w:szCs w:val="24"/>
              </w:rPr>
            </w:pPr>
          </w:p>
          <w:p w14:paraId="73A3A607" w14:textId="4CBF2525" w:rsidR="00FD78CF" w:rsidRPr="00FD78CF" w:rsidRDefault="00FD78CF" w:rsidP="00FD78CF">
            <w:pPr>
              <w:spacing w:after="160" w:line="259" w:lineRule="auto"/>
              <w:rPr>
                <w:sz w:val="24"/>
                <w:szCs w:val="24"/>
              </w:rPr>
            </w:pPr>
            <w:r w:rsidRPr="00FD78CF">
              <w:rPr>
                <w:sz w:val="24"/>
                <w:szCs w:val="24"/>
              </w:rPr>
              <w:t xml:space="preserve">3. Responses to </w:t>
            </w:r>
            <w:proofErr w:type="gramStart"/>
            <w:r w:rsidRPr="00FD78CF">
              <w:rPr>
                <w:sz w:val="24"/>
                <w:szCs w:val="24"/>
              </w:rPr>
              <w:t>classmates</w:t>
            </w:r>
            <w:proofErr w:type="gramEnd"/>
            <w:r w:rsidRPr="00FD78CF">
              <w:rPr>
                <w:sz w:val="24"/>
                <w:szCs w:val="24"/>
              </w:rPr>
              <w:t xml:space="preserve"> articles due NLT Sunday</w:t>
            </w:r>
          </w:p>
        </w:tc>
      </w:tr>
      <w:tr w:rsidR="00FD78CF" w:rsidRPr="00FD78CF" w14:paraId="793D6060" w14:textId="77777777" w:rsidTr="009F046E">
        <w:trPr>
          <w:trHeight w:val="332"/>
        </w:trPr>
        <w:tc>
          <w:tcPr>
            <w:tcW w:w="2547" w:type="dxa"/>
          </w:tcPr>
          <w:p w14:paraId="790F060C" w14:textId="77777777" w:rsidR="00FD78CF" w:rsidRPr="00FD78CF" w:rsidRDefault="00FD78CF" w:rsidP="00FD78CF">
            <w:pPr>
              <w:spacing w:after="160" w:line="259" w:lineRule="auto"/>
              <w:jc w:val="center"/>
              <w:rPr>
                <w:sz w:val="24"/>
                <w:szCs w:val="24"/>
              </w:rPr>
            </w:pPr>
            <w:r w:rsidRPr="00FD78CF">
              <w:rPr>
                <w:sz w:val="24"/>
                <w:szCs w:val="24"/>
              </w:rPr>
              <w:t>5</w:t>
            </w:r>
          </w:p>
        </w:tc>
        <w:tc>
          <w:tcPr>
            <w:tcW w:w="2175" w:type="dxa"/>
          </w:tcPr>
          <w:p w14:paraId="5068013B" w14:textId="77777777" w:rsidR="00FD78CF" w:rsidRPr="00FD78CF" w:rsidRDefault="00FD78CF" w:rsidP="00FD78CF">
            <w:pPr>
              <w:spacing w:after="160" w:line="259" w:lineRule="auto"/>
              <w:jc w:val="center"/>
              <w:rPr>
                <w:sz w:val="24"/>
                <w:szCs w:val="24"/>
              </w:rPr>
            </w:pPr>
            <w:r w:rsidRPr="00FD78CF">
              <w:rPr>
                <w:sz w:val="24"/>
                <w:szCs w:val="24"/>
              </w:rPr>
              <w:t>12/16 – 12/22</w:t>
            </w:r>
          </w:p>
        </w:tc>
        <w:tc>
          <w:tcPr>
            <w:tcW w:w="2268" w:type="dxa"/>
          </w:tcPr>
          <w:p w14:paraId="41040C79" w14:textId="40000282" w:rsidR="00FD78CF" w:rsidRPr="00FD78CF" w:rsidRDefault="00FD78CF" w:rsidP="00FD78CF">
            <w:pPr>
              <w:spacing w:after="160" w:line="259" w:lineRule="auto"/>
              <w:jc w:val="center"/>
              <w:rPr>
                <w:sz w:val="24"/>
                <w:szCs w:val="24"/>
              </w:rPr>
            </w:pPr>
            <w:r w:rsidRPr="00FD78CF">
              <w:rPr>
                <w:sz w:val="24"/>
                <w:szCs w:val="24"/>
              </w:rPr>
              <w:t xml:space="preserve">Chapter </w:t>
            </w:r>
            <w:r>
              <w:rPr>
                <w:sz w:val="24"/>
                <w:szCs w:val="24"/>
              </w:rPr>
              <w:t>7</w:t>
            </w:r>
          </w:p>
        </w:tc>
        <w:tc>
          <w:tcPr>
            <w:tcW w:w="2360" w:type="dxa"/>
          </w:tcPr>
          <w:p w14:paraId="535F6834" w14:textId="77777777" w:rsidR="00FD78CF" w:rsidRPr="00FD78CF" w:rsidRDefault="00FD78CF" w:rsidP="00FD78CF">
            <w:pPr>
              <w:spacing w:after="160" w:line="259" w:lineRule="auto"/>
              <w:rPr>
                <w:sz w:val="24"/>
                <w:szCs w:val="24"/>
              </w:rPr>
            </w:pPr>
            <w:r w:rsidRPr="00FD78CF">
              <w:rPr>
                <w:sz w:val="24"/>
                <w:szCs w:val="24"/>
              </w:rPr>
              <w:t>1. Answer both DQs NLT Thursday 11:59 pm CST</w:t>
            </w:r>
          </w:p>
          <w:p w14:paraId="0E2D8276" w14:textId="77777777" w:rsidR="00FD78CF" w:rsidRPr="00FD78CF" w:rsidRDefault="00FD78CF" w:rsidP="00FD78CF">
            <w:pPr>
              <w:spacing w:after="160" w:line="259" w:lineRule="auto"/>
              <w:rPr>
                <w:sz w:val="24"/>
                <w:szCs w:val="24"/>
              </w:rPr>
            </w:pPr>
          </w:p>
          <w:p w14:paraId="02F2AE1B" w14:textId="77777777" w:rsidR="00FD78CF" w:rsidRPr="00FD78CF" w:rsidRDefault="00FD78CF" w:rsidP="00FD78CF">
            <w:pPr>
              <w:spacing w:after="160" w:line="259" w:lineRule="auto"/>
              <w:rPr>
                <w:sz w:val="24"/>
                <w:szCs w:val="24"/>
              </w:rPr>
            </w:pPr>
            <w:r w:rsidRPr="00FD78CF">
              <w:rPr>
                <w:sz w:val="24"/>
                <w:szCs w:val="24"/>
              </w:rPr>
              <w:t>2. Respond to classmates DQs NLT Sunday 11:59 pm CST</w:t>
            </w:r>
          </w:p>
          <w:p w14:paraId="330DEEFE" w14:textId="77777777" w:rsidR="00FD78CF" w:rsidRPr="00FD78CF" w:rsidRDefault="00FD78CF" w:rsidP="00FD78CF">
            <w:pPr>
              <w:spacing w:after="160" w:line="259" w:lineRule="auto"/>
              <w:rPr>
                <w:sz w:val="24"/>
                <w:szCs w:val="24"/>
              </w:rPr>
            </w:pPr>
          </w:p>
          <w:p w14:paraId="38964E0F" w14:textId="77777777" w:rsidR="00FD78CF" w:rsidRPr="00FD78CF" w:rsidRDefault="00FD78CF" w:rsidP="00FD78CF">
            <w:pPr>
              <w:spacing w:after="160" w:line="259" w:lineRule="auto"/>
              <w:rPr>
                <w:sz w:val="24"/>
                <w:szCs w:val="24"/>
              </w:rPr>
            </w:pPr>
            <w:r w:rsidRPr="00FD78CF">
              <w:rPr>
                <w:sz w:val="24"/>
                <w:szCs w:val="24"/>
              </w:rPr>
              <w:t>3. Lit Review update due NLT Sunday 11:59 pm CST</w:t>
            </w:r>
          </w:p>
        </w:tc>
      </w:tr>
      <w:tr w:rsidR="00FD78CF" w:rsidRPr="00FD78CF" w14:paraId="00135621" w14:textId="77777777" w:rsidTr="009F046E">
        <w:trPr>
          <w:trHeight w:val="332"/>
        </w:trPr>
        <w:tc>
          <w:tcPr>
            <w:tcW w:w="2547" w:type="dxa"/>
          </w:tcPr>
          <w:p w14:paraId="42A7354A" w14:textId="77777777" w:rsidR="00FD78CF" w:rsidRPr="00FD78CF" w:rsidRDefault="00FD78CF" w:rsidP="00FD78CF">
            <w:pPr>
              <w:spacing w:after="160" w:line="259" w:lineRule="auto"/>
              <w:jc w:val="center"/>
              <w:rPr>
                <w:sz w:val="24"/>
                <w:szCs w:val="24"/>
                <w:highlight w:val="yellow"/>
              </w:rPr>
            </w:pPr>
            <w:r w:rsidRPr="00FD78CF">
              <w:rPr>
                <w:sz w:val="24"/>
                <w:szCs w:val="24"/>
                <w:highlight w:val="yellow"/>
              </w:rPr>
              <w:lastRenderedPageBreak/>
              <w:t>CHRISTMAS</w:t>
            </w:r>
          </w:p>
          <w:p w14:paraId="23B43FCF" w14:textId="77777777" w:rsidR="00FD78CF" w:rsidRPr="00FD78CF" w:rsidRDefault="00FD78CF" w:rsidP="00FD78CF">
            <w:pPr>
              <w:spacing w:after="160" w:line="259" w:lineRule="auto"/>
              <w:jc w:val="center"/>
              <w:rPr>
                <w:sz w:val="24"/>
                <w:szCs w:val="24"/>
                <w:highlight w:val="yellow"/>
              </w:rPr>
            </w:pPr>
            <w:r w:rsidRPr="00FD78CF">
              <w:rPr>
                <w:sz w:val="24"/>
                <w:szCs w:val="24"/>
                <w:highlight w:val="yellow"/>
              </w:rPr>
              <w:t>BREAK</w:t>
            </w:r>
          </w:p>
        </w:tc>
        <w:tc>
          <w:tcPr>
            <w:tcW w:w="2175" w:type="dxa"/>
          </w:tcPr>
          <w:p w14:paraId="5500BF91" w14:textId="77777777" w:rsidR="00FD78CF" w:rsidRPr="00FD78CF" w:rsidRDefault="00FD78CF" w:rsidP="00FD78CF">
            <w:pPr>
              <w:spacing w:after="160" w:line="259" w:lineRule="auto"/>
              <w:jc w:val="center"/>
              <w:rPr>
                <w:sz w:val="24"/>
                <w:szCs w:val="24"/>
                <w:highlight w:val="yellow"/>
              </w:rPr>
            </w:pPr>
          </w:p>
          <w:p w14:paraId="18C1EF93" w14:textId="77777777" w:rsidR="00FD78CF" w:rsidRPr="00FD78CF" w:rsidRDefault="00FD78CF" w:rsidP="00FD78CF">
            <w:pPr>
              <w:spacing w:after="160" w:line="259" w:lineRule="auto"/>
              <w:jc w:val="center"/>
              <w:rPr>
                <w:sz w:val="24"/>
                <w:szCs w:val="24"/>
                <w:highlight w:val="yellow"/>
              </w:rPr>
            </w:pPr>
            <w:r w:rsidRPr="00FD78CF">
              <w:rPr>
                <w:sz w:val="24"/>
                <w:szCs w:val="24"/>
                <w:highlight w:val="yellow"/>
              </w:rPr>
              <w:t>12/23 -1/3</w:t>
            </w:r>
          </w:p>
        </w:tc>
        <w:tc>
          <w:tcPr>
            <w:tcW w:w="2268" w:type="dxa"/>
          </w:tcPr>
          <w:p w14:paraId="6310A255" w14:textId="77777777" w:rsidR="00FD78CF" w:rsidRPr="00FD78CF" w:rsidRDefault="00FD78CF" w:rsidP="00FD78CF">
            <w:pPr>
              <w:spacing w:after="160" w:line="259" w:lineRule="auto"/>
              <w:jc w:val="center"/>
              <w:rPr>
                <w:sz w:val="24"/>
                <w:szCs w:val="24"/>
              </w:rPr>
            </w:pPr>
          </w:p>
        </w:tc>
        <w:tc>
          <w:tcPr>
            <w:tcW w:w="2360" w:type="dxa"/>
          </w:tcPr>
          <w:p w14:paraId="10307F1B" w14:textId="77777777" w:rsidR="00FD78CF" w:rsidRPr="00FD78CF" w:rsidRDefault="00FD78CF" w:rsidP="00FD78CF">
            <w:pPr>
              <w:spacing w:after="160" w:line="259" w:lineRule="auto"/>
              <w:rPr>
                <w:sz w:val="24"/>
                <w:szCs w:val="24"/>
              </w:rPr>
            </w:pPr>
          </w:p>
          <w:p w14:paraId="2F88FBB0" w14:textId="77777777" w:rsidR="00FD78CF" w:rsidRPr="00FD78CF" w:rsidRDefault="00FD78CF" w:rsidP="00FD78CF">
            <w:pPr>
              <w:spacing w:after="160" w:line="259" w:lineRule="auto"/>
              <w:rPr>
                <w:sz w:val="24"/>
                <w:szCs w:val="24"/>
              </w:rPr>
            </w:pPr>
          </w:p>
          <w:p w14:paraId="352C505A" w14:textId="77777777" w:rsidR="00FD78CF" w:rsidRPr="00FD78CF" w:rsidRDefault="00FD78CF" w:rsidP="00FD78CF">
            <w:pPr>
              <w:spacing w:after="160" w:line="259" w:lineRule="auto"/>
              <w:rPr>
                <w:sz w:val="24"/>
                <w:szCs w:val="24"/>
              </w:rPr>
            </w:pPr>
          </w:p>
        </w:tc>
      </w:tr>
      <w:tr w:rsidR="00FD78CF" w:rsidRPr="00FD78CF" w14:paraId="3093C5D5" w14:textId="77777777" w:rsidTr="009F046E">
        <w:tc>
          <w:tcPr>
            <w:tcW w:w="2547" w:type="dxa"/>
          </w:tcPr>
          <w:p w14:paraId="00DBE3C5" w14:textId="77777777" w:rsidR="00FD78CF" w:rsidRPr="00FD78CF" w:rsidRDefault="00FD78CF" w:rsidP="00FD78CF">
            <w:pPr>
              <w:spacing w:after="160" w:line="259" w:lineRule="auto"/>
              <w:jc w:val="center"/>
              <w:rPr>
                <w:sz w:val="24"/>
                <w:szCs w:val="24"/>
              </w:rPr>
            </w:pPr>
            <w:r w:rsidRPr="00FD78CF">
              <w:rPr>
                <w:sz w:val="24"/>
                <w:szCs w:val="24"/>
              </w:rPr>
              <w:t>6</w:t>
            </w:r>
          </w:p>
        </w:tc>
        <w:tc>
          <w:tcPr>
            <w:tcW w:w="2175" w:type="dxa"/>
          </w:tcPr>
          <w:p w14:paraId="0EBD9D64" w14:textId="77777777" w:rsidR="00FD78CF" w:rsidRPr="00FD78CF" w:rsidRDefault="00FD78CF" w:rsidP="00FD78CF">
            <w:pPr>
              <w:spacing w:after="160" w:line="259" w:lineRule="auto"/>
              <w:jc w:val="center"/>
              <w:rPr>
                <w:sz w:val="24"/>
                <w:szCs w:val="24"/>
              </w:rPr>
            </w:pPr>
            <w:r w:rsidRPr="00FD78CF">
              <w:rPr>
                <w:sz w:val="24"/>
                <w:szCs w:val="24"/>
              </w:rPr>
              <w:t>1/6 – 1/12</w:t>
            </w:r>
          </w:p>
        </w:tc>
        <w:tc>
          <w:tcPr>
            <w:tcW w:w="2268" w:type="dxa"/>
          </w:tcPr>
          <w:p w14:paraId="1B4BB587" w14:textId="6B458575" w:rsidR="00FD78CF" w:rsidRPr="00FD78CF" w:rsidRDefault="00FD78CF" w:rsidP="00FD78CF">
            <w:pPr>
              <w:spacing w:after="160" w:line="259" w:lineRule="auto"/>
              <w:jc w:val="center"/>
              <w:rPr>
                <w:sz w:val="24"/>
                <w:szCs w:val="24"/>
              </w:rPr>
            </w:pPr>
            <w:r w:rsidRPr="00FD78CF">
              <w:rPr>
                <w:sz w:val="24"/>
                <w:szCs w:val="24"/>
              </w:rPr>
              <w:t xml:space="preserve">Chapters </w:t>
            </w:r>
            <w:r>
              <w:rPr>
                <w:sz w:val="24"/>
                <w:szCs w:val="24"/>
              </w:rPr>
              <w:t>8-9</w:t>
            </w:r>
          </w:p>
        </w:tc>
        <w:tc>
          <w:tcPr>
            <w:tcW w:w="2360" w:type="dxa"/>
          </w:tcPr>
          <w:p w14:paraId="427FBAAA" w14:textId="77777777" w:rsidR="00FD78CF" w:rsidRPr="00FD78CF" w:rsidRDefault="00FD78CF" w:rsidP="00FD78CF">
            <w:pPr>
              <w:spacing w:after="160" w:line="259" w:lineRule="auto"/>
              <w:rPr>
                <w:sz w:val="24"/>
                <w:szCs w:val="24"/>
              </w:rPr>
            </w:pPr>
            <w:r w:rsidRPr="00FD78CF">
              <w:rPr>
                <w:sz w:val="24"/>
                <w:szCs w:val="24"/>
              </w:rPr>
              <w:t>1. Answer both DQs NLT Thursday 11:59 pm CST</w:t>
            </w:r>
          </w:p>
          <w:p w14:paraId="3928E7C5" w14:textId="77777777" w:rsidR="00FD78CF" w:rsidRPr="00FD78CF" w:rsidRDefault="00FD78CF" w:rsidP="00FD78CF">
            <w:pPr>
              <w:spacing w:after="160" w:line="259" w:lineRule="auto"/>
              <w:rPr>
                <w:sz w:val="24"/>
                <w:szCs w:val="24"/>
              </w:rPr>
            </w:pPr>
          </w:p>
          <w:p w14:paraId="71504C80" w14:textId="77777777" w:rsidR="00FD78CF" w:rsidRPr="00FD78CF" w:rsidRDefault="00FD78CF" w:rsidP="00FD78CF">
            <w:pPr>
              <w:spacing w:after="160" w:line="259" w:lineRule="auto"/>
              <w:rPr>
                <w:sz w:val="24"/>
                <w:szCs w:val="24"/>
              </w:rPr>
            </w:pPr>
            <w:r w:rsidRPr="00FD78CF">
              <w:rPr>
                <w:sz w:val="24"/>
                <w:szCs w:val="24"/>
              </w:rPr>
              <w:t>2. Respond to classmates DQs NLT Sunday 11:59 pm CST</w:t>
            </w:r>
          </w:p>
        </w:tc>
      </w:tr>
      <w:tr w:rsidR="00FD78CF" w:rsidRPr="00FD78CF" w14:paraId="238407C2" w14:textId="77777777" w:rsidTr="009F046E">
        <w:tc>
          <w:tcPr>
            <w:tcW w:w="2547" w:type="dxa"/>
          </w:tcPr>
          <w:p w14:paraId="3019559F" w14:textId="77777777" w:rsidR="00FD78CF" w:rsidRPr="00FD78CF" w:rsidRDefault="00FD78CF" w:rsidP="00FD78CF">
            <w:pPr>
              <w:spacing w:after="160" w:line="259" w:lineRule="auto"/>
              <w:jc w:val="center"/>
              <w:rPr>
                <w:sz w:val="24"/>
                <w:szCs w:val="24"/>
              </w:rPr>
            </w:pPr>
            <w:r w:rsidRPr="00FD78CF">
              <w:rPr>
                <w:sz w:val="24"/>
                <w:szCs w:val="24"/>
              </w:rPr>
              <w:t>7</w:t>
            </w:r>
          </w:p>
        </w:tc>
        <w:tc>
          <w:tcPr>
            <w:tcW w:w="2175" w:type="dxa"/>
          </w:tcPr>
          <w:p w14:paraId="56F6750D" w14:textId="77777777" w:rsidR="00FD78CF" w:rsidRPr="00FD78CF" w:rsidRDefault="00FD78CF" w:rsidP="00FD78CF">
            <w:pPr>
              <w:spacing w:after="160" w:line="259" w:lineRule="auto"/>
              <w:jc w:val="center"/>
              <w:rPr>
                <w:sz w:val="24"/>
                <w:szCs w:val="24"/>
              </w:rPr>
            </w:pPr>
            <w:r w:rsidRPr="00FD78CF">
              <w:rPr>
                <w:sz w:val="24"/>
                <w:szCs w:val="24"/>
              </w:rPr>
              <w:t>1/13 – 1/19</w:t>
            </w:r>
          </w:p>
        </w:tc>
        <w:tc>
          <w:tcPr>
            <w:tcW w:w="2268" w:type="dxa"/>
          </w:tcPr>
          <w:p w14:paraId="47F547B8" w14:textId="51BADF94" w:rsidR="00FD78CF" w:rsidRPr="00FD78CF" w:rsidRDefault="00FD78CF" w:rsidP="00FD78CF">
            <w:pPr>
              <w:spacing w:after="160" w:line="259" w:lineRule="auto"/>
              <w:jc w:val="center"/>
              <w:rPr>
                <w:sz w:val="24"/>
                <w:szCs w:val="24"/>
              </w:rPr>
            </w:pPr>
            <w:r w:rsidRPr="00FD78CF">
              <w:rPr>
                <w:sz w:val="24"/>
                <w:szCs w:val="24"/>
              </w:rPr>
              <w:t xml:space="preserve">Chapters </w:t>
            </w:r>
            <w:r>
              <w:rPr>
                <w:sz w:val="24"/>
                <w:szCs w:val="24"/>
              </w:rPr>
              <w:t>10</w:t>
            </w:r>
          </w:p>
        </w:tc>
        <w:tc>
          <w:tcPr>
            <w:tcW w:w="2360" w:type="dxa"/>
          </w:tcPr>
          <w:p w14:paraId="27CD2913" w14:textId="77777777" w:rsidR="00FD78CF" w:rsidRPr="00FD78CF" w:rsidRDefault="00FD78CF" w:rsidP="00FD78CF">
            <w:pPr>
              <w:spacing w:after="160" w:line="259" w:lineRule="auto"/>
              <w:rPr>
                <w:sz w:val="24"/>
                <w:szCs w:val="24"/>
              </w:rPr>
            </w:pPr>
            <w:r w:rsidRPr="00FD78CF">
              <w:rPr>
                <w:sz w:val="24"/>
                <w:szCs w:val="24"/>
              </w:rPr>
              <w:t>1. Answer both DQs NLT Thursday 11:59 pm CST</w:t>
            </w:r>
          </w:p>
          <w:p w14:paraId="04AD7F78" w14:textId="77777777" w:rsidR="00FD78CF" w:rsidRPr="00FD78CF" w:rsidRDefault="00FD78CF" w:rsidP="00FD78CF">
            <w:pPr>
              <w:spacing w:after="160" w:line="259" w:lineRule="auto"/>
              <w:rPr>
                <w:sz w:val="24"/>
                <w:szCs w:val="24"/>
              </w:rPr>
            </w:pPr>
          </w:p>
          <w:p w14:paraId="0EFFCF9A" w14:textId="77777777" w:rsidR="00FD78CF" w:rsidRPr="00FD78CF" w:rsidRDefault="00FD78CF" w:rsidP="00FD78CF">
            <w:pPr>
              <w:spacing w:after="160" w:line="259" w:lineRule="auto"/>
              <w:rPr>
                <w:sz w:val="24"/>
                <w:szCs w:val="24"/>
              </w:rPr>
            </w:pPr>
            <w:r w:rsidRPr="00FD78CF">
              <w:rPr>
                <w:sz w:val="24"/>
                <w:szCs w:val="24"/>
              </w:rPr>
              <w:t>2. Respond to classmates DQs NLT Sunday 11:59 pm CST</w:t>
            </w:r>
          </w:p>
          <w:p w14:paraId="06CBF27C" w14:textId="77777777" w:rsidR="00FD78CF" w:rsidRPr="00FD78CF" w:rsidRDefault="00FD78CF" w:rsidP="00FD78CF">
            <w:pPr>
              <w:spacing w:after="160" w:line="259" w:lineRule="auto"/>
              <w:rPr>
                <w:sz w:val="24"/>
                <w:szCs w:val="24"/>
              </w:rPr>
            </w:pPr>
          </w:p>
          <w:p w14:paraId="5922209D" w14:textId="77777777" w:rsidR="00FD78CF" w:rsidRPr="00FD78CF" w:rsidRDefault="00FD78CF" w:rsidP="00FD78CF">
            <w:pPr>
              <w:spacing w:after="160" w:line="259" w:lineRule="auto"/>
              <w:rPr>
                <w:sz w:val="24"/>
                <w:szCs w:val="24"/>
                <w:u w:val="single"/>
              </w:rPr>
            </w:pPr>
            <w:r w:rsidRPr="00FD78CF">
              <w:rPr>
                <w:sz w:val="24"/>
                <w:szCs w:val="24"/>
              </w:rPr>
              <w:t xml:space="preserve">3. </w:t>
            </w:r>
            <w:r w:rsidRPr="00FD78CF">
              <w:rPr>
                <w:sz w:val="24"/>
                <w:szCs w:val="24"/>
                <w:u w:val="single"/>
              </w:rPr>
              <w:t>Article review due Friday NLT 11:59 pm CST</w:t>
            </w:r>
          </w:p>
          <w:p w14:paraId="0D4A0F44" w14:textId="77777777" w:rsidR="00FD78CF" w:rsidRPr="00FD78CF" w:rsidRDefault="00FD78CF" w:rsidP="00FD78CF">
            <w:pPr>
              <w:spacing w:after="160" w:line="259" w:lineRule="auto"/>
              <w:rPr>
                <w:sz w:val="24"/>
                <w:szCs w:val="24"/>
              </w:rPr>
            </w:pPr>
          </w:p>
          <w:p w14:paraId="6D384A37" w14:textId="77777777" w:rsidR="00FD78CF" w:rsidRPr="00FD78CF" w:rsidRDefault="00FD78CF" w:rsidP="00FD78CF">
            <w:pPr>
              <w:spacing w:after="160" w:line="259" w:lineRule="auto"/>
              <w:rPr>
                <w:sz w:val="24"/>
                <w:szCs w:val="24"/>
              </w:rPr>
            </w:pPr>
            <w:r w:rsidRPr="00FD78CF">
              <w:rPr>
                <w:sz w:val="24"/>
                <w:szCs w:val="24"/>
              </w:rPr>
              <w:t xml:space="preserve">4. Responses to </w:t>
            </w:r>
            <w:proofErr w:type="gramStart"/>
            <w:r w:rsidRPr="00FD78CF">
              <w:rPr>
                <w:sz w:val="24"/>
                <w:szCs w:val="24"/>
              </w:rPr>
              <w:t>classmates</w:t>
            </w:r>
            <w:proofErr w:type="gramEnd"/>
            <w:r w:rsidRPr="00FD78CF">
              <w:rPr>
                <w:sz w:val="24"/>
                <w:szCs w:val="24"/>
              </w:rPr>
              <w:t xml:space="preserve"> articles due NLT Sunday</w:t>
            </w:r>
          </w:p>
        </w:tc>
      </w:tr>
      <w:tr w:rsidR="00FD78CF" w:rsidRPr="00FD78CF" w14:paraId="63797670" w14:textId="77777777" w:rsidTr="009F046E">
        <w:tc>
          <w:tcPr>
            <w:tcW w:w="2547" w:type="dxa"/>
          </w:tcPr>
          <w:p w14:paraId="1B2A66FC" w14:textId="77777777" w:rsidR="00FD78CF" w:rsidRPr="00FD78CF" w:rsidRDefault="00FD78CF" w:rsidP="00FD78CF">
            <w:pPr>
              <w:spacing w:after="160" w:line="259" w:lineRule="auto"/>
              <w:jc w:val="center"/>
              <w:rPr>
                <w:sz w:val="24"/>
                <w:szCs w:val="24"/>
              </w:rPr>
            </w:pPr>
            <w:r w:rsidRPr="00FD78CF">
              <w:rPr>
                <w:sz w:val="24"/>
                <w:szCs w:val="24"/>
              </w:rPr>
              <w:t>8</w:t>
            </w:r>
          </w:p>
        </w:tc>
        <w:tc>
          <w:tcPr>
            <w:tcW w:w="2175" w:type="dxa"/>
          </w:tcPr>
          <w:p w14:paraId="44BD8C4A" w14:textId="77777777" w:rsidR="00FD78CF" w:rsidRPr="00FD78CF" w:rsidRDefault="00FD78CF" w:rsidP="00FD78CF">
            <w:pPr>
              <w:spacing w:after="160" w:line="259" w:lineRule="auto"/>
              <w:jc w:val="center"/>
              <w:rPr>
                <w:sz w:val="24"/>
                <w:szCs w:val="24"/>
              </w:rPr>
            </w:pPr>
            <w:r w:rsidRPr="00FD78CF">
              <w:rPr>
                <w:sz w:val="24"/>
                <w:szCs w:val="24"/>
              </w:rPr>
              <w:t>1/20 – 1/26</w:t>
            </w:r>
          </w:p>
        </w:tc>
        <w:tc>
          <w:tcPr>
            <w:tcW w:w="2268" w:type="dxa"/>
          </w:tcPr>
          <w:p w14:paraId="36BBDC4F" w14:textId="6A6066C5" w:rsidR="00FD78CF" w:rsidRPr="00FD78CF" w:rsidRDefault="00FD78CF" w:rsidP="00FD78CF">
            <w:pPr>
              <w:spacing w:after="160" w:line="259" w:lineRule="auto"/>
              <w:jc w:val="center"/>
              <w:rPr>
                <w:sz w:val="24"/>
                <w:szCs w:val="24"/>
              </w:rPr>
            </w:pPr>
            <w:r w:rsidRPr="00FD78CF">
              <w:rPr>
                <w:sz w:val="24"/>
                <w:szCs w:val="24"/>
              </w:rPr>
              <w:t xml:space="preserve">Chapter </w:t>
            </w:r>
            <w:r>
              <w:rPr>
                <w:sz w:val="24"/>
                <w:szCs w:val="24"/>
              </w:rPr>
              <w:t>11-12</w:t>
            </w:r>
          </w:p>
        </w:tc>
        <w:tc>
          <w:tcPr>
            <w:tcW w:w="2360" w:type="dxa"/>
          </w:tcPr>
          <w:p w14:paraId="5FFF8BFA" w14:textId="77777777" w:rsidR="00FD78CF" w:rsidRPr="00FD78CF" w:rsidRDefault="00FD78CF" w:rsidP="00FD78CF">
            <w:pPr>
              <w:spacing w:after="160" w:line="259" w:lineRule="auto"/>
              <w:rPr>
                <w:sz w:val="24"/>
                <w:szCs w:val="24"/>
              </w:rPr>
            </w:pPr>
            <w:r w:rsidRPr="00FD78CF">
              <w:rPr>
                <w:sz w:val="24"/>
                <w:szCs w:val="24"/>
              </w:rPr>
              <w:t>1. Answer both DQs NLT Thursday 11:59 pm CST</w:t>
            </w:r>
          </w:p>
          <w:p w14:paraId="69A9E862" w14:textId="77777777" w:rsidR="00FD78CF" w:rsidRPr="00FD78CF" w:rsidRDefault="00FD78CF" w:rsidP="00FD78CF">
            <w:pPr>
              <w:spacing w:after="160" w:line="259" w:lineRule="auto"/>
              <w:rPr>
                <w:sz w:val="24"/>
                <w:szCs w:val="24"/>
              </w:rPr>
            </w:pPr>
          </w:p>
          <w:p w14:paraId="3644ED64" w14:textId="77777777" w:rsidR="00FD78CF" w:rsidRPr="00FD78CF" w:rsidRDefault="00FD78CF" w:rsidP="00FD78CF">
            <w:pPr>
              <w:spacing w:after="160" w:line="259" w:lineRule="auto"/>
              <w:rPr>
                <w:sz w:val="24"/>
                <w:szCs w:val="24"/>
              </w:rPr>
            </w:pPr>
            <w:r w:rsidRPr="00FD78CF">
              <w:rPr>
                <w:sz w:val="24"/>
                <w:szCs w:val="24"/>
              </w:rPr>
              <w:t>2. Respond to classmates DQs NLT Sunday 11:59 pm CST</w:t>
            </w:r>
          </w:p>
          <w:p w14:paraId="0D53DD7D" w14:textId="77777777" w:rsidR="00FD78CF" w:rsidRPr="00FD78CF" w:rsidRDefault="00FD78CF" w:rsidP="00FD78CF">
            <w:pPr>
              <w:spacing w:after="160" w:line="259" w:lineRule="auto"/>
              <w:rPr>
                <w:sz w:val="24"/>
                <w:szCs w:val="24"/>
              </w:rPr>
            </w:pPr>
          </w:p>
          <w:p w14:paraId="6564B4D0" w14:textId="77777777" w:rsidR="00FD78CF" w:rsidRPr="00FD78CF" w:rsidRDefault="00FD78CF" w:rsidP="00FD78CF">
            <w:pPr>
              <w:spacing w:after="160" w:line="259" w:lineRule="auto"/>
              <w:rPr>
                <w:sz w:val="24"/>
                <w:szCs w:val="24"/>
              </w:rPr>
            </w:pPr>
            <w:r w:rsidRPr="00FD78CF">
              <w:rPr>
                <w:sz w:val="24"/>
                <w:szCs w:val="24"/>
              </w:rPr>
              <w:t>3. Lit Review update due NLT Sunday 11:59 pm CST</w:t>
            </w:r>
          </w:p>
        </w:tc>
      </w:tr>
      <w:tr w:rsidR="00FD78CF" w:rsidRPr="00FD78CF" w14:paraId="3194247A" w14:textId="77777777" w:rsidTr="009F046E">
        <w:tc>
          <w:tcPr>
            <w:tcW w:w="2547" w:type="dxa"/>
          </w:tcPr>
          <w:p w14:paraId="45C18F96" w14:textId="77777777" w:rsidR="00FD78CF" w:rsidRPr="00FD78CF" w:rsidRDefault="00FD78CF" w:rsidP="00FD78CF">
            <w:pPr>
              <w:spacing w:after="160" w:line="259" w:lineRule="auto"/>
              <w:jc w:val="center"/>
              <w:rPr>
                <w:sz w:val="24"/>
                <w:szCs w:val="24"/>
              </w:rPr>
            </w:pPr>
            <w:r w:rsidRPr="00FD78CF">
              <w:rPr>
                <w:sz w:val="24"/>
                <w:szCs w:val="24"/>
              </w:rPr>
              <w:lastRenderedPageBreak/>
              <w:t>9</w:t>
            </w:r>
          </w:p>
        </w:tc>
        <w:tc>
          <w:tcPr>
            <w:tcW w:w="2175" w:type="dxa"/>
          </w:tcPr>
          <w:p w14:paraId="2DAE52B9" w14:textId="77777777" w:rsidR="00FD78CF" w:rsidRPr="00FD78CF" w:rsidRDefault="00FD78CF" w:rsidP="00FD78CF">
            <w:pPr>
              <w:spacing w:after="160" w:line="259" w:lineRule="auto"/>
              <w:jc w:val="center"/>
              <w:rPr>
                <w:sz w:val="24"/>
                <w:szCs w:val="24"/>
              </w:rPr>
            </w:pPr>
            <w:r w:rsidRPr="00FD78CF">
              <w:rPr>
                <w:sz w:val="24"/>
                <w:szCs w:val="24"/>
              </w:rPr>
              <w:t>1/27 – 2/2</w:t>
            </w:r>
          </w:p>
        </w:tc>
        <w:tc>
          <w:tcPr>
            <w:tcW w:w="2268" w:type="dxa"/>
          </w:tcPr>
          <w:p w14:paraId="13A845E5" w14:textId="2347E6CE" w:rsidR="00FD78CF" w:rsidRPr="00FD78CF" w:rsidRDefault="00FD78CF" w:rsidP="00FD78CF">
            <w:pPr>
              <w:spacing w:after="160" w:line="259" w:lineRule="auto"/>
              <w:jc w:val="center"/>
              <w:rPr>
                <w:sz w:val="24"/>
                <w:szCs w:val="24"/>
              </w:rPr>
            </w:pPr>
            <w:r w:rsidRPr="00FD78CF">
              <w:rPr>
                <w:sz w:val="24"/>
                <w:szCs w:val="24"/>
              </w:rPr>
              <w:t xml:space="preserve">Chapter </w:t>
            </w:r>
            <w:r>
              <w:rPr>
                <w:sz w:val="24"/>
                <w:szCs w:val="24"/>
              </w:rPr>
              <w:t>13</w:t>
            </w:r>
          </w:p>
        </w:tc>
        <w:tc>
          <w:tcPr>
            <w:tcW w:w="2360" w:type="dxa"/>
          </w:tcPr>
          <w:p w14:paraId="398E2EFE" w14:textId="77777777" w:rsidR="00FD78CF" w:rsidRPr="00FD78CF" w:rsidRDefault="00FD78CF" w:rsidP="00FD78CF">
            <w:pPr>
              <w:spacing w:after="160" w:line="259" w:lineRule="auto"/>
              <w:rPr>
                <w:sz w:val="24"/>
                <w:szCs w:val="24"/>
              </w:rPr>
            </w:pPr>
            <w:r w:rsidRPr="00FD78CF">
              <w:rPr>
                <w:sz w:val="24"/>
                <w:szCs w:val="24"/>
              </w:rPr>
              <w:t>1. Answer both DQs NLT Thursday 11:59 pm CST</w:t>
            </w:r>
          </w:p>
          <w:p w14:paraId="1EADA715" w14:textId="77777777" w:rsidR="00FD78CF" w:rsidRPr="00FD78CF" w:rsidRDefault="00FD78CF" w:rsidP="00FD78CF">
            <w:pPr>
              <w:spacing w:after="160" w:line="259" w:lineRule="auto"/>
              <w:rPr>
                <w:sz w:val="24"/>
                <w:szCs w:val="24"/>
              </w:rPr>
            </w:pPr>
          </w:p>
          <w:p w14:paraId="06EF9E2F" w14:textId="77777777" w:rsidR="00FD78CF" w:rsidRPr="00FD78CF" w:rsidRDefault="00FD78CF" w:rsidP="00FD78CF">
            <w:pPr>
              <w:spacing w:after="160" w:line="259" w:lineRule="auto"/>
              <w:rPr>
                <w:sz w:val="24"/>
                <w:szCs w:val="24"/>
              </w:rPr>
            </w:pPr>
            <w:r w:rsidRPr="00FD78CF">
              <w:rPr>
                <w:sz w:val="24"/>
                <w:szCs w:val="24"/>
              </w:rPr>
              <w:t>2. Respond to classmates DQs NLT Sunday 11:59 pm CST</w:t>
            </w:r>
          </w:p>
        </w:tc>
      </w:tr>
      <w:tr w:rsidR="00FD78CF" w:rsidRPr="00FD78CF" w14:paraId="161B190D" w14:textId="77777777" w:rsidTr="009F046E">
        <w:tc>
          <w:tcPr>
            <w:tcW w:w="2547" w:type="dxa"/>
          </w:tcPr>
          <w:p w14:paraId="1B482707" w14:textId="77777777" w:rsidR="00FD78CF" w:rsidRPr="00FD78CF" w:rsidRDefault="00FD78CF" w:rsidP="00FD78CF">
            <w:pPr>
              <w:spacing w:after="160" w:line="259" w:lineRule="auto"/>
              <w:jc w:val="center"/>
              <w:rPr>
                <w:sz w:val="24"/>
                <w:szCs w:val="24"/>
              </w:rPr>
            </w:pPr>
            <w:r w:rsidRPr="00FD78CF">
              <w:rPr>
                <w:sz w:val="24"/>
                <w:szCs w:val="24"/>
              </w:rPr>
              <w:t>10</w:t>
            </w:r>
          </w:p>
        </w:tc>
        <w:tc>
          <w:tcPr>
            <w:tcW w:w="2175" w:type="dxa"/>
          </w:tcPr>
          <w:p w14:paraId="3A0DEEB1" w14:textId="77777777" w:rsidR="00FD78CF" w:rsidRPr="00FD78CF" w:rsidRDefault="00FD78CF" w:rsidP="00FD78CF">
            <w:pPr>
              <w:spacing w:after="160" w:line="259" w:lineRule="auto"/>
              <w:jc w:val="center"/>
              <w:rPr>
                <w:sz w:val="24"/>
                <w:szCs w:val="24"/>
              </w:rPr>
            </w:pPr>
            <w:r w:rsidRPr="00FD78CF">
              <w:rPr>
                <w:sz w:val="24"/>
                <w:szCs w:val="24"/>
              </w:rPr>
              <w:t>2/3 – 2/9</w:t>
            </w:r>
          </w:p>
        </w:tc>
        <w:tc>
          <w:tcPr>
            <w:tcW w:w="2268" w:type="dxa"/>
          </w:tcPr>
          <w:p w14:paraId="438ACA27" w14:textId="030C56AD" w:rsidR="00FD78CF" w:rsidRPr="00FD78CF" w:rsidRDefault="00FD78CF" w:rsidP="00FD78CF">
            <w:pPr>
              <w:spacing w:after="160" w:line="259" w:lineRule="auto"/>
              <w:jc w:val="center"/>
              <w:rPr>
                <w:sz w:val="24"/>
                <w:szCs w:val="24"/>
              </w:rPr>
            </w:pPr>
            <w:r w:rsidRPr="00FD78CF">
              <w:rPr>
                <w:sz w:val="24"/>
                <w:szCs w:val="24"/>
              </w:rPr>
              <w:t xml:space="preserve">Chapter </w:t>
            </w:r>
            <w:r>
              <w:rPr>
                <w:sz w:val="24"/>
                <w:szCs w:val="24"/>
              </w:rPr>
              <w:t>14</w:t>
            </w:r>
          </w:p>
        </w:tc>
        <w:tc>
          <w:tcPr>
            <w:tcW w:w="2360" w:type="dxa"/>
          </w:tcPr>
          <w:p w14:paraId="3E7A0971" w14:textId="77777777" w:rsidR="00FD78CF" w:rsidRPr="00FD78CF" w:rsidRDefault="00FD78CF" w:rsidP="00FD78CF">
            <w:pPr>
              <w:spacing w:after="160" w:line="259" w:lineRule="auto"/>
              <w:rPr>
                <w:sz w:val="24"/>
                <w:szCs w:val="24"/>
              </w:rPr>
            </w:pPr>
            <w:r w:rsidRPr="00FD78CF">
              <w:rPr>
                <w:sz w:val="24"/>
                <w:szCs w:val="24"/>
              </w:rPr>
              <w:t>1. Answer both DQs NLT Thursday 11:59 pm CST</w:t>
            </w:r>
          </w:p>
          <w:p w14:paraId="6AC914A2" w14:textId="77777777" w:rsidR="00FD78CF" w:rsidRPr="00FD78CF" w:rsidRDefault="00FD78CF" w:rsidP="00FD78CF">
            <w:pPr>
              <w:spacing w:after="160" w:line="259" w:lineRule="auto"/>
              <w:rPr>
                <w:sz w:val="24"/>
                <w:szCs w:val="24"/>
              </w:rPr>
            </w:pPr>
          </w:p>
          <w:p w14:paraId="3F2969DC" w14:textId="77777777" w:rsidR="00FD78CF" w:rsidRPr="00FD78CF" w:rsidRDefault="00FD78CF" w:rsidP="00FD78CF">
            <w:pPr>
              <w:spacing w:after="160" w:line="259" w:lineRule="auto"/>
              <w:rPr>
                <w:sz w:val="24"/>
                <w:szCs w:val="24"/>
              </w:rPr>
            </w:pPr>
            <w:r w:rsidRPr="00FD78CF">
              <w:rPr>
                <w:sz w:val="24"/>
                <w:szCs w:val="24"/>
              </w:rPr>
              <w:t>2. Respond to classmates DQs NLT Sunday 11:59 pm CST</w:t>
            </w:r>
          </w:p>
          <w:p w14:paraId="32CF030D" w14:textId="77777777" w:rsidR="00FD78CF" w:rsidRPr="00FD78CF" w:rsidRDefault="00FD78CF" w:rsidP="00FD78CF">
            <w:pPr>
              <w:spacing w:after="160" w:line="259" w:lineRule="auto"/>
              <w:rPr>
                <w:sz w:val="24"/>
                <w:szCs w:val="24"/>
              </w:rPr>
            </w:pPr>
          </w:p>
          <w:p w14:paraId="4AB4D34D" w14:textId="77777777" w:rsidR="00FD78CF" w:rsidRPr="00FD78CF" w:rsidRDefault="00FD78CF" w:rsidP="00FD78CF">
            <w:pPr>
              <w:spacing w:after="160" w:line="259" w:lineRule="auto"/>
              <w:rPr>
                <w:sz w:val="24"/>
                <w:szCs w:val="24"/>
              </w:rPr>
            </w:pPr>
            <w:r w:rsidRPr="00FD78CF">
              <w:rPr>
                <w:sz w:val="24"/>
                <w:szCs w:val="24"/>
              </w:rPr>
              <w:t>3. Lit Review due NLT Sunday 11:59 pm CST</w:t>
            </w:r>
          </w:p>
        </w:tc>
      </w:tr>
      <w:tr w:rsidR="00FD78CF" w:rsidRPr="00FD78CF" w14:paraId="006BCDBE" w14:textId="77777777" w:rsidTr="009F046E">
        <w:tc>
          <w:tcPr>
            <w:tcW w:w="2547" w:type="dxa"/>
          </w:tcPr>
          <w:p w14:paraId="289CC6AA" w14:textId="77777777" w:rsidR="00FD78CF" w:rsidRPr="00FD78CF" w:rsidRDefault="00FD78CF" w:rsidP="00FD78CF">
            <w:pPr>
              <w:spacing w:after="160" w:line="259" w:lineRule="auto"/>
              <w:jc w:val="center"/>
              <w:rPr>
                <w:sz w:val="24"/>
                <w:szCs w:val="24"/>
              </w:rPr>
            </w:pPr>
            <w:r w:rsidRPr="00FD78CF">
              <w:rPr>
                <w:sz w:val="24"/>
                <w:szCs w:val="24"/>
              </w:rPr>
              <w:t>11</w:t>
            </w:r>
          </w:p>
        </w:tc>
        <w:tc>
          <w:tcPr>
            <w:tcW w:w="2175" w:type="dxa"/>
          </w:tcPr>
          <w:p w14:paraId="217E316A" w14:textId="77777777" w:rsidR="00FD78CF" w:rsidRPr="00FD78CF" w:rsidRDefault="00FD78CF" w:rsidP="00FD78CF">
            <w:pPr>
              <w:spacing w:after="160" w:line="259" w:lineRule="auto"/>
              <w:jc w:val="center"/>
              <w:rPr>
                <w:sz w:val="24"/>
                <w:szCs w:val="24"/>
              </w:rPr>
            </w:pPr>
            <w:r w:rsidRPr="00FD78CF">
              <w:rPr>
                <w:sz w:val="24"/>
                <w:szCs w:val="24"/>
              </w:rPr>
              <w:t>2/10 – 2/15</w:t>
            </w:r>
          </w:p>
        </w:tc>
        <w:tc>
          <w:tcPr>
            <w:tcW w:w="2268" w:type="dxa"/>
          </w:tcPr>
          <w:p w14:paraId="013A7831" w14:textId="432D7D48" w:rsidR="00FD78CF" w:rsidRPr="00FD78CF" w:rsidRDefault="00FD78CF" w:rsidP="00FD78CF">
            <w:pPr>
              <w:spacing w:after="160" w:line="259" w:lineRule="auto"/>
              <w:jc w:val="center"/>
              <w:rPr>
                <w:sz w:val="24"/>
                <w:szCs w:val="24"/>
              </w:rPr>
            </w:pPr>
            <w:r w:rsidRPr="00FD78CF">
              <w:rPr>
                <w:sz w:val="24"/>
                <w:szCs w:val="24"/>
              </w:rPr>
              <w:t xml:space="preserve">Chapter </w:t>
            </w:r>
            <w:r>
              <w:rPr>
                <w:sz w:val="24"/>
                <w:szCs w:val="24"/>
              </w:rPr>
              <w:t>15</w:t>
            </w:r>
          </w:p>
        </w:tc>
        <w:tc>
          <w:tcPr>
            <w:tcW w:w="2360" w:type="dxa"/>
          </w:tcPr>
          <w:p w14:paraId="3B21AA9F" w14:textId="77777777" w:rsidR="00FD78CF" w:rsidRPr="00FD78CF" w:rsidRDefault="00FD78CF" w:rsidP="00FD78CF">
            <w:pPr>
              <w:spacing w:after="160" w:line="259" w:lineRule="auto"/>
              <w:rPr>
                <w:sz w:val="24"/>
                <w:szCs w:val="24"/>
              </w:rPr>
            </w:pPr>
            <w:r w:rsidRPr="00FD78CF">
              <w:rPr>
                <w:sz w:val="24"/>
                <w:szCs w:val="24"/>
              </w:rPr>
              <w:t>1. Answer both DQs NLT Thursday 11:59 pm CST</w:t>
            </w:r>
          </w:p>
          <w:p w14:paraId="159B5FCC" w14:textId="77777777" w:rsidR="00FD78CF" w:rsidRPr="00FD78CF" w:rsidRDefault="00FD78CF" w:rsidP="00FD78CF">
            <w:pPr>
              <w:spacing w:after="160" w:line="259" w:lineRule="auto"/>
              <w:rPr>
                <w:sz w:val="24"/>
                <w:szCs w:val="24"/>
              </w:rPr>
            </w:pPr>
          </w:p>
          <w:p w14:paraId="1583E819" w14:textId="26CD5DF8" w:rsidR="00FD78CF" w:rsidRPr="00FD78CF" w:rsidRDefault="00FD78CF" w:rsidP="00FD78CF">
            <w:pPr>
              <w:spacing w:after="160" w:line="259" w:lineRule="auto"/>
              <w:rPr>
                <w:sz w:val="24"/>
                <w:szCs w:val="24"/>
              </w:rPr>
            </w:pPr>
            <w:r w:rsidRPr="00FD78CF">
              <w:rPr>
                <w:sz w:val="24"/>
                <w:szCs w:val="24"/>
              </w:rPr>
              <w:t>2. Respond to classmates DQs NLT Saturday 11:59 pm CST</w:t>
            </w:r>
          </w:p>
        </w:tc>
      </w:tr>
    </w:tbl>
    <w:p w14:paraId="27459BDC" w14:textId="77777777" w:rsidR="00FD78CF" w:rsidRPr="00536214" w:rsidRDefault="00FD78CF" w:rsidP="00322CF7">
      <w:pPr>
        <w:rPr>
          <w:sz w:val="24"/>
          <w:szCs w:val="24"/>
        </w:rPr>
      </w:pPr>
    </w:p>
    <w:p w14:paraId="7A82D444" w14:textId="77777777" w:rsidR="00322CF7" w:rsidRPr="00536214" w:rsidRDefault="00322CF7" w:rsidP="0049523D">
      <w:pPr>
        <w:pStyle w:val="Heading2"/>
        <w:rPr>
          <w:color w:val="auto"/>
        </w:rPr>
      </w:pPr>
      <w:r w:rsidRPr="00536214">
        <w:rPr>
          <w:color w:val="auto"/>
        </w:rPr>
        <w:t>ADDITIONAL INFORMATION</w:t>
      </w:r>
    </w:p>
    <w:p w14:paraId="08163F2D" w14:textId="77777777" w:rsidR="00322CF7" w:rsidRPr="00536214" w:rsidRDefault="00322CF7" w:rsidP="00322CF7">
      <w:pPr>
        <w:rPr>
          <w:sz w:val="24"/>
          <w:szCs w:val="24"/>
        </w:rPr>
      </w:pPr>
    </w:p>
    <w:p w14:paraId="191A0A0E" w14:textId="4DA923B0" w:rsidR="006B7776" w:rsidRPr="00536214" w:rsidRDefault="00322CF7">
      <w:r w:rsidRPr="00536214">
        <w:rPr>
          <w:sz w:val="24"/>
          <w:szCs w:val="24"/>
        </w:rPr>
        <w:t>Faculty may add additional information if desired.</w:t>
      </w:r>
      <w:bookmarkStart w:id="3" w:name="_GoBack"/>
      <w:bookmarkEnd w:id="3"/>
    </w:p>
    <w:sectPr w:rsidR="006B7776" w:rsidRPr="00536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C4F97"/>
    <w:multiLevelType w:val="hybridMultilevel"/>
    <w:tmpl w:val="305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B175C"/>
    <w:multiLevelType w:val="hybridMultilevel"/>
    <w:tmpl w:val="A31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96FC8"/>
    <w:multiLevelType w:val="hybridMultilevel"/>
    <w:tmpl w:val="3F7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D4B17"/>
    <w:rsid w:val="001033C8"/>
    <w:rsid w:val="002036D6"/>
    <w:rsid w:val="00322CF7"/>
    <w:rsid w:val="0049523D"/>
    <w:rsid w:val="004B2CBF"/>
    <w:rsid w:val="00536214"/>
    <w:rsid w:val="005617F8"/>
    <w:rsid w:val="0056598D"/>
    <w:rsid w:val="006C7981"/>
    <w:rsid w:val="00791F57"/>
    <w:rsid w:val="00930476"/>
    <w:rsid w:val="009B0142"/>
    <w:rsid w:val="00D463DA"/>
    <w:rsid w:val="00DE1187"/>
    <w:rsid w:val="00F120D9"/>
    <w:rsid w:val="00FD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8810"/>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table" w:styleId="TableGrid">
    <w:name w:val="Table Grid"/>
    <w:basedOn w:val="TableNormal"/>
    <w:uiPriority w:val="39"/>
    <w:rsid w:val="00FD7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10</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Juan Gonzalez</cp:lastModifiedBy>
  <cp:revision>8</cp:revision>
  <dcterms:created xsi:type="dcterms:W3CDTF">2019-10-04T20:33:00Z</dcterms:created>
  <dcterms:modified xsi:type="dcterms:W3CDTF">2019-10-07T22:16:00Z</dcterms:modified>
</cp:coreProperties>
</file>