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F60DB1" w:rsidRDefault="009B4D32" w:rsidP="000A214E">
      <w:pPr>
        <w:pStyle w:val="Heading2"/>
        <w:rPr>
          <w:rFonts w:asciiTheme="minorHAnsi" w:hAnsiTheme="minorHAnsi"/>
          <w:sz w:val="24"/>
          <w:szCs w:val="24"/>
        </w:rPr>
      </w:pPr>
      <w:r w:rsidRPr="00F60DB1">
        <w:rPr>
          <w:rFonts w:asciiTheme="minorHAnsi" w:hAnsiTheme="minorHAnsi"/>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C</w:t>
      </w:r>
      <w:r w:rsidR="0022377F" w:rsidRPr="00F60DB1">
        <w:rPr>
          <w:rFonts w:asciiTheme="minorHAnsi" w:hAnsiTheme="minorHAnsi"/>
          <w:sz w:val="24"/>
          <w:szCs w:val="24"/>
        </w:rPr>
        <w:t>ourse</w:t>
      </w:r>
      <w:r w:rsidRPr="00F60DB1">
        <w:rPr>
          <w:rFonts w:asciiTheme="minorHAnsi" w:hAnsiTheme="minorHAnsi"/>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T</w:t>
      </w:r>
      <w:r w:rsidR="0022377F" w:rsidRPr="00F60DB1">
        <w:rPr>
          <w:rFonts w:asciiTheme="minorHAnsi" w:hAnsiTheme="minorHAnsi"/>
          <w:sz w:val="24"/>
          <w:szCs w:val="24"/>
        </w:rPr>
        <w:t>erm</w:t>
      </w:r>
      <w:r w:rsidRPr="00F60DB1">
        <w:rPr>
          <w:rFonts w:asciiTheme="minorHAnsi" w:hAnsiTheme="minorHAnsi"/>
          <w:sz w:val="24"/>
          <w:szCs w:val="24"/>
        </w:rPr>
        <w:t xml:space="preserve">: </w:t>
      </w:r>
    </w:p>
    <w:p w14:paraId="140B5983" w14:textId="16D00B7D" w:rsidR="00F61DAB" w:rsidRPr="00F60DB1" w:rsidRDefault="00034F71"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WINTER</w:t>
      </w:r>
      <w:bookmarkStart w:id="0" w:name="_GoBack"/>
      <w:bookmarkEnd w:id="0"/>
      <w:r w:rsidR="00DD078B" w:rsidRPr="00F60DB1">
        <w:rPr>
          <w:rFonts w:cs="Times New Roman"/>
          <w:b/>
          <w:bCs/>
          <w:color w:val="000000"/>
          <w:sz w:val="24"/>
          <w:szCs w:val="24"/>
        </w:rPr>
        <w:t xml:space="preserve"> 2019</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F60DB1">
        <w:rPr>
          <w:rStyle w:val="Heading2Char"/>
          <w:rFonts w:asciiTheme="minorHAnsi" w:hAnsiTheme="minorHAnsi"/>
          <w:sz w:val="24"/>
          <w:szCs w:val="24"/>
        </w:rPr>
        <w:t>I</w:t>
      </w:r>
      <w:r w:rsidR="0022377F" w:rsidRPr="00F60DB1">
        <w:rPr>
          <w:rStyle w:val="Heading2Char"/>
          <w:rFonts w:asciiTheme="minorHAnsi" w:hAnsiTheme="minorHAnsi"/>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F60DB1">
        <w:rPr>
          <w:rStyle w:val="Heading2Char"/>
          <w:rFonts w:asciiTheme="minorHAnsi" w:hAnsiTheme="minorHAnsi"/>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Style w:val="Heading2Char"/>
          <w:rFonts w:asciiTheme="minorHAnsi" w:hAnsiTheme="minorHAnsi"/>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F60DB1">
        <w:rPr>
          <w:rStyle w:val="Heading2Char"/>
          <w:rFonts w:asciiTheme="minorHAnsi" w:hAnsiTheme="minorHAnsi"/>
          <w:sz w:val="24"/>
          <w:szCs w:val="24"/>
        </w:rPr>
        <w:t>Office Hours:</w:t>
      </w:r>
      <w:r w:rsidRPr="00F60DB1">
        <w:rPr>
          <w:rFonts w:cs="Times New Roman"/>
          <w:b/>
          <w:bCs/>
          <w:color w:val="000000"/>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F60DB1">
        <w:rPr>
          <w:rStyle w:val="Heading2Char"/>
          <w:rFonts w:asciiTheme="minorHAnsi" w:hAnsiTheme="minorHAnsi"/>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C</w:t>
      </w:r>
      <w:r w:rsidR="0022377F" w:rsidRPr="00F60DB1">
        <w:rPr>
          <w:rFonts w:asciiTheme="minorHAnsi" w:hAnsiTheme="minorHAnsi"/>
          <w:sz w:val="24"/>
          <w:szCs w:val="24"/>
        </w:rPr>
        <w:t>atalog</w:t>
      </w:r>
      <w:r w:rsidRPr="00F60DB1">
        <w:rPr>
          <w:rFonts w:asciiTheme="minorHAnsi" w:hAnsiTheme="minorHAnsi"/>
          <w:sz w:val="24"/>
          <w:szCs w:val="24"/>
        </w:rPr>
        <w:t xml:space="preserve"> D</w:t>
      </w:r>
      <w:r w:rsidR="0022377F" w:rsidRPr="00F60DB1">
        <w:rPr>
          <w:rFonts w:asciiTheme="minorHAnsi" w:hAnsiTheme="minorHAnsi"/>
          <w:sz w:val="24"/>
          <w:szCs w:val="24"/>
        </w:rPr>
        <w:t>escription</w:t>
      </w:r>
      <w:r w:rsidRPr="00F60DB1">
        <w:rPr>
          <w:rFonts w:asciiTheme="minorHAnsi" w:hAnsiTheme="minorHAnsi"/>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P</w:t>
      </w:r>
      <w:r w:rsidR="0022377F" w:rsidRPr="00F60DB1">
        <w:rPr>
          <w:rFonts w:asciiTheme="minorHAnsi" w:hAnsiTheme="minorHAnsi"/>
          <w:sz w:val="24"/>
          <w:szCs w:val="24"/>
        </w:rPr>
        <w:t>rerequisite</w:t>
      </w:r>
      <w:r w:rsidRPr="00F60DB1">
        <w:rPr>
          <w:rFonts w:asciiTheme="minorHAnsi" w:hAnsiTheme="minorHAnsi"/>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F60DB1" w:rsidRDefault="00D11C17" w:rsidP="00DD078B">
      <w:pPr>
        <w:pStyle w:val="Heading2"/>
        <w:rPr>
          <w:rFonts w:asciiTheme="minorHAnsi" w:hAnsiTheme="minorHAnsi"/>
          <w:sz w:val="24"/>
          <w:szCs w:val="24"/>
        </w:rPr>
      </w:pPr>
      <w:r w:rsidRPr="00F60DB1">
        <w:rPr>
          <w:rFonts w:asciiTheme="minorHAnsi" w:hAnsiTheme="minorHAnsi"/>
          <w:sz w:val="24"/>
          <w:szCs w:val="24"/>
        </w:rPr>
        <w:t>Required Materials:</w:t>
      </w:r>
    </w:p>
    <w:p w14:paraId="42C843E0" w14:textId="2F7C522D"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F61DAB" w:rsidRPr="00F60DB1">
        <w:rPr>
          <w:rFonts w:cs="Times New Roman"/>
          <w:color w:val="000000"/>
          <w:sz w:val="24"/>
          <w:szCs w:val="24"/>
        </w:rPr>
        <w:t xml:space="preserve"> (</w:t>
      </w:r>
      <w:r w:rsidR="00E728A3" w:rsidRPr="00F60DB1">
        <w:rPr>
          <w:rFonts w:cs="Times New Roman"/>
          <w:color w:val="000000"/>
          <w:sz w:val="24"/>
          <w:szCs w:val="24"/>
        </w:rPr>
        <w:t>this is the most current edition of the text; previous editions are out-of-date</w:t>
      </w:r>
      <w:r w:rsidR="00F61DAB" w:rsidRPr="00F60DB1">
        <w:rPr>
          <w:rFonts w:cs="Times New Roman"/>
          <w:color w:val="000000"/>
          <w:sz w:val="24"/>
          <w:szCs w:val="24"/>
        </w:rPr>
        <w:t>)</w:t>
      </w:r>
    </w:p>
    <w:p w14:paraId="1EB776AE" w14:textId="77777777" w:rsidR="00DD078B" w:rsidRPr="00F60DB1" w:rsidRDefault="00D11C17" w:rsidP="00DD078B">
      <w:pPr>
        <w:pStyle w:val="Heading2"/>
        <w:rPr>
          <w:rFonts w:asciiTheme="minorHAnsi" w:hAnsiTheme="minorHAnsi"/>
          <w:sz w:val="24"/>
          <w:szCs w:val="24"/>
        </w:rPr>
      </w:pPr>
      <w:r w:rsidRPr="00F60DB1">
        <w:rPr>
          <w:rFonts w:asciiTheme="minorHAnsi" w:hAnsiTheme="minorHAnsi"/>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F60DB1" w:rsidRDefault="00D11C17" w:rsidP="00DD078B">
      <w:pPr>
        <w:pStyle w:val="Heading2"/>
        <w:rPr>
          <w:rFonts w:asciiTheme="minorHAnsi" w:hAnsiTheme="minorHAnsi"/>
          <w:sz w:val="24"/>
          <w:szCs w:val="24"/>
        </w:rPr>
      </w:pPr>
      <w:r w:rsidRPr="00F60DB1">
        <w:rPr>
          <w:rFonts w:asciiTheme="minorHAnsi" w:hAnsiTheme="minorHAnsi"/>
          <w:sz w:val="24"/>
          <w:szCs w:val="24"/>
        </w:rPr>
        <w:t xml:space="preserve">Course </w:t>
      </w:r>
      <w:r w:rsidR="00F61DAB" w:rsidRPr="00F60DB1">
        <w:rPr>
          <w:rFonts w:asciiTheme="minorHAnsi" w:hAnsiTheme="minorHAnsi"/>
          <w:sz w:val="24"/>
          <w:szCs w:val="24"/>
        </w:rPr>
        <w:t>O</w:t>
      </w:r>
      <w:r w:rsidR="0022377F" w:rsidRPr="00F60DB1">
        <w:rPr>
          <w:rFonts w:asciiTheme="minorHAnsi" w:hAnsiTheme="minorHAnsi"/>
          <w:sz w:val="24"/>
          <w:szCs w:val="24"/>
        </w:rPr>
        <w:t>utcome</w:t>
      </w:r>
      <w:r w:rsidR="00F61DAB" w:rsidRPr="00F60DB1">
        <w:rPr>
          <w:rFonts w:asciiTheme="minorHAnsi" w:hAnsiTheme="minorHAnsi"/>
          <w:sz w:val="24"/>
          <w:szCs w:val="24"/>
        </w:rPr>
        <w:t xml:space="preserve"> C</w:t>
      </w:r>
      <w:r w:rsidR="0022377F" w:rsidRPr="00F60DB1">
        <w:rPr>
          <w:rFonts w:asciiTheme="minorHAnsi" w:hAnsiTheme="minorHAnsi"/>
          <w:sz w:val="24"/>
          <w:szCs w:val="24"/>
        </w:rPr>
        <w:t>ompetencies</w:t>
      </w:r>
      <w:r w:rsidR="00F61DAB" w:rsidRPr="00F60DB1">
        <w:rPr>
          <w:rFonts w:asciiTheme="minorHAnsi" w:hAnsiTheme="minorHAnsi"/>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lastRenderedPageBreak/>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A</w:t>
      </w:r>
      <w:r w:rsidR="00B65AB6" w:rsidRPr="00F60DB1">
        <w:rPr>
          <w:rFonts w:asciiTheme="minorHAnsi" w:hAnsiTheme="minorHAnsi"/>
          <w:sz w:val="24"/>
          <w:szCs w:val="24"/>
        </w:rPr>
        <w:t>ttendance</w:t>
      </w:r>
      <w:r w:rsidRPr="00F60DB1">
        <w:rPr>
          <w:rFonts w:asciiTheme="minorHAnsi" w:hAnsiTheme="minorHAnsi"/>
          <w:sz w:val="24"/>
          <w:szCs w:val="24"/>
        </w:rPr>
        <w:t>/</w:t>
      </w:r>
      <w:r w:rsidR="00B65AB6" w:rsidRPr="00F60DB1">
        <w:rPr>
          <w:rFonts w:asciiTheme="minorHAnsi" w:hAnsiTheme="minorHAnsi"/>
          <w:sz w:val="24"/>
          <w:szCs w:val="24"/>
        </w:rPr>
        <w:t xml:space="preserve"> </w:t>
      </w:r>
      <w:r w:rsidRPr="00F60DB1">
        <w:rPr>
          <w:rFonts w:asciiTheme="minorHAnsi" w:hAnsiTheme="minorHAnsi"/>
          <w:sz w:val="24"/>
          <w:szCs w:val="24"/>
        </w:rPr>
        <w:t>C</w:t>
      </w:r>
      <w:r w:rsidR="00B65AB6" w:rsidRPr="00F60DB1">
        <w:rPr>
          <w:rFonts w:asciiTheme="minorHAnsi" w:hAnsiTheme="minorHAnsi"/>
          <w:sz w:val="24"/>
          <w:szCs w:val="24"/>
        </w:rPr>
        <w:t>lass</w:t>
      </w:r>
      <w:r w:rsidRPr="00F60DB1">
        <w:rPr>
          <w:rFonts w:asciiTheme="minorHAnsi" w:hAnsiTheme="minorHAnsi"/>
          <w:sz w:val="24"/>
          <w:szCs w:val="24"/>
        </w:rPr>
        <w:t xml:space="preserve"> P</w:t>
      </w:r>
      <w:r w:rsidR="00B65AB6" w:rsidRPr="00F60DB1">
        <w:rPr>
          <w:rFonts w:asciiTheme="minorHAnsi" w:hAnsiTheme="minorHAnsi"/>
          <w:sz w:val="24"/>
          <w:szCs w:val="24"/>
        </w:rPr>
        <w:t>articipation</w:t>
      </w:r>
      <w:r w:rsidRPr="00F60DB1">
        <w:rPr>
          <w:rFonts w:asciiTheme="minorHAnsi" w:hAnsiTheme="minorHAnsi"/>
          <w:sz w:val="24"/>
          <w:szCs w:val="24"/>
        </w:rPr>
        <w:t xml:space="preserve"> P</w:t>
      </w:r>
      <w:r w:rsidR="00B65AB6" w:rsidRPr="00F60DB1">
        <w:rPr>
          <w:rFonts w:asciiTheme="minorHAnsi" w:hAnsiTheme="minorHAnsi"/>
          <w:sz w:val="24"/>
          <w:szCs w:val="24"/>
        </w:rPr>
        <w:t>olicy</w:t>
      </w:r>
      <w:r w:rsidRPr="00F60DB1">
        <w:rPr>
          <w:rFonts w:asciiTheme="minorHAnsi" w:hAnsiTheme="minorHAnsi"/>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F60DB1" w:rsidRDefault="0016510F" w:rsidP="00DD078B">
      <w:pPr>
        <w:pStyle w:val="Heading2"/>
        <w:rPr>
          <w:rFonts w:asciiTheme="minorHAnsi" w:hAnsiTheme="minorHAnsi"/>
          <w:sz w:val="24"/>
          <w:szCs w:val="24"/>
        </w:rPr>
      </w:pPr>
      <w:r w:rsidRPr="00F60DB1">
        <w:rPr>
          <w:rFonts w:asciiTheme="minorHAnsi" w:hAnsiTheme="minorHAnsi"/>
          <w:sz w:val="24"/>
          <w:szCs w:val="24"/>
        </w:rPr>
        <w:t>Statement on Plagiarism and Academic Dishonesty</w:t>
      </w:r>
      <w:r w:rsidR="00D11C17" w:rsidRPr="00F60DB1">
        <w:rPr>
          <w:rFonts w:asciiTheme="minorHAnsi" w:hAnsiTheme="minorHAnsi"/>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F60DB1" w:rsidRDefault="0016510F" w:rsidP="00DD078B">
      <w:pPr>
        <w:pStyle w:val="Heading2"/>
        <w:rPr>
          <w:rFonts w:asciiTheme="minorHAnsi" w:hAnsiTheme="minorHAnsi"/>
          <w:sz w:val="24"/>
          <w:szCs w:val="24"/>
        </w:rPr>
      </w:pPr>
      <w:r w:rsidRPr="00F60DB1">
        <w:rPr>
          <w:rFonts w:asciiTheme="minorHAnsi" w:hAnsiTheme="minorHAnsi"/>
          <w:sz w:val="24"/>
          <w:szCs w:val="24"/>
        </w:rPr>
        <w:t>Disability Statement</w:t>
      </w:r>
      <w:r w:rsidR="00D11C17" w:rsidRPr="00F60DB1">
        <w:rPr>
          <w:rFonts w:asciiTheme="minorHAnsi" w:hAnsiTheme="minorHAnsi"/>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F60DB1" w:rsidRDefault="0016510F" w:rsidP="00DD078B">
      <w:pPr>
        <w:pStyle w:val="Heading2"/>
        <w:rPr>
          <w:rFonts w:asciiTheme="minorHAnsi" w:hAnsiTheme="minorHAnsi"/>
          <w:sz w:val="24"/>
          <w:szCs w:val="24"/>
        </w:rPr>
      </w:pPr>
      <w:r w:rsidRPr="00F60DB1">
        <w:rPr>
          <w:rFonts w:asciiTheme="minorHAnsi" w:hAnsiTheme="minorHAnsi"/>
          <w:sz w:val="24"/>
          <w:szCs w:val="24"/>
        </w:rPr>
        <w:t>Course Requirements</w:t>
      </w:r>
      <w:r w:rsidR="00D11C17" w:rsidRPr="00F60DB1">
        <w:rPr>
          <w:rFonts w:asciiTheme="minorHAnsi" w:hAnsiTheme="minorHAnsi"/>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77777777" w:rsidR="00DD078B" w:rsidRPr="00F60DB1" w:rsidRDefault="00D11C17" w:rsidP="00DD078B">
      <w:pPr>
        <w:pStyle w:val="Heading2"/>
        <w:rPr>
          <w:rFonts w:asciiTheme="minorHAnsi" w:hAnsiTheme="minorHAnsi"/>
          <w:sz w:val="24"/>
          <w:szCs w:val="24"/>
        </w:rPr>
      </w:pPr>
      <w:r w:rsidRPr="00F60DB1">
        <w:rPr>
          <w:rFonts w:asciiTheme="minorHAnsi" w:hAnsiTheme="minorHAnsi"/>
          <w:sz w:val="24"/>
          <w:szCs w:val="24"/>
        </w:rPr>
        <w:t xml:space="preserve">Course communication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lastRenderedPageBreak/>
        <w:t>G</w:t>
      </w:r>
      <w:r w:rsidR="00B65AB6" w:rsidRPr="00F60DB1">
        <w:rPr>
          <w:rFonts w:asciiTheme="minorHAnsi" w:hAnsiTheme="minorHAnsi"/>
          <w:sz w:val="24"/>
          <w:szCs w:val="24"/>
        </w:rPr>
        <w:t>rading</w:t>
      </w:r>
      <w:r w:rsidRPr="00F60DB1">
        <w:rPr>
          <w:rFonts w:asciiTheme="minorHAnsi" w:hAnsiTheme="minorHAnsi"/>
          <w:sz w:val="24"/>
          <w:szCs w:val="24"/>
        </w:rPr>
        <w:t>:</w:t>
      </w:r>
      <w:r w:rsidR="00EE36C0" w:rsidRPr="00F60DB1">
        <w:rPr>
          <w:rFonts w:asciiTheme="minorHAnsi" w:hAnsiTheme="minorHAnsi"/>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7466CB24"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quiz average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77777777"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p>
    <w:p w14:paraId="185DCB4D" w14:textId="77777777" w:rsidR="00DD078B" w:rsidRPr="00F60DB1" w:rsidRDefault="00B65AB6" w:rsidP="00DD078B">
      <w:pPr>
        <w:pStyle w:val="Heading2"/>
        <w:rPr>
          <w:rFonts w:asciiTheme="minorHAnsi" w:hAnsiTheme="minorHAnsi"/>
          <w:sz w:val="24"/>
          <w:szCs w:val="24"/>
        </w:rPr>
      </w:pPr>
      <w:r w:rsidRPr="00F60DB1">
        <w:rPr>
          <w:rFonts w:asciiTheme="minorHAnsi" w:hAnsiTheme="minorHAnsi"/>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w:t>
      </w:r>
      <w:r w:rsidRPr="00F60DB1">
        <w:rPr>
          <w:rFonts w:cs="Times New Roman"/>
          <w:sz w:val="24"/>
          <w:szCs w:val="24"/>
        </w:rPr>
        <w:lastRenderedPageBreak/>
        <w:t>Appeals Committee for review and approval. The Faculty Assembly Grade Appeals Committee may instruct that the course grade be upheld, raised, or lowered to a more proper evaluation.</w:t>
      </w:r>
    </w:p>
    <w:p w14:paraId="6B28AEE0" w14:textId="77777777" w:rsidR="00F61DA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T</w:t>
      </w:r>
      <w:r w:rsidR="00B65AB6" w:rsidRPr="00F60DB1">
        <w:rPr>
          <w:rFonts w:asciiTheme="minorHAnsi" w:hAnsiTheme="minorHAnsi"/>
          <w:sz w:val="24"/>
          <w:szCs w:val="24"/>
        </w:rPr>
        <w:t>entative</w:t>
      </w:r>
      <w:r w:rsidRPr="00F60DB1">
        <w:rPr>
          <w:rFonts w:asciiTheme="minorHAnsi" w:hAnsiTheme="minorHAnsi"/>
          <w:sz w:val="24"/>
          <w:szCs w:val="24"/>
        </w:rPr>
        <w:t xml:space="preserve"> C</w:t>
      </w:r>
      <w:r w:rsidR="00B65AB6" w:rsidRPr="00F60DB1">
        <w:rPr>
          <w:rFonts w:asciiTheme="minorHAnsi" w:hAnsiTheme="minorHAnsi"/>
          <w:sz w:val="24"/>
          <w:szCs w:val="24"/>
        </w:rPr>
        <w:t>lass</w:t>
      </w:r>
      <w:r w:rsidRPr="00F60DB1">
        <w:rPr>
          <w:rFonts w:asciiTheme="minorHAnsi" w:hAnsiTheme="minorHAnsi"/>
          <w:sz w:val="24"/>
          <w:szCs w:val="24"/>
        </w:rPr>
        <w:t xml:space="preserve"> S</w:t>
      </w:r>
      <w:r w:rsidR="00B65AB6" w:rsidRPr="00F60DB1">
        <w:rPr>
          <w:rFonts w:asciiTheme="minorHAnsi" w:hAnsiTheme="minorHAnsi"/>
          <w:sz w:val="24"/>
          <w:szCs w:val="24"/>
        </w:rPr>
        <w:t>chedule</w:t>
      </w:r>
      <w:r w:rsidRPr="00F60DB1">
        <w:rPr>
          <w:rFonts w:asciiTheme="minorHAnsi" w:hAnsiTheme="minorHAnsi"/>
          <w:sz w:val="24"/>
          <w:szCs w:val="24"/>
        </w:rPr>
        <w:t>:</w:t>
      </w:r>
    </w:p>
    <w:p w14:paraId="12C9C6C2"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The attached class schedule is subject to modification by the instructor. Actual exam dates may change. These</w:t>
      </w:r>
      <w:r w:rsidR="00663AED" w:rsidRPr="00F60DB1">
        <w:rPr>
          <w:rFonts w:cs="Times New Roman"/>
          <w:sz w:val="24"/>
          <w:szCs w:val="24"/>
        </w:rPr>
        <w:t xml:space="preserve"> </w:t>
      </w:r>
      <w:r w:rsidRPr="00F60DB1">
        <w:rPr>
          <w:rFonts w:cs="Times New Roman"/>
          <w:sz w:val="24"/>
          <w:szCs w:val="24"/>
        </w:rPr>
        <w:t>changes will be posted on Black Board to give students sufficient opportunity to adjust their schedules accordingly.</w:t>
      </w:r>
    </w:p>
    <w:p w14:paraId="61DAABDC" w14:textId="77777777" w:rsidR="00F61DAB" w:rsidRPr="00F60DB1" w:rsidRDefault="00F61DAB" w:rsidP="00FC5734">
      <w:pPr>
        <w:autoSpaceDE w:val="0"/>
        <w:autoSpaceDN w:val="0"/>
        <w:adjustRightInd w:val="0"/>
        <w:spacing w:after="0" w:line="240" w:lineRule="auto"/>
        <w:rPr>
          <w:rFonts w:cs="Times New Roman"/>
          <w:b/>
          <w:bCs/>
          <w:sz w:val="24"/>
          <w:szCs w:val="24"/>
        </w:rPr>
      </w:pPr>
    </w:p>
    <w:tbl>
      <w:tblPr>
        <w:tblStyle w:val="TableGrid"/>
        <w:tblW w:w="0" w:type="auto"/>
        <w:jc w:val="center"/>
        <w:tblLook w:val="04E0" w:firstRow="1" w:lastRow="1" w:firstColumn="1" w:lastColumn="0" w:noHBand="0" w:noVBand="1"/>
      </w:tblPr>
      <w:tblGrid>
        <w:gridCol w:w="1278"/>
        <w:gridCol w:w="4882"/>
        <w:gridCol w:w="2005"/>
      </w:tblGrid>
      <w:tr w:rsidR="00F61DAB" w:rsidRPr="00F60DB1" w14:paraId="79F38977" w14:textId="77777777" w:rsidTr="00180783">
        <w:trPr>
          <w:jc w:val="center"/>
        </w:trPr>
        <w:tc>
          <w:tcPr>
            <w:tcW w:w="8165" w:type="dxa"/>
            <w:gridSpan w:val="3"/>
          </w:tcPr>
          <w:p w14:paraId="1CFFF748" w14:textId="77777777" w:rsidR="00F61DAB" w:rsidRPr="00F60DB1" w:rsidRDefault="00F61DAB" w:rsidP="00FC5734">
            <w:pPr>
              <w:autoSpaceDE w:val="0"/>
              <w:autoSpaceDN w:val="0"/>
              <w:adjustRightInd w:val="0"/>
              <w:jc w:val="center"/>
              <w:rPr>
                <w:rFonts w:cs="Times New Roman"/>
                <w:b/>
                <w:bCs/>
                <w:sz w:val="24"/>
                <w:szCs w:val="24"/>
              </w:rPr>
            </w:pPr>
            <w:r w:rsidRPr="00F60DB1">
              <w:rPr>
                <w:rFonts w:cs="Times New Roman"/>
                <w:b/>
                <w:bCs/>
                <w:sz w:val="24"/>
                <w:szCs w:val="24"/>
              </w:rPr>
              <w:t>ENVS 3301 - Environmental Science</w:t>
            </w:r>
          </w:p>
          <w:p w14:paraId="22BE4F43" w14:textId="4CA7E32F" w:rsidR="00663AED" w:rsidRPr="00F60DB1" w:rsidRDefault="00F61DAB" w:rsidP="00FC5734">
            <w:pPr>
              <w:autoSpaceDE w:val="0"/>
              <w:autoSpaceDN w:val="0"/>
              <w:adjustRightInd w:val="0"/>
              <w:jc w:val="center"/>
              <w:rPr>
                <w:rFonts w:cs="Times New Roman"/>
                <w:sz w:val="24"/>
                <w:szCs w:val="24"/>
              </w:rPr>
            </w:pPr>
            <w:r w:rsidRPr="00F60DB1">
              <w:rPr>
                <w:rFonts w:cs="Times New Roman"/>
                <w:b/>
                <w:bCs/>
                <w:sz w:val="24"/>
                <w:szCs w:val="24"/>
              </w:rPr>
              <w:t>Tentative Course Schedule</w:t>
            </w:r>
            <w:r w:rsidR="00411ED7" w:rsidRPr="00F60DB1">
              <w:rPr>
                <w:rFonts w:cs="Times New Roman"/>
                <w:b/>
                <w:bCs/>
                <w:sz w:val="24"/>
                <w:szCs w:val="24"/>
              </w:rPr>
              <w:t xml:space="preserve">     </w:t>
            </w:r>
            <w:r w:rsidR="00D11C17" w:rsidRPr="00F60DB1">
              <w:rPr>
                <w:rFonts w:cs="Times New Roman"/>
                <w:b/>
                <w:bCs/>
                <w:sz w:val="24"/>
                <w:szCs w:val="24"/>
              </w:rPr>
              <w:t>Summer 2015</w:t>
            </w:r>
            <w:r w:rsidRPr="00F60DB1">
              <w:rPr>
                <w:rFonts w:cs="Times New Roman"/>
                <w:b/>
                <w:bCs/>
                <w:sz w:val="24"/>
                <w:szCs w:val="24"/>
              </w:rPr>
              <w:t xml:space="preserve"> Term</w:t>
            </w:r>
          </w:p>
        </w:tc>
      </w:tr>
      <w:tr w:rsidR="00F61DAB" w:rsidRPr="00F60DB1" w14:paraId="3012B29E" w14:textId="77777777" w:rsidTr="00180783">
        <w:trPr>
          <w:jc w:val="center"/>
        </w:trPr>
        <w:tc>
          <w:tcPr>
            <w:tcW w:w="1278" w:type="dxa"/>
          </w:tcPr>
          <w:p w14:paraId="0EED890E" w14:textId="77777777" w:rsidR="00F61DAB" w:rsidRPr="00F60DB1" w:rsidRDefault="00F61DAB" w:rsidP="00FC5734">
            <w:pPr>
              <w:autoSpaceDE w:val="0"/>
              <w:autoSpaceDN w:val="0"/>
              <w:adjustRightInd w:val="0"/>
              <w:jc w:val="center"/>
              <w:rPr>
                <w:rFonts w:cs="Times New Roman"/>
                <w:b/>
                <w:bCs/>
                <w:sz w:val="24"/>
                <w:szCs w:val="24"/>
              </w:rPr>
            </w:pPr>
            <w:r w:rsidRPr="00F60DB1">
              <w:rPr>
                <w:rFonts w:cs="Times New Roman"/>
                <w:b/>
                <w:bCs/>
                <w:sz w:val="24"/>
                <w:szCs w:val="24"/>
              </w:rPr>
              <w:t>Wee</w:t>
            </w:r>
            <w:r w:rsidR="00663AED" w:rsidRPr="00F60DB1">
              <w:rPr>
                <w:rFonts w:cs="Times New Roman"/>
                <w:b/>
                <w:bCs/>
                <w:sz w:val="24"/>
                <w:szCs w:val="24"/>
              </w:rPr>
              <w:t>k</w:t>
            </w:r>
          </w:p>
        </w:tc>
        <w:tc>
          <w:tcPr>
            <w:tcW w:w="4882" w:type="dxa"/>
          </w:tcPr>
          <w:p w14:paraId="49AF841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Topic</w:t>
            </w:r>
          </w:p>
        </w:tc>
        <w:tc>
          <w:tcPr>
            <w:tcW w:w="2005" w:type="dxa"/>
          </w:tcPr>
          <w:p w14:paraId="6D6AAA4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Chapter Readings</w:t>
            </w:r>
          </w:p>
        </w:tc>
      </w:tr>
      <w:tr w:rsidR="004B6E33" w:rsidRPr="00F60DB1" w14:paraId="5CC273B5" w14:textId="77777777" w:rsidTr="00180783">
        <w:trPr>
          <w:jc w:val="center"/>
        </w:trPr>
        <w:tc>
          <w:tcPr>
            <w:tcW w:w="1278" w:type="dxa"/>
          </w:tcPr>
          <w:p w14:paraId="585B2EFD"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3D2686B6"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0A0AD60D"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5546C6B7" w14:textId="77777777" w:rsidTr="00180783">
        <w:trPr>
          <w:jc w:val="center"/>
        </w:trPr>
        <w:tc>
          <w:tcPr>
            <w:tcW w:w="1278" w:type="dxa"/>
          </w:tcPr>
          <w:p w14:paraId="2ADDCF6E"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1</w:t>
            </w:r>
          </w:p>
        </w:tc>
        <w:tc>
          <w:tcPr>
            <w:tcW w:w="4882" w:type="dxa"/>
          </w:tcPr>
          <w:p w14:paraId="1A6B7F49"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Introduction &amp; Public Policy Issues</w:t>
            </w:r>
          </w:p>
        </w:tc>
        <w:tc>
          <w:tcPr>
            <w:tcW w:w="2005" w:type="dxa"/>
          </w:tcPr>
          <w:p w14:paraId="28FEE292"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1 &amp; 2</w:t>
            </w:r>
          </w:p>
        </w:tc>
      </w:tr>
      <w:tr w:rsidR="004B6E33" w:rsidRPr="00F60DB1" w14:paraId="7EAFA0A5" w14:textId="77777777" w:rsidTr="00180783">
        <w:trPr>
          <w:jc w:val="center"/>
        </w:trPr>
        <w:tc>
          <w:tcPr>
            <w:tcW w:w="1278" w:type="dxa"/>
          </w:tcPr>
          <w:p w14:paraId="174245DB"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647EA132"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68FAF5AB"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061E4008" w14:textId="77777777" w:rsidTr="00180783">
        <w:trPr>
          <w:jc w:val="center"/>
        </w:trPr>
        <w:tc>
          <w:tcPr>
            <w:tcW w:w="1278" w:type="dxa"/>
          </w:tcPr>
          <w:p w14:paraId="32B2DFFD"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2</w:t>
            </w:r>
          </w:p>
        </w:tc>
        <w:tc>
          <w:tcPr>
            <w:tcW w:w="4882" w:type="dxa"/>
          </w:tcPr>
          <w:p w14:paraId="1347C51B"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Needs of Life &amp; Populations/Communities</w:t>
            </w:r>
          </w:p>
        </w:tc>
        <w:tc>
          <w:tcPr>
            <w:tcW w:w="2005" w:type="dxa"/>
          </w:tcPr>
          <w:p w14:paraId="43614844"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3 &amp; 4</w:t>
            </w:r>
          </w:p>
        </w:tc>
      </w:tr>
      <w:tr w:rsidR="004B6E33" w:rsidRPr="00F60DB1" w14:paraId="0D48ED9A" w14:textId="77777777" w:rsidTr="00180783">
        <w:trPr>
          <w:jc w:val="center"/>
        </w:trPr>
        <w:tc>
          <w:tcPr>
            <w:tcW w:w="1278" w:type="dxa"/>
          </w:tcPr>
          <w:p w14:paraId="518B38E3"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65124F54"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0A7A34D1"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4A526973" w14:textId="77777777" w:rsidTr="00180783">
        <w:trPr>
          <w:jc w:val="center"/>
        </w:trPr>
        <w:tc>
          <w:tcPr>
            <w:tcW w:w="1278" w:type="dxa"/>
          </w:tcPr>
          <w:p w14:paraId="41CFDED9"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3</w:t>
            </w:r>
          </w:p>
        </w:tc>
        <w:tc>
          <w:tcPr>
            <w:tcW w:w="4882" w:type="dxa"/>
          </w:tcPr>
          <w:p w14:paraId="5EA5039F"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Ecosystems &amp; Biodiversity</w:t>
            </w:r>
          </w:p>
        </w:tc>
        <w:tc>
          <w:tcPr>
            <w:tcW w:w="2005" w:type="dxa"/>
          </w:tcPr>
          <w:p w14:paraId="7B88CDF7"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5</w:t>
            </w:r>
            <w:r w:rsidR="00663AED" w:rsidRPr="00F60DB1">
              <w:rPr>
                <w:rFonts w:cs="Times New Roman"/>
                <w:b/>
                <w:sz w:val="24"/>
                <w:szCs w:val="24"/>
              </w:rPr>
              <w:t xml:space="preserve"> </w:t>
            </w:r>
            <w:r w:rsidRPr="00F60DB1">
              <w:rPr>
                <w:rFonts w:cs="Times New Roman"/>
                <w:b/>
                <w:sz w:val="24"/>
                <w:szCs w:val="24"/>
              </w:rPr>
              <w:t>&amp; 6</w:t>
            </w:r>
          </w:p>
        </w:tc>
      </w:tr>
      <w:tr w:rsidR="004B6E33" w:rsidRPr="00F60DB1" w14:paraId="43420B28" w14:textId="77777777" w:rsidTr="00180783">
        <w:trPr>
          <w:jc w:val="center"/>
        </w:trPr>
        <w:tc>
          <w:tcPr>
            <w:tcW w:w="1278" w:type="dxa"/>
          </w:tcPr>
          <w:p w14:paraId="56A45032"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78A56BD2"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7D265970"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3C0F6FCB" w14:textId="77777777" w:rsidTr="00180783">
        <w:trPr>
          <w:jc w:val="center"/>
        </w:trPr>
        <w:tc>
          <w:tcPr>
            <w:tcW w:w="1278" w:type="dxa"/>
          </w:tcPr>
          <w:p w14:paraId="57B2E5E8"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4</w:t>
            </w:r>
          </w:p>
        </w:tc>
        <w:tc>
          <w:tcPr>
            <w:tcW w:w="4882" w:type="dxa"/>
          </w:tcPr>
          <w:p w14:paraId="052AD019"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Ecosystem Value &amp; Human Populations</w:t>
            </w:r>
          </w:p>
        </w:tc>
        <w:tc>
          <w:tcPr>
            <w:tcW w:w="2005" w:type="dxa"/>
          </w:tcPr>
          <w:p w14:paraId="567E0840"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7 &amp; 8</w:t>
            </w:r>
          </w:p>
        </w:tc>
      </w:tr>
      <w:tr w:rsidR="004B6E33" w:rsidRPr="00F60DB1" w14:paraId="04733449" w14:textId="77777777" w:rsidTr="00180783">
        <w:trPr>
          <w:jc w:val="center"/>
        </w:trPr>
        <w:tc>
          <w:tcPr>
            <w:tcW w:w="1278" w:type="dxa"/>
          </w:tcPr>
          <w:p w14:paraId="374091D8"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327CFCE"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695BDE7C"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3ED030A2" w14:textId="77777777" w:rsidTr="00180783">
        <w:trPr>
          <w:jc w:val="center"/>
        </w:trPr>
        <w:tc>
          <w:tcPr>
            <w:tcW w:w="1278" w:type="dxa"/>
          </w:tcPr>
          <w:p w14:paraId="52A983F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5</w:t>
            </w:r>
          </w:p>
        </w:tc>
        <w:tc>
          <w:tcPr>
            <w:tcW w:w="4882" w:type="dxa"/>
          </w:tcPr>
          <w:p w14:paraId="4C37DA4B"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Population Development &amp; Hydrologic Cycle</w:t>
            </w:r>
          </w:p>
        </w:tc>
        <w:tc>
          <w:tcPr>
            <w:tcW w:w="2005" w:type="dxa"/>
          </w:tcPr>
          <w:p w14:paraId="15BE40FF"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9 &amp; 10</w:t>
            </w:r>
          </w:p>
        </w:tc>
      </w:tr>
      <w:tr w:rsidR="004B6E33" w:rsidRPr="00F60DB1" w14:paraId="74018C79" w14:textId="77777777" w:rsidTr="00180783">
        <w:trPr>
          <w:jc w:val="center"/>
        </w:trPr>
        <w:tc>
          <w:tcPr>
            <w:tcW w:w="1278" w:type="dxa"/>
          </w:tcPr>
          <w:p w14:paraId="53E680F4"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CEE0321"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61FAF7CE"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6F6E1AD5" w14:textId="77777777" w:rsidTr="00180783">
        <w:trPr>
          <w:jc w:val="center"/>
        </w:trPr>
        <w:tc>
          <w:tcPr>
            <w:tcW w:w="1278" w:type="dxa"/>
          </w:tcPr>
          <w:p w14:paraId="7A76FAB6"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6</w:t>
            </w:r>
          </w:p>
        </w:tc>
        <w:tc>
          <w:tcPr>
            <w:tcW w:w="4882" w:type="dxa"/>
          </w:tcPr>
          <w:p w14:paraId="417D0297"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Soils &amp; Food</w:t>
            </w:r>
          </w:p>
        </w:tc>
        <w:tc>
          <w:tcPr>
            <w:tcW w:w="2005" w:type="dxa"/>
          </w:tcPr>
          <w:p w14:paraId="73D9390A"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11 &amp; 12</w:t>
            </w:r>
          </w:p>
        </w:tc>
      </w:tr>
      <w:tr w:rsidR="004B6E33" w:rsidRPr="00F60DB1" w14:paraId="7894E820" w14:textId="77777777" w:rsidTr="00180783">
        <w:trPr>
          <w:jc w:val="center"/>
        </w:trPr>
        <w:tc>
          <w:tcPr>
            <w:tcW w:w="1278" w:type="dxa"/>
          </w:tcPr>
          <w:p w14:paraId="6E08544A"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50967EE9"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388F9D5E"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732A801D" w14:textId="77777777" w:rsidTr="00180783">
        <w:trPr>
          <w:jc w:val="center"/>
        </w:trPr>
        <w:tc>
          <w:tcPr>
            <w:tcW w:w="1278" w:type="dxa"/>
          </w:tcPr>
          <w:p w14:paraId="039A10AF"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7</w:t>
            </w:r>
          </w:p>
        </w:tc>
        <w:tc>
          <w:tcPr>
            <w:tcW w:w="4882" w:type="dxa"/>
          </w:tcPr>
          <w:p w14:paraId="487EC332"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Energy - Fossil Fuels &amp; Nuclear</w:t>
            </w:r>
          </w:p>
        </w:tc>
        <w:tc>
          <w:tcPr>
            <w:tcW w:w="2005" w:type="dxa"/>
          </w:tcPr>
          <w:p w14:paraId="421322CA"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14 &amp; 15</w:t>
            </w:r>
          </w:p>
        </w:tc>
      </w:tr>
      <w:tr w:rsidR="004B6E33" w:rsidRPr="00F60DB1" w14:paraId="16C16EF7" w14:textId="77777777" w:rsidTr="00180783">
        <w:trPr>
          <w:jc w:val="center"/>
        </w:trPr>
        <w:tc>
          <w:tcPr>
            <w:tcW w:w="1278" w:type="dxa"/>
          </w:tcPr>
          <w:p w14:paraId="4081C57B"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D81DDB8"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0A23B41D"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75662EFA" w14:textId="77777777" w:rsidTr="00180783">
        <w:trPr>
          <w:jc w:val="center"/>
        </w:trPr>
        <w:tc>
          <w:tcPr>
            <w:tcW w:w="1278" w:type="dxa"/>
          </w:tcPr>
          <w:p w14:paraId="15CAB69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8</w:t>
            </w:r>
          </w:p>
        </w:tc>
        <w:tc>
          <w:tcPr>
            <w:tcW w:w="4882" w:type="dxa"/>
          </w:tcPr>
          <w:p w14:paraId="1CCAEBC3"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Renewable Energy &amp; Human Health</w:t>
            </w:r>
          </w:p>
        </w:tc>
        <w:tc>
          <w:tcPr>
            <w:tcW w:w="2005" w:type="dxa"/>
          </w:tcPr>
          <w:p w14:paraId="2FC360D2"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16 &amp; 17</w:t>
            </w:r>
          </w:p>
        </w:tc>
      </w:tr>
      <w:tr w:rsidR="004B6E33" w:rsidRPr="00F60DB1" w14:paraId="6D2E0D02" w14:textId="77777777" w:rsidTr="00180783">
        <w:trPr>
          <w:jc w:val="center"/>
        </w:trPr>
        <w:tc>
          <w:tcPr>
            <w:tcW w:w="1278" w:type="dxa"/>
          </w:tcPr>
          <w:p w14:paraId="6C253317"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6A25E660"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4B03D5CE"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21841C78" w14:textId="77777777" w:rsidTr="00180783">
        <w:trPr>
          <w:jc w:val="center"/>
        </w:trPr>
        <w:tc>
          <w:tcPr>
            <w:tcW w:w="1278" w:type="dxa"/>
          </w:tcPr>
          <w:p w14:paraId="1AB60961"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9</w:t>
            </w:r>
          </w:p>
        </w:tc>
        <w:tc>
          <w:tcPr>
            <w:tcW w:w="4882" w:type="dxa"/>
          </w:tcPr>
          <w:p w14:paraId="54928742"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Climate Change and Air Pollution</w:t>
            </w:r>
          </w:p>
        </w:tc>
        <w:tc>
          <w:tcPr>
            <w:tcW w:w="2005" w:type="dxa"/>
          </w:tcPr>
          <w:p w14:paraId="145BD196"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18 &amp; 19</w:t>
            </w:r>
          </w:p>
        </w:tc>
      </w:tr>
      <w:tr w:rsidR="004B6E33" w:rsidRPr="00F60DB1" w14:paraId="4398EE8C" w14:textId="77777777" w:rsidTr="00180783">
        <w:trPr>
          <w:jc w:val="center"/>
        </w:trPr>
        <w:tc>
          <w:tcPr>
            <w:tcW w:w="1278" w:type="dxa"/>
          </w:tcPr>
          <w:p w14:paraId="6444EB2D"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2FF1768"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4F31C680"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485AEE59" w14:textId="77777777" w:rsidTr="00180783">
        <w:trPr>
          <w:jc w:val="center"/>
        </w:trPr>
        <w:tc>
          <w:tcPr>
            <w:tcW w:w="1278" w:type="dxa"/>
          </w:tcPr>
          <w:p w14:paraId="5D0446BA"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10</w:t>
            </w:r>
          </w:p>
        </w:tc>
        <w:tc>
          <w:tcPr>
            <w:tcW w:w="4882" w:type="dxa"/>
          </w:tcPr>
          <w:p w14:paraId="081A2D8F"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Water Pollution, Solid Wastes, &amp; Hazardous Wastes</w:t>
            </w:r>
          </w:p>
        </w:tc>
        <w:tc>
          <w:tcPr>
            <w:tcW w:w="2005" w:type="dxa"/>
          </w:tcPr>
          <w:p w14:paraId="6F526E36"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20, 21, 22</w:t>
            </w:r>
          </w:p>
        </w:tc>
      </w:tr>
      <w:tr w:rsidR="004B6E33" w:rsidRPr="00F60DB1" w14:paraId="4BE50E5E" w14:textId="77777777" w:rsidTr="00180783">
        <w:trPr>
          <w:jc w:val="center"/>
        </w:trPr>
        <w:tc>
          <w:tcPr>
            <w:tcW w:w="1278" w:type="dxa"/>
          </w:tcPr>
          <w:p w14:paraId="6376B95A"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5CB1968C"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23E9656F"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51A04F54" w14:textId="77777777" w:rsidTr="00180783">
        <w:trPr>
          <w:jc w:val="center"/>
        </w:trPr>
        <w:tc>
          <w:tcPr>
            <w:tcW w:w="1278" w:type="dxa"/>
          </w:tcPr>
          <w:p w14:paraId="2D650B16"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11</w:t>
            </w:r>
          </w:p>
        </w:tc>
        <w:tc>
          <w:tcPr>
            <w:tcW w:w="4882" w:type="dxa"/>
          </w:tcPr>
          <w:p w14:paraId="186703CA"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Stewardship &amp; Sustainability</w:t>
            </w:r>
          </w:p>
        </w:tc>
        <w:tc>
          <w:tcPr>
            <w:tcW w:w="2005" w:type="dxa"/>
          </w:tcPr>
          <w:p w14:paraId="43092A15"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23</w:t>
            </w:r>
          </w:p>
        </w:tc>
      </w:tr>
    </w:tbl>
    <w:p w14:paraId="0E103258" w14:textId="77777777" w:rsidR="0090100B" w:rsidRPr="00F60DB1" w:rsidRDefault="0090100B" w:rsidP="00FC5734">
      <w:pPr>
        <w:autoSpaceDE w:val="0"/>
        <w:autoSpaceDN w:val="0"/>
        <w:adjustRightInd w:val="0"/>
        <w:spacing w:after="0" w:line="240" w:lineRule="auto"/>
        <w:rPr>
          <w:rFonts w:cs="Times New Roman"/>
          <w:b/>
          <w:bCs/>
          <w:sz w:val="24"/>
          <w:szCs w:val="24"/>
        </w:rPr>
      </w:pPr>
    </w:p>
    <w:p w14:paraId="1E6811DE" w14:textId="77777777" w:rsidR="00B65AB6"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 xml:space="preserve">* NOTE 1: Lecture and exam schedules are subject to change (Changes in schedules </w:t>
      </w:r>
    </w:p>
    <w:p w14:paraId="19823875" w14:textId="77777777" w:rsidR="004B6E33" w:rsidRPr="00F60DB1" w:rsidRDefault="00B65AB6"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t>W</w:t>
      </w:r>
      <w:r w:rsidR="004B6E33" w:rsidRPr="00F60DB1">
        <w:rPr>
          <w:rFonts w:cs="Times New Roman"/>
          <w:b/>
          <w:bCs/>
          <w:sz w:val="24"/>
          <w:szCs w:val="24"/>
        </w:rPr>
        <w:t>ill</w:t>
      </w:r>
      <w:r w:rsidRPr="00F60DB1">
        <w:rPr>
          <w:rFonts w:cs="Times New Roman"/>
          <w:b/>
          <w:bCs/>
          <w:sz w:val="24"/>
          <w:szCs w:val="24"/>
        </w:rPr>
        <w:t xml:space="preserve"> </w:t>
      </w:r>
      <w:r w:rsidR="004B6E33" w:rsidRPr="00F60DB1">
        <w:rPr>
          <w:rFonts w:cs="Times New Roman"/>
          <w:b/>
          <w:bCs/>
          <w:sz w:val="24"/>
          <w:szCs w:val="24"/>
        </w:rPr>
        <w:t>be</w:t>
      </w:r>
      <w:r w:rsidRPr="00F60DB1">
        <w:rPr>
          <w:rFonts w:cs="Times New Roman"/>
          <w:b/>
          <w:bCs/>
          <w:sz w:val="24"/>
          <w:szCs w:val="24"/>
        </w:rPr>
        <w:t xml:space="preserve"> </w:t>
      </w:r>
      <w:r w:rsidR="004B6E33" w:rsidRPr="00F60DB1">
        <w:rPr>
          <w:rFonts w:cs="Times New Roman"/>
          <w:b/>
          <w:bCs/>
          <w:sz w:val="24"/>
          <w:szCs w:val="24"/>
        </w:rPr>
        <w:t>posted on Blackboard.)</w:t>
      </w:r>
    </w:p>
    <w:p w14:paraId="33BCACEF"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2: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F01C989" w14:textId="77777777" w:rsidR="00663AED" w:rsidRPr="007D467F" w:rsidRDefault="00663AED" w:rsidP="00FC5734">
      <w:pPr>
        <w:autoSpaceDE w:val="0"/>
        <w:autoSpaceDN w:val="0"/>
        <w:adjustRightInd w:val="0"/>
        <w:spacing w:after="0" w:line="240" w:lineRule="auto"/>
        <w:rPr>
          <w:rFonts w:ascii="Times New Roman" w:hAnsi="Times New Roman" w:cs="Times New Roman"/>
          <w:b/>
          <w:bCs/>
          <w:color w:val="000000"/>
          <w:sz w:val="20"/>
          <w:szCs w:val="20"/>
        </w:rPr>
      </w:pPr>
    </w:p>
    <w:p w14:paraId="6CCF1AA9" w14:textId="77777777" w:rsidR="00C55B1B" w:rsidRPr="001E1387" w:rsidRDefault="00C55B1B" w:rsidP="00C55B1B">
      <w:pPr>
        <w:pStyle w:val="Default"/>
        <w:rPr>
          <w:rFonts w:ascii="Times New Roman" w:hAnsi="Times New Roman" w:cs="Times New Roman"/>
          <w:b/>
          <w:bCs/>
          <w:sz w:val="20"/>
          <w:szCs w:val="20"/>
        </w:rPr>
      </w:pP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22377F"/>
    <w:rsid w:val="002D4506"/>
    <w:rsid w:val="00314299"/>
    <w:rsid w:val="003874FD"/>
    <w:rsid w:val="003A5F4D"/>
    <w:rsid w:val="00411ED7"/>
    <w:rsid w:val="00451E46"/>
    <w:rsid w:val="004B6E33"/>
    <w:rsid w:val="004D537C"/>
    <w:rsid w:val="004F5DD9"/>
    <w:rsid w:val="00557E5F"/>
    <w:rsid w:val="00663AED"/>
    <w:rsid w:val="0067585A"/>
    <w:rsid w:val="00682485"/>
    <w:rsid w:val="00786240"/>
    <w:rsid w:val="007B19AE"/>
    <w:rsid w:val="007C7810"/>
    <w:rsid w:val="007D467F"/>
    <w:rsid w:val="00870B3E"/>
    <w:rsid w:val="00890C6F"/>
    <w:rsid w:val="0090100B"/>
    <w:rsid w:val="009B4D32"/>
    <w:rsid w:val="009B7302"/>
    <w:rsid w:val="009E0393"/>
    <w:rsid w:val="00A10164"/>
    <w:rsid w:val="00A812AB"/>
    <w:rsid w:val="00B65AB6"/>
    <w:rsid w:val="00BE517B"/>
    <w:rsid w:val="00C404F2"/>
    <w:rsid w:val="00C55B1B"/>
    <w:rsid w:val="00C705D2"/>
    <w:rsid w:val="00D10DBD"/>
    <w:rsid w:val="00D11C17"/>
    <w:rsid w:val="00D8275D"/>
    <w:rsid w:val="00DB6898"/>
    <w:rsid w:val="00DD078B"/>
    <w:rsid w:val="00E43D7E"/>
    <w:rsid w:val="00E728A3"/>
    <w:rsid w:val="00E77ECA"/>
    <w:rsid w:val="00EE36C0"/>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3</cp:revision>
  <cp:lastPrinted>2015-04-13T01:06:00Z</cp:lastPrinted>
  <dcterms:created xsi:type="dcterms:W3CDTF">2019-10-07T19:17:00Z</dcterms:created>
  <dcterms:modified xsi:type="dcterms:W3CDTF">2019-10-07T19:18:00Z</dcterms:modified>
</cp:coreProperties>
</file>