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558" w:rsidRDefault="003C2558" w:rsidP="000C2431">
      <w:pPr>
        <w:pStyle w:val="SyllabiHeading"/>
        <w:rPr>
          <w:rStyle w:val="SyllabiHeadingChar"/>
          <w:b/>
        </w:rPr>
        <w:sectPr w:rsidR="003C2558" w:rsidSect="003C2558">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822C94">
        <w:t xml:space="preserve"> PSYC 3309</w:t>
      </w:r>
      <w:r w:rsidR="004227A2">
        <w:t xml:space="preserve"> </w:t>
      </w:r>
      <w:permStart w:id="1547258626" w:edGrp="everyone"/>
      <w:r w:rsidR="00264B6B">
        <w:t>&lt;&lt;</w:t>
      </w:r>
      <w:r w:rsidR="00F205A4">
        <w:t>VC 01</w:t>
      </w:r>
      <w:r w:rsidR="004227A2">
        <w:t>&gt;&gt;</w:t>
      </w:r>
      <w:permEnd w:id="1547258626"/>
      <w:r w:rsidR="003E5236">
        <w:t xml:space="preserve"> </w:t>
      </w:r>
      <w:r w:rsidR="00822C94">
        <w:t>– History and Systems of Psychology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095843001" w:edGrp="everyone"/>
      <w:r w:rsidR="006B3B3E">
        <w:t>&lt;&lt;</w:t>
      </w:r>
      <w:proofErr w:type="spellStart"/>
      <w:r w:rsidR="004227A2">
        <w:t>WBUonline</w:t>
      </w:r>
      <w:proofErr w:type="spellEnd"/>
      <w:r w:rsidR="006B3B3E">
        <w:t xml:space="preserve"> &gt;&gt;</w:t>
      </w:r>
      <w:permEnd w:id="1095843001"/>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617787217" w:edGrp="everyone"/>
      <w:r w:rsidR="006B3B3E">
        <w:t>&lt;&lt;</w:t>
      </w:r>
      <w:r w:rsidR="00F205A4">
        <w:t>Fall II 202</w:t>
      </w:r>
      <w:r w:rsidR="00A447E0">
        <w:t>5</w:t>
      </w:r>
      <w:bookmarkStart w:id="0" w:name="_GoBack"/>
      <w:bookmarkEnd w:id="0"/>
      <w:r w:rsidR="006B3B3E">
        <w:t>&gt;&gt;</w:t>
      </w:r>
      <w:permEnd w:id="1617787217"/>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996555249" w:edGrp="everyone"/>
      <w:r w:rsidR="006B3B3E">
        <w:t xml:space="preserve">&lt;&lt;Dr. </w:t>
      </w:r>
      <w:r w:rsidR="00F205A4">
        <w:t>Don Knox</w:t>
      </w:r>
      <w:r w:rsidR="006B3B3E">
        <w:t>&gt;&gt;</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D4306D">
        <w:t>&lt;&lt;</w:t>
      </w:r>
      <w:r w:rsidR="00F205A4">
        <w:t>806.292.7021</w:t>
      </w:r>
      <w:r w:rsidR="00D4306D">
        <w:t>&gt;&gt;</w:t>
      </w:r>
    </w:p>
    <w:permEnd w:id="1996555249"/>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858662021" w:edGrp="everyone"/>
      <w:r w:rsidR="00D4306D">
        <w:t>&lt;&lt;</w:t>
      </w:r>
      <w:r w:rsidR="00F205A4">
        <w:t>knox@wbu.edu</w:t>
      </w:r>
      <w:r w:rsidR="00D4306D" w:rsidRPr="00D4306D">
        <w:t>&gt;&gt;</w:t>
      </w:r>
      <w:permEnd w:id="858662021"/>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2077042406" w:edGrp="everyone"/>
      <w:r w:rsidR="00D4306D" w:rsidRPr="00004CA2">
        <w:rPr>
          <w:rFonts w:ascii="Calibri" w:eastAsia="Times New Roman" w:hAnsi="Calibri"/>
        </w:rPr>
        <w:t>&lt;&lt;</w:t>
      </w:r>
      <w:r w:rsidR="00F205A4">
        <w:rPr>
          <w:rFonts w:ascii="Calibri" w:eastAsia="Times New Roman" w:hAnsi="Calibri"/>
        </w:rPr>
        <w:t>M – F 9:00 – 3:00</w:t>
      </w:r>
      <w:r w:rsidR="00D4306D" w:rsidRPr="00004CA2">
        <w:rPr>
          <w:rFonts w:ascii="Calibri" w:eastAsia="Times New Roman" w:hAnsi="Calibri"/>
        </w:rPr>
        <w:t>&gt;&gt;</w:t>
      </w:r>
    </w:p>
    <w:permEnd w:id="2077042406"/>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358644653" w:edGrp="everyone"/>
      <w:r w:rsidR="00D4306D" w:rsidRPr="00D4306D">
        <w:t>&lt;&lt;</w:t>
      </w:r>
      <w:r w:rsidR="00F205A4">
        <w:t>Asynchronous Online Blackboard</w:t>
      </w:r>
      <w:r w:rsidR="00D4306D" w:rsidRPr="00D4306D">
        <w:t>&gt;&gt;</w:t>
      </w:r>
      <w:permEnd w:id="1358644653"/>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822C94" w:rsidRPr="00BE2B13">
        <w:rPr>
          <w:rFonts w:ascii="Calibri" w:hAnsi="Calibri"/>
        </w:rPr>
        <w:t>Contributions made by prominent historical figures to the development of psychological systems and theories.</w:t>
      </w:r>
    </w:p>
    <w:p w:rsidR="006617B3" w:rsidRPr="007F7E56" w:rsidRDefault="006617B3" w:rsidP="007F7E56">
      <w:pPr>
        <w:spacing w:after="0" w:line="0" w:lineRule="atLeast"/>
        <w:ind w:right="-20"/>
        <w:jc w:val="both"/>
        <w:rPr>
          <w:rFonts w:ascii="Calibri" w:hAnsi="Calibri"/>
          <w:sz w:val="24"/>
          <w:szCs w:val="24"/>
        </w:rPr>
      </w:pPr>
    </w:p>
    <w:p w:rsidR="00801718" w:rsidRDefault="00695745"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(s):  PSYC 1301</w:t>
      </w:r>
    </w:p>
    <w:p w:rsidR="008E791B" w:rsidRPr="00E624B9" w:rsidRDefault="008E791B" w:rsidP="008E791B">
      <w:pPr>
        <w:pStyle w:val="SyllabiHeading"/>
        <w:rPr>
          <w:b/>
        </w:rPr>
      </w:pPr>
      <w:r w:rsidRPr="00E624B9">
        <w:rPr>
          <w:b/>
        </w:rPr>
        <w:t>Textbook Information</w:t>
      </w:r>
    </w:p>
    <w:p w:rsidR="008E791B" w:rsidRPr="00E624B9" w:rsidRDefault="008E791B" w:rsidP="008E791B">
      <w:pPr>
        <w:pStyle w:val="SyllabiBasic"/>
        <w:rPr>
          <w:b/>
          <w:vanish/>
          <w:specVanish/>
        </w:rPr>
      </w:pPr>
      <w:r w:rsidRPr="00E624B9">
        <w:rPr>
          <w:b/>
        </w:rPr>
        <w:t>Required Textbook(s) and/or Required Materials</w:t>
      </w:r>
    </w:p>
    <w:p w:rsidR="00F205A4" w:rsidRPr="00E96FE8" w:rsidRDefault="008E791B" w:rsidP="00FF26B0">
      <w:pPr>
        <w:rPr>
          <w:rFonts w:ascii="Calibri" w:hAnsi="Calibri"/>
        </w:rPr>
      </w:pPr>
      <w:r w:rsidRPr="00E624B9">
        <w:rPr>
          <w:b/>
        </w:rPr>
        <w:t>:</w:t>
      </w:r>
      <w:r>
        <w:rPr>
          <w:b/>
        </w:rPr>
        <w:t xml:space="preserve"> </w:t>
      </w:r>
      <w:permStart w:id="1196064034" w:edGrp="everyone"/>
      <w:r w:rsidRPr="00E624B9">
        <w:rPr>
          <w:rFonts w:ascii="Calibri" w:hAnsi="Calibri"/>
        </w:rPr>
        <w:t>&lt;&lt;</w:t>
      </w:r>
      <w:r w:rsidR="00F205A4" w:rsidRPr="00E624B9">
        <w:rPr>
          <w:b/>
        </w:rPr>
        <w:t>:</w:t>
      </w:r>
      <w:r w:rsidR="00F205A4">
        <w:rPr>
          <w:b/>
        </w:rPr>
        <w:t xml:space="preserve"> </w:t>
      </w:r>
      <w:r w:rsidR="00F205A4" w:rsidRPr="00E96FE8">
        <w:rPr>
          <w:rFonts w:ascii="Calibri" w:hAnsi="Calibri"/>
        </w:rPr>
        <w:t>Introduction to the</w:t>
      </w:r>
    </w:p>
    <w:p w:rsidR="008E791B" w:rsidRDefault="00F205A4" w:rsidP="008E791B">
      <w:pPr>
        <w:rPr>
          <w:rFonts w:ascii="Calibri" w:hAnsi="Calibri"/>
        </w:rPr>
      </w:pPr>
      <w:r w:rsidRPr="00E96FE8">
        <w:rPr>
          <w:rFonts w:ascii="Calibri" w:hAnsi="Calibri"/>
        </w:rPr>
        <w:t xml:space="preserve">History of Psychology Henley Cengage 8 </w:t>
      </w:r>
      <w:proofErr w:type="spellStart"/>
      <w:r w:rsidRPr="00E96FE8">
        <w:rPr>
          <w:rFonts w:ascii="Calibri" w:hAnsi="Calibri"/>
        </w:rPr>
        <w:t>th</w:t>
      </w:r>
      <w:proofErr w:type="spellEnd"/>
      <w:r w:rsidRPr="00E96FE8">
        <w:rPr>
          <w:rFonts w:ascii="Calibri" w:hAnsi="Calibri"/>
        </w:rPr>
        <w:t xml:space="preserve"> 2019 9781337564151</w:t>
      </w:r>
      <w:r w:rsidR="008E791B" w:rsidRPr="00E624B9">
        <w:rPr>
          <w:rFonts w:ascii="Calibri" w:hAnsi="Calibri"/>
        </w:rPr>
        <w:t>&gt;&gt;</w:t>
      </w:r>
    </w:p>
    <w:p w:rsidR="008E791B" w:rsidRPr="00E624B9" w:rsidRDefault="008E791B" w:rsidP="008E791B">
      <w:pPr>
        <w:rPr>
          <w:rFonts w:ascii="Calibri" w:hAnsi="Calibri"/>
        </w:rPr>
      </w:pPr>
    </w:p>
    <w:p w:rsidR="008E791B" w:rsidRDefault="008E791B" w:rsidP="008E791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rsidR="008E791B" w:rsidRDefault="008E791B" w:rsidP="008E791B"/>
    <w:p w:rsidR="008E791B" w:rsidRPr="00E624B9" w:rsidRDefault="008E791B" w:rsidP="008E791B">
      <w:pPr>
        <w:pStyle w:val="SyllabiBasic"/>
        <w:rPr>
          <w:b/>
          <w:vanish/>
          <w:specVanish/>
        </w:rPr>
      </w:pPr>
      <w:r w:rsidRPr="00E624B9">
        <w:rPr>
          <w:b/>
        </w:rPr>
        <w:t>Optional Materials</w:t>
      </w:r>
    </w:p>
    <w:p w:rsidR="008E791B" w:rsidRDefault="008E791B" w:rsidP="008E791B">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F205A4" w:rsidRPr="00F205A4">
        <w:rPr>
          <w:rFonts w:ascii="Calibri" w:eastAsia="Times New Roman" w:hAnsi="Calibri"/>
        </w:rPr>
        <w:t xml:space="preserve"> </w:t>
      </w:r>
      <w:r w:rsidR="00F205A4">
        <w:rPr>
          <w:rFonts w:ascii="Calibri" w:eastAsia="Times New Roman" w:hAnsi="Calibri"/>
        </w:rPr>
        <w:t>Instructor will post any additional needed items</w:t>
      </w:r>
      <w:r w:rsidR="00F205A4" w:rsidRPr="00E624B9">
        <w:rPr>
          <w:rFonts w:ascii="Calibri" w:eastAsia="Times New Roman" w:hAnsi="Calibri"/>
        </w:rPr>
        <w:t xml:space="preserve"> </w:t>
      </w:r>
      <w:r w:rsidRPr="00E624B9">
        <w:rPr>
          <w:rFonts w:ascii="Calibri" w:eastAsia="Times New Roman" w:hAnsi="Calibri"/>
        </w:rPr>
        <w:t>&gt;&gt;</w:t>
      </w:r>
    </w:p>
    <w:permEnd w:id="1196064034"/>
    <w:p w:rsidR="008E791B" w:rsidRPr="00801718" w:rsidRDefault="008E791B"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F000E5" w:rsidRPr="00F000E5" w:rsidRDefault="00E624B9" w:rsidP="00F000E5">
      <w:pPr>
        <w:spacing w:after="0"/>
        <w:rPr>
          <w:rFonts w:cstheme="minorHAnsi"/>
        </w:rPr>
      </w:pPr>
      <w:r w:rsidRPr="00801718">
        <w:rPr>
          <w:b/>
        </w:rPr>
        <w:t>:</w:t>
      </w:r>
      <w:r w:rsidR="00AD4C42" w:rsidRPr="00801718">
        <w:rPr>
          <w:b/>
        </w:rPr>
        <w:t xml:space="preserve"> </w:t>
      </w:r>
      <w:r w:rsidR="008209CF" w:rsidRPr="00822C94">
        <w:rPr>
          <w:b/>
        </w:rPr>
        <w:t xml:space="preserve"> </w:t>
      </w:r>
      <w:r w:rsidR="00F000E5" w:rsidRPr="00F000E5">
        <w:rPr>
          <w:rFonts w:cstheme="minorHAnsi"/>
        </w:rPr>
        <w:t>Upon completion of this course, students will be able to:</w:t>
      </w:r>
    </w:p>
    <w:p w:rsidR="00F000E5" w:rsidRPr="00F000E5" w:rsidRDefault="00F000E5" w:rsidP="00F000E5">
      <w:pPr>
        <w:numPr>
          <w:ilvl w:val="0"/>
          <w:numId w:val="33"/>
        </w:numPr>
        <w:spacing w:after="0"/>
        <w:contextualSpacing w:val="0"/>
        <w:rPr>
          <w:rFonts w:cstheme="minorHAnsi"/>
          <w:bCs/>
        </w:rPr>
      </w:pPr>
      <w:r w:rsidRPr="00F000E5">
        <w:rPr>
          <w:rFonts w:cstheme="minorHAnsi"/>
          <w:bCs/>
        </w:rPr>
        <w:t>Describe the contributions of the major people in the history of psychology, from classi</w:t>
      </w:r>
      <w:r>
        <w:rPr>
          <w:rFonts w:cstheme="minorHAnsi"/>
          <w:bCs/>
        </w:rPr>
        <w:t>cal philosophers to the present</w:t>
      </w:r>
    </w:p>
    <w:p w:rsidR="00F000E5" w:rsidRPr="00F000E5" w:rsidRDefault="00F000E5" w:rsidP="00F000E5">
      <w:pPr>
        <w:numPr>
          <w:ilvl w:val="0"/>
          <w:numId w:val="33"/>
        </w:numPr>
        <w:spacing w:after="0"/>
        <w:contextualSpacing w:val="0"/>
        <w:rPr>
          <w:rFonts w:cstheme="minorHAnsi"/>
          <w:bCs/>
        </w:rPr>
      </w:pPr>
      <w:r w:rsidRPr="00F000E5">
        <w:rPr>
          <w:rFonts w:cstheme="minorHAnsi"/>
          <w:bCs/>
        </w:rPr>
        <w:t>Analyze major factors that influence</w:t>
      </w:r>
      <w:r>
        <w:rPr>
          <w:rFonts w:cstheme="minorHAnsi"/>
          <w:bCs/>
        </w:rPr>
        <w:t>d changes in thinking over time</w:t>
      </w:r>
    </w:p>
    <w:p w:rsidR="00F000E5" w:rsidRPr="00F000E5" w:rsidRDefault="00F000E5" w:rsidP="00F000E5">
      <w:pPr>
        <w:numPr>
          <w:ilvl w:val="0"/>
          <w:numId w:val="33"/>
        </w:numPr>
        <w:spacing w:after="0"/>
        <w:contextualSpacing w:val="0"/>
        <w:rPr>
          <w:rFonts w:cstheme="minorHAnsi"/>
          <w:bCs/>
        </w:rPr>
      </w:pPr>
      <w:r w:rsidRPr="00F000E5">
        <w:rPr>
          <w:rFonts w:cstheme="minorHAnsi"/>
          <w:bCs/>
        </w:rPr>
        <w:t>Explain and apply the basic tenets of the major schools of thought in psychology</w:t>
      </w:r>
    </w:p>
    <w:p w:rsidR="0030460A" w:rsidRPr="00F000E5" w:rsidRDefault="00F000E5" w:rsidP="00F000E5">
      <w:pPr>
        <w:numPr>
          <w:ilvl w:val="0"/>
          <w:numId w:val="33"/>
        </w:numPr>
        <w:spacing w:after="0"/>
        <w:contextualSpacing w:val="0"/>
        <w:rPr>
          <w:rFonts w:cstheme="minorHAnsi"/>
          <w:bCs/>
        </w:rPr>
      </w:pPr>
      <w:r w:rsidRPr="00F000E5">
        <w:rPr>
          <w:rFonts w:cstheme="minorHAnsi"/>
          <w:bCs/>
        </w:rPr>
        <w:t>Analyze and discuss the connections between historical developments in psychology and the current state of psychology and explore ways in which psy</w:t>
      </w:r>
      <w:r>
        <w:rPr>
          <w:rFonts w:cstheme="minorHAnsi"/>
          <w:bCs/>
        </w:rPr>
        <w:t>chology will continue to change</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431496877"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31496877"/>
    </w:p>
    <w:p w:rsidR="00182992" w:rsidRDefault="007D5A2A" w:rsidP="000C2431">
      <w:pPr>
        <w:pStyle w:val="SyllabiHeading"/>
        <w:rPr>
          <w:b/>
        </w:rPr>
      </w:pPr>
      <w:r w:rsidRPr="007D5A2A">
        <w:rPr>
          <w:b/>
        </w:rPr>
        <w:t>University Policies</w:t>
      </w:r>
    </w:p>
    <w:bookmarkStart w:id="1" w:name="_Hlk168579612"/>
    <w:p w:rsidR="00774250" w:rsidRDefault="00774250" w:rsidP="00774250">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774250" w:rsidRDefault="00774250" w:rsidP="00774250">
      <w:pPr>
        <w:rPr>
          <w:rFonts w:cstheme="minorHAnsi"/>
          <w:color w:val="0000FF"/>
        </w:rPr>
      </w:pPr>
    </w:p>
    <w:p w:rsidR="00774250" w:rsidRDefault="00774250" w:rsidP="00774250">
      <w:pPr>
        <w:pStyle w:val="ListParagraph"/>
        <w:numPr>
          <w:ilvl w:val="0"/>
          <w:numId w:val="34"/>
        </w:numPr>
        <w:spacing w:after="160" w:line="256" w:lineRule="auto"/>
        <w:contextualSpacing/>
        <w:rPr>
          <w:rFonts w:cstheme="minorBidi"/>
        </w:rPr>
      </w:pPr>
      <w:permStart w:id="1933008748" w:edGrp="everyone"/>
      <w:r>
        <w:t>No use of any generative AI tools permitted.</w:t>
      </w:r>
    </w:p>
    <w:p w:rsidR="00774250" w:rsidRDefault="00774250" w:rsidP="00774250">
      <w:pPr>
        <w:pStyle w:val="ListParagraph"/>
        <w:numPr>
          <w:ilvl w:val="1"/>
          <w:numId w:val="34"/>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774250" w:rsidRDefault="00774250" w:rsidP="00774250">
      <w:pPr>
        <w:pStyle w:val="ListParagraph"/>
        <w:numPr>
          <w:ilvl w:val="1"/>
          <w:numId w:val="34"/>
        </w:numPr>
        <w:spacing w:after="160" w:line="256" w:lineRule="auto"/>
        <w:contextualSpacing/>
      </w:pPr>
      <w:r>
        <w:t>All assignments must be fully created, designed, and prepared by the student(s).</w:t>
      </w:r>
    </w:p>
    <w:p w:rsidR="00774250" w:rsidRDefault="00774250" w:rsidP="00774250">
      <w:pPr>
        <w:pStyle w:val="ListParagraph"/>
        <w:numPr>
          <w:ilvl w:val="1"/>
          <w:numId w:val="34"/>
        </w:numPr>
        <w:spacing w:after="160" w:line="256" w:lineRule="auto"/>
        <w:contextualSpacing/>
      </w:pPr>
      <w:r>
        <w:t>Any work that uses generative AI will be treated as plagiarism.</w:t>
      </w:r>
    </w:p>
    <w:bookmarkEnd w:id="1"/>
    <w:permEnd w:id="1933008748"/>
    <w:p w:rsidR="00FD6A0D" w:rsidRDefault="00FD6A0D" w:rsidP="00F000E5">
      <w:pPr>
        <w:spacing w:after="0"/>
        <w:outlineLvl w:val="1"/>
        <w:rPr>
          <w:b/>
        </w:rPr>
      </w:pPr>
    </w:p>
    <w:p w:rsidR="00F000E5" w:rsidRPr="0039378D" w:rsidRDefault="00F000E5" w:rsidP="00F000E5">
      <w:pPr>
        <w:spacing w:after="0"/>
        <w:outlineLvl w:val="1"/>
        <w:rPr>
          <w:b/>
          <w:vanish/>
        </w:rPr>
      </w:pPr>
      <w:r w:rsidRPr="0039378D">
        <w:rPr>
          <w:b/>
        </w:rPr>
        <w:t>Disability Statement</w:t>
      </w:r>
    </w:p>
    <w:p w:rsidR="00F000E5" w:rsidRPr="0039378D" w:rsidRDefault="00F000E5" w:rsidP="00F000E5">
      <w:pPr>
        <w:spacing w:after="0"/>
        <w:rPr>
          <w:rFonts w:ascii="Calibri" w:hAnsi="Calibri"/>
        </w:rPr>
      </w:pPr>
      <w:r w:rsidRPr="0039378D">
        <w:rPr>
          <w:b/>
        </w:rPr>
        <w:t>:</w:t>
      </w:r>
      <w:r w:rsidRPr="0039378D">
        <w:t xml:space="preserve"> </w:t>
      </w:r>
      <w:r w:rsidR="006B49E4">
        <w:t>In compliance with the Americans with Disabilities Act of 1990 (ADA), it is</w:t>
      </w:r>
      <w:r w:rsidR="006B49E4">
        <w:rPr>
          <w:spacing w:val="-3"/>
        </w:rPr>
        <w:t xml:space="preserve"> </w:t>
      </w:r>
      <w:r w:rsidR="006B49E4">
        <w:t>the</w:t>
      </w:r>
      <w:r w:rsidR="006B49E4">
        <w:rPr>
          <w:spacing w:val="-3"/>
        </w:rPr>
        <w:t xml:space="preserve"> </w:t>
      </w:r>
      <w:r w:rsidR="006B49E4">
        <w:t>policy</w:t>
      </w:r>
      <w:r w:rsidR="006B49E4">
        <w:rPr>
          <w:spacing w:val="-4"/>
        </w:rPr>
        <w:t xml:space="preserve"> </w:t>
      </w:r>
      <w:r w:rsidR="006B49E4">
        <w:t>of</w:t>
      </w:r>
      <w:r w:rsidR="006B49E4">
        <w:rPr>
          <w:spacing w:val="-3"/>
        </w:rPr>
        <w:t xml:space="preserve"> </w:t>
      </w:r>
      <w:r w:rsidR="006B49E4">
        <w:t>Wayland</w:t>
      </w:r>
      <w:r w:rsidR="006B49E4">
        <w:rPr>
          <w:spacing w:val="-3"/>
        </w:rPr>
        <w:t xml:space="preserve"> </w:t>
      </w:r>
      <w:r w:rsidR="006B49E4">
        <w:t>Baptist</w:t>
      </w:r>
      <w:r w:rsidR="006B49E4">
        <w:rPr>
          <w:spacing w:val="-2"/>
        </w:rPr>
        <w:t xml:space="preserve"> </w:t>
      </w:r>
      <w:r w:rsidR="006B49E4">
        <w:t>University</w:t>
      </w:r>
      <w:r w:rsidR="006B49E4">
        <w:rPr>
          <w:spacing w:val="-5"/>
        </w:rPr>
        <w:t xml:space="preserve"> </w:t>
      </w:r>
      <w:r w:rsidR="006B49E4">
        <w:t>that</w:t>
      </w:r>
      <w:r w:rsidR="006B49E4">
        <w:rPr>
          <w:spacing w:val="-2"/>
        </w:rPr>
        <w:t xml:space="preserve"> </w:t>
      </w:r>
      <w:r w:rsidR="006B49E4">
        <w:t>no</w:t>
      </w:r>
      <w:r w:rsidR="006B49E4">
        <w:rPr>
          <w:spacing w:val="-5"/>
        </w:rPr>
        <w:t xml:space="preserve"> </w:t>
      </w:r>
      <w:r w:rsidR="006B49E4">
        <w:t>otherwise</w:t>
      </w:r>
      <w:r w:rsidR="006B49E4">
        <w:rPr>
          <w:spacing w:val="-3"/>
        </w:rPr>
        <w:t xml:space="preserve"> </w:t>
      </w:r>
      <w:r w:rsidR="006B49E4">
        <w:t>qualified</w:t>
      </w:r>
      <w:r w:rsidR="006B49E4">
        <w:rPr>
          <w:spacing w:val="-3"/>
        </w:rPr>
        <w:t xml:space="preserve"> </w:t>
      </w:r>
      <w:r w:rsidR="006B49E4">
        <w:t>person</w:t>
      </w:r>
      <w:r w:rsidR="006B49E4">
        <w:rPr>
          <w:spacing w:val="-3"/>
        </w:rPr>
        <w:t xml:space="preserve"> </w:t>
      </w:r>
      <w:r w:rsidR="006B49E4">
        <w:t>with</w:t>
      </w:r>
      <w:r w:rsidR="006B49E4">
        <w:rPr>
          <w:spacing w:val="-3"/>
        </w:rPr>
        <w:t xml:space="preserve"> </w:t>
      </w:r>
      <w:r w:rsidR="006B49E4">
        <w:t>a</w:t>
      </w:r>
      <w:r w:rsidR="006B49E4">
        <w:rPr>
          <w:spacing w:val="-3"/>
        </w:rPr>
        <w:t xml:space="preserve"> </w:t>
      </w:r>
      <w:r w:rsidR="006B49E4">
        <w:t>disability</w:t>
      </w:r>
      <w:r w:rsidR="006B49E4">
        <w:rPr>
          <w:spacing w:val="-5"/>
        </w:rPr>
        <w:t xml:space="preserve"> </w:t>
      </w:r>
      <w:r w:rsidR="006B49E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6B49E4">
        <w:rPr>
          <w:spacing w:val="40"/>
        </w:rPr>
        <w:t xml:space="preserve"> </w:t>
      </w:r>
      <w:r w:rsidR="006B49E4">
        <w:t>Documentation of a disability must accompany any request for accommodations.</w:t>
      </w:r>
    </w:p>
    <w:p w:rsidR="00F000E5" w:rsidRPr="0039378D" w:rsidRDefault="00F000E5" w:rsidP="00F000E5">
      <w:pPr>
        <w:spacing w:after="0"/>
        <w:rPr>
          <w:rFonts w:ascii="Calibri" w:hAnsi="Calibri"/>
        </w:rPr>
      </w:pPr>
      <w:r w:rsidRPr="0039378D">
        <w:rPr>
          <w:rFonts w:ascii="Calibri" w:hAnsi="Calibri"/>
        </w:rPr>
        <w:t xml:space="preserve"> </w:t>
      </w:r>
    </w:p>
    <w:p w:rsidR="00F000E5" w:rsidRPr="0039378D" w:rsidRDefault="00F000E5" w:rsidP="00F000E5">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410FE0">
        <w:rPr>
          <w:rFonts w:ascii="Calibri" w:hAnsi="Calibri"/>
        </w:rPr>
        <w:t>Rick Hammer</w:t>
      </w:r>
      <w:r w:rsidRPr="0039378D">
        <w:rPr>
          <w:rFonts w:ascii="Calibri" w:hAnsi="Calibri"/>
        </w:rPr>
        <w:t xml:space="preserve">, </w:t>
      </w:r>
      <w:hyperlink r:id="rId13" w:history="1">
        <w:r w:rsidR="00410FE0" w:rsidRPr="00E60E72">
          <w:rPr>
            <w:rStyle w:val="Hyperlink"/>
            <w:rFonts w:ascii="Calibri" w:hAnsi="Calibri"/>
          </w:rPr>
          <w:t>hammerr@wbu.edu</w:t>
        </w:r>
      </w:hyperlink>
      <w:r w:rsidRPr="0039378D">
        <w:rPr>
          <w:rFonts w:ascii="Calibri" w:hAnsi="Calibri"/>
        </w:rPr>
        <w:t xml:space="preserve"> or call (806) 29</w:t>
      </w:r>
      <w:r w:rsidR="00410FE0">
        <w:rPr>
          <w:rFonts w:ascii="Calibri" w:hAnsi="Calibri"/>
        </w:rPr>
        <w:t>2</w:t>
      </w:r>
      <w:r w:rsidRPr="0039378D">
        <w:rPr>
          <w:rFonts w:ascii="Calibri" w:hAnsi="Calibri"/>
        </w:rPr>
        <w:t>-</w:t>
      </w:r>
      <w:r w:rsidR="00410FE0">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F205A4" w:rsidRDefault="00F205A4" w:rsidP="00F205A4">
      <w:pPr>
        <w:pStyle w:val="NormalWeb"/>
        <w:rPr>
          <w:rStyle w:val="Strong"/>
          <w:rFonts w:ascii="Calibri" w:hAnsi="Calibri" w:cs="Calibri"/>
          <w:sz w:val="22"/>
          <w:szCs w:val="22"/>
        </w:rPr>
      </w:pPr>
      <w:permStart w:id="1709786355" w:edGrp="everyone"/>
      <w:r w:rsidRPr="00E04359">
        <w:rPr>
          <w:rStyle w:val="Strong"/>
          <w:rFonts w:ascii="Calibri" w:hAnsi="Calibri" w:cs="Calibri"/>
          <w:sz w:val="22"/>
          <w:szCs w:val="22"/>
        </w:rPr>
        <w:t>5 exams (each covers four chapters) – 100 points each = 500 points.  Exams are multiple choice.  Five exams make it a little easier to study.</w:t>
      </w:r>
    </w:p>
    <w:p w:rsidR="00F205A4" w:rsidRPr="00E04359" w:rsidRDefault="00F205A4" w:rsidP="00F205A4">
      <w:pPr>
        <w:pStyle w:val="NormalWeb"/>
        <w:rPr>
          <w:rStyle w:val="Strong"/>
          <w:rFonts w:ascii="Calibri" w:hAnsi="Calibri" w:cs="Calibri"/>
          <w:sz w:val="22"/>
          <w:szCs w:val="22"/>
        </w:rPr>
      </w:pPr>
      <w:r>
        <w:rPr>
          <w:rStyle w:val="Strong"/>
          <w:rFonts w:ascii="Calibri" w:hAnsi="Calibri" w:cs="Calibri"/>
          <w:sz w:val="22"/>
          <w:szCs w:val="22"/>
        </w:rPr>
        <w:t xml:space="preserve">Exams close at 3:00 PM (Plainview time) Friday on the week indicated </w:t>
      </w:r>
    </w:p>
    <w:p w:rsidR="00F205A4" w:rsidRPr="00E04359" w:rsidRDefault="00F205A4" w:rsidP="00F205A4">
      <w:pPr>
        <w:pStyle w:val="NormalWeb"/>
        <w:rPr>
          <w:rStyle w:val="Strong"/>
          <w:rFonts w:ascii="Calibri" w:hAnsi="Calibri" w:cs="Calibri"/>
          <w:sz w:val="22"/>
          <w:szCs w:val="22"/>
        </w:rPr>
      </w:pPr>
    </w:p>
    <w:p w:rsidR="00F205A4" w:rsidRPr="00E04359" w:rsidRDefault="00F205A4" w:rsidP="00F205A4">
      <w:pPr>
        <w:pStyle w:val="NormalWeb"/>
        <w:rPr>
          <w:rStyle w:val="Strong"/>
          <w:rFonts w:ascii="Calibri" w:hAnsi="Calibri" w:cs="Calibri"/>
          <w:sz w:val="22"/>
          <w:szCs w:val="22"/>
        </w:rPr>
      </w:pPr>
      <w:r>
        <w:rPr>
          <w:rStyle w:val="Strong"/>
          <w:rFonts w:ascii="Calibri" w:hAnsi="Calibri" w:cs="Calibri"/>
          <w:sz w:val="22"/>
          <w:szCs w:val="22"/>
        </w:rPr>
        <w:t>7</w:t>
      </w:r>
      <w:r w:rsidRPr="00E04359">
        <w:rPr>
          <w:rStyle w:val="Strong"/>
          <w:rFonts w:ascii="Calibri" w:hAnsi="Calibri" w:cs="Calibri"/>
          <w:sz w:val="22"/>
          <w:szCs w:val="22"/>
        </w:rPr>
        <w:t xml:space="preserve"> graded discussion questions – 1</w:t>
      </w:r>
      <w:r>
        <w:rPr>
          <w:rStyle w:val="Strong"/>
          <w:rFonts w:ascii="Calibri" w:hAnsi="Calibri" w:cs="Calibri"/>
          <w:sz w:val="22"/>
          <w:szCs w:val="22"/>
        </w:rPr>
        <w:t>5</w:t>
      </w:r>
      <w:r w:rsidRPr="00E04359">
        <w:rPr>
          <w:rStyle w:val="Strong"/>
          <w:rFonts w:ascii="Calibri" w:hAnsi="Calibri" w:cs="Calibri"/>
          <w:sz w:val="22"/>
          <w:szCs w:val="22"/>
        </w:rPr>
        <w:t xml:space="preserve"> points each </w:t>
      </w:r>
      <w:r>
        <w:rPr>
          <w:rStyle w:val="Strong"/>
          <w:rFonts w:ascii="Calibri" w:hAnsi="Calibri" w:cs="Calibri"/>
          <w:sz w:val="22"/>
          <w:szCs w:val="22"/>
        </w:rPr>
        <w:t xml:space="preserve">(last one is worth 10 points) </w:t>
      </w:r>
      <w:r w:rsidRPr="00E04359">
        <w:rPr>
          <w:rStyle w:val="Strong"/>
          <w:rFonts w:ascii="Calibri" w:hAnsi="Calibri" w:cs="Calibri"/>
          <w:sz w:val="22"/>
          <w:szCs w:val="22"/>
        </w:rPr>
        <w:t>=100 points. This is also your attendance grade.</w:t>
      </w:r>
    </w:p>
    <w:p w:rsidR="00F205A4" w:rsidRPr="00E04359" w:rsidRDefault="00F205A4" w:rsidP="00F205A4">
      <w:pPr>
        <w:pStyle w:val="NormalWeb"/>
        <w:rPr>
          <w:rStyle w:val="Strong"/>
          <w:rFonts w:ascii="Calibri" w:hAnsi="Calibri" w:cs="Calibri"/>
          <w:sz w:val="22"/>
          <w:szCs w:val="22"/>
        </w:rPr>
      </w:pPr>
    </w:p>
    <w:p w:rsidR="00F205A4" w:rsidRPr="00E04359" w:rsidRDefault="00F205A4" w:rsidP="00F205A4">
      <w:pPr>
        <w:pStyle w:val="NormalWeb"/>
        <w:rPr>
          <w:rFonts w:ascii="Calibri" w:hAnsi="Calibri" w:cs="Calibri"/>
          <w:bCs/>
          <w:sz w:val="22"/>
          <w:szCs w:val="22"/>
        </w:rPr>
      </w:pPr>
      <w:r w:rsidRPr="00E04359">
        <w:rPr>
          <w:rStyle w:val="Strong"/>
          <w:rFonts w:ascii="Calibri" w:hAnsi="Calibri" w:cs="Calibri"/>
          <w:sz w:val="22"/>
          <w:szCs w:val="22"/>
        </w:rPr>
        <w:t xml:space="preserve">5 topical essays – 80 points each = 400 points (300-word minimum – details on course website).  These will be applications of the various schools of thought.  I will give you a scenario and then you will use the school of Psychology to “diagnose” the problem, what caused it and how to treat it! </w:t>
      </w:r>
      <w:r>
        <w:rPr>
          <w:rStyle w:val="Strong"/>
          <w:rFonts w:ascii="Calibri" w:hAnsi="Calibri" w:cs="Calibri"/>
          <w:sz w:val="22"/>
          <w:szCs w:val="22"/>
        </w:rPr>
        <w:t>These are due on Friday at 3:00 PM (Plainview time) on the week indicated.</w:t>
      </w:r>
    </w:p>
    <w:p w:rsidR="00F205A4" w:rsidRDefault="00F205A4" w:rsidP="00F205A4">
      <w:pPr>
        <w:pStyle w:val="NormalWeb"/>
        <w:rPr>
          <w:rStyle w:val="Strong"/>
          <w:rFonts w:ascii="Calibri" w:hAnsi="Calibri" w:cs="Calibri"/>
          <w:sz w:val="22"/>
          <w:szCs w:val="22"/>
        </w:rPr>
      </w:pPr>
    </w:p>
    <w:p w:rsidR="00F205A4" w:rsidRPr="00E04359" w:rsidRDefault="00F205A4" w:rsidP="00F205A4">
      <w:pPr>
        <w:pStyle w:val="NormalWeb"/>
        <w:rPr>
          <w:rStyle w:val="Strong"/>
          <w:rFonts w:ascii="Calibri" w:hAnsi="Calibri" w:cs="Calibri"/>
          <w:sz w:val="22"/>
          <w:szCs w:val="22"/>
        </w:rPr>
      </w:pPr>
      <w:r w:rsidRPr="00E04359">
        <w:rPr>
          <w:rStyle w:val="Strong"/>
          <w:rFonts w:ascii="Calibri" w:hAnsi="Calibri" w:cs="Calibri"/>
          <w:sz w:val="22"/>
          <w:szCs w:val="22"/>
        </w:rPr>
        <w:t xml:space="preserve">Method of determining course grade: </w:t>
      </w:r>
    </w:p>
    <w:p w:rsidR="00F205A4" w:rsidRDefault="00F205A4" w:rsidP="00F205A4">
      <w:pPr>
        <w:pStyle w:val="NormalWeb"/>
        <w:rPr>
          <w:rStyle w:val="Strong"/>
          <w:rFonts w:ascii="Calibri" w:hAnsi="Calibri" w:cs="Calibri"/>
          <w:sz w:val="22"/>
          <w:szCs w:val="22"/>
        </w:rPr>
      </w:pPr>
    </w:p>
    <w:p w:rsidR="00F205A4" w:rsidRPr="00E04359" w:rsidRDefault="00F205A4" w:rsidP="00F205A4">
      <w:pPr>
        <w:pStyle w:val="NormalWeb"/>
        <w:rPr>
          <w:rStyle w:val="Strong"/>
          <w:rFonts w:ascii="Calibri" w:hAnsi="Calibri" w:cs="Calibri"/>
          <w:sz w:val="22"/>
          <w:szCs w:val="22"/>
        </w:rPr>
      </w:pPr>
      <w:r w:rsidRPr="00E04359">
        <w:rPr>
          <w:rStyle w:val="Strong"/>
          <w:rFonts w:ascii="Calibri" w:hAnsi="Calibri" w:cs="Calibri"/>
          <w:sz w:val="22"/>
          <w:szCs w:val="22"/>
        </w:rPr>
        <w:t>900-1000 points A</w:t>
      </w:r>
    </w:p>
    <w:p w:rsidR="00F205A4" w:rsidRPr="00E04359" w:rsidRDefault="00F205A4" w:rsidP="00F205A4">
      <w:pPr>
        <w:pStyle w:val="NormalWeb"/>
        <w:rPr>
          <w:rStyle w:val="Strong"/>
          <w:rFonts w:ascii="Calibri" w:hAnsi="Calibri" w:cs="Calibri"/>
          <w:sz w:val="22"/>
          <w:szCs w:val="22"/>
        </w:rPr>
      </w:pPr>
      <w:r w:rsidRPr="00E04359">
        <w:rPr>
          <w:rStyle w:val="Strong"/>
          <w:rFonts w:ascii="Calibri" w:hAnsi="Calibri" w:cs="Calibri"/>
          <w:sz w:val="22"/>
          <w:szCs w:val="22"/>
        </w:rPr>
        <w:t>800 – 899 points B</w:t>
      </w:r>
    </w:p>
    <w:p w:rsidR="00F205A4" w:rsidRPr="00E04359" w:rsidRDefault="00F205A4" w:rsidP="00F205A4">
      <w:pPr>
        <w:pStyle w:val="NormalWeb"/>
        <w:rPr>
          <w:rStyle w:val="Strong"/>
          <w:rFonts w:ascii="Calibri" w:hAnsi="Calibri" w:cs="Calibri"/>
          <w:sz w:val="22"/>
          <w:szCs w:val="22"/>
        </w:rPr>
      </w:pPr>
      <w:r w:rsidRPr="00E04359">
        <w:rPr>
          <w:rStyle w:val="Strong"/>
          <w:rFonts w:ascii="Calibri" w:hAnsi="Calibri" w:cs="Calibri"/>
          <w:sz w:val="22"/>
          <w:szCs w:val="22"/>
        </w:rPr>
        <w:t>700-799 points C</w:t>
      </w:r>
    </w:p>
    <w:p w:rsidR="00F205A4" w:rsidRPr="00E04359" w:rsidRDefault="00F205A4" w:rsidP="00F205A4">
      <w:pPr>
        <w:pStyle w:val="NormalWeb"/>
        <w:rPr>
          <w:rStyle w:val="Strong"/>
          <w:rFonts w:ascii="Calibri" w:hAnsi="Calibri" w:cs="Calibri"/>
          <w:sz w:val="22"/>
          <w:szCs w:val="22"/>
        </w:rPr>
      </w:pPr>
      <w:r w:rsidRPr="00E04359">
        <w:rPr>
          <w:rStyle w:val="Strong"/>
          <w:rFonts w:ascii="Calibri" w:hAnsi="Calibri" w:cs="Calibri"/>
          <w:sz w:val="22"/>
          <w:szCs w:val="22"/>
        </w:rPr>
        <w:t>600-699 points D</w:t>
      </w:r>
    </w:p>
    <w:p w:rsidR="005042F5" w:rsidRPr="005042F5" w:rsidRDefault="00F205A4" w:rsidP="00F205A4">
      <w:r w:rsidRPr="00E04359">
        <w:rPr>
          <w:rStyle w:val="Strong"/>
          <w:rFonts w:ascii="Calibri" w:hAnsi="Calibri" w:cs="Calibri"/>
        </w:rPr>
        <w:t>&lt; 600 points F</w:t>
      </w:r>
      <w:r w:rsidRPr="00E04359">
        <w:rPr>
          <w:rFonts w:ascii="Calibri" w:hAnsi="Calibri" w:cs="Calibri"/>
        </w:rPr>
        <w:t> </w:t>
      </w:r>
    </w:p>
    <w:permEnd w:id="1709786355"/>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8E791B" w:rsidRDefault="008E791B" w:rsidP="00B915AC">
      <w:pPr>
        <w:pStyle w:val="NormalWeb"/>
        <w:rPr>
          <w:rFonts w:ascii="Calibri" w:hAnsi="Calibri" w:cs="Calibri"/>
          <w:color w:val="000000"/>
          <w:sz w:val="22"/>
          <w:szCs w:val="22"/>
        </w:rPr>
      </w:pPr>
    </w:p>
    <w:p w:rsidR="008E791B" w:rsidRPr="0039378D" w:rsidRDefault="008E791B" w:rsidP="008E791B">
      <w:pPr>
        <w:spacing w:after="0"/>
        <w:outlineLvl w:val="1"/>
        <w:rPr>
          <w:b/>
          <w:vanish/>
        </w:rPr>
      </w:pPr>
      <w:r w:rsidRPr="0039378D">
        <w:rPr>
          <w:b/>
        </w:rPr>
        <w:t>Student Grade Appeals</w:t>
      </w:r>
    </w:p>
    <w:p w:rsidR="008E791B" w:rsidRPr="0039378D" w:rsidRDefault="008E791B" w:rsidP="008E791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w:t>
      </w:r>
      <w:r w:rsidRPr="0039378D">
        <w:lastRenderedPageBreak/>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8E791B" w:rsidRPr="005042F5" w:rsidRDefault="008E791B" w:rsidP="00B915AC">
      <w:pPr>
        <w:pStyle w:val="NormalWeb"/>
        <w:rPr>
          <w:b/>
          <w:u w:val="single"/>
        </w:rPr>
      </w:pPr>
    </w:p>
    <w:p w:rsidR="004732FD" w:rsidRPr="004732FD" w:rsidRDefault="004732FD" w:rsidP="000C2431">
      <w:pPr>
        <w:pStyle w:val="SyllabiHeading"/>
        <w:rPr>
          <w:b/>
        </w:rPr>
      </w:pPr>
      <w:r w:rsidRPr="004732FD">
        <w:rPr>
          <w:b/>
        </w:rPr>
        <w:t>Tentative Schedule</w:t>
      </w:r>
    </w:p>
    <w:p w:rsidR="00F205A4" w:rsidRDefault="00F205A4" w:rsidP="00F205A4">
      <w:pPr>
        <w:pStyle w:val="NormalWeb"/>
        <w:rPr>
          <w:rFonts w:ascii="Calibri" w:hAnsi="Calibri" w:cs="Calibri"/>
          <w:sz w:val="22"/>
          <w:szCs w:val="22"/>
        </w:rPr>
      </w:pPr>
      <w:permStart w:id="353786909" w:edGrp="everyone"/>
      <w:r>
        <w:rPr>
          <w:rFonts w:ascii="Calibri" w:hAnsi="Calibri" w:cs="Calibri"/>
          <w:sz w:val="22"/>
          <w:szCs w:val="22"/>
        </w:rPr>
        <w:t xml:space="preserve">Exams and Essays are due on the Friday of the week indicated by 3:00 PM Plainview time zone.  </w:t>
      </w:r>
    </w:p>
    <w:p w:rsidR="00F205A4" w:rsidRDefault="00F205A4" w:rsidP="00F205A4">
      <w:pPr>
        <w:pStyle w:val="NormalWeb"/>
        <w:rPr>
          <w:rFonts w:ascii="Calibri" w:hAnsi="Calibri" w:cs="Calibri"/>
          <w:sz w:val="22"/>
          <w:szCs w:val="22"/>
        </w:rPr>
      </w:pPr>
      <w:r>
        <w:rPr>
          <w:rFonts w:ascii="Calibri" w:hAnsi="Calibri" w:cs="Calibri"/>
          <w:sz w:val="22"/>
          <w:szCs w:val="22"/>
        </w:rPr>
        <w:t>Week 1 Intro</w:t>
      </w:r>
    </w:p>
    <w:p w:rsidR="00F205A4" w:rsidRPr="00E04359" w:rsidRDefault="00F205A4" w:rsidP="00F205A4">
      <w:pPr>
        <w:pStyle w:val="NormalWeb"/>
        <w:rPr>
          <w:rFonts w:ascii="Calibri" w:hAnsi="Calibri" w:cs="Calibri"/>
          <w:sz w:val="22"/>
          <w:szCs w:val="22"/>
        </w:rPr>
      </w:pPr>
      <w:r w:rsidRPr="00E04359">
        <w:rPr>
          <w:rFonts w:ascii="Calibri" w:hAnsi="Calibri" w:cs="Calibri"/>
          <w:sz w:val="22"/>
          <w:szCs w:val="22"/>
        </w:rPr>
        <w:t>Week 2 – Essay 1</w:t>
      </w:r>
    </w:p>
    <w:p w:rsidR="00F205A4" w:rsidRPr="00E04359" w:rsidRDefault="00F205A4" w:rsidP="00F205A4">
      <w:pPr>
        <w:pStyle w:val="NormalWeb"/>
        <w:rPr>
          <w:rFonts w:ascii="Calibri" w:hAnsi="Calibri" w:cs="Calibri"/>
          <w:sz w:val="22"/>
          <w:szCs w:val="22"/>
        </w:rPr>
      </w:pPr>
      <w:r w:rsidRPr="00E04359">
        <w:rPr>
          <w:rFonts w:ascii="Calibri" w:hAnsi="Calibri" w:cs="Calibri"/>
          <w:sz w:val="22"/>
          <w:szCs w:val="22"/>
        </w:rPr>
        <w:t xml:space="preserve">Week 3 – </w:t>
      </w:r>
      <w:r>
        <w:rPr>
          <w:rFonts w:ascii="Calibri" w:hAnsi="Calibri" w:cs="Calibri"/>
          <w:sz w:val="22"/>
          <w:szCs w:val="22"/>
        </w:rPr>
        <w:t xml:space="preserve">Essay 2 and </w:t>
      </w:r>
      <w:r w:rsidRPr="00E04359">
        <w:rPr>
          <w:rFonts w:ascii="Calibri" w:hAnsi="Calibri" w:cs="Calibri"/>
          <w:sz w:val="22"/>
          <w:szCs w:val="22"/>
        </w:rPr>
        <w:t>Test 1</w:t>
      </w:r>
    </w:p>
    <w:p w:rsidR="00F205A4" w:rsidRPr="00E04359" w:rsidRDefault="00F205A4" w:rsidP="00F205A4">
      <w:pPr>
        <w:pStyle w:val="NormalWeb"/>
        <w:rPr>
          <w:rFonts w:ascii="Calibri" w:hAnsi="Calibri" w:cs="Calibri"/>
          <w:sz w:val="22"/>
          <w:szCs w:val="22"/>
        </w:rPr>
      </w:pPr>
      <w:r>
        <w:rPr>
          <w:rFonts w:ascii="Calibri" w:hAnsi="Calibri" w:cs="Calibri"/>
          <w:sz w:val="22"/>
          <w:szCs w:val="22"/>
        </w:rPr>
        <w:t>Week 4 – Test 2</w:t>
      </w:r>
    </w:p>
    <w:p w:rsidR="00F205A4" w:rsidRPr="00E04359" w:rsidRDefault="00F205A4" w:rsidP="00F205A4">
      <w:pPr>
        <w:pStyle w:val="NormalWeb"/>
        <w:rPr>
          <w:rFonts w:ascii="Calibri" w:hAnsi="Calibri" w:cs="Calibri"/>
          <w:sz w:val="22"/>
          <w:szCs w:val="22"/>
        </w:rPr>
      </w:pPr>
      <w:r>
        <w:rPr>
          <w:rFonts w:ascii="Calibri" w:hAnsi="Calibri" w:cs="Calibri"/>
          <w:sz w:val="22"/>
          <w:szCs w:val="22"/>
        </w:rPr>
        <w:t>Week 5 – Essay 3</w:t>
      </w:r>
    </w:p>
    <w:p w:rsidR="00F205A4" w:rsidRPr="00E04359" w:rsidRDefault="00F205A4" w:rsidP="00F205A4">
      <w:pPr>
        <w:pStyle w:val="NormalWeb"/>
        <w:rPr>
          <w:rFonts w:ascii="Calibri" w:hAnsi="Calibri" w:cs="Calibri"/>
          <w:sz w:val="22"/>
          <w:szCs w:val="22"/>
        </w:rPr>
      </w:pPr>
      <w:r>
        <w:rPr>
          <w:rFonts w:ascii="Calibri" w:hAnsi="Calibri" w:cs="Calibri"/>
          <w:sz w:val="22"/>
          <w:szCs w:val="22"/>
        </w:rPr>
        <w:t>Week 6 – Essay 4 and Test 3</w:t>
      </w:r>
    </w:p>
    <w:p w:rsidR="00F205A4" w:rsidRPr="00E04359" w:rsidRDefault="00F205A4" w:rsidP="00F205A4">
      <w:pPr>
        <w:pStyle w:val="NormalWeb"/>
        <w:rPr>
          <w:rFonts w:ascii="Calibri" w:hAnsi="Calibri" w:cs="Calibri"/>
          <w:sz w:val="22"/>
          <w:szCs w:val="22"/>
        </w:rPr>
      </w:pPr>
      <w:r w:rsidRPr="00E04359">
        <w:rPr>
          <w:rFonts w:ascii="Calibri" w:hAnsi="Calibri" w:cs="Calibri"/>
          <w:sz w:val="22"/>
          <w:szCs w:val="22"/>
        </w:rPr>
        <w:t>Week 7</w:t>
      </w:r>
      <w:r>
        <w:rPr>
          <w:rFonts w:ascii="Calibri" w:hAnsi="Calibri" w:cs="Calibri"/>
          <w:sz w:val="22"/>
          <w:szCs w:val="22"/>
        </w:rPr>
        <w:t xml:space="preserve"> – Test 4</w:t>
      </w:r>
    </w:p>
    <w:p w:rsidR="00F205A4" w:rsidRPr="00E04359" w:rsidRDefault="00F205A4" w:rsidP="00F205A4">
      <w:pPr>
        <w:pStyle w:val="NormalWeb"/>
        <w:rPr>
          <w:rFonts w:ascii="Calibri" w:hAnsi="Calibri" w:cs="Calibri"/>
          <w:sz w:val="22"/>
          <w:szCs w:val="22"/>
        </w:rPr>
      </w:pPr>
      <w:r>
        <w:rPr>
          <w:rFonts w:ascii="Calibri" w:hAnsi="Calibri" w:cs="Calibri"/>
          <w:sz w:val="22"/>
          <w:szCs w:val="22"/>
        </w:rPr>
        <w:t>Week 8 – Essay 5 and Test 5</w:t>
      </w:r>
    </w:p>
    <w:p w:rsidR="00F205A4" w:rsidRDefault="00F205A4" w:rsidP="00F205A4"/>
    <w:p w:rsidR="00F205A4" w:rsidRDefault="00F205A4" w:rsidP="00F205A4"/>
    <w:p w:rsidR="00F205A4" w:rsidRPr="00561A38" w:rsidRDefault="00F205A4" w:rsidP="00F205A4">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rsidR="00561A38" w:rsidRPr="00561A38" w:rsidRDefault="00F205A4" w:rsidP="00F205A4">
      <w:r w:rsidRPr="00E04359">
        <w:rPr>
          <w:rFonts w:ascii="Calibri" w:hAnsi="Calibri" w:cs="Calibri"/>
        </w:rPr>
        <w:t>Note to students:  Please understand this is a college course.  I expect you to be prepared and a self-motivator in this course.  I do not open email attachments from students – ever (that really means that I do not open them).  Late work is not accepted – you have had plenty of time to get things done but if you wait until the last minute then things may prevent you from completing an item but that is a choice you made.  Exams will not be reset as a matter of routine.  I realize some of you may find these statements ridiculous and I do as well but you would be amazed at how many people think they have a unique circumstance.  The essays will</w:t>
      </w:r>
      <w:r>
        <w:rPr>
          <w:rFonts w:ascii="Calibri" w:hAnsi="Calibri" w:cs="Calibri"/>
        </w:rPr>
        <w:t xml:space="preserve"> be</w:t>
      </w:r>
      <w:r w:rsidRPr="00E04359">
        <w:rPr>
          <w:rFonts w:ascii="Calibri" w:hAnsi="Calibri" w:cs="Calibri"/>
        </w:rPr>
        <w:t xml:space="preserve"> based on the textbook readings only</w:t>
      </w:r>
      <w:permEnd w:id="353786909"/>
    </w:p>
    <w:sectPr w:rsidR="00561A38" w:rsidRPr="00561A38" w:rsidSect="003C2558">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71E" w:rsidRDefault="00F4771E" w:rsidP="002B1DF6">
      <w:pPr>
        <w:spacing w:after="0"/>
      </w:pPr>
      <w:r>
        <w:separator/>
      </w:r>
    </w:p>
  </w:endnote>
  <w:endnote w:type="continuationSeparator" w:id="0">
    <w:p w:rsidR="00F4771E" w:rsidRDefault="00F4771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58" w:rsidRDefault="003C2558">
    <w:pPr>
      <w:pStyle w:val="Footer"/>
      <w:jc w:val="right"/>
    </w:pPr>
    <w:r w:rsidRPr="003C2558">
      <w:rPr>
        <w:i/>
        <w:sz w:val="16"/>
      </w:rPr>
      <w:t xml:space="preserve">Template Updated </w:t>
    </w:r>
    <w:r w:rsidR="00774250">
      <w:rPr>
        <w:i/>
        <w:sz w:val="16"/>
      </w:rPr>
      <w:t>June 13, 2024</w:t>
    </w:r>
    <w:r>
      <w:tab/>
    </w:r>
    <w:r>
      <w:tab/>
    </w:r>
    <w:sdt>
      <w:sdtPr>
        <w:id w:val="645481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6A0D">
          <w:rPr>
            <w:noProof/>
          </w:rPr>
          <w:t>4</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C2558">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F000E5">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71E" w:rsidRDefault="00F4771E" w:rsidP="002B1DF6">
      <w:pPr>
        <w:spacing w:after="0"/>
      </w:pPr>
      <w:r>
        <w:separator/>
      </w:r>
    </w:p>
  </w:footnote>
  <w:footnote w:type="continuationSeparator" w:id="0">
    <w:p w:rsidR="00F4771E" w:rsidRDefault="00F4771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58" w:rsidRDefault="003C2558" w:rsidP="003C2558">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3C2558" w:rsidRDefault="003C2558" w:rsidP="003C2558">
    <w:pPr>
      <w:pStyle w:val="Header"/>
      <w:jc w:val="right"/>
    </w:pPr>
    <w:r>
      <w:t>School of Behavioral &amp; Social Sciences</w:t>
    </w:r>
  </w:p>
  <w:p w:rsidR="003C2558" w:rsidRDefault="003C2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7D5A2A" w:rsidP="007D5A2A">
    <w:pPr>
      <w:pStyle w:val="Header"/>
      <w:jc w:val="right"/>
    </w:pP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58" w:rsidRDefault="003C2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7"/>
  </w:num>
  <w:num w:numId="4">
    <w:abstractNumId w:val="12"/>
  </w:num>
  <w:num w:numId="5">
    <w:abstractNumId w:val="17"/>
  </w:num>
  <w:num w:numId="6">
    <w:abstractNumId w:val="13"/>
  </w:num>
  <w:num w:numId="7">
    <w:abstractNumId w:val="23"/>
  </w:num>
  <w:num w:numId="8">
    <w:abstractNumId w:val="6"/>
  </w:num>
  <w:num w:numId="9">
    <w:abstractNumId w:val="25"/>
  </w:num>
  <w:num w:numId="10">
    <w:abstractNumId w:val="9"/>
  </w:num>
  <w:num w:numId="11">
    <w:abstractNumId w:val="11"/>
  </w:num>
  <w:num w:numId="12">
    <w:abstractNumId w:val="14"/>
  </w:num>
  <w:num w:numId="13">
    <w:abstractNumId w:val="4"/>
  </w:num>
  <w:num w:numId="14">
    <w:abstractNumId w:val="22"/>
  </w:num>
  <w:num w:numId="15">
    <w:abstractNumId w:val="18"/>
  </w:num>
  <w:num w:numId="16">
    <w:abstractNumId w:val="26"/>
  </w:num>
  <w:num w:numId="17">
    <w:abstractNumId w:val="31"/>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0"/>
  </w:num>
  <w:num w:numId="21">
    <w:abstractNumId w:val="16"/>
  </w:num>
  <w:num w:numId="22">
    <w:abstractNumId w:val="7"/>
  </w:num>
  <w:num w:numId="23">
    <w:abstractNumId w:val="3"/>
  </w:num>
  <w:num w:numId="24">
    <w:abstractNumId w:val="28"/>
  </w:num>
  <w:num w:numId="25">
    <w:abstractNumId w:val="1"/>
  </w:num>
  <w:num w:numId="26">
    <w:abstractNumId w:val="33"/>
  </w:num>
  <w:num w:numId="27">
    <w:abstractNumId w:val="5"/>
  </w:num>
  <w:num w:numId="28">
    <w:abstractNumId w:val="10"/>
  </w:num>
  <w:num w:numId="29">
    <w:abstractNumId w:val="21"/>
  </w:num>
  <w:num w:numId="30">
    <w:abstractNumId w:val="8"/>
  </w:num>
  <w:num w:numId="31">
    <w:abstractNumId w:val="24"/>
  </w:num>
  <w:num w:numId="32">
    <w:abstractNumId w:val="32"/>
  </w:num>
  <w:num w:numId="33">
    <w:abstractNumId w:val="1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cWbcyi0tg8E06q2bK2gWYDkGmBgzmBOX3F2iiRKLFCXcNqOwJN9XO7fVbZfPCSbaE7L0poXvuGA73hm+pqwg==" w:salt="5DWXSObwjsTPsq1wLkYJ1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46D82"/>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C2558"/>
    <w:rsid w:val="003D2FD3"/>
    <w:rsid w:val="003D6AE5"/>
    <w:rsid w:val="003E5236"/>
    <w:rsid w:val="003F21CC"/>
    <w:rsid w:val="00403394"/>
    <w:rsid w:val="00410FE0"/>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95745"/>
    <w:rsid w:val="006A24F7"/>
    <w:rsid w:val="006A4625"/>
    <w:rsid w:val="006A70C4"/>
    <w:rsid w:val="006B0249"/>
    <w:rsid w:val="006B3B3E"/>
    <w:rsid w:val="006B49E4"/>
    <w:rsid w:val="006C0F94"/>
    <w:rsid w:val="006C4273"/>
    <w:rsid w:val="006E0CD5"/>
    <w:rsid w:val="006F6388"/>
    <w:rsid w:val="007143D3"/>
    <w:rsid w:val="007200FA"/>
    <w:rsid w:val="00723490"/>
    <w:rsid w:val="00727D6C"/>
    <w:rsid w:val="00731672"/>
    <w:rsid w:val="00743BA1"/>
    <w:rsid w:val="0074489B"/>
    <w:rsid w:val="007452F5"/>
    <w:rsid w:val="00774250"/>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5590C"/>
    <w:rsid w:val="00877960"/>
    <w:rsid w:val="00887623"/>
    <w:rsid w:val="008975E6"/>
    <w:rsid w:val="008A1325"/>
    <w:rsid w:val="008A1E75"/>
    <w:rsid w:val="008E4BEB"/>
    <w:rsid w:val="008E6A92"/>
    <w:rsid w:val="008E791B"/>
    <w:rsid w:val="008F0BA1"/>
    <w:rsid w:val="008F4E22"/>
    <w:rsid w:val="008F6A43"/>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47E0"/>
    <w:rsid w:val="00A46F04"/>
    <w:rsid w:val="00A52824"/>
    <w:rsid w:val="00A54743"/>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05CD4"/>
    <w:rsid w:val="00D20535"/>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FCB"/>
    <w:rsid w:val="00DF391E"/>
    <w:rsid w:val="00DF4B27"/>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000E5"/>
    <w:rsid w:val="00F144E3"/>
    <w:rsid w:val="00F205A4"/>
    <w:rsid w:val="00F2368A"/>
    <w:rsid w:val="00F25325"/>
    <w:rsid w:val="00F26E2B"/>
    <w:rsid w:val="00F31485"/>
    <w:rsid w:val="00F32F93"/>
    <w:rsid w:val="00F448CF"/>
    <w:rsid w:val="00F4771E"/>
    <w:rsid w:val="00F53E47"/>
    <w:rsid w:val="00F54EA2"/>
    <w:rsid w:val="00FC34B9"/>
    <w:rsid w:val="00FC3B09"/>
    <w:rsid w:val="00FD6A0D"/>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9BD6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410FE0"/>
    <w:rPr>
      <w:color w:val="605E5C"/>
      <w:shd w:val="clear" w:color="auto" w:fill="E1DFDD"/>
    </w:rPr>
  </w:style>
  <w:style w:type="paragraph" w:customStyle="1" w:styleId="Default">
    <w:name w:val="Default"/>
    <w:rsid w:val="007742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702168602">
      <w:bodyDiv w:val="1"/>
      <w:marLeft w:val="0"/>
      <w:marRight w:val="0"/>
      <w:marTop w:val="0"/>
      <w:marBottom w:val="0"/>
      <w:divBdr>
        <w:top w:val="none" w:sz="0" w:space="0" w:color="auto"/>
        <w:left w:val="none" w:sz="0" w:space="0" w:color="auto"/>
        <w:bottom w:val="none" w:sz="0" w:space="0" w:color="auto"/>
        <w:right w:val="none" w:sz="0" w:space="0" w:color="auto"/>
      </w:divBdr>
    </w:div>
    <w:div w:id="82662594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A08F-6B6A-4E9F-9A23-1B5752C1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8015</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Don Knox</cp:lastModifiedBy>
  <cp:revision>2</cp:revision>
  <dcterms:created xsi:type="dcterms:W3CDTF">2025-08-05T19:59:00Z</dcterms:created>
  <dcterms:modified xsi:type="dcterms:W3CDTF">2025-08-05T19:59:00Z</dcterms:modified>
</cp:coreProperties>
</file>