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729A" w14:textId="77777777" w:rsidR="00971595" w:rsidRDefault="00971595" w:rsidP="000C2431">
      <w:pPr>
        <w:pStyle w:val="SyllabiHeading"/>
        <w:rPr>
          <w:rStyle w:val="SyllabiHeadingChar"/>
          <w:b/>
        </w:rPr>
      </w:pPr>
    </w:p>
    <w:p w14:paraId="75283679" w14:textId="77777777" w:rsidR="008A55D0" w:rsidRDefault="008A55D0" w:rsidP="000C2431">
      <w:pPr>
        <w:pStyle w:val="SyllabiHeading"/>
        <w:rPr>
          <w:rStyle w:val="SyllabiHeadingChar"/>
          <w:b/>
        </w:rPr>
        <w:sectPr w:rsidR="008A55D0" w:rsidSect="008A55D0">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2BEA72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72011BD"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4552F76" w14:textId="77777777" w:rsidR="00A105A1" w:rsidRPr="004227A2" w:rsidRDefault="00A105A1" w:rsidP="000C2431">
      <w:pPr>
        <w:pStyle w:val="SyllabiHeading"/>
        <w:rPr>
          <w:b/>
        </w:rPr>
      </w:pPr>
      <w:r w:rsidRPr="004227A2">
        <w:rPr>
          <w:b/>
        </w:rPr>
        <w:t xml:space="preserve">Contact Information </w:t>
      </w:r>
    </w:p>
    <w:p w14:paraId="030ABDBA" w14:textId="77777777" w:rsidR="004227A2" w:rsidRPr="004227A2" w:rsidRDefault="00E8301B" w:rsidP="000C2431">
      <w:pPr>
        <w:pStyle w:val="SyllabiBasic"/>
        <w:spacing w:after="0"/>
        <w:rPr>
          <w:b/>
          <w:vanish/>
          <w:specVanish/>
        </w:rPr>
      </w:pPr>
      <w:r>
        <w:rPr>
          <w:rStyle w:val="SyllabiBasicChar"/>
          <w:b/>
        </w:rPr>
        <w:t>Course</w:t>
      </w:r>
    </w:p>
    <w:p w14:paraId="4E1D45C9" w14:textId="6136EF4F" w:rsidR="00ED68FD" w:rsidRDefault="00E8301B" w:rsidP="000C2431">
      <w:pPr>
        <w:spacing w:after="0"/>
      </w:pPr>
      <w:r>
        <w:t>:</w:t>
      </w:r>
      <w:r w:rsidR="00403153">
        <w:t xml:space="preserve"> SOSC 3327</w:t>
      </w:r>
      <w:r w:rsidR="004227A2">
        <w:t xml:space="preserve"> </w:t>
      </w:r>
      <w:permStart w:id="1610835443" w:edGrp="everyone"/>
      <w:r w:rsidR="007D3AA9">
        <w:t>VC 01</w:t>
      </w:r>
      <w:permEnd w:id="1610835443"/>
      <w:r w:rsidR="003E5236">
        <w:t xml:space="preserve"> </w:t>
      </w:r>
      <w:r w:rsidR="000E601F">
        <w:t xml:space="preserve">– </w:t>
      </w:r>
      <w:r w:rsidR="00403153">
        <w:t>Domestic Violence:  Perspectives on Interpersonal Violence</w:t>
      </w:r>
    </w:p>
    <w:p w14:paraId="540B1938" w14:textId="77777777" w:rsidR="004227A2" w:rsidRPr="004227A2" w:rsidRDefault="004227A2" w:rsidP="000C2431">
      <w:pPr>
        <w:pStyle w:val="SyllabiBasic"/>
        <w:spacing w:after="0"/>
        <w:rPr>
          <w:b/>
          <w:vanish/>
          <w:specVanish/>
        </w:rPr>
      </w:pPr>
      <w:r w:rsidRPr="004227A2">
        <w:rPr>
          <w:b/>
        </w:rPr>
        <w:t>Campus</w:t>
      </w:r>
    </w:p>
    <w:p w14:paraId="48D36B16" w14:textId="59648C57" w:rsidR="004227A2" w:rsidRDefault="00E8301B" w:rsidP="000C2431">
      <w:pPr>
        <w:spacing w:after="0"/>
      </w:pPr>
      <w:r>
        <w:t>:</w:t>
      </w:r>
      <w:r w:rsidR="004227A2">
        <w:t xml:space="preserve"> </w:t>
      </w:r>
      <w:permStart w:id="1310072598" w:edGrp="everyone"/>
      <w:r w:rsidR="004227A2">
        <w:t>WBUonline</w:t>
      </w:r>
      <w:r w:rsidR="006B3B3E">
        <w:t xml:space="preserve"> </w:t>
      </w:r>
      <w:permEnd w:id="1310072598"/>
    </w:p>
    <w:p w14:paraId="71BFFA7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CF982E5" w14:textId="5AF2DD8C" w:rsidR="004227A2" w:rsidRDefault="004227A2" w:rsidP="000C2431">
      <w:pPr>
        <w:spacing w:after="0"/>
      </w:pPr>
      <w:r w:rsidRPr="00E624B9">
        <w:rPr>
          <w:b/>
        </w:rPr>
        <w:t>:</w:t>
      </w:r>
      <w:r>
        <w:t xml:space="preserve"> </w:t>
      </w:r>
      <w:permStart w:id="1280009257" w:edGrp="everyone"/>
      <w:r w:rsidR="007D3AA9">
        <w:t>Fall 202</w:t>
      </w:r>
      <w:r w:rsidR="000C13F1">
        <w:t>6</w:t>
      </w:r>
      <w:permEnd w:id="1280009257"/>
    </w:p>
    <w:p w14:paraId="3B1F8434" w14:textId="77777777" w:rsidR="007A4624" w:rsidRPr="00E624B9" w:rsidRDefault="007A4624" w:rsidP="000C2431">
      <w:pPr>
        <w:pStyle w:val="SyllabiBasic"/>
        <w:spacing w:after="0"/>
        <w:rPr>
          <w:b/>
          <w:vanish/>
          <w:specVanish/>
        </w:rPr>
      </w:pPr>
      <w:r w:rsidRPr="00E624B9">
        <w:rPr>
          <w:b/>
        </w:rPr>
        <w:t>Instructor</w:t>
      </w:r>
    </w:p>
    <w:p w14:paraId="431F7FDB" w14:textId="485B85A5" w:rsidR="007A4624" w:rsidRDefault="007A4624" w:rsidP="000C2431">
      <w:pPr>
        <w:spacing w:after="0"/>
      </w:pPr>
      <w:r w:rsidRPr="00E624B9">
        <w:rPr>
          <w:b/>
        </w:rPr>
        <w:t>:</w:t>
      </w:r>
      <w:r>
        <w:t xml:space="preserve"> </w:t>
      </w:r>
      <w:permStart w:id="2097556562" w:edGrp="everyone"/>
      <w:r w:rsidR="007D3AA9">
        <w:t xml:space="preserve">Dr. Justin Lawrence </w:t>
      </w:r>
    </w:p>
    <w:p w14:paraId="2A78BA8B" w14:textId="77777777" w:rsidR="00E8301B" w:rsidRPr="00E624B9" w:rsidRDefault="00E8301B" w:rsidP="000C2431">
      <w:pPr>
        <w:pStyle w:val="SyllabiBasic"/>
        <w:spacing w:after="0"/>
        <w:rPr>
          <w:b/>
          <w:vanish/>
          <w:specVanish/>
        </w:rPr>
      </w:pPr>
      <w:r w:rsidRPr="00E624B9">
        <w:rPr>
          <w:b/>
        </w:rPr>
        <w:t>Office Phone Number</w:t>
      </w:r>
    </w:p>
    <w:p w14:paraId="749932FF" w14:textId="3B3335A8" w:rsidR="00E8301B" w:rsidRDefault="00E8301B" w:rsidP="000C2431">
      <w:pPr>
        <w:spacing w:after="0"/>
      </w:pPr>
      <w:r w:rsidRPr="00E624B9">
        <w:rPr>
          <w:b/>
        </w:rPr>
        <w:t>:</w:t>
      </w:r>
      <w:r w:rsidR="007D3AA9">
        <w:t xml:space="preserve"> (806)535-5907</w:t>
      </w:r>
    </w:p>
    <w:permEnd w:id="2097556562"/>
    <w:p w14:paraId="34464BEF" w14:textId="77777777" w:rsidR="00E8301B" w:rsidRPr="00E624B9" w:rsidRDefault="00E8301B" w:rsidP="000C2431">
      <w:pPr>
        <w:pStyle w:val="SyllabiBasic"/>
        <w:spacing w:after="0"/>
        <w:rPr>
          <w:b/>
          <w:vanish/>
          <w:specVanish/>
        </w:rPr>
      </w:pPr>
      <w:r w:rsidRPr="00E624B9">
        <w:rPr>
          <w:b/>
        </w:rPr>
        <w:t>WBU Email Address</w:t>
      </w:r>
    </w:p>
    <w:p w14:paraId="07DBEDDD" w14:textId="4E4C65C9" w:rsidR="00E8301B" w:rsidRDefault="00E8301B" w:rsidP="000C2431">
      <w:pPr>
        <w:spacing w:after="0"/>
      </w:pPr>
      <w:r w:rsidRPr="00E624B9">
        <w:rPr>
          <w:b/>
        </w:rPr>
        <w:t>:</w:t>
      </w:r>
      <w:r>
        <w:t xml:space="preserve"> </w:t>
      </w:r>
      <w:permStart w:id="2085166791" w:edGrp="everyone"/>
      <w:r w:rsidR="007D3AA9">
        <w:fldChar w:fldCharType="begin"/>
      </w:r>
      <w:r w:rsidR="007D3AA9">
        <w:instrText>HYPERLINK "mailto:lawrencej@wbu.edu"</w:instrText>
      </w:r>
      <w:r w:rsidR="007D3AA9">
        <w:fldChar w:fldCharType="separate"/>
      </w:r>
      <w:r w:rsidR="007D3AA9" w:rsidRPr="00EC21DF">
        <w:rPr>
          <w:rStyle w:val="Hyperlink"/>
        </w:rPr>
        <w:t>lawrencej@wbu.edu</w:t>
      </w:r>
      <w:r w:rsidR="007D3AA9">
        <w:fldChar w:fldCharType="end"/>
      </w:r>
      <w:r w:rsidR="007D3AA9">
        <w:t xml:space="preserve"> </w:t>
      </w:r>
      <w:permEnd w:id="2085166791"/>
    </w:p>
    <w:p w14:paraId="1B40E931" w14:textId="77777777" w:rsidR="00E8301B" w:rsidRPr="00E624B9" w:rsidRDefault="00E8301B" w:rsidP="000C2431">
      <w:pPr>
        <w:pStyle w:val="SyllabiBasic"/>
        <w:spacing w:after="0"/>
        <w:rPr>
          <w:b/>
          <w:vanish/>
          <w:specVanish/>
        </w:rPr>
      </w:pPr>
      <w:r w:rsidRPr="00E624B9">
        <w:rPr>
          <w:b/>
        </w:rPr>
        <w:t>Office Hours, Building, and Location</w:t>
      </w:r>
    </w:p>
    <w:p w14:paraId="243EAF3B" w14:textId="5EBD0E4A" w:rsidR="00E8301B" w:rsidRPr="00E624B9" w:rsidRDefault="00E8301B" w:rsidP="000C2431">
      <w:pPr>
        <w:spacing w:after="0"/>
        <w:rPr>
          <w:b/>
        </w:rPr>
      </w:pPr>
      <w:r w:rsidRPr="00E624B9">
        <w:rPr>
          <w:b/>
        </w:rPr>
        <w:t>:</w:t>
      </w:r>
      <w:r w:rsidR="00D4306D">
        <w:rPr>
          <w:b/>
        </w:rPr>
        <w:t xml:space="preserve"> </w:t>
      </w:r>
      <w:permStart w:id="768432151" w:edGrp="everyone"/>
      <w:r w:rsidR="00D4306D" w:rsidRPr="00004CA2">
        <w:rPr>
          <w:rFonts w:ascii="Calibri" w:eastAsia="Times New Roman" w:hAnsi="Calibri"/>
        </w:rPr>
        <w:t>&lt;</w:t>
      </w:r>
      <w:r w:rsidR="007D3AA9" w:rsidRPr="007D3AA9">
        <w:rPr>
          <w:rFonts w:ascii="Calibri" w:hAnsi="Calibri"/>
        </w:rPr>
        <w:t xml:space="preserve"> </w:t>
      </w:r>
      <w:r w:rsidR="007D3AA9" w:rsidRPr="00D34005">
        <w:rPr>
          <w:rFonts w:ascii="Calibri" w:hAnsi="Calibri"/>
        </w:rPr>
        <w:t>Call or e-mail me at any time.  Gates Hall 3</w:t>
      </w:r>
      <w:r w:rsidR="007D3AA9">
        <w:rPr>
          <w:rFonts w:ascii="Calibri" w:hAnsi="Calibri"/>
        </w:rPr>
        <w:t>11</w:t>
      </w:r>
    </w:p>
    <w:permEnd w:id="768432151"/>
    <w:p w14:paraId="13D52747" w14:textId="77777777" w:rsidR="00E8301B" w:rsidRPr="00E624B9" w:rsidRDefault="00E8301B" w:rsidP="000C2431">
      <w:pPr>
        <w:pStyle w:val="SyllabiBasic"/>
        <w:spacing w:after="0"/>
        <w:rPr>
          <w:b/>
          <w:vanish/>
          <w:specVanish/>
        </w:rPr>
      </w:pPr>
      <w:r w:rsidRPr="00E624B9">
        <w:rPr>
          <w:b/>
        </w:rPr>
        <w:t>Class Meeting Time and Location</w:t>
      </w:r>
    </w:p>
    <w:p w14:paraId="73509526" w14:textId="76F1309C" w:rsidR="00E624B9" w:rsidRDefault="00E8301B" w:rsidP="000C2431">
      <w:pPr>
        <w:spacing w:after="0"/>
      </w:pPr>
      <w:r w:rsidRPr="00E624B9">
        <w:rPr>
          <w:b/>
        </w:rPr>
        <w:t>:</w:t>
      </w:r>
      <w:r w:rsidR="00D4306D">
        <w:rPr>
          <w:b/>
        </w:rPr>
        <w:t xml:space="preserve"> </w:t>
      </w:r>
      <w:permStart w:id="603997619" w:edGrp="everyone"/>
      <w:r w:rsidR="007D3AA9">
        <w:t>Virtual Campus</w:t>
      </w:r>
      <w:permEnd w:id="603997619"/>
    </w:p>
    <w:p w14:paraId="7576C225" w14:textId="77777777" w:rsidR="00E624B9" w:rsidRDefault="00E624B9" w:rsidP="000C2431">
      <w:pPr>
        <w:pStyle w:val="SyllabiHeading"/>
        <w:rPr>
          <w:b/>
        </w:rPr>
      </w:pPr>
      <w:r w:rsidRPr="00E624B9">
        <w:rPr>
          <w:b/>
        </w:rPr>
        <w:t>Course Information</w:t>
      </w:r>
    </w:p>
    <w:p w14:paraId="680302A5" w14:textId="77777777" w:rsidR="00E624B9" w:rsidRPr="00E624B9" w:rsidRDefault="00E624B9" w:rsidP="000C2431">
      <w:pPr>
        <w:pStyle w:val="SyllabiBasic"/>
        <w:rPr>
          <w:b/>
          <w:vanish/>
          <w:specVanish/>
        </w:rPr>
      </w:pPr>
      <w:r w:rsidRPr="00E624B9">
        <w:rPr>
          <w:b/>
        </w:rPr>
        <w:t>Catalog Description</w:t>
      </w:r>
    </w:p>
    <w:p w14:paraId="568961DC" w14:textId="77777777" w:rsidR="00377CF9" w:rsidRPr="00CC0B7B" w:rsidRDefault="00E62A61" w:rsidP="00403153">
      <w:pPr>
        <w:spacing w:before="13" w:after="0"/>
        <w:ind w:right="-20"/>
        <w:rPr>
          <w:rFonts w:ascii="Calibri" w:eastAsia="Times New Roman" w:hAnsi="Calibri"/>
          <w:sz w:val="24"/>
          <w:szCs w:val="24"/>
        </w:rPr>
      </w:pPr>
      <w:r w:rsidRPr="00E624B9">
        <w:rPr>
          <w:b/>
        </w:rPr>
        <w:t>:</w:t>
      </w:r>
      <w:r w:rsidR="00E75DDA">
        <w:rPr>
          <w:b/>
        </w:rPr>
        <w:t xml:space="preserve"> </w:t>
      </w:r>
      <w:r w:rsidR="00E75DDA">
        <w:rPr>
          <w:rFonts w:ascii="Calibri" w:hAnsi="Calibri"/>
        </w:rPr>
        <w:t xml:space="preserve"> </w:t>
      </w:r>
      <w:r w:rsidR="00403153" w:rsidRPr="00D2253C">
        <w:rPr>
          <w:rFonts w:ascii="Calibri" w:hAnsi="Calibri"/>
        </w:rPr>
        <w:t>Recognition, description, and understanding of interpersonal/domestic violence and examination of effective prevention and intervention measure</w:t>
      </w:r>
      <w:r w:rsidR="00403153">
        <w:rPr>
          <w:rFonts w:ascii="Calibri" w:hAnsi="Calibri"/>
        </w:rPr>
        <w:t>s</w:t>
      </w:r>
      <w:r w:rsidR="00403153" w:rsidRPr="00D2253C">
        <w:rPr>
          <w:rFonts w:ascii="Calibri" w:hAnsi="Calibri"/>
        </w:rPr>
        <w:t>.</w:t>
      </w:r>
    </w:p>
    <w:p w14:paraId="6F7C20AB" w14:textId="77777777" w:rsidR="00403153" w:rsidRDefault="00403153" w:rsidP="00801718">
      <w:pPr>
        <w:pStyle w:val="NormalWeb"/>
        <w:contextualSpacing/>
        <w:rPr>
          <w:rStyle w:val="Strong"/>
          <w:rFonts w:ascii="Calibri" w:hAnsi="Calibri"/>
          <w:sz w:val="22"/>
          <w:szCs w:val="22"/>
        </w:rPr>
      </w:pPr>
    </w:p>
    <w:p w14:paraId="07FE219B"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3B5BF6EC" w14:textId="77777777" w:rsidR="003C308B" w:rsidRPr="00E624B9" w:rsidRDefault="003C308B" w:rsidP="003C308B">
      <w:pPr>
        <w:pStyle w:val="SyllabiHeading"/>
        <w:rPr>
          <w:b/>
        </w:rPr>
      </w:pPr>
      <w:r w:rsidRPr="00E624B9">
        <w:rPr>
          <w:b/>
        </w:rPr>
        <w:t>Textbook Information</w:t>
      </w:r>
    </w:p>
    <w:p w14:paraId="521C9DBD" w14:textId="77777777" w:rsidR="003C308B" w:rsidRPr="00E624B9" w:rsidRDefault="003C308B" w:rsidP="003C308B">
      <w:pPr>
        <w:pStyle w:val="SyllabiBasic"/>
        <w:rPr>
          <w:b/>
          <w:vanish/>
          <w:specVanish/>
        </w:rPr>
      </w:pPr>
      <w:r w:rsidRPr="00E624B9">
        <w:rPr>
          <w:b/>
        </w:rPr>
        <w:t>Required Textbook(s) and/or Required Materials</w:t>
      </w:r>
    </w:p>
    <w:p w14:paraId="2EDC4BFB" w14:textId="40839196" w:rsidR="003C308B" w:rsidRDefault="003C308B" w:rsidP="003C308B">
      <w:pPr>
        <w:rPr>
          <w:rFonts w:ascii="Calibri" w:hAnsi="Calibri"/>
        </w:rPr>
      </w:pPr>
      <w:r w:rsidRPr="00E624B9">
        <w:rPr>
          <w:b/>
        </w:rPr>
        <w:t>:</w:t>
      </w:r>
      <w:r>
        <w:rPr>
          <w:b/>
        </w:rPr>
        <w:t xml:space="preserve"> </w:t>
      </w:r>
      <w:permStart w:id="949502884" w:edGrp="everyone"/>
      <w:r w:rsidR="007D3AA9">
        <w:rPr>
          <w:rFonts w:ascii="Calibri" w:hAnsi="Calibri"/>
        </w:rPr>
        <w:t>Lawrence, Justin. Nobody Wins: A Guide to Breaking the Cycle of Domestic and Dating Violence for Young Adults. 1</w:t>
      </w:r>
      <w:r w:rsidR="007D3AA9" w:rsidRPr="00DA5932">
        <w:rPr>
          <w:rFonts w:ascii="Calibri" w:hAnsi="Calibri"/>
          <w:vertAlign w:val="superscript"/>
        </w:rPr>
        <w:t>st</w:t>
      </w:r>
      <w:r w:rsidR="007D3AA9">
        <w:rPr>
          <w:rFonts w:ascii="Calibri" w:hAnsi="Calibri"/>
        </w:rPr>
        <w:t xml:space="preserve"> Edition. Kendall Hunt, 2024. </w:t>
      </w:r>
      <w:r w:rsidR="00710EDA">
        <w:rPr>
          <w:rFonts w:ascii="Calibri" w:hAnsi="Calibri"/>
        </w:rPr>
        <w:t xml:space="preserve"> Lawrence, Justin.  The Complete Title IX Handbook.  1</w:t>
      </w:r>
      <w:r w:rsidR="00710EDA" w:rsidRPr="00710EDA">
        <w:rPr>
          <w:rFonts w:ascii="Calibri" w:hAnsi="Calibri"/>
          <w:vertAlign w:val="superscript"/>
        </w:rPr>
        <w:t>st</w:t>
      </w:r>
      <w:r w:rsidR="00710EDA">
        <w:rPr>
          <w:rFonts w:ascii="Calibri" w:hAnsi="Calibri"/>
        </w:rPr>
        <w:t xml:space="preserve"> Edition. Kendall, Hunt, 2025.  Lawrence, Justin. Friends to Forever. 1</w:t>
      </w:r>
      <w:r w:rsidR="00710EDA" w:rsidRPr="00710EDA">
        <w:rPr>
          <w:rFonts w:ascii="Calibri" w:hAnsi="Calibri"/>
          <w:vertAlign w:val="superscript"/>
        </w:rPr>
        <w:t>st</w:t>
      </w:r>
      <w:r w:rsidR="00710EDA">
        <w:rPr>
          <w:rFonts w:ascii="Calibri" w:hAnsi="Calibri"/>
        </w:rPr>
        <w:t xml:space="preserve"> Edition.  </w:t>
      </w:r>
      <w:r w:rsidR="00710EDA">
        <w:rPr>
          <w:rFonts w:ascii="Calibri" w:hAnsi="Calibri"/>
        </w:rPr>
        <w:t xml:space="preserve">Kendall, Hunt, 2025.  </w:t>
      </w:r>
    </w:p>
    <w:p w14:paraId="545B9A60" w14:textId="77777777" w:rsidR="003C308B" w:rsidRPr="00E624B9" w:rsidRDefault="003C308B" w:rsidP="003C308B">
      <w:pPr>
        <w:rPr>
          <w:rFonts w:ascii="Calibri" w:hAnsi="Calibri"/>
        </w:rPr>
      </w:pPr>
    </w:p>
    <w:p w14:paraId="593E2592" w14:textId="5013BF74" w:rsidR="003C308B" w:rsidRDefault="003C308B" w:rsidP="003C308B">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403443EE" w14:textId="77777777" w:rsidR="003C308B" w:rsidRDefault="003C308B" w:rsidP="003C308B"/>
    <w:permEnd w:id="949502884"/>
    <w:p w14:paraId="329D7015" w14:textId="77777777" w:rsidR="003C308B" w:rsidRPr="00801718" w:rsidRDefault="003C308B" w:rsidP="00801718">
      <w:pPr>
        <w:pStyle w:val="NormalWeb"/>
        <w:contextualSpacing/>
        <w:rPr>
          <w:rStyle w:val="Strong"/>
          <w:rFonts w:ascii="Calibri" w:hAnsi="Calibri"/>
          <w:sz w:val="22"/>
          <w:szCs w:val="22"/>
        </w:rPr>
      </w:pPr>
    </w:p>
    <w:p w14:paraId="5CE1B5D6" w14:textId="77777777" w:rsidR="00F2368A" w:rsidRPr="007F7E56" w:rsidRDefault="00F2368A" w:rsidP="007F7E56">
      <w:pPr>
        <w:pStyle w:val="NormalWeb"/>
        <w:spacing w:line="0" w:lineRule="atLeast"/>
        <w:rPr>
          <w:rFonts w:ascii="Calibri" w:hAnsi="Calibri"/>
          <w:b/>
          <w:bCs/>
        </w:rPr>
      </w:pPr>
    </w:p>
    <w:p w14:paraId="5A09B546" w14:textId="77777777" w:rsidR="00E624B9" w:rsidRPr="00801718" w:rsidRDefault="00E624B9" w:rsidP="00AA40AF">
      <w:pPr>
        <w:pStyle w:val="SyllabiBasic"/>
        <w:spacing w:after="0"/>
        <w:rPr>
          <w:b/>
          <w:vanish/>
          <w:specVanish/>
        </w:rPr>
      </w:pPr>
      <w:r w:rsidRPr="00801718">
        <w:rPr>
          <w:b/>
        </w:rPr>
        <w:t>Course Outcome Competencies</w:t>
      </w:r>
    </w:p>
    <w:p w14:paraId="417C12CD" w14:textId="77777777" w:rsidR="00403153" w:rsidRDefault="00E624B9" w:rsidP="00AA40AF">
      <w:pPr>
        <w:spacing w:after="0"/>
        <w:rPr>
          <w:rFonts w:ascii="Calibri" w:hAnsi="Calibri"/>
        </w:rPr>
      </w:pPr>
      <w:r w:rsidRPr="00801718">
        <w:rPr>
          <w:b/>
        </w:rPr>
        <w:t>:</w:t>
      </w:r>
      <w:r w:rsidR="00AD4C42" w:rsidRPr="00801718">
        <w:rPr>
          <w:b/>
        </w:rPr>
        <w:t xml:space="preserve"> </w:t>
      </w:r>
      <w:r w:rsidR="00FD17BE" w:rsidRPr="004B7F72">
        <w:rPr>
          <w:b/>
        </w:rPr>
        <w:t xml:space="preserve"> </w:t>
      </w:r>
      <w:r w:rsidR="00403153" w:rsidRPr="00403153">
        <w:rPr>
          <w:rFonts w:ascii="Calibri" w:hAnsi="Calibri"/>
        </w:rPr>
        <w:t>Upon completion of this course, students will be able to:</w:t>
      </w:r>
    </w:p>
    <w:p w14:paraId="4FEA0A2E" w14:textId="77777777" w:rsidR="00403153" w:rsidRPr="00403153" w:rsidRDefault="00403153" w:rsidP="00AA40AF">
      <w:pPr>
        <w:pStyle w:val="ListParagraph"/>
        <w:numPr>
          <w:ilvl w:val="0"/>
          <w:numId w:val="20"/>
        </w:numPr>
        <w:contextualSpacing/>
      </w:pPr>
      <w:r w:rsidRPr="00403153">
        <w:t xml:space="preserve">Understand interpersonal violence that includes, but </w:t>
      </w:r>
      <w:r w:rsidR="00AA40AF">
        <w:t xml:space="preserve">is </w:t>
      </w:r>
      <w:r w:rsidRPr="00403153">
        <w:t>not limited to, domestic violence, child abuse, dating violence, incidence, prevalence, and causes</w:t>
      </w:r>
    </w:p>
    <w:p w14:paraId="60955A08" w14:textId="77777777" w:rsidR="00403153" w:rsidRPr="00403153" w:rsidRDefault="00AA40AF" w:rsidP="00AA40AF">
      <w:pPr>
        <w:pStyle w:val="ListParagraph"/>
        <w:numPr>
          <w:ilvl w:val="0"/>
          <w:numId w:val="19"/>
        </w:numPr>
        <w:contextualSpacing/>
      </w:pPr>
      <w:r>
        <w:t>Define the e</w:t>
      </w:r>
      <w:r w:rsidR="00403153" w:rsidRPr="00403153">
        <w:t>tiology of interpersonal violent behaviors</w:t>
      </w:r>
    </w:p>
    <w:p w14:paraId="5CABBE25" w14:textId="77777777" w:rsidR="00403153" w:rsidRPr="00403153" w:rsidRDefault="00AA40AF" w:rsidP="00AA40AF">
      <w:pPr>
        <w:pStyle w:val="ListParagraph"/>
        <w:numPr>
          <w:ilvl w:val="0"/>
          <w:numId w:val="19"/>
        </w:numPr>
        <w:contextualSpacing/>
      </w:pPr>
      <w:r>
        <w:t>Define different t</w:t>
      </w:r>
      <w:r w:rsidR="00403153" w:rsidRPr="00403153">
        <w:t>ypes of interpersonal violence</w:t>
      </w:r>
    </w:p>
    <w:p w14:paraId="43AA7818" w14:textId="77777777" w:rsidR="00403153" w:rsidRPr="00403153" w:rsidRDefault="00AA40AF" w:rsidP="00AA40AF">
      <w:pPr>
        <w:pStyle w:val="ListParagraph"/>
        <w:numPr>
          <w:ilvl w:val="0"/>
          <w:numId w:val="19"/>
        </w:numPr>
        <w:contextualSpacing/>
      </w:pPr>
      <w:r>
        <w:t>Describe i</w:t>
      </w:r>
      <w:r w:rsidR="00403153" w:rsidRPr="00403153">
        <w:t xml:space="preserve">nterpersonal violence </w:t>
      </w:r>
      <w:r>
        <w:t xml:space="preserve">between </w:t>
      </w:r>
      <w:r w:rsidR="00403153" w:rsidRPr="00403153">
        <w:t>victims and offenders</w:t>
      </w:r>
    </w:p>
    <w:p w14:paraId="7DCE04B6" w14:textId="77777777" w:rsidR="00403153" w:rsidRPr="00403153" w:rsidRDefault="00AA40AF" w:rsidP="00AA40AF">
      <w:pPr>
        <w:pStyle w:val="ListParagraph"/>
        <w:numPr>
          <w:ilvl w:val="0"/>
          <w:numId w:val="19"/>
        </w:numPr>
        <w:contextualSpacing/>
      </w:pPr>
      <w:r>
        <w:t>Explain i</w:t>
      </w:r>
      <w:r w:rsidR="00403153" w:rsidRPr="00403153">
        <w:t>nvestigative and court issues regarding interpersonal violence</w:t>
      </w:r>
    </w:p>
    <w:p w14:paraId="6397ABB5" w14:textId="77777777" w:rsidR="00E75DDA" w:rsidRPr="00403153" w:rsidRDefault="00AA40AF" w:rsidP="00AA40AF">
      <w:pPr>
        <w:pStyle w:val="ListParagraph"/>
        <w:numPr>
          <w:ilvl w:val="0"/>
          <w:numId w:val="19"/>
        </w:numPr>
        <w:contextualSpacing/>
      </w:pPr>
      <w:r>
        <w:t>Define t</w:t>
      </w:r>
      <w:r w:rsidR="00403153" w:rsidRPr="00403153">
        <w:t>reatment issues of interpersonal violent offenders and victims</w:t>
      </w:r>
    </w:p>
    <w:p w14:paraId="4CA326AE" w14:textId="77777777" w:rsidR="007D5A2A" w:rsidRPr="00377CF9" w:rsidRDefault="007D5A2A" w:rsidP="000C2431">
      <w:pPr>
        <w:pStyle w:val="SyllabiHeading"/>
        <w:rPr>
          <w:b/>
          <w:sz w:val="22"/>
        </w:rPr>
      </w:pPr>
      <w:r w:rsidRPr="00377CF9">
        <w:rPr>
          <w:b/>
          <w:sz w:val="22"/>
        </w:rPr>
        <w:t>Attendance Requirements</w:t>
      </w:r>
    </w:p>
    <w:p w14:paraId="1E4DC046" w14:textId="77777777" w:rsidR="007D5A2A" w:rsidRPr="007D5A2A" w:rsidRDefault="008A55D0" w:rsidP="000C2431">
      <w:pPr>
        <w:rPr>
          <w:u w:val="single"/>
        </w:rPr>
      </w:pPr>
      <w:permStart w:id="861495196" w:edGrp="everyone"/>
      <w:proofErr w:type="spellStart"/>
      <w:r>
        <w:rPr>
          <w:u w:val="single"/>
        </w:rPr>
        <w:t>WBUonline</w:t>
      </w:r>
      <w:proofErr w:type="spellEnd"/>
      <w:r>
        <w:rPr>
          <w:u w:val="single"/>
        </w:rPr>
        <w:t xml:space="preserve"> </w:t>
      </w:r>
    </w:p>
    <w:p w14:paraId="27D60656"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61495196"/>
    </w:p>
    <w:p w14:paraId="58BDE0F7" w14:textId="77777777" w:rsidR="00182992" w:rsidRDefault="007D5A2A" w:rsidP="000C2431">
      <w:pPr>
        <w:pStyle w:val="SyllabiHeading"/>
        <w:rPr>
          <w:b/>
        </w:rPr>
      </w:pPr>
      <w:r w:rsidRPr="007D5A2A">
        <w:rPr>
          <w:b/>
        </w:rPr>
        <w:t>University Policies</w:t>
      </w:r>
    </w:p>
    <w:p w14:paraId="076C47C3" w14:textId="77777777" w:rsidR="003B7C4E" w:rsidRPr="00422969" w:rsidRDefault="003B7C4E" w:rsidP="003B7C4E">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009CA1F" w14:textId="77777777" w:rsidR="003B7C4E" w:rsidRPr="00817E27" w:rsidRDefault="003B7C4E" w:rsidP="003B7C4E">
      <w:pPr>
        <w:rPr>
          <w:rFonts w:cstheme="minorHAnsi"/>
          <w:color w:val="0000FF"/>
        </w:rPr>
      </w:pPr>
    </w:p>
    <w:p w14:paraId="0F4BC0AA" w14:textId="77777777" w:rsidR="003B7C4E" w:rsidRDefault="003B7C4E" w:rsidP="003B7C4E">
      <w:pPr>
        <w:pStyle w:val="ListParagraph"/>
        <w:numPr>
          <w:ilvl w:val="0"/>
          <w:numId w:val="21"/>
        </w:numPr>
        <w:spacing w:after="160" w:line="259" w:lineRule="auto"/>
        <w:contextualSpacing/>
      </w:pPr>
      <w:permStart w:id="1523519147" w:edGrp="everyone"/>
      <w:r>
        <w:t>Generative AI tools permitted in specific context and with proper citations.</w:t>
      </w:r>
    </w:p>
    <w:p w14:paraId="682AE5AA" w14:textId="77777777" w:rsidR="003B7C4E" w:rsidRDefault="003B7C4E" w:rsidP="003B7C4E">
      <w:pPr>
        <w:pStyle w:val="ListParagraph"/>
        <w:numPr>
          <w:ilvl w:val="1"/>
          <w:numId w:val="21"/>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50B99588" w14:textId="77777777" w:rsidR="003B7C4E" w:rsidRDefault="003B7C4E" w:rsidP="003B7C4E">
      <w:pPr>
        <w:pStyle w:val="ListParagraph"/>
        <w:numPr>
          <w:ilvl w:val="1"/>
          <w:numId w:val="21"/>
        </w:numPr>
        <w:spacing w:after="160" w:line="259" w:lineRule="auto"/>
        <w:contextualSpacing/>
      </w:pPr>
      <w:r>
        <w:t xml:space="preserve">While there is no true substitute for direct help and instruction for your instructor, students may be allowed to use generative AI tools to provide further explanations of </w:t>
      </w:r>
      <w:r>
        <w:lastRenderedPageBreak/>
        <w:t>course content, readings, and other assignments. Any use of generative AI tools to help further explain or translate to content must be properly referenced and cited.</w:t>
      </w:r>
    </w:p>
    <w:p w14:paraId="7AAA5606" w14:textId="77777777" w:rsidR="003B7C4E" w:rsidRDefault="003B7C4E" w:rsidP="003B7C4E">
      <w:pPr>
        <w:pStyle w:val="ListParagraph"/>
        <w:numPr>
          <w:ilvl w:val="1"/>
          <w:numId w:val="21"/>
        </w:numPr>
        <w:spacing w:after="160" w:line="259" w:lineRule="auto"/>
        <w:contextualSpacing/>
      </w:pPr>
      <w:r>
        <w:t>Specific parameters for generative AI usage are provided by the instructor.</w:t>
      </w:r>
    </w:p>
    <w:p w14:paraId="614771E3" w14:textId="74D6C671" w:rsidR="00B071F1" w:rsidRDefault="003B7C4E" w:rsidP="000C2431">
      <w:pPr>
        <w:pStyle w:val="SyllabiBasic"/>
      </w:pPr>
      <w:r>
        <w:t>Any use of generative AI tools outside of the approved instructor parameters will be considered a form of plagiarism and academic dishonesty.</w:t>
      </w:r>
    </w:p>
    <w:permEnd w:id="1523519147"/>
    <w:p w14:paraId="6CA1BF65" w14:textId="77777777" w:rsidR="00B071F1" w:rsidRDefault="00B071F1" w:rsidP="000C2431">
      <w:pPr>
        <w:pStyle w:val="SyllabiBasic"/>
        <w:rPr>
          <w:color w:val="0000FF"/>
          <w:spacing w:val="-2"/>
          <w:u w:val="single" w:color="0000FF"/>
        </w:rPr>
      </w:pPr>
    </w:p>
    <w:p w14:paraId="0CE8E90F" w14:textId="77777777" w:rsidR="00182992" w:rsidRPr="00182992" w:rsidRDefault="00182992" w:rsidP="000C2431">
      <w:pPr>
        <w:pStyle w:val="SyllabiBasic"/>
        <w:rPr>
          <w:b/>
          <w:vanish/>
          <w:specVanish/>
        </w:rPr>
      </w:pPr>
      <w:r w:rsidRPr="00182992">
        <w:rPr>
          <w:b/>
        </w:rPr>
        <w:t>Disability Statement</w:t>
      </w:r>
    </w:p>
    <w:p w14:paraId="5E41A4E3" w14:textId="77777777" w:rsidR="00AA40AF" w:rsidRPr="0039378D" w:rsidRDefault="00182992" w:rsidP="00AA40AF">
      <w:pPr>
        <w:spacing w:after="0"/>
        <w:rPr>
          <w:rFonts w:ascii="Calibri" w:hAnsi="Calibri"/>
        </w:rPr>
      </w:pPr>
      <w:r w:rsidRPr="00182992">
        <w:rPr>
          <w:b/>
        </w:rPr>
        <w:t>:</w:t>
      </w:r>
      <w:r>
        <w:t xml:space="preserve"> </w:t>
      </w:r>
      <w:r w:rsidR="006B77AE">
        <w:t>In compliance with the Americans with Disabilities Act of 1990 (ADA), it is</w:t>
      </w:r>
      <w:r w:rsidR="006B77AE">
        <w:rPr>
          <w:spacing w:val="-3"/>
        </w:rPr>
        <w:t xml:space="preserve"> </w:t>
      </w:r>
      <w:r w:rsidR="006B77AE">
        <w:t>the</w:t>
      </w:r>
      <w:r w:rsidR="006B77AE">
        <w:rPr>
          <w:spacing w:val="-3"/>
        </w:rPr>
        <w:t xml:space="preserve"> </w:t>
      </w:r>
      <w:r w:rsidR="006B77AE">
        <w:t>policy</w:t>
      </w:r>
      <w:r w:rsidR="006B77AE">
        <w:rPr>
          <w:spacing w:val="-4"/>
        </w:rPr>
        <w:t xml:space="preserve"> </w:t>
      </w:r>
      <w:r w:rsidR="006B77AE">
        <w:t>of</w:t>
      </w:r>
      <w:r w:rsidR="006B77AE">
        <w:rPr>
          <w:spacing w:val="-3"/>
        </w:rPr>
        <w:t xml:space="preserve"> </w:t>
      </w:r>
      <w:r w:rsidR="006B77AE">
        <w:t>Wayland</w:t>
      </w:r>
      <w:r w:rsidR="006B77AE">
        <w:rPr>
          <w:spacing w:val="-3"/>
        </w:rPr>
        <w:t xml:space="preserve"> </w:t>
      </w:r>
      <w:r w:rsidR="006B77AE">
        <w:t>Baptist</w:t>
      </w:r>
      <w:r w:rsidR="006B77AE">
        <w:rPr>
          <w:spacing w:val="-2"/>
        </w:rPr>
        <w:t xml:space="preserve"> </w:t>
      </w:r>
      <w:r w:rsidR="006B77AE">
        <w:t>University</w:t>
      </w:r>
      <w:r w:rsidR="006B77AE">
        <w:rPr>
          <w:spacing w:val="-5"/>
        </w:rPr>
        <w:t xml:space="preserve"> </w:t>
      </w:r>
      <w:r w:rsidR="006B77AE">
        <w:t>that</w:t>
      </w:r>
      <w:r w:rsidR="006B77AE">
        <w:rPr>
          <w:spacing w:val="-2"/>
        </w:rPr>
        <w:t xml:space="preserve"> </w:t>
      </w:r>
      <w:r w:rsidR="006B77AE">
        <w:t>no</w:t>
      </w:r>
      <w:r w:rsidR="006B77AE">
        <w:rPr>
          <w:spacing w:val="-5"/>
        </w:rPr>
        <w:t xml:space="preserve"> </w:t>
      </w:r>
      <w:r w:rsidR="006B77AE">
        <w:t>otherwise</w:t>
      </w:r>
      <w:r w:rsidR="006B77AE">
        <w:rPr>
          <w:spacing w:val="-3"/>
        </w:rPr>
        <w:t xml:space="preserve"> </w:t>
      </w:r>
      <w:r w:rsidR="006B77AE">
        <w:t>qualified</w:t>
      </w:r>
      <w:r w:rsidR="006B77AE">
        <w:rPr>
          <w:spacing w:val="-3"/>
        </w:rPr>
        <w:t xml:space="preserve"> </w:t>
      </w:r>
      <w:r w:rsidR="006B77AE">
        <w:t>person</w:t>
      </w:r>
      <w:r w:rsidR="006B77AE">
        <w:rPr>
          <w:spacing w:val="-3"/>
        </w:rPr>
        <w:t xml:space="preserve"> </w:t>
      </w:r>
      <w:r w:rsidR="006B77AE">
        <w:t>with</w:t>
      </w:r>
      <w:r w:rsidR="006B77AE">
        <w:rPr>
          <w:spacing w:val="-3"/>
        </w:rPr>
        <w:t xml:space="preserve"> </w:t>
      </w:r>
      <w:r w:rsidR="006B77AE">
        <w:t>a</w:t>
      </w:r>
      <w:r w:rsidR="006B77AE">
        <w:rPr>
          <w:spacing w:val="-3"/>
        </w:rPr>
        <w:t xml:space="preserve"> </w:t>
      </w:r>
      <w:r w:rsidR="006B77AE">
        <w:t>disability</w:t>
      </w:r>
      <w:r w:rsidR="006B77AE">
        <w:rPr>
          <w:spacing w:val="-5"/>
        </w:rPr>
        <w:t xml:space="preserve"> </w:t>
      </w:r>
      <w:r w:rsidR="006B77A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6B77AE">
        <w:rPr>
          <w:spacing w:val="40"/>
        </w:rPr>
        <w:t xml:space="preserve"> </w:t>
      </w:r>
      <w:r w:rsidR="006B77AE">
        <w:t>Documentation of a disability must accompany any request for accommodations.</w:t>
      </w:r>
    </w:p>
    <w:p w14:paraId="175F7A66" w14:textId="77777777" w:rsidR="00AA40AF" w:rsidRPr="0039378D" w:rsidRDefault="00AA40AF" w:rsidP="00AA40AF">
      <w:pPr>
        <w:spacing w:after="0"/>
        <w:rPr>
          <w:rFonts w:ascii="Calibri" w:hAnsi="Calibri"/>
        </w:rPr>
      </w:pPr>
      <w:r w:rsidRPr="0039378D">
        <w:rPr>
          <w:rFonts w:ascii="Calibri" w:hAnsi="Calibri"/>
        </w:rPr>
        <w:t xml:space="preserve"> </w:t>
      </w:r>
    </w:p>
    <w:p w14:paraId="44E75E0A" w14:textId="77777777" w:rsidR="00182992" w:rsidRDefault="00AA40AF" w:rsidP="00AA40AF">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7670E">
        <w:rPr>
          <w:rFonts w:ascii="Calibri" w:hAnsi="Calibri"/>
        </w:rPr>
        <w:t>Rick Hammer</w:t>
      </w:r>
      <w:r w:rsidRPr="0039378D">
        <w:rPr>
          <w:rFonts w:ascii="Calibri" w:hAnsi="Calibri"/>
        </w:rPr>
        <w:t xml:space="preserve">, </w:t>
      </w:r>
      <w:hyperlink r:id="rId13" w:history="1">
        <w:r w:rsidR="0007670E" w:rsidRPr="00944318">
          <w:rPr>
            <w:rStyle w:val="Hyperlink"/>
            <w:rFonts w:ascii="Calibri" w:hAnsi="Calibri"/>
          </w:rPr>
          <w:t>hammerr@wbu.edu</w:t>
        </w:r>
      </w:hyperlink>
      <w:r w:rsidRPr="0039378D">
        <w:rPr>
          <w:rFonts w:ascii="Calibri" w:hAnsi="Calibri"/>
        </w:rPr>
        <w:t xml:space="preserve"> or call (806) 29</w:t>
      </w:r>
      <w:r w:rsidR="0007670E">
        <w:rPr>
          <w:rFonts w:ascii="Calibri" w:hAnsi="Calibri"/>
        </w:rPr>
        <w:t>2</w:t>
      </w:r>
      <w:r w:rsidRPr="0039378D">
        <w:rPr>
          <w:rFonts w:ascii="Calibri" w:hAnsi="Calibri"/>
        </w:rPr>
        <w:t>-</w:t>
      </w:r>
      <w:r w:rsidR="0007670E">
        <w:rPr>
          <w:rFonts w:ascii="Calibri" w:hAnsi="Calibri"/>
        </w:rPr>
        <w:t>9150</w:t>
      </w:r>
      <w:r w:rsidRPr="0039378D">
        <w:rPr>
          <w:rFonts w:ascii="Calibri" w:hAnsi="Calibri"/>
        </w:rPr>
        <w:t>.</w:t>
      </w:r>
    </w:p>
    <w:p w14:paraId="7B0F8E4E" w14:textId="77777777" w:rsidR="00AA40AF" w:rsidRPr="00AA40AF" w:rsidRDefault="00AA40AF" w:rsidP="00AA40AF">
      <w:pPr>
        <w:spacing w:after="0"/>
        <w:contextualSpacing w:val="0"/>
        <w:rPr>
          <w:rFonts w:ascii="Calibri" w:hAnsi="Calibri"/>
        </w:rPr>
      </w:pPr>
    </w:p>
    <w:p w14:paraId="1ED33D06" w14:textId="77777777" w:rsidR="005042F5" w:rsidRDefault="005042F5" w:rsidP="000C2431">
      <w:pPr>
        <w:pStyle w:val="SyllabiHeading"/>
        <w:rPr>
          <w:b/>
        </w:rPr>
      </w:pPr>
      <w:r w:rsidRPr="005042F5">
        <w:rPr>
          <w:b/>
        </w:rPr>
        <w:t>Course Requirements and Grading Criteria</w:t>
      </w:r>
    </w:p>
    <w:p w14:paraId="5A7DD556" w14:textId="77777777" w:rsidR="007D3AA9" w:rsidRPr="00C22897" w:rsidRDefault="007D3AA9" w:rsidP="007D3AA9">
      <w:pPr>
        <w:rPr>
          <w:rFonts w:ascii="Calibri" w:hAnsi="Calibri"/>
        </w:rPr>
      </w:pPr>
      <w:permStart w:id="1662452284"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14:paraId="286E1E88" w14:textId="77777777" w:rsidR="007D3AA9" w:rsidRPr="00C22897" w:rsidRDefault="007D3AA9" w:rsidP="007D3AA9">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14:paraId="23961C87" w14:textId="77777777" w:rsidR="007D3AA9" w:rsidRPr="00C22897" w:rsidRDefault="007D3AA9" w:rsidP="007D3AA9">
      <w:pPr>
        <w:autoSpaceDE w:val="0"/>
        <w:autoSpaceDN w:val="0"/>
        <w:adjustRightInd w:val="0"/>
        <w:rPr>
          <w:rFonts w:ascii="Calibri" w:hAnsi="Calibri"/>
          <w:b/>
          <w:bCs/>
        </w:rPr>
      </w:pPr>
    </w:p>
    <w:p w14:paraId="50D127B5" w14:textId="77777777" w:rsidR="007D3AA9" w:rsidRPr="00C22897" w:rsidRDefault="007D3AA9" w:rsidP="007D3AA9">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 xml:space="preserve">There will be a discussion topic each week of class, </w:t>
      </w:r>
      <w:proofErr w:type="gramStart"/>
      <w:r w:rsidRPr="00C22897">
        <w:rPr>
          <w:rFonts w:ascii="Calibri" w:hAnsi="Calibri"/>
          <w:color w:val="000000"/>
        </w:rPr>
        <w:t>with the exception of</w:t>
      </w:r>
      <w:proofErr w:type="gramEnd"/>
      <w:r w:rsidRPr="00C22897">
        <w:rPr>
          <w:rFonts w:ascii="Calibri" w:hAnsi="Calibri"/>
          <w:color w:val="000000"/>
        </w:rPr>
        <w:t xml:space="preserve"> Week </w:t>
      </w:r>
      <w:r>
        <w:rPr>
          <w:rFonts w:ascii="Calibri" w:hAnsi="Calibri"/>
          <w:color w:val="000000"/>
        </w:rPr>
        <w:t>8</w:t>
      </w:r>
      <w:r w:rsidRPr="00C22897">
        <w:rPr>
          <w:rFonts w:ascii="Calibri" w:hAnsi="Calibri"/>
          <w:color w:val="000000"/>
        </w:rPr>
        <w:t xml:space="preserve">.  All first posts must be done by Wednesday @ 11:59 p.m. CST of each week, and the remaining 2 posts must be in by Sunday at 11:59 p.m. CST each week. No Discussion will take place when the week is over. </w:t>
      </w:r>
    </w:p>
    <w:p w14:paraId="02ED1B3B" w14:textId="77777777" w:rsidR="007D3AA9" w:rsidRDefault="007D3AA9" w:rsidP="007D3AA9">
      <w:pPr>
        <w:rPr>
          <w:rFonts w:ascii="Calibri" w:hAnsi="Calibri"/>
          <w:b/>
          <w:bCs/>
          <w:u w:val="single"/>
        </w:rPr>
      </w:pPr>
    </w:p>
    <w:p w14:paraId="5D3A5D0E" w14:textId="77777777" w:rsidR="007D3AA9" w:rsidRPr="00C22897" w:rsidRDefault="007D3AA9" w:rsidP="007D3AA9">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w:t>
      </w:r>
      <w:proofErr w:type="gramStart"/>
      <w:r w:rsidRPr="00C22897">
        <w:rPr>
          <w:rFonts w:ascii="Calibri" w:hAnsi="Calibri"/>
          <w:bCs/>
        </w:rPr>
        <w:t>participating</w:t>
      </w:r>
      <w:proofErr w:type="gramEnd"/>
      <w:r w:rsidRPr="00C22897">
        <w:rPr>
          <w:rFonts w:ascii="Calibri" w:hAnsi="Calibri"/>
          <w:bCs/>
        </w:rPr>
        <w:t xml:space="preserve"> or completing an assignment on time must </w:t>
      </w:r>
      <w:proofErr w:type="gramStart"/>
      <w:r w:rsidRPr="00C22897">
        <w:rPr>
          <w:rFonts w:ascii="Calibri" w:hAnsi="Calibri"/>
          <w:bCs/>
        </w:rPr>
        <w:t>communicated</w:t>
      </w:r>
      <w:proofErr w:type="gramEnd"/>
      <w:r w:rsidRPr="00C22897">
        <w:rPr>
          <w:rFonts w:ascii="Calibri" w:hAnsi="Calibri"/>
          <w:bCs/>
        </w:rPr>
        <w:t xml:space="preserve"> with me </w:t>
      </w:r>
      <w:proofErr w:type="gramStart"/>
      <w:r w:rsidRPr="00C22897">
        <w:rPr>
          <w:rFonts w:ascii="Calibri" w:hAnsi="Calibri"/>
          <w:bCs/>
        </w:rPr>
        <w:t>in order to</w:t>
      </w:r>
      <w:proofErr w:type="gramEnd"/>
      <w:r w:rsidRPr="00C22897">
        <w:rPr>
          <w:rFonts w:ascii="Calibri" w:hAnsi="Calibri"/>
          <w:bCs/>
        </w:rPr>
        <w:t xml:space="preserve"> find reasonable </w:t>
      </w:r>
      <w:proofErr w:type="gramStart"/>
      <w:r w:rsidRPr="00C22897">
        <w:rPr>
          <w:rFonts w:ascii="Calibri" w:hAnsi="Calibri"/>
          <w:bCs/>
        </w:rPr>
        <w:t>accommodations</w:t>
      </w:r>
      <w:proofErr w:type="gramEnd"/>
      <w:r w:rsidRPr="00C22897">
        <w:rPr>
          <w:rFonts w:ascii="Calibri" w:hAnsi="Calibri"/>
          <w:bCs/>
        </w:rPr>
        <w:t xml:space="preserve"> to complete the required course work.  </w:t>
      </w:r>
    </w:p>
    <w:p w14:paraId="2310CBE4" w14:textId="77777777" w:rsidR="007D3AA9" w:rsidRPr="00C22897" w:rsidRDefault="007D3AA9" w:rsidP="007D3AA9">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566AA03A" w14:textId="77777777" w:rsidR="007D3AA9" w:rsidRPr="00C22897" w:rsidRDefault="007D3AA9" w:rsidP="007D3AA9">
      <w:pPr>
        <w:pStyle w:val="General"/>
        <w:numPr>
          <w:ilvl w:val="0"/>
          <w:numId w:val="0"/>
        </w:numPr>
        <w:tabs>
          <w:tab w:val="clear" w:pos="9360"/>
          <w:tab w:val="right" w:pos="8880"/>
        </w:tabs>
        <w:spacing w:before="0"/>
        <w:ind w:left="360"/>
        <w:rPr>
          <w:rFonts w:ascii="Calibri" w:hAnsi="Calibri"/>
          <w:b w:val="0"/>
          <w:caps w:val="0"/>
          <w:color w:val="000000"/>
          <w:szCs w:val="24"/>
        </w:rPr>
      </w:pPr>
      <w:r w:rsidRPr="00C22897">
        <w:rPr>
          <w:rFonts w:ascii="Calibri" w:hAnsi="Calibri"/>
          <w:b w:val="0"/>
          <w:caps w:val="0"/>
          <w:color w:val="000000"/>
          <w:szCs w:val="24"/>
        </w:rPr>
        <w:t xml:space="preserve">Each response to your classmates should be substantive.  </w:t>
      </w:r>
      <w:r w:rsidRPr="00C22897">
        <w:rPr>
          <w:rFonts w:ascii="Calibri" w:hAnsi="Calibri"/>
          <w:b w:val="0"/>
          <w:caps w:val="0"/>
          <w:color w:val="231F20"/>
          <w:szCs w:val="24"/>
        </w:rPr>
        <w:t xml:space="preserve">Participation </w:t>
      </w:r>
      <w:r w:rsidRPr="00C22897">
        <w:rPr>
          <w:rFonts w:ascii="Calibri" w:hAnsi="Calibri"/>
          <w:b w:val="0"/>
          <w:caps w:val="0"/>
          <w:color w:val="000000"/>
          <w:szCs w:val="24"/>
        </w:rPr>
        <w:t xml:space="preserve">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w:t>
      </w:r>
      <w:proofErr w:type="gramStart"/>
      <w:r w:rsidRPr="00C22897">
        <w:rPr>
          <w:rFonts w:ascii="Calibri" w:hAnsi="Calibri"/>
          <w:b w:val="0"/>
          <w:caps w:val="0"/>
          <w:color w:val="000000"/>
          <w:szCs w:val="24"/>
        </w:rPr>
        <w:t>reflect</w:t>
      </w:r>
      <w:proofErr w:type="gramEnd"/>
      <w:r w:rsidRPr="00C22897">
        <w:rPr>
          <w:rFonts w:ascii="Calibri" w:hAnsi="Calibri"/>
          <w:b w:val="0"/>
          <w:caps w:val="0"/>
          <w:color w:val="000000"/>
          <w:szCs w:val="24"/>
        </w:rPr>
        <w:t xml:space="preserve"> critical thinking and good grammar.</w:t>
      </w:r>
    </w:p>
    <w:p w14:paraId="5391A5F7" w14:textId="77777777" w:rsidR="007D3AA9" w:rsidRPr="00C22897" w:rsidRDefault="007D3AA9" w:rsidP="007D3AA9">
      <w:pPr>
        <w:autoSpaceDE w:val="0"/>
        <w:autoSpaceDN w:val="0"/>
        <w:adjustRightInd w:val="0"/>
        <w:rPr>
          <w:rFonts w:ascii="Calibri" w:hAnsi="Calibri"/>
          <w:b/>
          <w:bCs/>
        </w:rPr>
      </w:pPr>
    </w:p>
    <w:p w14:paraId="1598C6DB" w14:textId="43A3EB9D" w:rsidR="007D3AA9" w:rsidRDefault="007D3AA9" w:rsidP="007D3AA9">
      <w:pPr>
        <w:autoSpaceDE w:val="0"/>
        <w:autoSpaceDN w:val="0"/>
        <w:adjustRightInd w:val="0"/>
        <w:rPr>
          <w:rFonts w:ascii="Calibri" w:hAnsi="Calibri"/>
          <w:b/>
          <w:bCs/>
          <w:u w:val="single"/>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 xml:space="preserve">You will not have a midterm.  </w:t>
      </w:r>
      <w:r>
        <w:rPr>
          <w:rFonts w:ascii="Calibri" w:hAnsi="Calibri"/>
        </w:rPr>
        <w:t xml:space="preserve">You will have 7 Weekly </w:t>
      </w:r>
      <w:proofErr w:type="gramStart"/>
      <w:r>
        <w:rPr>
          <w:rFonts w:ascii="Calibri" w:hAnsi="Calibri"/>
        </w:rPr>
        <w:t>Assignments  and</w:t>
      </w:r>
      <w:proofErr w:type="gramEnd"/>
      <w:r>
        <w:rPr>
          <w:rFonts w:ascii="Calibri" w:hAnsi="Calibri"/>
        </w:rPr>
        <w:t xml:space="preserve"> a Course Project due in Week 8. </w:t>
      </w:r>
      <w:r w:rsidRPr="00C22897">
        <w:rPr>
          <w:rFonts w:ascii="Calibri" w:hAnsi="Calibri"/>
          <w:b/>
          <w:bCs/>
          <w:u w:val="single"/>
        </w:rPr>
        <w:t>Papers must be submitted in Times New Roman 12 Point Font.</w:t>
      </w:r>
    </w:p>
    <w:p w14:paraId="21117609" w14:textId="77777777" w:rsidR="007D3AA9" w:rsidRDefault="007D3AA9" w:rsidP="007D3AA9">
      <w:pPr>
        <w:autoSpaceDE w:val="0"/>
        <w:autoSpaceDN w:val="0"/>
        <w:adjustRightInd w:val="0"/>
        <w:rPr>
          <w:rFonts w:ascii="Calibri" w:hAnsi="Calibri"/>
          <w:b/>
          <w:bCs/>
          <w:u w:val="single"/>
        </w:rPr>
      </w:pPr>
    </w:p>
    <w:p w14:paraId="35E9ECC5" w14:textId="77777777" w:rsidR="007D3AA9" w:rsidRDefault="007D3AA9" w:rsidP="007D3AA9">
      <w:pPr>
        <w:autoSpaceDE w:val="0"/>
        <w:autoSpaceDN w:val="0"/>
        <w:adjustRightInd w:val="0"/>
        <w:rPr>
          <w:rFonts w:ascii="Calibri" w:hAnsi="Calibri"/>
          <w:b/>
          <w:bCs/>
          <w:u w:val="single"/>
        </w:rPr>
      </w:pPr>
    </w:p>
    <w:p w14:paraId="6A2D0F91" w14:textId="77777777" w:rsidR="007D3AA9" w:rsidRPr="005C766D" w:rsidRDefault="007D3AA9" w:rsidP="007D3AA9">
      <w:pPr>
        <w:pStyle w:val="NormalWeb"/>
        <w:rPr>
          <w:color w:val="000000"/>
          <w:sz w:val="22"/>
          <w:szCs w:val="22"/>
        </w:rPr>
      </w:pPr>
      <w:r w:rsidRPr="005C766D">
        <w:rPr>
          <w:rFonts w:ascii="Calibri" w:hAnsi="Calibri"/>
          <w:b/>
          <w:bCs/>
        </w:rPr>
        <w:t>D.</w:t>
      </w:r>
      <w:r>
        <w:rPr>
          <w:rFonts w:ascii="Calibri" w:hAnsi="Calibri"/>
          <w:b/>
          <w:bCs/>
        </w:rPr>
        <w:t xml:space="preserve"> </w:t>
      </w:r>
      <w:r w:rsidRPr="005C766D">
        <w:rPr>
          <w:rFonts w:ascii="Calibri" w:hAnsi="Calibri"/>
          <w:b/>
          <w:bCs/>
          <w:u w:val="single"/>
        </w:rPr>
        <w:t>Course Project:</w:t>
      </w:r>
      <w:r>
        <w:rPr>
          <w:rFonts w:ascii="Calibri" w:hAnsi="Calibri"/>
          <w:b/>
          <w:bCs/>
        </w:rPr>
        <w:t xml:space="preserve">  </w:t>
      </w:r>
      <w:r w:rsidRPr="005C766D">
        <w:rPr>
          <w:color w:val="000000"/>
          <w:sz w:val="22"/>
          <w:szCs w:val="22"/>
          <w:bdr w:val="none" w:sz="0" w:space="0" w:color="auto" w:frame="1"/>
        </w:rPr>
        <w:t>For the Purpose of your Course Project</w:t>
      </w:r>
    </w:p>
    <w:p w14:paraId="5DBB0AE3" w14:textId="77777777" w:rsidR="007D3AA9" w:rsidRPr="005C766D" w:rsidRDefault="007D3AA9" w:rsidP="007D3AA9">
      <w:pPr>
        <w:rPr>
          <w:color w:val="000000"/>
        </w:rPr>
      </w:pPr>
      <w:r w:rsidRPr="005C766D">
        <w:rPr>
          <w:color w:val="000000"/>
          <w:bdr w:val="none" w:sz="0" w:space="0" w:color="auto" w:frame="1"/>
        </w:rPr>
        <w:t>You will be tasked with completing 1 PSA.</w:t>
      </w:r>
    </w:p>
    <w:p w14:paraId="6B9D7ECE" w14:textId="77777777" w:rsidR="007D3AA9" w:rsidRPr="005C766D" w:rsidRDefault="007D3AA9" w:rsidP="007D3AA9">
      <w:pPr>
        <w:rPr>
          <w:color w:val="000000"/>
        </w:rPr>
      </w:pPr>
      <w:r w:rsidRPr="005C766D">
        <w:rPr>
          <w:b/>
          <w:bCs/>
          <w:color w:val="000000"/>
          <w:bdr w:val="none" w:sz="0" w:space="0" w:color="auto" w:frame="1"/>
        </w:rPr>
        <w:t> </w:t>
      </w:r>
    </w:p>
    <w:p w14:paraId="14168499" w14:textId="77777777" w:rsidR="007D3AA9" w:rsidRPr="005C766D" w:rsidRDefault="007D3AA9" w:rsidP="007D3AA9">
      <w:pPr>
        <w:rPr>
          <w:color w:val="000000"/>
        </w:rPr>
      </w:pPr>
      <w:r w:rsidRPr="005C766D">
        <w:rPr>
          <w:b/>
          <w:bCs/>
          <w:color w:val="000000"/>
          <w:bdr w:val="none" w:sz="0" w:space="0" w:color="auto" w:frame="1"/>
        </w:rPr>
        <w:t>Preparation for creating a script:</w:t>
      </w:r>
    </w:p>
    <w:p w14:paraId="3EE99A74" w14:textId="77777777" w:rsidR="007D3AA9" w:rsidRPr="005C766D" w:rsidRDefault="007D3AA9" w:rsidP="007D3AA9">
      <w:pPr>
        <w:numPr>
          <w:ilvl w:val="0"/>
          <w:numId w:val="23"/>
        </w:numPr>
        <w:shd w:val="clear" w:color="auto" w:fill="FFFFFF"/>
        <w:spacing w:after="0"/>
        <w:ind w:left="630"/>
        <w:contextualSpacing w:val="0"/>
        <w:rPr>
          <w:color w:val="000000"/>
        </w:rPr>
      </w:pPr>
      <w:r w:rsidRPr="005C766D">
        <w:rPr>
          <w:color w:val="000000"/>
          <w:bdr w:val="none" w:sz="0" w:space="0" w:color="auto" w:frame="1"/>
        </w:rPr>
        <w:t>What is the topic?</w:t>
      </w:r>
    </w:p>
    <w:p w14:paraId="22D728D0" w14:textId="77777777" w:rsidR="007D3AA9" w:rsidRPr="005C766D" w:rsidRDefault="007D3AA9" w:rsidP="007D3AA9">
      <w:pPr>
        <w:numPr>
          <w:ilvl w:val="0"/>
          <w:numId w:val="23"/>
        </w:numPr>
        <w:shd w:val="clear" w:color="auto" w:fill="FFFFFF"/>
        <w:spacing w:after="0"/>
        <w:ind w:left="630"/>
        <w:contextualSpacing w:val="0"/>
        <w:rPr>
          <w:color w:val="000000"/>
        </w:rPr>
      </w:pPr>
      <w:r w:rsidRPr="005C766D">
        <w:rPr>
          <w:color w:val="000000"/>
          <w:bdr w:val="none" w:sz="0" w:space="0" w:color="auto" w:frame="1"/>
        </w:rPr>
        <w:t>What ‘statement(s) of impact’(facts) will you emphasize in the PSA?</w:t>
      </w:r>
    </w:p>
    <w:p w14:paraId="334570C8" w14:textId="77777777" w:rsidR="007D3AA9" w:rsidRPr="005C766D" w:rsidRDefault="007D3AA9" w:rsidP="007D3AA9">
      <w:pPr>
        <w:numPr>
          <w:ilvl w:val="0"/>
          <w:numId w:val="23"/>
        </w:numPr>
        <w:shd w:val="clear" w:color="auto" w:fill="FFFFFF"/>
        <w:spacing w:after="0"/>
        <w:ind w:left="630"/>
        <w:contextualSpacing w:val="0"/>
        <w:rPr>
          <w:color w:val="000000"/>
        </w:rPr>
      </w:pPr>
      <w:r w:rsidRPr="005C766D">
        <w:rPr>
          <w:color w:val="000000"/>
          <w:bdr w:val="none" w:sz="0" w:space="0" w:color="auto" w:frame="1"/>
        </w:rPr>
        <w:t>What action is you want the target audience to take (or not take)?</w:t>
      </w:r>
    </w:p>
    <w:p w14:paraId="0A046B7F" w14:textId="77777777" w:rsidR="007D3AA9" w:rsidRPr="005C766D" w:rsidRDefault="007D3AA9" w:rsidP="007D3AA9">
      <w:pPr>
        <w:numPr>
          <w:ilvl w:val="0"/>
          <w:numId w:val="23"/>
        </w:numPr>
        <w:shd w:val="clear" w:color="auto" w:fill="FFFFFF"/>
        <w:spacing w:after="0"/>
        <w:ind w:left="630"/>
        <w:contextualSpacing w:val="0"/>
        <w:rPr>
          <w:color w:val="000000"/>
        </w:rPr>
      </w:pPr>
      <w:r w:rsidRPr="005C766D">
        <w:rPr>
          <w:color w:val="000000"/>
          <w:bdr w:val="none" w:sz="0" w:space="0" w:color="auto" w:frame="1"/>
        </w:rPr>
        <w:t>What type(s) of images/media will you use, video, still shots, transition screens, etc.?</w:t>
      </w:r>
    </w:p>
    <w:p w14:paraId="669C9B82" w14:textId="77777777" w:rsidR="007D3AA9" w:rsidRPr="00AA4B71" w:rsidRDefault="007D3AA9" w:rsidP="007D3AA9">
      <w:pPr>
        <w:numPr>
          <w:ilvl w:val="0"/>
          <w:numId w:val="23"/>
        </w:numPr>
        <w:shd w:val="clear" w:color="auto" w:fill="FFFFFF"/>
        <w:spacing w:after="0"/>
        <w:ind w:left="630"/>
        <w:contextualSpacing w:val="0"/>
        <w:rPr>
          <w:color w:val="000000"/>
        </w:rPr>
      </w:pPr>
      <w:r w:rsidRPr="005C766D">
        <w:rPr>
          <w:color w:val="000000"/>
          <w:bdr w:val="none" w:sz="0" w:space="0" w:color="auto" w:frame="1"/>
        </w:rPr>
        <w:t>Where can the target audience go to obtain additional information or assistance regarding the PSA topic?</w:t>
      </w:r>
    </w:p>
    <w:p w14:paraId="1C5FD1D5" w14:textId="77777777" w:rsidR="007D3AA9" w:rsidRPr="00C22897" w:rsidRDefault="007D3AA9" w:rsidP="007D3AA9">
      <w:pPr>
        <w:rPr>
          <w:rFonts w:ascii="Calibri" w:hAnsi="Calibri"/>
        </w:rPr>
      </w:pPr>
    </w:p>
    <w:p w14:paraId="2301AB1A" w14:textId="77777777" w:rsidR="007D3AA9" w:rsidRPr="00C22897" w:rsidRDefault="007D3AA9" w:rsidP="007D3AA9">
      <w:pPr>
        <w:rPr>
          <w:rFonts w:ascii="Calibri" w:hAnsi="Calibri"/>
        </w:rPr>
      </w:pPr>
      <w:r w:rsidRPr="00C22897">
        <w:rPr>
          <w:rFonts w:ascii="Calibri" w:hAnsi="Calibri"/>
          <w:b/>
        </w:rPr>
        <w:t>Course Management:</w:t>
      </w:r>
      <w:r w:rsidRPr="00C22897">
        <w:rPr>
          <w:rFonts w:ascii="Calibri" w:hAnsi="Calibri"/>
        </w:rPr>
        <w:t xml:space="preserve"> </w:t>
      </w:r>
    </w:p>
    <w:p w14:paraId="120DCC4E" w14:textId="77777777" w:rsidR="007D3AA9" w:rsidRDefault="007D3AA9" w:rsidP="007D3AA9">
      <w:pPr>
        <w:rPr>
          <w:rFonts w:ascii="Calibri" w:hAnsi="Calibri"/>
        </w:rPr>
      </w:pPr>
      <w:r w:rsidRPr="00C22897">
        <w:rPr>
          <w:rFonts w:ascii="Calibri" w:hAnsi="Calibri"/>
        </w:rPr>
        <w:t xml:space="preserve">Students are expected to read all assigned materials before coming to class and prepare to participate in discussions and perform hands on assignments.  The syllabus will be </w:t>
      </w:r>
      <w:proofErr w:type="gramStart"/>
      <w:r w:rsidRPr="00C22897">
        <w:rPr>
          <w:rFonts w:ascii="Calibri" w:hAnsi="Calibri"/>
        </w:rPr>
        <w:t>followed</w:t>
      </w:r>
      <w:proofErr w:type="gramEnd"/>
      <w:r w:rsidRPr="00C22897">
        <w:rPr>
          <w:rFonts w:ascii="Calibri" w:hAnsi="Calibri"/>
        </w:rPr>
        <w:t xml:space="preserve"> and late assignments </w:t>
      </w:r>
      <w:r w:rsidRPr="00C22897">
        <w:rPr>
          <w:rFonts w:ascii="Calibri" w:hAnsi="Calibri"/>
          <w:b/>
          <w:bCs/>
        </w:rPr>
        <w:t>will not be accepted (also see 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w:t>
      </w:r>
      <w:proofErr w:type="gramStart"/>
      <w:r w:rsidRPr="00C22897">
        <w:rPr>
          <w:rFonts w:ascii="Calibri" w:hAnsi="Calibri"/>
        </w:rPr>
        <w:t>as long as</w:t>
      </w:r>
      <w:proofErr w:type="gramEnd"/>
      <w:r w:rsidRPr="00C22897">
        <w:rPr>
          <w:rFonts w:ascii="Calibri" w:hAnsi="Calibri"/>
        </w:rPr>
        <w:t xml:space="preserve"> </w:t>
      </w:r>
      <w:proofErr w:type="gramStart"/>
      <w:r w:rsidRPr="00C22897">
        <w:rPr>
          <w:rFonts w:ascii="Calibri" w:hAnsi="Calibri"/>
        </w:rPr>
        <w:t>it is</w:t>
      </w:r>
      <w:proofErr w:type="gramEnd"/>
      <w:r w:rsidRPr="00C22897">
        <w:rPr>
          <w:rFonts w:ascii="Calibri" w:hAnsi="Calibri"/>
        </w:rPr>
        <w:t xml:space="preserve"> arranged with the instructor.  </w:t>
      </w:r>
    </w:p>
    <w:p w14:paraId="3663873B" w14:textId="77777777" w:rsidR="007D3AA9" w:rsidRDefault="007D3AA9" w:rsidP="007D3AA9">
      <w:pPr>
        <w:rPr>
          <w:b/>
          <w:bCs/>
        </w:rPr>
      </w:pPr>
    </w:p>
    <w:p w14:paraId="2347B36F" w14:textId="77777777" w:rsidR="007D3AA9" w:rsidRDefault="007D3AA9" w:rsidP="007D3AA9">
      <w:r>
        <w:rPr>
          <w:b/>
          <w:bCs/>
        </w:rPr>
        <w:t>Procedure Used to Calculate Final Grade Criteria:</w:t>
      </w:r>
      <w:r>
        <w:rPr>
          <w:b/>
          <w:bCs/>
        </w:rPr>
        <w:tab/>
      </w:r>
    </w:p>
    <w:p w14:paraId="10BB6A5D" w14:textId="77777777" w:rsidR="007D3AA9" w:rsidRDefault="007D3AA9" w:rsidP="007D3AA9">
      <w:pPr>
        <w:autoSpaceDE w:val="0"/>
        <w:autoSpaceDN w:val="0"/>
        <w:adjustRightInd w:val="0"/>
      </w:pPr>
      <w:r>
        <w:t>Class Grading Scale</w:t>
      </w:r>
    </w:p>
    <w:p w14:paraId="00EC3EBE" w14:textId="77777777" w:rsidR="007D3AA9" w:rsidRDefault="007D3AA9" w:rsidP="007D3AA9">
      <w:pPr>
        <w:autoSpaceDE w:val="0"/>
        <w:autoSpaceDN w:val="0"/>
        <w:adjustRightInd w:val="0"/>
        <w:rPr>
          <w:bCs/>
        </w:rPr>
      </w:pPr>
      <w:r>
        <w:rPr>
          <w:bCs/>
        </w:rPr>
        <w:t>A 1000 pts   to</w:t>
      </w:r>
      <w:r>
        <w:rPr>
          <w:bCs/>
        </w:rPr>
        <w:tab/>
        <w:t xml:space="preserve"> 900 pts</w:t>
      </w:r>
    </w:p>
    <w:p w14:paraId="022FA10C" w14:textId="77777777" w:rsidR="007D3AA9" w:rsidRDefault="007D3AA9" w:rsidP="007D3AA9">
      <w:pPr>
        <w:autoSpaceDE w:val="0"/>
        <w:autoSpaceDN w:val="0"/>
        <w:adjustRightInd w:val="0"/>
        <w:rPr>
          <w:bCs/>
        </w:rPr>
      </w:pPr>
      <w:proofErr w:type="gramStart"/>
      <w:r>
        <w:rPr>
          <w:bCs/>
        </w:rPr>
        <w:t>B  899</w:t>
      </w:r>
      <w:proofErr w:type="gramEnd"/>
      <w:r>
        <w:rPr>
          <w:bCs/>
        </w:rPr>
        <w:t xml:space="preserve"> pts    to</w:t>
      </w:r>
      <w:r>
        <w:rPr>
          <w:bCs/>
        </w:rPr>
        <w:tab/>
        <w:t xml:space="preserve"> 800 pts</w:t>
      </w:r>
    </w:p>
    <w:p w14:paraId="7841E84E" w14:textId="77777777" w:rsidR="007D3AA9" w:rsidRDefault="007D3AA9" w:rsidP="007D3AA9">
      <w:pPr>
        <w:autoSpaceDE w:val="0"/>
        <w:autoSpaceDN w:val="0"/>
        <w:adjustRightInd w:val="0"/>
        <w:rPr>
          <w:bCs/>
        </w:rPr>
      </w:pPr>
      <w:proofErr w:type="gramStart"/>
      <w:r>
        <w:rPr>
          <w:bCs/>
        </w:rPr>
        <w:t>C  799</w:t>
      </w:r>
      <w:proofErr w:type="gramEnd"/>
      <w:r>
        <w:rPr>
          <w:bCs/>
        </w:rPr>
        <w:t xml:space="preserve"> pts    to 700 pts</w:t>
      </w:r>
    </w:p>
    <w:p w14:paraId="1379DE5A" w14:textId="77777777" w:rsidR="007D3AA9" w:rsidRDefault="007D3AA9" w:rsidP="007D3AA9">
      <w:pPr>
        <w:autoSpaceDE w:val="0"/>
        <w:autoSpaceDN w:val="0"/>
        <w:adjustRightInd w:val="0"/>
        <w:rPr>
          <w:bCs/>
        </w:rPr>
      </w:pPr>
      <w:proofErr w:type="gramStart"/>
      <w:r>
        <w:rPr>
          <w:bCs/>
        </w:rPr>
        <w:t>D  699</w:t>
      </w:r>
      <w:proofErr w:type="gramEnd"/>
      <w:r>
        <w:rPr>
          <w:bCs/>
        </w:rPr>
        <w:t xml:space="preserve"> pts    </w:t>
      </w:r>
      <w:proofErr w:type="gramStart"/>
      <w:r>
        <w:rPr>
          <w:bCs/>
        </w:rPr>
        <w:t>to  600</w:t>
      </w:r>
      <w:proofErr w:type="gramEnd"/>
      <w:r>
        <w:rPr>
          <w:bCs/>
        </w:rPr>
        <w:t xml:space="preserve"> pts</w:t>
      </w:r>
    </w:p>
    <w:p w14:paraId="4553DE1D" w14:textId="77777777" w:rsidR="007D3AA9" w:rsidRDefault="007D3AA9" w:rsidP="007D3AA9">
      <w:pPr>
        <w:autoSpaceDE w:val="0"/>
        <w:autoSpaceDN w:val="0"/>
        <w:adjustRightInd w:val="0"/>
        <w:rPr>
          <w:bCs/>
        </w:rPr>
      </w:pPr>
      <w:proofErr w:type="gramStart"/>
      <w:r>
        <w:rPr>
          <w:bCs/>
        </w:rPr>
        <w:t>F  599</w:t>
      </w:r>
      <w:proofErr w:type="gramEnd"/>
      <w:r>
        <w:rPr>
          <w:bCs/>
        </w:rPr>
        <w:t xml:space="preserve"> pts    and    below</w:t>
      </w:r>
    </w:p>
    <w:p w14:paraId="3D7CD9F3" w14:textId="77777777" w:rsidR="007D3AA9" w:rsidRDefault="007D3AA9" w:rsidP="007D3AA9">
      <w:pPr>
        <w:ind w:right="-540"/>
        <w:rPr>
          <w:bCs/>
        </w:rPr>
      </w:pPr>
      <w:r>
        <w:rPr>
          <w:bCs/>
        </w:rPr>
        <w:t>Weekly Discussion Boards (7@50points) =</w:t>
      </w:r>
      <w:r>
        <w:rPr>
          <w:bCs/>
        </w:rPr>
        <w:tab/>
      </w:r>
      <w:r>
        <w:rPr>
          <w:bCs/>
        </w:rPr>
        <w:tab/>
      </w:r>
      <w:r>
        <w:rPr>
          <w:bCs/>
        </w:rPr>
        <w:tab/>
      </w:r>
      <w:r>
        <w:rPr>
          <w:bCs/>
        </w:rPr>
        <w:tab/>
        <w:t>350pts</w:t>
      </w:r>
    </w:p>
    <w:p w14:paraId="79C209D4" w14:textId="77777777" w:rsidR="007D3AA9" w:rsidRDefault="007D3AA9" w:rsidP="007D3AA9">
      <w:pPr>
        <w:ind w:right="-540"/>
        <w:rPr>
          <w:bCs/>
        </w:rPr>
      </w:pPr>
      <w:r>
        <w:rPr>
          <w:bCs/>
        </w:rPr>
        <w:t>Weekly Assignments (7@50)</w:t>
      </w:r>
      <w:r>
        <w:rPr>
          <w:bCs/>
        </w:rPr>
        <w:tab/>
      </w:r>
      <w:r>
        <w:rPr>
          <w:bCs/>
        </w:rPr>
        <w:tab/>
      </w:r>
      <w:r>
        <w:rPr>
          <w:bCs/>
        </w:rPr>
        <w:tab/>
      </w:r>
      <w:r>
        <w:rPr>
          <w:bCs/>
        </w:rPr>
        <w:tab/>
      </w:r>
      <w:r>
        <w:rPr>
          <w:bCs/>
        </w:rPr>
        <w:tab/>
      </w:r>
      <w:r>
        <w:rPr>
          <w:bCs/>
        </w:rPr>
        <w:tab/>
        <w:t>350pts</w:t>
      </w:r>
    </w:p>
    <w:p w14:paraId="23FFFFF4" w14:textId="77777777" w:rsidR="007D3AA9" w:rsidRPr="00B530E2" w:rsidRDefault="007D3AA9" w:rsidP="007D3AA9">
      <w:pPr>
        <w:ind w:right="-360"/>
        <w:rPr>
          <w:bCs/>
          <w:u w:val="single"/>
        </w:rPr>
      </w:pPr>
      <w:r w:rsidRPr="00B530E2">
        <w:rPr>
          <w:bCs/>
          <w:u w:val="single"/>
        </w:rPr>
        <w:t xml:space="preserve">Course </w:t>
      </w:r>
      <w:proofErr w:type="gramStart"/>
      <w:r w:rsidRPr="00B530E2">
        <w:rPr>
          <w:bCs/>
          <w:u w:val="single"/>
        </w:rPr>
        <w:t>Project  (</w:t>
      </w:r>
      <w:proofErr w:type="gramEnd"/>
      <w:r w:rsidRPr="00B530E2">
        <w:rPr>
          <w:bCs/>
          <w:u w:val="single"/>
        </w:rPr>
        <w:t>1</w:t>
      </w:r>
      <w:r>
        <w:rPr>
          <w:bCs/>
          <w:u w:val="single"/>
        </w:rPr>
        <w:t>@300</w:t>
      </w:r>
      <w:r w:rsidRPr="00B530E2">
        <w:rPr>
          <w:bCs/>
          <w:u w:val="single"/>
        </w:rPr>
        <w:t xml:space="preserve"> points)</w:t>
      </w:r>
      <w:r>
        <w:rPr>
          <w:bCs/>
          <w:u w:val="single"/>
        </w:rPr>
        <w:t xml:space="preserve"> </w:t>
      </w:r>
      <w:r w:rsidRPr="00B530E2">
        <w:rPr>
          <w:bCs/>
          <w:u w:val="single"/>
        </w:rPr>
        <w:t>=</w:t>
      </w:r>
      <w:r w:rsidRPr="00B530E2">
        <w:rPr>
          <w:bCs/>
          <w:u w:val="single"/>
        </w:rPr>
        <w:tab/>
      </w:r>
      <w:r w:rsidRPr="00B530E2">
        <w:rPr>
          <w:bCs/>
          <w:u w:val="single"/>
        </w:rPr>
        <w:tab/>
      </w:r>
      <w:r w:rsidRPr="00B530E2">
        <w:rPr>
          <w:bCs/>
          <w:u w:val="single"/>
        </w:rPr>
        <w:tab/>
      </w:r>
      <w:r w:rsidRPr="00B530E2">
        <w:rPr>
          <w:bCs/>
          <w:u w:val="single"/>
        </w:rPr>
        <w:tab/>
      </w:r>
      <w:r w:rsidRPr="00B530E2">
        <w:rPr>
          <w:bCs/>
          <w:u w:val="single"/>
        </w:rPr>
        <w:tab/>
      </w:r>
      <w:r>
        <w:rPr>
          <w:bCs/>
          <w:u w:val="single"/>
        </w:rPr>
        <w:t xml:space="preserve"> 300</w:t>
      </w:r>
      <w:r w:rsidRPr="00B530E2">
        <w:rPr>
          <w:bCs/>
          <w:u w:val="single"/>
        </w:rPr>
        <w:t>pts</w:t>
      </w:r>
    </w:p>
    <w:p w14:paraId="2F0B09E2" w14:textId="77777777" w:rsidR="007D3AA9" w:rsidRDefault="007D3AA9" w:rsidP="007D3AA9">
      <w:pPr>
        <w:autoSpaceDE w:val="0"/>
        <w:autoSpaceDN w:val="0"/>
        <w:adjustRightInd w:val="0"/>
        <w:ind w:right="-720"/>
        <w:rPr>
          <w:b/>
        </w:rPr>
      </w:pPr>
      <w:r>
        <w:rPr>
          <w:b/>
        </w:rPr>
        <w:t>Total=</w:t>
      </w:r>
      <w:r>
        <w:rPr>
          <w:b/>
        </w:rPr>
        <w:tab/>
      </w:r>
      <w:r>
        <w:rPr>
          <w:b/>
        </w:rPr>
        <w:tab/>
      </w:r>
      <w:r>
        <w:rPr>
          <w:b/>
        </w:rPr>
        <w:tab/>
      </w:r>
      <w:r>
        <w:rPr>
          <w:b/>
        </w:rPr>
        <w:tab/>
      </w:r>
      <w:r>
        <w:rPr>
          <w:b/>
        </w:rPr>
        <w:tab/>
      </w:r>
      <w:r>
        <w:rPr>
          <w:b/>
        </w:rPr>
        <w:tab/>
      </w:r>
      <w:r>
        <w:rPr>
          <w:b/>
        </w:rPr>
        <w:tab/>
      </w:r>
      <w:r>
        <w:rPr>
          <w:b/>
        </w:rPr>
        <w:tab/>
        <w:t xml:space="preserve">           1000 pts</w:t>
      </w:r>
    </w:p>
    <w:permEnd w:id="1662452284"/>
    <w:p w14:paraId="22D2491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84BA28A"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w:t>
      </w:r>
      <w:r>
        <w:rPr>
          <w:rFonts w:ascii="Calibri" w:hAnsi="Calibri" w:cs="Calibri"/>
          <w:color w:val="000000"/>
          <w:sz w:val="22"/>
          <w:szCs w:val="22"/>
        </w:rPr>
        <w:lastRenderedPageBreak/>
        <w:t>last day of the next long 16-week term or 8-week session, unless the instructor designates an earlier date for completion.  If the work is not completed by the appropriate date, the I is converted to an F.</w:t>
      </w:r>
    </w:p>
    <w:p w14:paraId="08A79381" w14:textId="77777777" w:rsidR="003C308B" w:rsidRDefault="003C308B" w:rsidP="00B915AC">
      <w:pPr>
        <w:pStyle w:val="NormalWeb"/>
        <w:rPr>
          <w:rFonts w:ascii="Calibri" w:hAnsi="Calibri" w:cs="Calibri"/>
          <w:color w:val="000000"/>
          <w:sz w:val="22"/>
          <w:szCs w:val="22"/>
        </w:rPr>
      </w:pPr>
    </w:p>
    <w:p w14:paraId="1FD269A6" w14:textId="77777777" w:rsidR="003C308B" w:rsidRPr="00182992" w:rsidRDefault="003C308B" w:rsidP="003C308B">
      <w:pPr>
        <w:pStyle w:val="SyllabiBasic"/>
        <w:rPr>
          <w:b/>
          <w:vanish/>
          <w:specVanish/>
        </w:rPr>
      </w:pPr>
      <w:r w:rsidRPr="00182992">
        <w:rPr>
          <w:b/>
        </w:rPr>
        <w:t>Student Grade Appeals</w:t>
      </w:r>
    </w:p>
    <w:p w14:paraId="662BB81B" w14:textId="77777777" w:rsidR="003C308B" w:rsidRDefault="003C308B" w:rsidP="003C308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42C37E" w14:textId="77777777" w:rsidR="003C308B" w:rsidRPr="005042F5" w:rsidRDefault="003C308B" w:rsidP="00B915AC">
      <w:pPr>
        <w:pStyle w:val="NormalWeb"/>
        <w:rPr>
          <w:b/>
          <w:u w:val="single"/>
        </w:rPr>
      </w:pPr>
    </w:p>
    <w:p w14:paraId="3A5290E4" w14:textId="77777777" w:rsidR="004732FD" w:rsidRPr="004732FD" w:rsidRDefault="004732FD" w:rsidP="000C2431">
      <w:pPr>
        <w:pStyle w:val="SyllabiHeading"/>
        <w:rPr>
          <w:b/>
        </w:rPr>
      </w:pPr>
      <w:r w:rsidRPr="004732FD">
        <w:rPr>
          <w:b/>
        </w:rPr>
        <w:t>Tentative Schedule</w:t>
      </w:r>
    </w:p>
    <w:p w14:paraId="5076D271" w14:textId="77777777" w:rsidR="007D3AA9" w:rsidRPr="002F4B5B" w:rsidRDefault="007D3AA9" w:rsidP="007D3AA9">
      <w:pPr>
        <w:autoSpaceDE w:val="0"/>
        <w:autoSpaceDN w:val="0"/>
        <w:adjustRightInd w:val="0"/>
        <w:ind w:right="-1080"/>
        <w:rPr>
          <w:u w:val="single"/>
        </w:rPr>
      </w:pPr>
      <w:permStart w:id="1258699100" w:edGrp="everyone"/>
      <w:r w:rsidRPr="002F4B5B">
        <w:rPr>
          <w:b/>
          <w:u w:val="single"/>
        </w:rPr>
        <w:t>Course Outline/Calendar</w:t>
      </w:r>
      <w:r w:rsidRPr="002F4B5B">
        <w:rPr>
          <w:u w:val="single"/>
        </w:rPr>
        <w:t xml:space="preserve">: </w:t>
      </w:r>
    </w:p>
    <w:tbl>
      <w:tblPr>
        <w:tblW w:w="9180" w:type="dxa"/>
        <w:tblCellSpacing w:w="15" w:type="dxa"/>
        <w:tblCellMar>
          <w:top w:w="15" w:type="dxa"/>
          <w:left w:w="15" w:type="dxa"/>
          <w:bottom w:w="15" w:type="dxa"/>
          <w:right w:w="15" w:type="dxa"/>
        </w:tblCellMar>
        <w:tblLook w:val="04A0" w:firstRow="1" w:lastRow="0" w:firstColumn="1" w:lastColumn="0" w:noHBand="0" w:noVBand="1"/>
      </w:tblPr>
      <w:tblGrid>
        <w:gridCol w:w="1800"/>
        <w:gridCol w:w="7380"/>
      </w:tblGrid>
      <w:tr w:rsidR="002F4B5B" w:rsidRPr="002F4B5B" w14:paraId="7351B6B4" w14:textId="77777777" w:rsidTr="002F4B5B">
        <w:trPr>
          <w:tblHeader/>
          <w:tblCellSpacing w:w="15" w:type="dxa"/>
        </w:trPr>
        <w:tc>
          <w:tcPr>
            <w:tcW w:w="1755" w:type="dxa"/>
            <w:vAlign w:val="center"/>
            <w:hideMark/>
          </w:tcPr>
          <w:p w14:paraId="424D7B89" w14:textId="77777777" w:rsidR="002F4B5B" w:rsidRPr="002F4B5B" w:rsidRDefault="002F4B5B" w:rsidP="002F4B5B">
            <w:pPr>
              <w:ind w:right="-825"/>
              <w:rPr>
                <w:b/>
                <w:bCs/>
              </w:rPr>
            </w:pPr>
            <w:r w:rsidRPr="002F4B5B">
              <w:rPr>
                <w:b/>
                <w:bCs/>
              </w:rPr>
              <w:t>Week</w:t>
            </w:r>
          </w:p>
        </w:tc>
        <w:tc>
          <w:tcPr>
            <w:tcW w:w="7335" w:type="dxa"/>
            <w:vAlign w:val="center"/>
            <w:hideMark/>
          </w:tcPr>
          <w:p w14:paraId="3189175A" w14:textId="77777777" w:rsidR="002F4B5B" w:rsidRPr="002F4B5B" w:rsidRDefault="002F4B5B" w:rsidP="002F4B5B">
            <w:pPr>
              <w:ind w:right="-825"/>
              <w:rPr>
                <w:b/>
                <w:bCs/>
              </w:rPr>
            </w:pPr>
            <w:r w:rsidRPr="002F4B5B">
              <w:rPr>
                <w:b/>
                <w:bCs/>
              </w:rPr>
              <w:t>Readings &amp; Assignments</w:t>
            </w:r>
          </w:p>
        </w:tc>
      </w:tr>
      <w:tr w:rsidR="002F4B5B" w:rsidRPr="002F4B5B" w14:paraId="0CF83924" w14:textId="77777777" w:rsidTr="002F4B5B">
        <w:trPr>
          <w:tblCellSpacing w:w="15" w:type="dxa"/>
        </w:trPr>
        <w:tc>
          <w:tcPr>
            <w:tcW w:w="1755" w:type="dxa"/>
            <w:vAlign w:val="center"/>
            <w:hideMark/>
          </w:tcPr>
          <w:p w14:paraId="20DAFD85" w14:textId="77777777" w:rsidR="002F4B5B" w:rsidRPr="002F4B5B" w:rsidRDefault="002F4B5B" w:rsidP="002F4B5B">
            <w:pPr>
              <w:ind w:right="-825"/>
            </w:pPr>
            <w:r w:rsidRPr="002F4B5B">
              <w:rPr>
                <w:b/>
                <w:bCs/>
              </w:rPr>
              <w:t>Week 1</w:t>
            </w:r>
          </w:p>
        </w:tc>
        <w:tc>
          <w:tcPr>
            <w:tcW w:w="7335" w:type="dxa"/>
            <w:vAlign w:val="center"/>
            <w:hideMark/>
          </w:tcPr>
          <w:p w14:paraId="032AF614" w14:textId="77777777" w:rsidR="002F4B5B" w:rsidRPr="002F4B5B" w:rsidRDefault="002F4B5B" w:rsidP="002F4B5B">
            <w:pPr>
              <w:ind w:right="-825"/>
            </w:pPr>
            <w:r w:rsidRPr="002F4B5B">
              <w:rPr>
                <w:b/>
                <w:bCs/>
              </w:rPr>
              <w:t>Readings:</w:t>
            </w:r>
            <w:r w:rsidRPr="002F4B5B">
              <w:t xml:space="preserve"> </w:t>
            </w:r>
          </w:p>
          <w:p w14:paraId="1A918441" w14:textId="77777777" w:rsidR="002F4B5B" w:rsidRPr="002F4B5B" w:rsidRDefault="002F4B5B" w:rsidP="002F4B5B">
            <w:pPr>
              <w:ind w:right="-825"/>
            </w:pPr>
            <w:r w:rsidRPr="002F4B5B">
              <w:t xml:space="preserve">• </w:t>
            </w:r>
            <w:r w:rsidRPr="002F4B5B">
              <w:rPr>
                <w:i/>
                <w:iCs/>
              </w:rPr>
              <w:t>Nobody Wins</w:t>
            </w:r>
            <w:r w:rsidRPr="002F4B5B">
              <w:t xml:space="preserve"> — Chapters 1 &amp; 2</w:t>
            </w:r>
          </w:p>
          <w:p w14:paraId="261488C9" w14:textId="52D0426F" w:rsidR="002F4B5B" w:rsidRPr="002F4B5B" w:rsidRDefault="002F4B5B" w:rsidP="002F4B5B">
            <w:pPr>
              <w:ind w:right="-825"/>
            </w:pPr>
            <w:r w:rsidRPr="002F4B5B">
              <w:t xml:space="preserve"> </w:t>
            </w:r>
            <w:r w:rsidRPr="002F4B5B">
              <w:rPr>
                <w:b/>
                <w:bCs/>
              </w:rPr>
              <w:t>Assignments:</w:t>
            </w:r>
            <w:r w:rsidRPr="002F4B5B">
              <w:t xml:space="preserve"> </w:t>
            </w:r>
          </w:p>
          <w:p w14:paraId="6609ED86" w14:textId="77777777" w:rsidR="002F4B5B" w:rsidRPr="002F4B5B" w:rsidRDefault="002F4B5B" w:rsidP="002F4B5B">
            <w:pPr>
              <w:ind w:right="-825"/>
            </w:pPr>
            <w:r w:rsidRPr="002F4B5B">
              <w:t xml:space="preserve">Discussion Board Response – Due Wednesday @ 11:59 PM CST </w:t>
            </w:r>
          </w:p>
          <w:p w14:paraId="20FDEAA9" w14:textId="77777777" w:rsidR="002F4B5B" w:rsidRPr="002F4B5B" w:rsidRDefault="002F4B5B" w:rsidP="002F4B5B">
            <w:pPr>
              <w:ind w:right="-825"/>
            </w:pPr>
            <w:r w:rsidRPr="002F4B5B">
              <w:t xml:space="preserve">• Classmate DB Response – Due Sunday @ 11:59 PM CST </w:t>
            </w:r>
          </w:p>
          <w:p w14:paraId="0C3CA0F9" w14:textId="25EA1A41" w:rsidR="002F4B5B" w:rsidRPr="002F4B5B" w:rsidRDefault="002F4B5B" w:rsidP="002F4B5B">
            <w:pPr>
              <w:ind w:right="-825"/>
            </w:pPr>
            <w:r w:rsidRPr="002F4B5B">
              <w:t>• Week 1 Assignment – Due Sunday @ 11:59 PM CST</w:t>
            </w:r>
          </w:p>
        </w:tc>
      </w:tr>
      <w:tr w:rsidR="002F4B5B" w:rsidRPr="002F4B5B" w14:paraId="6A7250A6" w14:textId="77777777" w:rsidTr="002F4B5B">
        <w:trPr>
          <w:tblCellSpacing w:w="15" w:type="dxa"/>
        </w:trPr>
        <w:tc>
          <w:tcPr>
            <w:tcW w:w="1755" w:type="dxa"/>
            <w:vAlign w:val="center"/>
            <w:hideMark/>
          </w:tcPr>
          <w:p w14:paraId="29B4D4E6" w14:textId="77777777" w:rsidR="002F4B5B" w:rsidRPr="002F4B5B" w:rsidRDefault="002F4B5B" w:rsidP="002F4B5B">
            <w:pPr>
              <w:ind w:right="-825"/>
            </w:pPr>
            <w:r w:rsidRPr="002F4B5B">
              <w:rPr>
                <w:b/>
                <w:bCs/>
              </w:rPr>
              <w:t>Week 2</w:t>
            </w:r>
          </w:p>
        </w:tc>
        <w:tc>
          <w:tcPr>
            <w:tcW w:w="7335" w:type="dxa"/>
            <w:vAlign w:val="center"/>
            <w:hideMark/>
          </w:tcPr>
          <w:p w14:paraId="10C49BE5" w14:textId="77777777" w:rsidR="002F4B5B" w:rsidRPr="002F4B5B" w:rsidRDefault="002F4B5B" w:rsidP="002F4B5B">
            <w:pPr>
              <w:ind w:right="-825"/>
              <w:rPr>
                <w:b/>
                <w:bCs/>
              </w:rPr>
            </w:pPr>
          </w:p>
          <w:p w14:paraId="7A1E97B3" w14:textId="77777777" w:rsidR="002F4B5B" w:rsidRPr="002F4B5B" w:rsidRDefault="002F4B5B" w:rsidP="002F4B5B">
            <w:pPr>
              <w:ind w:right="-825"/>
            </w:pPr>
            <w:r w:rsidRPr="002F4B5B">
              <w:rPr>
                <w:b/>
                <w:bCs/>
              </w:rPr>
              <w:t>Readings:</w:t>
            </w:r>
            <w:r w:rsidRPr="002F4B5B">
              <w:t xml:space="preserve"> </w:t>
            </w:r>
          </w:p>
          <w:p w14:paraId="0D53194C" w14:textId="77777777" w:rsidR="002F4B5B" w:rsidRPr="002F4B5B" w:rsidRDefault="002F4B5B" w:rsidP="002F4B5B">
            <w:pPr>
              <w:ind w:right="-825"/>
            </w:pPr>
            <w:r w:rsidRPr="002F4B5B">
              <w:t xml:space="preserve">• </w:t>
            </w:r>
            <w:r w:rsidRPr="002F4B5B">
              <w:rPr>
                <w:i/>
                <w:iCs/>
              </w:rPr>
              <w:t>Nobody Wins</w:t>
            </w:r>
            <w:r w:rsidRPr="002F4B5B">
              <w:t xml:space="preserve"> — Chapter 3</w:t>
            </w:r>
          </w:p>
          <w:p w14:paraId="7FFED65B" w14:textId="77777777" w:rsidR="002F4B5B" w:rsidRPr="002F4B5B" w:rsidRDefault="002F4B5B" w:rsidP="002F4B5B">
            <w:pPr>
              <w:ind w:right="-825"/>
            </w:pPr>
            <w:r w:rsidRPr="002F4B5B">
              <w:t xml:space="preserve"> </w:t>
            </w:r>
            <w:r w:rsidRPr="002F4B5B">
              <w:rPr>
                <w:b/>
                <w:bCs/>
              </w:rPr>
              <w:t>Assignments:</w:t>
            </w:r>
            <w:r w:rsidRPr="002F4B5B">
              <w:t xml:space="preserve"> </w:t>
            </w:r>
          </w:p>
          <w:p w14:paraId="3318CF89" w14:textId="77777777" w:rsidR="002F4B5B" w:rsidRPr="002F4B5B" w:rsidRDefault="002F4B5B" w:rsidP="002F4B5B">
            <w:pPr>
              <w:ind w:right="-825"/>
            </w:pPr>
            <w:r w:rsidRPr="002F4B5B">
              <w:t xml:space="preserve">• Discussion Board Response – Due Wednesday @ 11:59 PM CST </w:t>
            </w:r>
          </w:p>
          <w:p w14:paraId="4A9BFA7B" w14:textId="77777777" w:rsidR="002F4B5B" w:rsidRPr="002F4B5B" w:rsidRDefault="002F4B5B" w:rsidP="002F4B5B">
            <w:pPr>
              <w:ind w:right="-825"/>
            </w:pPr>
            <w:r w:rsidRPr="002F4B5B">
              <w:t xml:space="preserve">• Classmate DB Response – Due Sunday @ 11:59 PM CST </w:t>
            </w:r>
          </w:p>
          <w:p w14:paraId="19584596" w14:textId="59DE9236" w:rsidR="002F4B5B" w:rsidRPr="002F4B5B" w:rsidRDefault="002F4B5B" w:rsidP="002F4B5B">
            <w:pPr>
              <w:ind w:right="-825"/>
            </w:pPr>
            <w:r w:rsidRPr="002F4B5B">
              <w:t>• Week 2 Assignment – Due Sunday @ 11:59 PM CST</w:t>
            </w:r>
          </w:p>
        </w:tc>
      </w:tr>
      <w:tr w:rsidR="002F4B5B" w:rsidRPr="002F4B5B" w14:paraId="3C5C264C" w14:textId="77777777" w:rsidTr="002F4B5B">
        <w:trPr>
          <w:tblCellSpacing w:w="15" w:type="dxa"/>
        </w:trPr>
        <w:tc>
          <w:tcPr>
            <w:tcW w:w="1755" w:type="dxa"/>
            <w:vAlign w:val="center"/>
            <w:hideMark/>
          </w:tcPr>
          <w:p w14:paraId="3E8CE33F" w14:textId="77777777" w:rsidR="002F4B5B" w:rsidRPr="002F4B5B" w:rsidRDefault="002F4B5B" w:rsidP="002F4B5B">
            <w:pPr>
              <w:ind w:right="-825"/>
            </w:pPr>
            <w:r w:rsidRPr="002F4B5B">
              <w:rPr>
                <w:b/>
                <w:bCs/>
              </w:rPr>
              <w:t>Week 3</w:t>
            </w:r>
          </w:p>
        </w:tc>
        <w:tc>
          <w:tcPr>
            <w:tcW w:w="7335" w:type="dxa"/>
            <w:vAlign w:val="center"/>
            <w:hideMark/>
          </w:tcPr>
          <w:p w14:paraId="7C1F5227" w14:textId="77777777" w:rsidR="002F4B5B" w:rsidRPr="002F4B5B" w:rsidRDefault="002F4B5B" w:rsidP="002F4B5B">
            <w:pPr>
              <w:ind w:right="-825"/>
              <w:rPr>
                <w:b/>
                <w:bCs/>
              </w:rPr>
            </w:pPr>
          </w:p>
          <w:p w14:paraId="56657095" w14:textId="77777777" w:rsidR="002F4B5B" w:rsidRPr="002F4B5B" w:rsidRDefault="002F4B5B" w:rsidP="002F4B5B">
            <w:pPr>
              <w:ind w:right="-825"/>
            </w:pPr>
            <w:r w:rsidRPr="002F4B5B">
              <w:rPr>
                <w:b/>
                <w:bCs/>
              </w:rPr>
              <w:t>Readings:</w:t>
            </w:r>
            <w:r w:rsidRPr="002F4B5B">
              <w:t xml:space="preserve"> </w:t>
            </w:r>
          </w:p>
          <w:p w14:paraId="5EA9FC28" w14:textId="77777777" w:rsidR="002F4B5B" w:rsidRPr="002F4B5B" w:rsidRDefault="002F4B5B" w:rsidP="002F4B5B">
            <w:pPr>
              <w:ind w:right="-825"/>
            </w:pPr>
            <w:r w:rsidRPr="002F4B5B">
              <w:t xml:space="preserve">• </w:t>
            </w:r>
            <w:r w:rsidRPr="002F4B5B">
              <w:rPr>
                <w:i/>
                <w:iCs/>
              </w:rPr>
              <w:t>Nobody Wins</w:t>
            </w:r>
            <w:r w:rsidRPr="002F4B5B">
              <w:t xml:space="preserve"> — Chapter 4 </w:t>
            </w:r>
          </w:p>
          <w:p w14:paraId="69CDEDBE" w14:textId="5CE52ADB" w:rsidR="002F4B5B" w:rsidRPr="002F4B5B" w:rsidRDefault="002F4B5B" w:rsidP="002F4B5B">
            <w:pPr>
              <w:ind w:right="-825"/>
            </w:pPr>
            <w:r w:rsidRPr="002F4B5B">
              <w:rPr>
                <w:b/>
                <w:bCs/>
              </w:rPr>
              <w:t>Assignments:</w:t>
            </w:r>
            <w:r w:rsidRPr="002F4B5B">
              <w:t xml:space="preserve"> </w:t>
            </w:r>
          </w:p>
          <w:p w14:paraId="0B43B518" w14:textId="77777777" w:rsidR="002F4B5B" w:rsidRPr="002F4B5B" w:rsidRDefault="002F4B5B" w:rsidP="002F4B5B">
            <w:pPr>
              <w:ind w:right="-825"/>
            </w:pPr>
            <w:r w:rsidRPr="002F4B5B">
              <w:t xml:space="preserve">• Discussion Board Response – Due Wednesday @ 11:59 PM CST </w:t>
            </w:r>
          </w:p>
          <w:p w14:paraId="3DF7A778" w14:textId="77777777" w:rsidR="002F4B5B" w:rsidRPr="002F4B5B" w:rsidRDefault="002F4B5B" w:rsidP="002F4B5B">
            <w:pPr>
              <w:ind w:right="-825"/>
            </w:pPr>
            <w:r w:rsidRPr="002F4B5B">
              <w:t xml:space="preserve">• Classmate DB Response – Due Sunday @ 11:59 PM CST </w:t>
            </w:r>
          </w:p>
          <w:p w14:paraId="3DF6B3CA" w14:textId="3F872087" w:rsidR="002F4B5B" w:rsidRPr="002F4B5B" w:rsidRDefault="002F4B5B" w:rsidP="002F4B5B">
            <w:pPr>
              <w:ind w:right="-825"/>
            </w:pPr>
            <w:r w:rsidRPr="002F4B5B">
              <w:t>• Week 3 Assignment – Due Sunday @ 11:59 PM CST</w:t>
            </w:r>
          </w:p>
        </w:tc>
      </w:tr>
      <w:tr w:rsidR="002F4B5B" w:rsidRPr="002F4B5B" w14:paraId="321DD2EB" w14:textId="77777777" w:rsidTr="002F4B5B">
        <w:trPr>
          <w:tblCellSpacing w:w="15" w:type="dxa"/>
        </w:trPr>
        <w:tc>
          <w:tcPr>
            <w:tcW w:w="1755" w:type="dxa"/>
            <w:vAlign w:val="center"/>
            <w:hideMark/>
          </w:tcPr>
          <w:p w14:paraId="36360A40" w14:textId="77777777" w:rsidR="002F4B5B" w:rsidRPr="002F4B5B" w:rsidRDefault="002F4B5B" w:rsidP="002F4B5B">
            <w:pPr>
              <w:ind w:right="-825"/>
            </w:pPr>
            <w:r w:rsidRPr="002F4B5B">
              <w:rPr>
                <w:b/>
                <w:bCs/>
              </w:rPr>
              <w:t>Week 4</w:t>
            </w:r>
          </w:p>
        </w:tc>
        <w:tc>
          <w:tcPr>
            <w:tcW w:w="7335" w:type="dxa"/>
            <w:vAlign w:val="center"/>
            <w:hideMark/>
          </w:tcPr>
          <w:p w14:paraId="213E61E5" w14:textId="77777777" w:rsidR="002F4B5B" w:rsidRPr="002F4B5B" w:rsidRDefault="002F4B5B" w:rsidP="002F4B5B">
            <w:pPr>
              <w:ind w:right="-825"/>
              <w:rPr>
                <w:b/>
                <w:bCs/>
              </w:rPr>
            </w:pPr>
          </w:p>
          <w:p w14:paraId="0D55F2CA" w14:textId="77777777" w:rsidR="002F4B5B" w:rsidRPr="002F4B5B" w:rsidRDefault="002F4B5B" w:rsidP="002F4B5B">
            <w:pPr>
              <w:ind w:right="-825"/>
            </w:pPr>
            <w:r w:rsidRPr="002F4B5B">
              <w:rPr>
                <w:b/>
                <w:bCs/>
              </w:rPr>
              <w:t>Readings:</w:t>
            </w:r>
            <w:r w:rsidRPr="002F4B5B">
              <w:t xml:space="preserve"> </w:t>
            </w:r>
          </w:p>
          <w:p w14:paraId="7DE2F6BD" w14:textId="0720B895" w:rsidR="002F4B5B" w:rsidRPr="002F4B5B" w:rsidRDefault="002F4B5B" w:rsidP="002F4B5B">
            <w:pPr>
              <w:ind w:right="-825"/>
            </w:pPr>
            <w:r w:rsidRPr="002F4B5B">
              <w:t xml:space="preserve">• </w:t>
            </w:r>
            <w:r w:rsidRPr="002F4B5B">
              <w:rPr>
                <w:i/>
                <w:iCs/>
              </w:rPr>
              <w:t>Nobody Wins</w:t>
            </w:r>
            <w:r w:rsidRPr="002F4B5B">
              <w:t xml:space="preserve"> — Chapters 5 &amp; 6 </w:t>
            </w:r>
          </w:p>
          <w:p w14:paraId="16CDBC6C" w14:textId="77777777" w:rsidR="002F4B5B" w:rsidRPr="002F4B5B" w:rsidRDefault="002F4B5B" w:rsidP="002F4B5B">
            <w:pPr>
              <w:ind w:right="-825"/>
            </w:pPr>
            <w:r w:rsidRPr="002F4B5B">
              <w:t xml:space="preserve">• </w:t>
            </w:r>
            <w:r w:rsidRPr="002F4B5B">
              <w:rPr>
                <w:i/>
                <w:iCs/>
              </w:rPr>
              <w:t>From Friends to Forever</w:t>
            </w:r>
            <w:r w:rsidRPr="002F4B5B">
              <w:t xml:space="preserve"> — Chapter 10 </w:t>
            </w:r>
          </w:p>
          <w:p w14:paraId="5043F5A2" w14:textId="77777777" w:rsidR="002F4B5B" w:rsidRPr="002F4B5B" w:rsidRDefault="002F4B5B" w:rsidP="002F4B5B">
            <w:pPr>
              <w:ind w:right="-825"/>
            </w:pPr>
            <w:r w:rsidRPr="002F4B5B">
              <w:rPr>
                <w:b/>
                <w:bCs/>
              </w:rPr>
              <w:t>Assignments:</w:t>
            </w:r>
            <w:r w:rsidRPr="002F4B5B">
              <w:t xml:space="preserve"> • Discussion Board Response – Due Wednesday @ 11:59 PM CST </w:t>
            </w:r>
          </w:p>
          <w:p w14:paraId="5118E4AA" w14:textId="43092101" w:rsidR="002F4B5B" w:rsidRPr="002F4B5B" w:rsidRDefault="002F4B5B" w:rsidP="002F4B5B">
            <w:pPr>
              <w:ind w:right="-825"/>
            </w:pPr>
            <w:r w:rsidRPr="002F4B5B">
              <w:t xml:space="preserve">• Classmate DB Response – Due Sunday @ 11:59 PM CST </w:t>
            </w:r>
          </w:p>
          <w:p w14:paraId="52340E85" w14:textId="6DC24689" w:rsidR="002F4B5B" w:rsidRPr="002F4B5B" w:rsidRDefault="002F4B5B" w:rsidP="002F4B5B">
            <w:pPr>
              <w:ind w:right="-825"/>
            </w:pPr>
            <w:r w:rsidRPr="002F4B5B">
              <w:lastRenderedPageBreak/>
              <w:t>• Week 4 Assignment – Due Sunday @ 11:59 PM CST</w:t>
            </w:r>
          </w:p>
        </w:tc>
      </w:tr>
      <w:tr w:rsidR="002F4B5B" w:rsidRPr="002F4B5B" w14:paraId="3292D3F8" w14:textId="77777777" w:rsidTr="002F4B5B">
        <w:trPr>
          <w:tblCellSpacing w:w="15" w:type="dxa"/>
        </w:trPr>
        <w:tc>
          <w:tcPr>
            <w:tcW w:w="1755" w:type="dxa"/>
            <w:vAlign w:val="center"/>
            <w:hideMark/>
          </w:tcPr>
          <w:p w14:paraId="3D31499A" w14:textId="62BCE06E" w:rsidR="002F4B5B" w:rsidRPr="002F4B5B" w:rsidRDefault="002F4B5B" w:rsidP="002F4B5B">
            <w:pPr>
              <w:ind w:right="-825"/>
            </w:pPr>
            <w:r w:rsidRPr="002F4B5B">
              <w:rPr>
                <w:b/>
                <w:bCs/>
              </w:rPr>
              <w:lastRenderedPageBreak/>
              <w:t>Week 5</w:t>
            </w:r>
          </w:p>
        </w:tc>
        <w:tc>
          <w:tcPr>
            <w:tcW w:w="7335" w:type="dxa"/>
            <w:vAlign w:val="center"/>
            <w:hideMark/>
          </w:tcPr>
          <w:p w14:paraId="2CB2F9EE" w14:textId="77777777" w:rsidR="002F4B5B" w:rsidRPr="002F4B5B" w:rsidRDefault="002F4B5B" w:rsidP="002F4B5B">
            <w:pPr>
              <w:ind w:right="-825"/>
              <w:rPr>
                <w:b/>
                <w:bCs/>
              </w:rPr>
            </w:pPr>
          </w:p>
          <w:p w14:paraId="010CE3EF" w14:textId="67B88429" w:rsidR="002F4B5B" w:rsidRPr="002F4B5B" w:rsidRDefault="002F4B5B" w:rsidP="002F4B5B">
            <w:pPr>
              <w:ind w:right="-825"/>
            </w:pPr>
            <w:r w:rsidRPr="002F4B5B">
              <w:rPr>
                <w:b/>
                <w:bCs/>
              </w:rPr>
              <w:t>Readings:</w:t>
            </w:r>
            <w:r w:rsidRPr="002F4B5B">
              <w:t xml:space="preserve"> </w:t>
            </w:r>
          </w:p>
          <w:p w14:paraId="614ADE8F" w14:textId="77777777" w:rsidR="002F4B5B" w:rsidRPr="002F4B5B" w:rsidRDefault="002F4B5B" w:rsidP="002F4B5B">
            <w:pPr>
              <w:ind w:right="-825"/>
            </w:pPr>
            <w:r w:rsidRPr="002F4B5B">
              <w:t xml:space="preserve">• </w:t>
            </w:r>
            <w:r w:rsidRPr="002F4B5B">
              <w:rPr>
                <w:i/>
                <w:iCs/>
              </w:rPr>
              <w:t>Nobody Wins</w:t>
            </w:r>
            <w:r w:rsidRPr="002F4B5B">
              <w:t xml:space="preserve"> — Chapter 7 </w:t>
            </w:r>
          </w:p>
          <w:p w14:paraId="108ED6B9" w14:textId="77777777" w:rsidR="002F4B5B" w:rsidRPr="002F4B5B" w:rsidRDefault="002F4B5B" w:rsidP="002F4B5B">
            <w:pPr>
              <w:ind w:right="-825"/>
            </w:pPr>
            <w:r w:rsidRPr="002F4B5B">
              <w:t xml:space="preserve">• </w:t>
            </w:r>
            <w:r w:rsidRPr="002F4B5B">
              <w:rPr>
                <w:i/>
                <w:iCs/>
              </w:rPr>
              <w:t>From Friends to Forever</w:t>
            </w:r>
            <w:r w:rsidRPr="002F4B5B">
              <w:t xml:space="preserve"> — Chapter 9 </w:t>
            </w:r>
          </w:p>
          <w:p w14:paraId="5D9CD917" w14:textId="65412E01" w:rsidR="002F4B5B" w:rsidRPr="002F4B5B" w:rsidRDefault="002F4B5B" w:rsidP="002F4B5B">
            <w:pPr>
              <w:ind w:right="-825"/>
            </w:pPr>
            <w:r w:rsidRPr="002F4B5B">
              <w:rPr>
                <w:b/>
                <w:bCs/>
              </w:rPr>
              <w:t>Assignments:</w:t>
            </w:r>
            <w:r w:rsidRPr="002F4B5B">
              <w:t xml:space="preserve"> </w:t>
            </w:r>
          </w:p>
          <w:p w14:paraId="2FA81C49" w14:textId="77777777" w:rsidR="002F4B5B" w:rsidRPr="002F4B5B" w:rsidRDefault="002F4B5B" w:rsidP="002F4B5B">
            <w:pPr>
              <w:ind w:right="-825"/>
            </w:pPr>
            <w:r w:rsidRPr="002F4B5B">
              <w:t xml:space="preserve">• Discussion Board Response – Due Wednesday @ 11:59 PM CST </w:t>
            </w:r>
          </w:p>
          <w:p w14:paraId="646B0FDA" w14:textId="77777777" w:rsidR="002F4B5B" w:rsidRPr="002F4B5B" w:rsidRDefault="002F4B5B" w:rsidP="002F4B5B">
            <w:pPr>
              <w:ind w:right="-825"/>
            </w:pPr>
            <w:r w:rsidRPr="002F4B5B">
              <w:t xml:space="preserve">• Classmate DB Response – Due Sunday @ 11:59 PM CST </w:t>
            </w:r>
          </w:p>
          <w:p w14:paraId="26E176AF" w14:textId="5F51E92B" w:rsidR="002F4B5B" w:rsidRPr="002F4B5B" w:rsidRDefault="002F4B5B" w:rsidP="002F4B5B">
            <w:pPr>
              <w:ind w:right="-825"/>
            </w:pPr>
            <w:r w:rsidRPr="002F4B5B">
              <w:t>• Week 5 Assignment – Due Sunday @ 11:59 PM CST</w:t>
            </w:r>
          </w:p>
        </w:tc>
      </w:tr>
      <w:tr w:rsidR="002F4B5B" w:rsidRPr="002F4B5B" w14:paraId="01DDA2FD" w14:textId="77777777" w:rsidTr="002F4B5B">
        <w:trPr>
          <w:tblCellSpacing w:w="15" w:type="dxa"/>
        </w:trPr>
        <w:tc>
          <w:tcPr>
            <w:tcW w:w="1755" w:type="dxa"/>
            <w:vAlign w:val="center"/>
            <w:hideMark/>
          </w:tcPr>
          <w:p w14:paraId="45DA9401" w14:textId="77777777" w:rsidR="002F4B5B" w:rsidRPr="002F4B5B" w:rsidRDefault="002F4B5B" w:rsidP="002F4B5B">
            <w:pPr>
              <w:ind w:right="-825"/>
            </w:pPr>
            <w:r w:rsidRPr="002F4B5B">
              <w:rPr>
                <w:b/>
                <w:bCs/>
              </w:rPr>
              <w:t>Week 6</w:t>
            </w:r>
          </w:p>
        </w:tc>
        <w:tc>
          <w:tcPr>
            <w:tcW w:w="7335" w:type="dxa"/>
            <w:vAlign w:val="center"/>
            <w:hideMark/>
          </w:tcPr>
          <w:p w14:paraId="0C7F21B6" w14:textId="77777777" w:rsidR="002F4B5B" w:rsidRPr="002F4B5B" w:rsidRDefault="002F4B5B" w:rsidP="002F4B5B">
            <w:pPr>
              <w:ind w:right="-825"/>
              <w:rPr>
                <w:b/>
                <w:bCs/>
              </w:rPr>
            </w:pPr>
          </w:p>
          <w:p w14:paraId="0CAB5A2B" w14:textId="77777777" w:rsidR="002F4B5B" w:rsidRDefault="002F4B5B" w:rsidP="002F4B5B">
            <w:pPr>
              <w:ind w:right="-825"/>
            </w:pPr>
            <w:r w:rsidRPr="002F4B5B">
              <w:rPr>
                <w:b/>
                <w:bCs/>
              </w:rPr>
              <w:t>Readings:</w:t>
            </w:r>
            <w:r w:rsidRPr="002F4B5B">
              <w:t xml:space="preserve"> </w:t>
            </w:r>
          </w:p>
          <w:p w14:paraId="549BC7B6" w14:textId="743ABE81" w:rsidR="002F4B5B" w:rsidRPr="002F4B5B" w:rsidRDefault="002F4B5B" w:rsidP="002F4B5B">
            <w:pPr>
              <w:ind w:right="-825"/>
            </w:pPr>
            <w:r w:rsidRPr="002F4B5B">
              <w:t xml:space="preserve">• </w:t>
            </w:r>
            <w:r w:rsidRPr="002F4B5B">
              <w:rPr>
                <w:i/>
                <w:iCs/>
              </w:rPr>
              <w:t>Nobody Wins</w:t>
            </w:r>
            <w:r w:rsidRPr="002F4B5B">
              <w:t xml:space="preserve"> — Chapter 8 </w:t>
            </w:r>
          </w:p>
          <w:p w14:paraId="556298A4" w14:textId="77777777" w:rsidR="002F4B5B" w:rsidRPr="002F4B5B" w:rsidRDefault="002F4B5B" w:rsidP="002F4B5B">
            <w:pPr>
              <w:ind w:right="-825"/>
            </w:pPr>
            <w:r w:rsidRPr="002F4B5B">
              <w:rPr>
                <w:b/>
                <w:bCs/>
              </w:rPr>
              <w:t>Assignments:</w:t>
            </w:r>
            <w:r w:rsidRPr="002F4B5B">
              <w:t xml:space="preserve"> </w:t>
            </w:r>
          </w:p>
          <w:p w14:paraId="45EEA43A" w14:textId="77777777" w:rsidR="002F4B5B" w:rsidRPr="002F4B5B" w:rsidRDefault="002F4B5B" w:rsidP="002F4B5B">
            <w:pPr>
              <w:ind w:right="-825"/>
            </w:pPr>
            <w:r w:rsidRPr="002F4B5B">
              <w:t xml:space="preserve">• Discussion Board Response – Due Wednesday @ 11:59 PM CST </w:t>
            </w:r>
          </w:p>
          <w:p w14:paraId="19DA4C55" w14:textId="77777777" w:rsidR="002F4B5B" w:rsidRPr="002F4B5B" w:rsidRDefault="002F4B5B" w:rsidP="002F4B5B">
            <w:pPr>
              <w:ind w:right="-825"/>
            </w:pPr>
            <w:r w:rsidRPr="002F4B5B">
              <w:t xml:space="preserve">• Classmate DB Response – Due Sunday @ 11:59 PM CST </w:t>
            </w:r>
          </w:p>
          <w:p w14:paraId="6D6CCC11" w14:textId="6F1F2BA5" w:rsidR="002F4B5B" w:rsidRPr="002F4B5B" w:rsidRDefault="002F4B5B" w:rsidP="002F4B5B">
            <w:pPr>
              <w:ind w:right="-825"/>
            </w:pPr>
            <w:r w:rsidRPr="002F4B5B">
              <w:t>• Week 6 Assignment – Due Sunday @ 11:59 PM CST</w:t>
            </w:r>
          </w:p>
        </w:tc>
      </w:tr>
      <w:tr w:rsidR="002F4B5B" w:rsidRPr="002F4B5B" w14:paraId="5FD03FCA" w14:textId="77777777" w:rsidTr="002F4B5B">
        <w:trPr>
          <w:tblCellSpacing w:w="15" w:type="dxa"/>
        </w:trPr>
        <w:tc>
          <w:tcPr>
            <w:tcW w:w="1755" w:type="dxa"/>
            <w:vAlign w:val="center"/>
            <w:hideMark/>
          </w:tcPr>
          <w:p w14:paraId="2EC26C4C" w14:textId="77777777" w:rsidR="002F4B5B" w:rsidRPr="002F4B5B" w:rsidRDefault="002F4B5B" w:rsidP="002F4B5B">
            <w:pPr>
              <w:ind w:right="-825"/>
            </w:pPr>
            <w:r w:rsidRPr="002F4B5B">
              <w:rPr>
                <w:b/>
                <w:bCs/>
              </w:rPr>
              <w:t>Week 7</w:t>
            </w:r>
          </w:p>
        </w:tc>
        <w:tc>
          <w:tcPr>
            <w:tcW w:w="7335" w:type="dxa"/>
            <w:vAlign w:val="center"/>
            <w:hideMark/>
          </w:tcPr>
          <w:p w14:paraId="68A7209E" w14:textId="77777777" w:rsidR="002F4B5B" w:rsidRPr="002F4B5B" w:rsidRDefault="002F4B5B" w:rsidP="002F4B5B">
            <w:pPr>
              <w:ind w:right="-825"/>
              <w:rPr>
                <w:b/>
                <w:bCs/>
              </w:rPr>
            </w:pPr>
          </w:p>
          <w:p w14:paraId="65FF8367" w14:textId="77777777" w:rsidR="002F4B5B" w:rsidRDefault="002F4B5B" w:rsidP="002F4B5B">
            <w:pPr>
              <w:ind w:right="-825"/>
            </w:pPr>
            <w:r w:rsidRPr="002F4B5B">
              <w:rPr>
                <w:b/>
                <w:bCs/>
              </w:rPr>
              <w:t>Readings:</w:t>
            </w:r>
            <w:r w:rsidRPr="002F4B5B">
              <w:t xml:space="preserve"> </w:t>
            </w:r>
          </w:p>
          <w:p w14:paraId="57251CCE" w14:textId="24AEEE7A" w:rsidR="002F4B5B" w:rsidRPr="002F4B5B" w:rsidRDefault="002F4B5B" w:rsidP="002F4B5B">
            <w:pPr>
              <w:ind w:right="-825"/>
            </w:pPr>
            <w:r w:rsidRPr="002F4B5B">
              <w:t xml:space="preserve">• </w:t>
            </w:r>
            <w:r w:rsidRPr="002F4B5B">
              <w:rPr>
                <w:i/>
                <w:iCs/>
              </w:rPr>
              <w:t>Nobody Wins</w:t>
            </w:r>
            <w:r w:rsidRPr="002F4B5B">
              <w:t xml:space="preserve"> — Chapter 9 </w:t>
            </w:r>
          </w:p>
          <w:p w14:paraId="01CEFDF6" w14:textId="77777777" w:rsidR="002F4B5B" w:rsidRDefault="002F4B5B" w:rsidP="002F4B5B">
            <w:pPr>
              <w:ind w:right="-825"/>
            </w:pPr>
            <w:r w:rsidRPr="002F4B5B">
              <w:t xml:space="preserve">• </w:t>
            </w:r>
            <w:r w:rsidRPr="002F4B5B">
              <w:rPr>
                <w:i/>
                <w:iCs/>
              </w:rPr>
              <w:t>The Complete Title IX Handbook</w:t>
            </w:r>
            <w:r w:rsidRPr="002F4B5B">
              <w:t xml:space="preserve"> — Chapter 8 </w:t>
            </w:r>
          </w:p>
          <w:p w14:paraId="2FF07273" w14:textId="4743743C" w:rsidR="002F4B5B" w:rsidRPr="002F4B5B" w:rsidRDefault="002F4B5B" w:rsidP="002F4B5B">
            <w:pPr>
              <w:ind w:right="-825"/>
            </w:pPr>
            <w:r w:rsidRPr="002F4B5B">
              <w:rPr>
                <w:b/>
                <w:bCs/>
              </w:rPr>
              <w:t>Assignments:</w:t>
            </w:r>
            <w:r w:rsidRPr="002F4B5B">
              <w:t xml:space="preserve"> </w:t>
            </w:r>
          </w:p>
          <w:p w14:paraId="1E638D44" w14:textId="77777777" w:rsidR="002F4B5B" w:rsidRPr="002F4B5B" w:rsidRDefault="002F4B5B" w:rsidP="002F4B5B">
            <w:pPr>
              <w:ind w:right="-825"/>
            </w:pPr>
            <w:r w:rsidRPr="002F4B5B">
              <w:t xml:space="preserve">• Discussion Board Response – Due Wednesday @ 11:59 PM CST </w:t>
            </w:r>
          </w:p>
          <w:p w14:paraId="6B7B85F6" w14:textId="77777777" w:rsidR="002F4B5B" w:rsidRPr="002F4B5B" w:rsidRDefault="002F4B5B" w:rsidP="002F4B5B">
            <w:pPr>
              <w:ind w:right="-825"/>
            </w:pPr>
            <w:r w:rsidRPr="002F4B5B">
              <w:t xml:space="preserve">• Classmate DB Response – Due Sunday @ 11:59 PM CST </w:t>
            </w:r>
          </w:p>
          <w:p w14:paraId="73C175C7" w14:textId="6C2F3E72" w:rsidR="002F4B5B" w:rsidRPr="002F4B5B" w:rsidRDefault="002F4B5B" w:rsidP="002F4B5B">
            <w:pPr>
              <w:ind w:right="-825"/>
            </w:pPr>
            <w:r w:rsidRPr="002F4B5B">
              <w:t>• Week 7 Assignment – Due Sunday @ 11:59 PM CST</w:t>
            </w:r>
          </w:p>
        </w:tc>
      </w:tr>
      <w:tr w:rsidR="002F4B5B" w:rsidRPr="002F4B5B" w14:paraId="58C0AFC0" w14:textId="77777777" w:rsidTr="002F4B5B">
        <w:trPr>
          <w:tblCellSpacing w:w="15" w:type="dxa"/>
        </w:trPr>
        <w:tc>
          <w:tcPr>
            <w:tcW w:w="1755" w:type="dxa"/>
            <w:vAlign w:val="center"/>
            <w:hideMark/>
          </w:tcPr>
          <w:p w14:paraId="532C02D2" w14:textId="77777777" w:rsidR="002F4B5B" w:rsidRPr="002F4B5B" w:rsidRDefault="002F4B5B" w:rsidP="002F4B5B">
            <w:pPr>
              <w:ind w:right="-825"/>
            </w:pPr>
            <w:r w:rsidRPr="002F4B5B">
              <w:rPr>
                <w:b/>
                <w:bCs/>
              </w:rPr>
              <w:t>Week 8</w:t>
            </w:r>
          </w:p>
        </w:tc>
        <w:tc>
          <w:tcPr>
            <w:tcW w:w="7335" w:type="dxa"/>
            <w:vAlign w:val="center"/>
            <w:hideMark/>
          </w:tcPr>
          <w:p w14:paraId="2F2F9758" w14:textId="77777777" w:rsidR="002F4B5B" w:rsidRPr="002F4B5B" w:rsidRDefault="002F4B5B" w:rsidP="002F4B5B">
            <w:pPr>
              <w:ind w:right="-825"/>
              <w:rPr>
                <w:b/>
                <w:bCs/>
              </w:rPr>
            </w:pPr>
          </w:p>
          <w:p w14:paraId="203FB65B" w14:textId="77777777" w:rsidR="002F4B5B" w:rsidRDefault="002F4B5B" w:rsidP="002F4B5B">
            <w:pPr>
              <w:ind w:right="-825"/>
              <w:rPr>
                <w:b/>
                <w:bCs/>
              </w:rPr>
            </w:pPr>
            <w:r w:rsidRPr="002F4B5B">
              <w:rPr>
                <w:b/>
                <w:bCs/>
              </w:rPr>
              <w:t>Readings:</w:t>
            </w:r>
          </w:p>
          <w:p w14:paraId="27E9B538" w14:textId="1660F264" w:rsidR="002F4B5B" w:rsidRPr="002F4B5B" w:rsidRDefault="002F4B5B" w:rsidP="002F4B5B">
            <w:pPr>
              <w:ind w:right="-825"/>
            </w:pPr>
            <w:r w:rsidRPr="002F4B5B">
              <w:t xml:space="preserve"> • </w:t>
            </w:r>
            <w:r w:rsidRPr="002F4B5B">
              <w:rPr>
                <w:i/>
                <w:iCs/>
              </w:rPr>
              <w:t>Nobody Wins</w:t>
            </w:r>
            <w:r w:rsidRPr="002F4B5B">
              <w:t xml:space="preserve"> — Chapter 10 </w:t>
            </w:r>
          </w:p>
          <w:p w14:paraId="02B85B6D" w14:textId="77777777" w:rsidR="002F4B5B" w:rsidRPr="002F4B5B" w:rsidRDefault="002F4B5B" w:rsidP="002F4B5B">
            <w:pPr>
              <w:ind w:right="-825"/>
            </w:pPr>
            <w:r w:rsidRPr="002F4B5B">
              <w:t xml:space="preserve">• </w:t>
            </w:r>
            <w:r w:rsidRPr="002F4B5B">
              <w:rPr>
                <w:i/>
                <w:iCs/>
              </w:rPr>
              <w:t>The Complete Title IX Handbook</w:t>
            </w:r>
            <w:r w:rsidRPr="002F4B5B">
              <w:t xml:space="preserve"> — Chapter 13 </w:t>
            </w:r>
          </w:p>
          <w:p w14:paraId="59434977" w14:textId="77777777" w:rsidR="002F4B5B" w:rsidRPr="002F4B5B" w:rsidRDefault="002F4B5B" w:rsidP="002F4B5B">
            <w:pPr>
              <w:ind w:right="-825"/>
            </w:pPr>
            <w:r w:rsidRPr="002F4B5B">
              <w:rPr>
                <w:b/>
                <w:bCs/>
              </w:rPr>
              <w:t>Assignments:</w:t>
            </w:r>
            <w:r w:rsidRPr="002F4B5B">
              <w:t xml:space="preserve"> </w:t>
            </w:r>
          </w:p>
          <w:p w14:paraId="66BDE420" w14:textId="77777777" w:rsidR="002F4B5B" w:rsidRPr="002F4B5B" w:rsidRDefault="002F4B5B" w:rsidP="002F4B5B">
            <w:pPr>
              <w:ind w:right="-825"/>
            </w:pPr>
            <w:r w:rsidRPr="002F4B5B">
              <w:rPr>
                <w:b/>
                <w:bCs/>
              </w:rPr>
              <w:t xml:space="preserve">Course </w:t>
            </w:r>
            <w:proofErr w:type="gramStart"/>
            <w:r w:rsidRPr="002F4B5B">
              <w:rPr>
                <w:b/>
                <w:bCs/>
              </w:rPr>
              <w:t>Project:</w:t>
            </w:r>
            <w:r w:rsidRPr="002F4B5B">
              <w:t xml:space="preserve"> •</w:t>
            </w:r>
            <w:proofErr w:type="gramEnd"/>
            <w:r w:rsidRPr="002F4B5B">
              <w:t xml:space="preserve"> Final Course Project Due </w:t>
            </w:r>
            <w:proofErr w:type="gramStart"/>
            <w:r w:rsidRPr="002F4B5B">
              <w:t>Sunday @</w:t>
            </w:r>
            <w:proofErr w:type="gramEnd"/>
            <w:r w:rsidRPr="002F4B5B">
              <w:t xml:space="preserve"> 11:59 PM CST </w:t>
            </w:r>
          </w:p>
          <w:p w14:paraId="5A751558" w14:textId="7598172C" w:rsidR="002F4B5B" w:rsidRPr="002F4B5B" w:rsidRDefault="002F4B5B" w:rsidP="002F4B5B">
            <w:pPr>
              <w:ind w:right="-825"/>
            </w:pPr>
            <w:r w:rsidRPr="002F4B5B">
              <w:t>• (No Discussion Boards or Weekly Assignments this week)</w:t>
            </w:r>
          </w:p>
        </w:tc>
      </w:tr>
    </w:tbl>
    <w:p w14:paraId="22B70FA9" w14:textId="77777777" w:rsidR="00561A38" w:rsidRDefault="00561A38" w:rsidP="000C2431"/>
    <w:permEnd w:id="1258699100"/>
    <w:p w14:paraId="3867D263" w14:textId="0C1C5228" w:rsidR="00561A38" w:rsidRPr="00561A38" w:rsidRDefault="00561A38" w:rsidP="00561A38"/>
    <w:sectPr w:rsidR="00561A38" w:rsidRPr="00561A38" w:rsidSect="008A55D0">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ED1B" w14:textId="77777777" w:rsidR="00593629" w:rsidRDefault="00593629" w:rsidP="002B1DF6">
      <w:pPr>
        <w:spacing w:after="0"/>
      </w:pPr>
      <w:r>
        <w:separator/>
      </w:r>
    </w:p>
  </w:endnote>
  <w:endnote w:type="continuationSeparator" w:id="0">
    <w:p w14:paraId="2222C30B" w14:textId="77777777" w:rsidR="00593629" w:rsidRDefault="0059362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D74F" w14:textId="77777777" w:rsidR="008A55D0" w:rsidRDefault="008A55D0">
    <w:pPr>
      <w:pStyle w:val="Footer"/>
      <w:jc w:val="right"/>
    </w:pPr>
    <w:r w:rsidRPr="008A55D0">
      <w:rPr>
        <w:i/>
        <w:sz w:val="16"/>
      </w:rPr>
      <w:t xml:space="preserve">Template Updated </w:t>
    </w:r>
    <w:r w:rsidR="003B7C4E">
      <w:rPr>
        <w:i/>
        <w:sz w:val="16"/>
      </w:rPr>
      <w:t>June 6, 2024</w:t>
    </w:r>
    <w:r>
      <w:rPr>
        <w:i/>
        <w:sz w:val="16"/>
      </w:rPr>
      <w:tab/>
    </w:r>
    <w:r>
      <w:rPr>
        <w:i/>
        <w:sz w:val="16"/>
      </w:rPr>
      <w:tab/>
    </w:r>
    <w:sdt>
      <w:sdtPr>
        <w:rPr>
          <w:i/>
          <w:sz w:val="16"/>
        </w:rPr>
        <w:id w:val="-1970658466"/>
        <w:docPartObj>
          <w:docPartGallery w:val="Page Numbers (Bottom of Page)"/>
          <w:docPartUnique/>
        </w:docPartObj>
      </w:sdtPr>
      <w:sdtEndPr>
        <w:rPr>
          <w:i w:val="0"/>
          <w:noProof/>
          <w:sz w:val="22"/>
        </w:rPr>
      </w:sdtEndPr>
      <w:sdtContent>
        <w:r>
          <w:fldChar w:fldCharType="begin"/>
        </w:r>
        <w:r>
          <w:instrText xml:space="preserve"> PAGE   \* MERGEFORMAT </w:instrText>
        </w:r>
        <w:r>
          <w:fldChar w:fldCharType="separate"/>
        </w:r>
        <w:r w:rsidR="00B071F1">
          <w:rPr>
            <w:noProof/>
          </w:rPr>
          <w:t>4</w:t>
        </w:r>
        <w:r>
          <w:rPr>
            <w:noProof/>
          </w:rPr>
          <w:fldChar w:fldCharType="end"/>
        </w:r>
      </w:sdtContent>
    </w:sdt>
  </w:p>
  <w:p w14:paraId="62F8DF2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15E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8A55D0">
          <w:rPr>
            <w:noProof/>
          </w:rPr>
          <w:t>1</w:t>
        </w:r>
        <w:r w:rsidRPr="007200FA">
          <w:rPr>
            <w:noProof/>
          </w:rPr>
          <w:fldChar w:fldCharType="end"/>
        </w:r>
      </w:sdtContent>
    </w:sdt>
  </w:p>
  <w:p w14:paraId="7D5616DA" w14:textId="77777777" w:rsidR="004732FD" w:rsidRPr="004732FD" w:rsidRDefault="004732FD">
    <w:pPr>
      <w:pStyle w:val="Footer"/>
      <w:rPr>
        <w:i/>
        <w:sz w:val="16"/>
        <w:szCs w:val="16"/>
      </w:rPr>
    </w:pPr>
    <w:r w:rsidRPr="004732FD">
      <w:rPr>
        <w:i/>
        <w:sz w:val="16"/>
        <w:szCs w:val="16"/>
      </w:rPr>
      <w:t>Te</w:t>
    </w:r>
    <w:r w:rsidR="00AA40AF">
      <w:rPr>
        <w:i/>
        <w:sz w:val="16"/>
        <w:szCs w:val="16"/>
      </w:rPr>
      <w:t xml:space="preserve">mplate Updated June </w:t>
    </w:r>
    <w:r w:rsidR="00FD17BE">
      <w:rPr>
        <w:i/>
        <w:sz w:val="16"/>
        <w:szCs w:val="16"/>
      </w:rPr>
      <w:t>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5380" w14:textId="77777777" w:rsidR="00593629" w:rsidRDefault="00593629" w:rsidP="002B1DF6">
      <w:pPr>
        <w:spacing w:after="0"/>
      </w:pPr>
      <w:r>
        <w:separator/>
      </w:r>
    </w:p>
  </w:footnote>
  <w:footnote w:type="continuationSeparator" w:id="0">
    <w:p w14:paraId="277B83AD" w14:textId="77777777" w:rsidR="00593629" w:rsidRDefault="0059362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E73F" w14:textId="77777777" w:rsidR="008A55D0" w:rsidRDefault="008A55D0" w:rsidP="008A55D0">
    <w:pPr>
      <w:pStyle w:val="Header"/>
      <w:jc w:val="right"/>
    </w:pPr>
    <w:r>
      <w:rPr>
        <w:noProof/>
      </w:rPr>
      <w:drawing>
        <wp:inline distT="0" distB="0" distL="0" distR="0" wp14:anchorId="3F300FE1" wp14:editId="31DE096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25D11E9" w14:textId="77777777" w:rsidR="008A55D0" w:rsidRDefault="008A55D0" w:rsidP="008A55D0">
    <w:pPr>
      <w:pStyle w:val="Header"/>
      <w:jc w:val="right"/>
    </w:pPr>
    <w:r>
      <w:t>School of Behavioral &amp; Social Sciences</w:t>
    </w:r>
  </w:p>
  <w:p w14:paraId="3784F010" w14:textId="77777777" w:rsidR="008A55D0" w:rsidRDefault="008A5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7B8" w14:textId="77777777" w:rsidR="008A55D0" w:rsidRDefault="008A5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D4B4B"/>
    <w:multiLevelType w:val="hybridMultilevel"/>
    <w:tmpl w:val="967A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F15FA"/>
    <w:multiLevelType w:val="hybridMultilevel"/>
    <w:tmpl w:val="7ABC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B0F43E0"/>
    <w:multiLevelType w:val="multilevel"/>
    <w:tmpl w:val="7A6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525215">
    <w:abstractNumId w:val="13"/>
  </w:num>
  <w:num w:numId="2" w16cid:durableId="1593395038">
    <w:abstractNumId w:val="17"/>
  </w:num>
  <w:num w:numId="3" w16cid:durableId="554240132">
    <w:abstractNumId w:val="1"/>
  </w:num>
  <w:num w:numId="4" w16cid:durableId="204027146">
    <w:abstractNumId w:val="10"/>
  </w:num>
  <w:num w:numId="5" w16cid:durableId="200486000">
    <w:abstractNumId w:val="15"/>
  </w:num>
  <w:num w:numId="6" w16cid:durableId="1147210101">
    <w:abstractNumId w:val="5"/>
  </w:num>
  <w:num w:numId="7" w16cid:durableId="701713125">
    <w:abstractNumId w:val="0"/>
  </w:num>
  <w:num w:numId="8" w16cid:durableId="1185364185">
    <w:abstractNumId w:val="21"/>
  </w:num>
  <w:num w:numId="9" w16cid:durableId="1804080127">
    <w:abstractNumId w:val="11"/>
  </w:num>
  <w:num w:numId="10" w16cid:durableId="364520881">
    <w:abstractNumId w:val="3"/>
  </w:num>
  <w:num w:numId="11" w16cid:durableId="971902091">
    <w:abstractNumId w:val="16"/>
  </w:num>
  <w:num w:numId="12" w16cid:durableId="245572823">
    <w:abstractNumId w:val="9"/>
  </w:num>
  <w:num w:numId="13" w16cid:durableId="358775409">
    <w:abstractNumId w:val="2"/>
  </w:num>
  <w:num w:numId="14" w16cid:durableId="896168377">
    <w:abstractNumId w:val="18"/>
  </w:num>
  <w:num w:numId="15" w16cid:durableId="1256816395">
    <w:abstractNumId w:val="7"/>
  </w:num>
  <w:num w:numId="16" w16cid:durableId="816580143">
    <w:abstractNumId w:val="4"/>
  </w:num>
  <w:num w:numId="17" w16cid:durableId="90592155">
    <w:abstractNumId w:val="19"/>
  </w:num>
  <w:num w:numId="18" w16cid:durableId="877594581">
    <w:abstractNumId w:val="6"/>
  </w:num>
  <w:num w:numId="19" w16cid:durableId="2058120497">
    <w:abstractNumId w:val="20"/>
  </w:num>
  <w:num w:numId="20" w16cid:durableId="2060547378">
    <w:abstractNumId w:val="14"/>
  </w:num>
  <w:num w:numId="21" w16cid:durableId="497237038">
    <w:abstractNumId w:val="8"/>
  </w:num>
  <w:num w:numId="22" w16cid:durableId="1069614632">
    <w:abstractNumId w:val="12"/>
  </w:num>
  <w:num w:numId="23" w16cid:durableId="71015430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zJiIddP+/uO06WM5Orwr+r1UxJVUaNix5U4AHC0/baAfrzi18SAvf4P6uPR83NQVhPEH7OP3cQdrdEzcTHViA==" w:salt="XvPFqjrNq5n+09W0gymc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16125"/>
    <w:rsid w:val="0002301C"/>
    <w:rsid w:val="0003349C"/>
    <w:rsid w:val="0003392B"/>
    <w:rsid w:val="000424F5"/>
    <w:rsid w:val="00042760"/>
    <w:rsid w:val="00045F20"/>
    <w:rsid w:val="000532CC"/>
    <w:rsid w:val="0005418A"/>
    <w:rsid w:val="00075CC0"/>
    <w:rsid w:val="00076357"/>
    <w:rsid w:val="0007670E"/>
    <w:rsid w:val="00080603"/>
    <w:rsid w:val="00084FC2"/>
    <w:rsid w:val="000925C4"/>
    <w:rsid w:val="000A0048"/>
    <w:rsid w:val="000A122A"/>
    <w:rsid w:val="000A2210"/>
    <w:rsid w:val="000A6E7A"/>
    <w:rsid w:val="000C0E22"/>
    <w:rsid w:val="000C13F1"/>
    <w:rsid w:val="000C2185"/>
    <w:rsid w:val="000C2431"/>
    <w:rsid w:val="000C62EF"/>
    <w:rsid w:val="000D1825"/>
    <w:rsid w:val="000D28B7"/>
    <w:rsid w:val="000D71E8"/>
    <w:rsid w:val="000D7FE4"/>
    <w:rsid w:val="000E3657"/>
    <w:rsid w:val="000E3FEF"/>
    <w:rsid w:val="000E601F"/>
    <w:rsid w:val="00115F24"/>
    <w:rsid w:val="001260E9"/>
    <w:rsid w:val="00127703"/>
    <w:rsid w:val="00136EF4"/>
    <w:rsid w:val="00147CD5"/>
    <w:rsid w:val="00150810"/>
    <w:rsid w:val="001516E2"/>
    <w:rsid w:val="001519E5"/>
    <w:rsid w:val="001579DA"/>
    <w:rsid w:val="00163893"/>
    <w:rsid w:val="0017413C"/>
    <w:rsid w:val="00182992"/>
    <w:rsid w:val="00182DFB"/>
    <w:rsid w:val="00186446"/>
    <w:rsid w:val="001868A3"/>
    <w:rsid w:val="001871AA"/>
    <w:rsid w:val="00190645"/>
    <w:rsid w:val="001D1905"/>
    <w:rsid w:val="001D7981"/>
    <w:rsid w:val="001D7E4B"/>
    <w:rsid w:val="001E0E02"/>
    <w:rsid w:val="001F2342"/>
    <w:rsid w:val="00200DF3"/>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D0830"/>
    <w:rsid w:val="002E75B9"/>
    <w:rsid w:val="002F04E7"/>
    <w:rsid w:val="002F107D"/>
    <w:rsid w:val="002F4B5B"/>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77CF9"/>
    <w:rsid w:val="003865BD"/>
    <w:rsid w:val="003925A2"/>
    <w:rsid w:val="003A7E7C"/>
    <w:rsid w:val="003B243F"/>
    <w:rsid w:val="003B5A0A"/>
    <w:rsid w:val="003B7C4E"/>
    <w:rsid w:val="003C308B"/>
    <w:rsid w:val="003D2FD3"/>
    <w:rsid w:val="003D6AE5"/>
    <w:rsid w:val="003E5236"/>
    <w:rsid w:val="003F21CC"/>
    <w:rsid w:val="00403153"/>
    <w:rsid w:val="00403394"/>
    <w:rsid w:val="00411FC2"/>
    <w:rsid w:val="00413F25"/>
    <w:rsid w:val="0041564B"/>
    <w:rsid w:val="004227A2"/>
    <w:rsid w:val="00424789"/>
    <w:rsid w:val="0043263A"/>
    <w:rsid w:val="00445CBF"/>
    <w:rsid w:val="004473EC"/>
    <w:rsid w:val="00452059"/>
    <w:rsid w:val="00457132"/>
    <w:rsid w:val="00472EAE"/>
    <w:rsid w:val="004732FD"/>
    <w:rsid w:val="004771E7"/>
    <w:rsid w:val="00482009"/>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3629"/>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2057"/>
    <w:rsid w:val="00687301"/>
    <w:rsid w:val="00691DB2"/>
    <w:rsid w:val="006A24F7"/>
    <w:rsid w:val="006A4625"/>
    <w:rsid w:val="006A70C4"/>
    <w:rsid w:val="006A72AA"/>
    <w:rsid w:val="006B0249"/>
    <w:rsid w:val="006B3B3E"/>
    <w:rsid w:val="006B63F5"/>
    <w:rsid w:val="006B77AE"/>
    <w:rsid w:val="006C0F94"/>
    <w:rsid w:val="006C4273"/>
    <w:rsid w:val="006E0CD5"/>
    <w:rsid w:val="006F6388"/>
    <w:rsid w:val="00710EDA"/>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3AA9"/>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3607C"/>
    <w:rsid w:val="00854762"/>
    <w:rsid w:val="0085590C"/>
    <w:rsid w:val="008772B3"/>
    <w:rsid w:val="00877960"/>
    <w:rsid w:val="00887623"/>
    <w:rsid w:val="008975E6"/>
    <w:rsid w:val="008A1325"/>
    <w:rsid w:val="008A1E75"/>
    <w:rsid w:val="008A55D0"/>
    <w:rsid w:val="008E2283"/>
    <w:rsid w:val="008E4BEB"/>
    <w:rsid w:val="008E6A92"/>
    <w:rsid w:val="008F0BA1"/>
    <w:rsid w:val="008F4E22"/>
    <w:rsid w:val="008F6A43"/>
    <w:rsid w:val="0091313B"/>
    <w:rsid w:val="00925B7B"/>
    <w:rsid w:val="00932C76"/>
    <w:rsid w:val="00932E84"/>
    <w:rsid w:val="00935C1D"/>
    <w:rsid w:val="009409FC"/>
    <w:rsid w:val="009419CA"/>
    <w:rsid w:val="00965F52"/>
    <w:rsid w:val="00965F8D"/>
    <w:rsid w:val="00966E29"/>
    <w:rsid w:val="00971595"/>
    <w:rsid w:val="00977407"/>
    <w:rsid w:val="00980258"/>
    <w:rsid w:val="00981A78"/>
    <w:rsid w:val="00992840"/>
    <w:rsid w:val="009A132B"/>
    <w:rsid w:val="009A2EF4"/>
    <w:rsid w:val="009A4A82"/>
    <w:rsid w:val="009B0765"/>
    <w:rsid w:val="009B2264"/>
    <w:rsid w:val="009B3EA6"/>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A40AF"/>
    <w:rsid w:val="00AB75CB"/>
    <w:rsid w:val="00AC1834"/>
    <w:rsid w:val="00AC332B"/>
    <w:rsid w:val="00AD34CF"/>
    <w:rsid w:val="00AD384B"/>
    <w:rsid w:val="00AD4C42"/>
    <w:rsid w:val="00AD7E52"/>
    <w:rsid w:val="00B01774"/>
    <w:rsid w:val="00B03977"/>
    <w:rsid w:val="00B071F1"/>
    <w:rsid w:val="00B10FDC"/>
    <w:rsid w:val="00B1203C"/>
    <w:rsid w:val="00B151C1"/>
    <w:rsid w:val="00B163F9"/>
    <w:rsid w:val="00B168EE"/>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A2F35"/>
    <w:rsid w:val="00BB466F"/>
    <w:rsid w:val="00BD2452"/>
    <w:rsid w:val="00BE6F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905CB"/>
    <w:rsid w:val="00C9196C"/>
    <w:rsid w:val="00C94949"/>
    <w:rsid w:val="00CA6C9B"/>
    <w:rsid w:val="00CC1F93"/>
    <w:rsid w:val="00CC2928"/>
    <w:rsid w:val="00CC5159"/>
    <w:rsid w:val="00CD37C0"/>
    <w:rsid w:val="00CD44D4"/>
    <w:rsid w:val="00CE0888"/>
    <w:rsid w:val="00CE6FA7"/>
    <w:rsid w:val="00CF32A9"/>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321C"/>
    <w:rsid w:val="00D74ACB"/>
    <w:rsid w:val="00D825C1"/>
    <w:rsid w:val="00D97D00"/>
    <w:rsid w:val="00DA29DA"/>
    <w:rsid w:val="00DA71DC"/>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5DDA"/>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34196"/>
    <w:rsid w:val="00F40A00"/>
    <w:rsid w:val="00F448CF"/>
    <w:rsid w:val="00F53E47"/>
    <w:rsid w:val="00F54148"/>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E21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07670E"/>
    <w:rPr>
      <w:color w:val="605E5C"/>
      <w:shd w:val="clear" w:color="auto" w:fill="E1DFDD"/>
    </w:rPr>
  </w:style>
  <w:style w:type="paragraph" w:customStyle="1" w:styleId="Default">
    <w:name w:val="Default"/>
    <w:rsid w:val="003B7C4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D3AA9"/>
    <w:rPr>
      <w:color w:val="605E5C"/>
      <w:shd w:val="clear" w:color="auto" w:fill="E1DFDD"/>
    </w:rPr>
  </w:style>
  <w:style w:type="paragraph" w:customStyle="1" w:styleId="General">
    <w:name w:val="General"/>
    <w:aliases w:val="g"/>
    <w:basedOn w:val="Normal"/>
    <w:rsid w:val="007D3AA9"/>
    <w:pPr>
      <w:numPr>
        <w:numId w:val="22"/>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33006182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5849-39B7-4807-A5A2-B667CC3D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2136</Words>
  <Characters>12177</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3</cp:revision>
  <dcterms:created xsi:type="dcterms:W3CDTF">2026-04-23T20:18:00Z</dcterms:created>
  <dcterms:modified xsi:type="dcterms:W3CDTF">2026-04-23T20:32:00Z</dcterms:modified>
</cp:coreProperties>
</file>