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F5A" w14:textId="77777777" w:rsidR="00F9322E" w:rsidRPr="00DC540C" w:rsidRDefault="00F9322E">
      <w:pPr>
        <w:tabs>
          <w:tab w:val="center" w:pos="5400"/>
        </w:tabs>
        <w:suppressAutoHyphens/>
        <w:ind w:right="1008"/>
        <w:jc w:val="center"/>
        <w:rPr>
          <w:rFonts w:asciiTheme="minorHAnsi" w:hAnsiTheme="minorHAnsi" w:cs="Arial"/>
          <w:b/>
          <w:i/>
          <w:spacing w:val="-3"/>
          <w:szCs w:val="24"/>
        </w:rPr>
      </w:pPr>
    </w:p>
    <w:p w14:paraId="34FF1D41"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120AE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6138048F" w14:textId="77777777"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7AFC4F8C" wp14:editId="3C84A10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13C78D"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DB51C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0ADC1150" w14:textId="77777777"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14:paraId="3790E661" w14:textId="77777777"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14:paraId="4CE2F98B" w14:textId="77777777"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14:paraId="3A8C2F53"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2F005739" w14:textId="77777777" w:rsidR="00BF5349" w:rsidRPr="00F3445E" w:rsidRDefault="00BF5349" w:rsidP="00BF5349">
      <w:pPr>
        <w:pStyle w:val="Heading1"/>
      </w:pPr>
      <w:r w:rsidRPr="00F3445E">
        <w:t>UNIVERSITY MISSION STATEMENT</w:t>
      </w:r>
    </w:p>
    <w:p w14:paraId="3B1EF7E7" w14:textId="77777777"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E193CB9"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193B5CF3" w14:textId="77777777"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14:paraId="1569A4A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10DE745C" w14:textId="01F7565E" w:rsidR="00F9322E" w:rsidRPr="00DC540C" w:rsidRDefault="00BE3A00" w:rsidP="00BF5349">
      <w:pPr>
        <w:pStyle w:val="Heading1"/>
      </w:pPr>
      <w:r>
        <w:t xml:space="preserve">Term: </w:t>
      </w:r>
      <w:r w:rsidR="00632D6D">
        <w:t xml:space="preserve">Spring </w:t>
      </w:r>
      <w:r w:rsidR="00371D58">
        <w:t>1</w:t>
      </w:r>
      <w:r w:rsidR="00FA1F29">
        <w:t xml:space="preserve"> 202</w:t>
      </w:r>
      <w:r w:rsidR="00632D6D">
        <w:t>3</w:t>
      </w:r>
    </w:p>
    <w:p w14:paraId="4122B12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6AF32D29" w14:textId="77777777"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14:paraId="0E1871BD" w14:textId="77777777" w:rsidR="00F9322E" w:rsidRPr="00DC540C" w:rsidRDefault="00F9322E">
      <w:pPr>
        <w:tabs>
          <w:tab w:val="left" w:pos="-720"/>
        </w:tabs>
        <w:suppressAutoHyphens/>
        <w:ind w:right="1008"/>
        <w:rPr>
          <w:rFonts w:asciiTheme="minorHAnsi" w:hAnsiTheme="minorHAnsi" w:cstheme="minorHAnsi"/>
          <w:b/>
          <w:spacing w:val="-3"/>
          <w:szCs w:val="24"/>
        </w:rPr>
      </w:pPr>
    </w:p>
    <w:p w14:paraId="5AD00C3E" w14:textId="77777777"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14:paraId="7A728348" w14:textId="346546D2"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00E84D43">
        <w:rPr>
          <w:rFonts w:asciiTheme="minorHAnsi" w:hAnsiTheme="minorHAnsi" w:cstheme="minorHAnsi"/>
          <w:spacing w:val="-3"/>
          <w:szCs w:val="24"/>
        </w:rPr>
        <w:t>940-</w:t>
      </w:r>
      <w:r w:rsidR="006D229E">
        <w:rPr>
          <w:rFonts w:asciiTheme="minorHAnsi" w:hAnsiTheme="minorHAnsi" w:cstheme="minorHAnsi"/>
          <w:spacing w:val="-3"/>
          <w:szCs w:val="24"/>
        </w:rPr>
        <w:t>448-0845</w:t>
      </w:r>
    </w:p>
    <w:p w14:paraId="16235C6B"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14:paraId="659D20B4" w14:textId="77777777" w:rsidR="00F9322E" w:rsidRPr="00DC540C" w:rsidRDefault="00F9322E">
      <w:pPr>
        <w:rPr>
          <w:rFonts w:asciiTheme="minorHAnsi" w:hAnsiTheme="minorHAnsi"/>
          <w:szCs w:val="24"/>
        </w:rPr>
      </w:pPr>
    </w:p>
    <w:p w14:paraId="57FC7D32" w14:textId="77777777"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14:paraId="0C5BBEE9"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14:paraId="36B798A8"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14:paraId="3C683EB9" w14:textId="77777777" w:rsidR="00F9322E" w:rsidRPr="00DC540C" w:rsidRDefault="00F9322E">
      <w:pPr>
        <w:rPr>
          <w:rFonts w:asciiTheme="minorHAnsi" w:hAnsiTheme="minorHAnsi"/>
          <w:szCs w:val="24"/>
        </w:rPr>
      </w:pPr>
    </w:p>
    <w:p w14:paraId="063B02F2" w14:textId="77777777"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14:paraId="20ECB92F" w14:textId="77777777" w:rsidR="00F9322E" w:rsidRPr="00DC540C" w:rsidRDefault="00F9322E">
      <w:pPr>
        <w:rPr>
          <w:rFonts w:asciiTheme="minorHAnsi" w:hAnsiTheme="minorHAnsi"/>
          <w:szCs w:val="24"/>
        </w:rPr>
      </w:pPr>
    </w:p>
    <w:p w14:paraId="34890D8D" w14:textId="77777777"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14:paraId="08D9AD06" w14:textId="77777777" w:rsidR="00F9322E" w:rsidRPr="00DC540C" w:rsidRDefault="00F9322E">
      <w:pPr>
        <w:rPr>
          <w:rFonts w:asciiTheme="minorHAnsi" w:hAnsiTheme="minorHAnsi"/>
          <w:szCs w:val="24"/>
        </w:rPr>
      </w:pPr>
    </w:p>
    <w:p w14:paraId="21CF67A5" w14:textId="77777777"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14:paraId="2CC7DBB7" w14:textId="77777777" w:rsidR="00F9322E" w:rsidRPr="00DC540C" w:rsidRDefault="00F9322E">
      <w:pPr>
        <w:rPr>
          <w:rFonts w:asciiTheme="minorHAnsi" w:hAnsiTheme="minorHAnsi"/>
          <w:szCs w:val="24"/>
        </w:rPr>
      </w:pPr>
    </w:p>
    <w:p w14:paraId="0A44CCDB" w14:textId="77777777"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14:paraId="0C73AB14" w14:textId="77777777"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4C76D69C" w14:textId="77777777" w:rsidR="006B5EC3" w:rsidRPr="00DC540C" w:rsidRDefault="006B5EC3" w:rsidP="00BF5349">
      <w:pPr>
        <w:tabs>
          <w:tab w:val="left" w:pos="-720"/>
        </w:tabs>
        <w:suppressAutoHyphens/>
        <w:ind w:left="720" w:right="1008" w:hanging="720"/>
        <w:rPr>
          <w:rFonts w:asciiTheme="minorHAnsi" w:hAnsiTheme="minorHAnsi"/>
          <w:szCs w:val="24"/>
        </w:rPr>
      </w:pPr>
    </w:p>
    <w:p w14:paraId="06140F4B" w14:textId="77777777" w:rsidR="00F9322E" w:rsidRPr="00DC540C" w:rsidRDefault="001C1530">
      <w:pPr>
        <w:rPr>
          <w:rFonts w:asciiTheme="minorHAnsi" w:hAnsiTheme="minorHAnsi"/>
          <w:i/>
          <w:szCs w:val="24"/>
        </w:rPr>
      </w:pPr>
      <w:r w:rsidRPr="00BF5349">
        <w:rPr>
          <w:rStyle w:val="Heading1Char"/>
        </w:rPr>
        <w:lastRenderedPageBreak/>
        <w:t>* Course Outcome Competencies</w:t>
      </w:r>
      <w:r w:rsidRPr="00DC540C">
        <w:rPr>
          <w:rFonts w:asciiTheme="minorHAnsi" w:hAnsiTheme="minorHAnsi"/>
          <w:b/>
          <w:szCs w:val="24"/>
        </w:rPr>
        <w:t>:</w:t>
      </w:r>
      <w:r w:rsidRPr="00DC540C">
        <w:rPr>
          <w:rFonts w:asciiTheme="minorHAnsi" w:hAnsiTheme="minorHAnsi"/>
          <w:szCs w:val="24"/>
        </w:rPr>
        <w:t xml:space="preserve"> </w:t>
      </w:r>
    </w:p>
    <w:p w14:paraId="4A9B63F2" w14:textId="77777777"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14:paraId="4656217E" w14:textId="77777777"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14:paraId="714FABCC" w14:textId="77777777"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14:paraId="187EA6D3" w14:textId="77777777"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14:paraId="4DD2ADEA" w14:textId="77777777"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14:paraId="2666CBDE" w14:textId="77777777" w:rsidR="003452BF" w:rsidRPr="00DC540C" w:rsidRDefault="003452BF">
      <w:pPr>
        <w:pStyle w:val="NoSpacing"/>
        <w:ind w:left="1440" w:hanging="540"/>
        <w:rPr>
          <w:rFonts w:cstheme="minorHAnsi"/>
          <w:sz w:val="24"/>
          <w:szCs w:val="24"/>
        </w:rPr>
      </w:pPr>
    </w:p>
    <w:p w14:paraId="50A7BFAA" w14:textId="77777777" w:rsidR="00F9322E" w:rsidRPr="00DC540C" w:rsidRDefault="00F9322E">
      <w:pPr>
        <w:rPr>
          <w:rFonts w:asciiTheme="minorHAnsi" w:hAnsiTheme="minorHAnsi"/>
          <w:szCs w:val="24"/>
        </w:rPr>
      </w:pPr>
    </w:p>
    <w:p w14:paraId="4E70C98E" w14:textId="77777777"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7F11C89" w14:textId="77777777" w:rsidR="00F9322E" w:rsidRPr="00DC540C" w:rsidRDefault="00F9322E">
      <w:pPr>
        <w:rPr>
          <w:rFonts w:asciiTheme="minorHAnsi" w:hAnsiTheme="minorHAnsi" w:cs="Calibri"/>
          <w:b/>
          <w:bCs/>
          <w:spacing w:val="-3"/>
          <w:szCs w:val="24"/>
        </w:rPr>
      </w:pPr>
    </w:p>
    <w:p w14:paraId="57E08657" w14:textId="77777777"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proofErr w:type="gramStart"/>
      <w:r w:rsidRPr="00DC540C">
        <w:rPr>
          <w:rFonts w:asciiTheme="minorHAnsi" w:hAnsiTheme="minorHAnsi"/>
          <w:szCs w:val="24"/>
        </w:rPr>
        <w:t>benefits  of</w:t>
      </w:r>
      <w:proofErr w:type="gramEnd"/>
      <w:r w:rsidRPr="00DC540C">
        <w:rPr>
          <w:rFonts w:asciiTheme="minorHAnsi" w:hAnsiTheme="minorHAnsi"/>
          <w:szCs w:val="24"/>
        </w:rPr>
        <w:t>,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5B8E97E3" w14:textId="77777777"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14:paraId="0865C8F8" w14:textId="77777777"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14:paraId="43DB7BFB" w14:textId="77777777" w:rsidR="00F9322E" w:rsidRPr="00DC540C" w:rsidRDefault="00F9322E">
      <w:pPr>
        <w:rPr>
          <w:rFonts w:asciiTheme="minorHAnsi" w:hAnsiTheme="minorHAnsi"/>
          <w:szCs w:val="24"/>
        </w:rPr>
      </w:pPr>
    </w:p>
    <w:p w14:paraId="56301443" w14:textId="77777777"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14:paraId="0D864481" w14:textId="1167F35C"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w:t>
      </w:r>
      <w:r w:rsidR="00632D6D">
        <w:rPr>
          <w:rFonts w:asciiTheme="minorHAnsi" w:hAnsiTheme="minorHAnsi" w:cs="Calibri"/>
        </w:rPr>
        <w:t>and</w:t>
      </w:r>
      <w:r w:rsidRPr="00DC540C">
        <w:rPr>
          <w:rFonts w:asciiTheme="minorHAnsi" w:hAnsiTheme="minorHAnsi" w:cs="Calibri"/>
        </w:rPr>
        <w:t xml:space="preserve"> failure in addressing the assigned question.</w:t>
      </w:r>
      <w:r w:rsidR="00DC540C" w:rsidRPr="00DC540C">
        <w:rPr>
          <w:rFonts w:asciiTheme="minorHAnsi" w:hAnsiTheme="minorHAnsi" w:cstheme="minorHAnsi"/>
        </w:rPr>
        <w:t xml:space="preserve"> These responses should be posted to the other student’s blog as well as your own blog. </w:t>
      </w:r>
      <w:r w:rsidRPr="00DC540C">
        <w:rPr>
          <w:rFonts w:asciiTheme="minorHAnsi" w:hAnsiTheme="minorHAnsi" w:cs="Calibri"/>
        </w:rPr>
        <w:t>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w:t>
      </w:r>
    </w:p>
    <w:p w14:paraId="72FECD7F" w14:textId="77777777" w:rsidR="00F9322E" w:rsidRPr="00DC540C" w:rsidRDefault="00747F04">
      <w:pPr>
        <w:pStyle w:val="NormalWeb"/>
        <w:rPr>
          <w:rFonts w:asciiTheme="minorHAnsi" w:hAnsiTheme="minorHAnsi" w:cs="Arial"/>
        </w:rPr>
      </w:pPr>
      <w:r w:rsidRPr="00632D6D">
        <w:rPr>
          <w:rFonts w:asciiTheme="minorHAnsi" w:hAnsiTheme="minorHAnsi" w:cs="Arial"/>
          <w:b/>
          <w:bCs/>
        </w:rPr>
        <w:t>Response to professor’s response to discussion questions</w:t>
      </w:r>
      <w:r w:rsidRPr="00DC540C">
        <w:rPr>
          <w:rFonts w:asciiTheme="minorHAnsi" w:hAnsiTheme="minorHAnsi" w:cs="Arial"/>
        </w:rPr>
        <w:t xml:space="preserve">.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w:t>
      </w:r>
      <w:r w:rsidRPr="00DC540C">
        <w:rPr>
          <w:rFonts w:asciiTheme="minorHAnsi" w:hAnsiTheme="minorHAnsi" w:cstheme="minorHAnsi"/>
        </w:rPr>
        <w:lastRenderedPageBreak/>
        <w:t>statement is that he/she is responding to.  These are due the week after the respective blog is due and are worth 10 points apiece.</w:t>
      </w:r>
    </w:p>
    <w:p w14:paraId="341E69AA" w14:textId="761D5C7A"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8"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9"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r w:rsidR="003536D2">
        <w:rPr>
          <w:rFonts w:asciiTheme="minorHAnsi" w:hAnsiTheme="minorHAnsi" w:cs="Arial"/>
        </w:rPr>
        <w:t>first week</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w:t>
      </w:r>
      <w:r w:rsidR="003536D2">
        <w:rPr>
          <w:rFonts w:asciiTheme="minorHAnsi" w:hAnsiTheme="minorHAnsi" w:cs="Arial"/>
        </w:rPr>
        <w:t xml:space="preserve">by the end of the third week and </w:t>
      </w:r>
      <w:r w:rsidRPr="00DC540C">
        <w:rPr>
          <w:rFonts w:asciiTheme="minorHAnsi" w:hAnsiTheme="minorHAnsi" w:cs="Arial"/>
        </w:rPr>
        <w:t>is worth 10 points.  A completed draft of the paper should be submitted by the</w:t>
      </w:r>
      <w:r w:rsidR="003536D2">
        <w:rPr>
          <w:rFonts w:asciiTheme="minorHAnsi" w:hAnsiTheme="minorHAnsi" w:cs="Arial"/>
        </w:rPr>
        <w:t xml:space="preserve"> fifth</w:t>
      </w:r>
      <w:r w:rsidRPr="00DC540C">
        <w:rPr>
          <w:rFonts w:asciiTheme="minorHAnsi" w:hAnsiTheme="minorHAnsi" w:cs="Arial"/>
        </w:rPr>
        <w:t xml:space="preserve"> </w:t>
      </w:r>
      <w:r w:rsidR="003536D2">
        <w:rPr>
          <w:rFonts w:asciiTheme="minorHAnsi" w:hAnsiTheme="minorHAnsi" w:cs="Arial"/>
        </w:rPr>
        <w:t>week</w:t>
      </w:r>
      <w:r w:rsidRPr="00DC540C">
        <w:rPr>
          <w:rFonts w:asciiTheme="minorHAnsi" w:hAnsiTheme="minorHAnsi" w:cs="Arial"/>
        </w:rPr>
        <w:t xml:space="preserve"> and is worth 50 points.</w:t>
      </w:r>
      <w:r w:rsidR="00AF30E0">
        <w:rPr>
          <w:rFonts w:asciiTheme="minorHAnsi" w:hAnsiTheme="minorHAnsi" w:cs="Arial"/>
        </w:rPr>
        <w:t xml:space="preserve">  See this link for the rubric according to which the assignment will be graded: </w:t>
      </w:r>
      <w:hyperlink r:id="rId10"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14:paraId="0DC86139" w14:textId="77777777" w:rsidR="00F9322E" w:rsidRPr="00DC540C" w:rsidRDefault="001C1530" w:rsidP="00BF5349">
      <w:pPr>
        <w:pStyle w:val="Heading1"/>
      </w:pPr>
      <w:r w:rsidRPr="00DC540C">
        <w:t>Course Evaluation (Method of Determining Grade)</w:t>
      </w:r>
    </w:p>
    <w:p w14:paraId="5B467F9A" w14:textId="77777777" w:rsidR="00F9322E" w:rsidRPr="00DC540C" w:rsidRDefault="00F9322E">
      <w:pPr>
        <w:tabs>
          <w:tab w:val="left" w:pos="-720"/>
        </w:tabs>
        <w:suppressAutoHyphens/>
        <w:ind w:right="1008"/>
        <w:rPr>
          <w:rFonts w:asciiTheme="minorHAnsi" w:hAnsiTheme="minorHAnsi" w:cs="Calibri"/>
          <w:b/>
          <w:spacing w:val="-3"/>
          <w:szCs w:val="24"/>
        </w:rPr>
      </w:pPr>
    </w:p>
    <w:p w14:paraId="3A9A241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14:paraId="46685F53" w14:textId="77777777"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575253">
        <w:rPr>
          <w:rFonts w:asciiTheme="minorHAnsi" w:eastAsiaTheme="minorHAnsi" w:hAnsiTheme="minorHAnsi" w:cs="Calibri"/>
          <w:szCs w:val="24"/>
        </w:rPr>
        <w:t>7</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575253">
        <w:rPr>
          <w:rFonts w:asciiTheme="minorHAnsi" w:eastAsiaTheme="minorHAnsi" w:hAnsiTheme="minorHAnsi" w:cs="Calibri"/>
          <w:szCs w:val="24"/>
        </w:rPr>
        <w:t>7</w:t>
      </w:r>
      <w:r w:rsidRPr="00DC540C">
        <w:rPr>
          <w:rFonts w:asciiTheme="minorHAnsi" w:eastAsiaTheme="minorHAnsi" w:hAnsiTheme="minorHAnsi" w:cs="Calibri"/>
          <w:szCs w:val="24"/>
        </w:rPr>
        <w:t>0 points</w:t>
      </w:r>
    </w:p>
    <w:p w14:paraId="2D1DD77C"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14:paraId="6CE06BD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14:paraId="7895EEF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14:paraId="2AFE890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14:paraId="01DB83AD"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14:paraId="5D5724D1"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14:paraId="732C3CC4" w14:textId="77777777" w:rsidR="00F9322E" w:rsidRPr="00DC540C" w:rsidRDefault="00F9322E">
      <w:pPr>
        <w:rPr>
          <w:rFonts w:asciiTheme="minorHAnsi" w:eastAsiaTheme="minorHAnsi" w:hAnsiTheme="minorHAnsi" w:cstheme="minorBidi"/>
          <w:szCs w:val="24"/>
        </w:rPr>
      </w:pPr>
    </w:p>
    <w:p w14:paraId="0324300E" w14:textId="77777777"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w:t>
      </w:r>
      <w:r w:rsidR="00575253">
        <w:rPr>
          <w:rFonts w:asciiTheme="minorHAnsi" w:eastAsiaTheme="minorHAnsi" w:hAnsiTheme="minorHAnsi" w:cstheme="minorBidi"/>
          <w:szCs w:val="24"/>
        </w:rPr>
        <w:t>395</w:t>
      </w:r>
      <w:r w:rsidR="00FD45D1">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points</w:t>
      </w:r>
    </w:p>
    <w:p w14:paraId="1E543E83" w14:textId="77777777" w:rsidR="00F9322E" w:rsidRPr="00DC540C" w:rsidRDefault="00F9322E">
      <w:pPr>
        <w:tabs>
          <w:tab w:val="left" w:pos="-720"/>
        </w:tabs>
        <w:suppressAutoHyphens/>
        <w:ind w:right="1008"/>
        <w:rPr>
          <w:rFonts w:asciiTheme="minorHAnsi" w:hAnsiTheme="minorHAnsi" w:cs="Calibri"/>
          <w:b/>
          <w:spacing w:val="-3"/>
          <w:szCs w:val="24"/>
        </w:rPr>
      </w:pPr>
    </w:p>
    <w:p w14:paraId="20EEEEA0" w14:textId="77777777"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14:paraId="0945421A" w14:textId="77777777" w:rsidR="00F9322E" w:rsidRPr="00DC540C" w:rsidRDefault="00F9322E">
      <w:pPr>
        <w:tabs>
          <w:tab w:val="left" w:pos="-720"/>
        </w:tabs>
        <w:suppressAutoHyphens/>
        <w:ind w:right="1008"/>
        <w:rPr>
          <w:rFonts w:asciiTheme="minorHAnsi" w:hAnsiTheme="minorHAnsi" w:cs="Calibri"/>
          <w:b/>
          <w:spacing w:val="-3"/>
          <w:szCs w:val="24"/>
        </w:rPr>
      </w:pPr>
    </w:p>
    <w:p w14:paraId="410587FB" w14:textId="77777777"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w:t>
      </w:r>
      <w:r w:rsidR="00575253">
        <w:rPr>
          <w:rFonts w:asciiTheme="minorHAnsi" w:hAnsiTheme="minorHAnsi" w:cs="Calibri"/>
          <w:spacing w:val="-3"/>
          <w:szCs w:val="24"/>
        </w:rPr>
        <w:t>55</w:t>
      </w:r>
      <w:r>
        <w:rPr>
          <w:rFonts w:asciiTheme="minorHAnsi" w:hAnsiTheme="minorHAnsi" w:cs="Calibri"/>
          <w:spacing w:val="-3"/>
          <w:szCs w:val="24"/>
        </w:rPr>
        <w:t>-</w:t>
      </w:r>
      <w:proofErr w:type="gramStart"/>
      <w:r w:rsidR="00575253">
        <w:rPr>
          <w:rFonts w:asciiTheme="minorHAnsi" w:hAnsiTheme="minorHAnsi" w:cs="Calibri"/>
          <w:spacing w:val="-3"/>
          <w:szCs w:val="24"/>
        </w:rPr>
        <w:t>39</w:t>
      </w:r>
      <w:r>
        <w:rPr>
          <w:rFonts w:asciiTheme="minorHAnsi" w:hAnsiTheme="minorHAnsi" w:cs="Calibri"/>
          <w:spacing w:val="-3"/>
          <w:szCs w:val="24"/>
        </w:rPr>
        <w:t>5;  B</w:t>
      </w:r>
      <w:proofErr w:type="gramEnd"/>
      <w:r>
        <w:rPr>
          <w:rFonts w:asciiTheme="minorHAnsi" w:hAnsiTheme="minorHAnsi" w:cs="Calibri"/>
          <w:spacing w:val="-3"/>
          <w:szCs w:val="24"/>
        </w:rPr>
        <w:t>—3</w:t>
      </w:r>
      <w:r w:rsidR="00575253">
        <w:rPr>
          <w:rFonts w:asciiTheme="minorHAnsi" w:hAnsiTheme="minorHAnsi" w:cs="Calibri"/>
          <w:spacing w:val="-3"/>
          <w:szCs w:val="24"/>
        </w:rPr>
        <w:t>16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54</w:t>
      </w:r>
      <w:r>
        <w:rPr>
          <w:rFonts w:asciiTheme="minorHAnsi" w:hAnsiTheme="minorHAnsi" w:cs="Calibri"/>
          <w:spacing w:val="-3"/>
          <w:szCs w:val="24"/>
        </w:rPr>
        <w:t>; C—</w:t>
      </w:r>
      <w:r w:rsidR="00A30948">
        <w:rPr>
          <w:rFonts w:asciiTheme="minorHAnsi" w:hAnsiTheme="minorHAnsi" w:cs="Calibri"/>
          <w:spacing w:val="-3"/>
          <w:szCs w:val="24"/>
        </w:rPr>
        <w:t>2</w:t>
      </w:r>
      <w:r w:rsidR="00575253">
        <w:rPr>
          <w:rFonts w:asciiTheme="minorHAnsi" w:hAnsiTheme="minorHAnsi" w:cs="Calibri"/>
          <w:spacing w:val="-3"/>
          <w:szCs w:val="24"/>
        </w:rPr>
        <w:t>76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17</w:t>
      </w:r>
      <w:r>
        <w:rPr>
          <w:rFonts w:asciiTheme="minorHAnsi" w:hAnsiTheme="minorHAnsi" w:cs="Calibri"/>
          <w:spacing w:val="-3"/>
          <w:szCs w:val="24"/>
        </w:rPr>
        <w:t>; D—2</w:t>
      </w:r>
      <w:r w:rsidR="00575253">
        <w:rPr>
          <w:rFonts w:asciiTheme="minorHAnsi" w:hAnsiTheme="minorHAnsi" w:cs="Calibri"/>
          <w:spacing w:val="-3"/>
          <w:szCs w:val="24"/>
        </w:rPr>
        <w:t>37</w:t>
      </w:r>
      <w:r>
        <w:rPr>
          <w:rFonts w:asciiTheme="minorHAnsi" w:hAnsiTheme="minorHAnsi" w:cs="Calibri"/>
          <w:spacing w:val="-3"/>
          <w:szCs w:val="24"/>
        </w:rPr>
        <w:t>-</w:t>
      </w:r>
      <w:r w:rsidR="00A30948">
        <w:rPr>
          <w:rFonts w:asciiTheme="minorHAnsi" w:hAnsiTheme="minorHAnsi" w:cs="Calibri"/>
          <w:spacing w:val="-3"/>
          <w:szCs w:val="24"/>
        </w:rPr>
        <w:t>2</w:t>
      </w:r>
      <w:r w:rsidR="00575253">
        <w:rPr>
          <w:rFonts w:asciiTheme="minorHAnsi" w:hAnsiTheme="minorHAnsi" w:cs="Calibri"/>
          <w:spacing w:val="-3"/>
          <w:szCs w:val="24"/>
        </w:rPr>
        <w:t>75</w:t>
      </w:r>
      <w:r w:rsidR="00747F04" w:rsidRPr="00DC540C">
        <w:rPr>
          <w:rFonts w:asciiTheme="minorHAnsi" w:hAnsiTheme="minorHAnsi" w:cs="Calibri"/>
          <w:spacing w:val="-3"/>
          <w:szCs w:val="24"/>
        </w:rPr>
        <w:t>; F—</w:t>
      </w:r>
      <w:r w:rsidR="00A30948">
        <w:rPr>
          <w:rFonts w:asciiTheme="minorHAnsi" w:hAnsiTheme="minorHAnsi" w:cs="Calibri"/>
          <w:spacing w:val="-3"/>
          <w:szCs w:val="24"/>
        </w:rPr>
        <w:t>2</w:t>
      </w:r>
      <w:r w:rsidR="00575253">
        <w:rPr>
          <w:rFonts w:asciiTheme="minorHAnsi" w:hAnsiTheme="minorHAnsi" w:cs="Calibri"/>
          <w:spacing w:val="-3"/>
          <w:szCs w:val="24"/>
        </w:rPr>
        <w:t>36</w:t>
      </w:r>
      <w:r w:rsidR="001C1530" w:rsidRPr="00DC540C">
        <w:rPr>
          <w:rFonts w:asciiTheme="minorHAnsi" w:hAnsiTheme="minorHAnsi" w:cs="Calibri"/>
          <w:spacing w:val="-3"/>
          <w:szCs w:val="24"/>
        </w:rPr>
        <w:t>-0</w:t>
      </w:r>
    </w:p>
    <w:p w14:paraId="0C3E8C4B" w14:textId="77777777" w:rsidR="00F9322E" w:rsidRPr="00DC540C" w:rsidRDefault="00F9322E">
      <w:pPr>
        <w:tabs>
          <w:tab w:val="left" w:pos="-720"/>
        </w:tabs>
        <w:suppressAutoHyphens/>
        <w:ind w:right="1008"/>
        <w:rPr>
          <w:rFonts w:asciiTheme="minorHAnsi" w:hAnsiTheme="minorHAnsi" w:cs="Calibri"/>
          <w:b/>
          <w:spacing w:val="-3"/>
          <w:szCs w:val="24"/>
        </w:rPr>
      </w:pPr>
    </w:p>
    <w:p w14:paraId="5698C022" w14:textId="77777777" w:rsidR="00F9322E" w:rsidRPr="00DC540C" w:rsidRDefault="001C1530" w:rsidP="00B5526D">
      <w:pPr>
        <w:pStyle w:val="Heading1"/>
      </w:pPr>
      <w:r w:rsidRPr="00DC540C">
        <w:t>University Grading System</w:t>
      </w:r>
    </w:p>
    <w:p w14:paraId="3D0FBC9B" w14:textId="77777777"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14:paraId="1FC36180" w14:textId="77777777"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14:paraId="25802127"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14:paraId="3F848AB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14:paraId="5ACB6FF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14:paraId="49943C5D" w14:textId="77777777"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14:paraId="56DC948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lastRenderedPageBreak/>
        <w:tab/>
        <w:t>Other symbols used for grading include:</w:t>
      </w:r>
    </w:p>
    <w:p w14:paraId="6739CEBC"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14:paraId="2FBCF324"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14:paraId="7EC874AE" w14:textId="77777777"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14:paraId="6B3137C9" w14:textId="77777777"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14:paraId="5A360E88" w14:textId="77777777"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14:paraId="66D862A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14:paraId="164C918F" w14:textId="77777777"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14:paraId="1278D0FA" w14:textId="77777777"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14:paraId="3FF5B8DF" w14:textId="77777777"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14:paraId="50C229BD" w14:textId="77777777"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43C812A0" w14:textId="77777777" w:rsidR="00F9322E" w:rsidRPr="00DC540C" w:rsidRDefault="00B5526D" w:rsidP="00B5526D">
      <w:pPr>
        <w:tabs>
          <w:tab w:val="left" w:pos="-720"/>
        </w:tabs>
        <w:suppressAutoHyphens/>
        <w:ind w:left="1440" w:right="1008"/>
      </w:pPr>
      <w:r w:rsidRPr="00DC540C">
        <w:t xml:space="preserve"> </w:t>
      </w:r>
    </w:p>
    <w:p w14:paraId="6D7F4B3B" w14:textId="77777777"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14:paraId="4775FEBC" w14:textId="77777777"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14:paraId="14BA4625" w14:textId="77777777"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14:paraId="4921B6BC" w14:textId="77777777" w:rsidR="00F9322E" w:rsidRPr="00DC540C" w:rsidRDefault="001C1530" w:rsidP="00BF5349">
      <w:pPr>
        <w:pStyle w:val="Heading1"/>
      </w:pPr>
      <w:r w:rsidRPr="00DC540C">
        <w:t>Classroom Disruption</w:t>
      </w:r>
    </w:p>
    <w:p w14:paraId="2D6C141A" w14:textId="77777777"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14:paraId="264C0010" w14:textId="77777777" w:rsidR="00F9322E" w:rsidRPr="00DC540C" w:rsidRDefault="00F9322E">
      <w:pPr>
        <w:tabs>
          <w:tab w:val="left" w:pos="-720"/>
        </w:tabs>
        <w:suppressAutoHyphens/>
        <w:ind w:right="1008"/>
        <w:rPr>
          <w:rFonts w:asciiTheme="minorHAnsi" w:hAnsiTheme="minorHAnsi" w:cs="Arial"/>
          <w:bCs/>
          <w:spacing w:val="-3"/>
          <w:szCs w:val="24"/>
        </w:rPr>
      </w:pPr>
    </w:p>
    <w:p w14:paraId="4CAB3EC0" w14:textId="77777777" w:rsidR="00F9322E" w:rsidRDefault="001C1530" w:rsidP="00BF5349">
      <w:pPr>
        <w:pStyle w:val="Heading1"/>
      </w:pPr>
      <w:r w:rsidRPr="00DC540C">
        <w:lastRenderedPageBreak/>
        <w:t xml:space="preserve">Course Outline and Calendar </w:t>
      </w:r>
    </w:p>
    <w:p w14:paraId="60933CE4" w14:textId="77777777" w:rsidR="00CB123E" w:rsidRDefault="00CB123E" w:rsidP="00CB123E"/>
    <w:p w14:paraId="0B93DB4F" w14:textId="77777777" w:rsidR="00CB123E" w:rsidRPr="00575253" w:rsidRDefault="00CB123E" w:rsidP="00CB123E">
      <w:pPr>
        <w:rPr>
          <w:rFonts w:asciiTheme="minorHAnsi" w:hAnsiTheme="minorHAnsi" w:cstheme="minorHAnsi"/>
        </w:rPr>
      </w:pPr>
      <w:r w:rsidRPr="00575253">
        <w:rPr>
          <w:rFonts w:asciiTheme="minorHAnsi" w:hAnsiTheme="minorHAnsi" w:cstheme="minorHAnsi"/>
        </w:rPr>
        <w:t>All assignments, unless otherwise stated, are due on the Saturday of the week they are assigned at 11.59 P.M. C.S.T.   T</w:t>
      </w:r>
      <w:r w:rsidRPr="00575253">
        <w:rPr>
          <w:rFonts w:asciiTheme="minorHAnsi" w:hAnsiTheme="minorHAnsi" w:cstheme="minorHAnsi"/>
          <w:spacing w:val="-3"/>
        </w:rPr>
        <w:t xml:space="preserve">he </w:t>
      </w:r>
      <w:proofErr w:type="gramStart"/>
      <w:r w:rsidRPr="00575253">
        <w:rPr>
          <w:rFonts w:asciiTheme="minorHAnsi" w:hAnsiTheme="minorHAnsi" w:cstheme="minorHAnsi"/>
          <w:spacing w:val="-3"/>
        </w:rPr>
        <w:t>major  exception</w:t>
      </w:r>
      <w:proofErr w:type="gramEnd"/>
      <w:r w:rsidRPr="00575253">
        <w:rPr>
          <w:rFonts w:asciiTheme="minorHAnsi" w:hAnsiTheme="minorHAnsi" w:cstheme="minorHAnsi"/>
          <w:spacing w:val="-3"/>
        </w:rPr>
        <w:t xml:space="preserve"> is the last week, when assignments are due by 11:59 PM CST Wednesday of that week.</w:t>
      </w:r>
    </w:p>
    <w:p w14:paraId="42512F6E" w14:textId="77777777" w:rsidR="00F9322E" w:rsidRPr="00DC540C" w:rsidRDefault="00F9322E">
      <w:pPr>
        <w:tabs>
          <w:tab w:val="left" w:pos="-720"/>
        </w:tabs>
        <w:suppressAutoHyphens/>
        <w:ind w:left="720" w:right="1008"/>
        <w:rPr>
          <w:rFonts w:asciiTheme="minorHAnsi" w:hAnsiTheme="minorHAnsi" w:cs="Arial"/>
          <w:b/>
          <w:bCs/>
          <w:spacing w:val="-3"/>
          <w:szCs w:val="24"/>
        </w:rPr>
      </w:pPr>
    </w:p>
    <w:tbl>
      <w:tblPr>
        <w:tblW w:w="980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6"/>
        <w:gridCol w:w="3050"/>
        <w:gridCol w:w="3528"/>
      </w:tblGrid>
      <w:tr w:rsidR="00F9322E" w:rsidRPr="00DC540C" w14:paraId="45A6FB84"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hideMark/>
          </w:tcPr>
          <w:p w14:paraId="3F955E9C"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548" w:type="pct"/>
            <w:tcBorders>
              <w:top w:val="outset" w:sz="6" w:space="0" w:color="auto"/>
              <w:left w:val="outset" w:sz="6" w:space="0" w:color="auto"/>
              <w:bottom w:val="outset" w:sz="6" w:space="0" w:color="auto"/>
              <w:right w:val="outset" w:sz="6" w:space="0" w:color="auto"/>
            </w:tcBorders>
            <w:hideMark/>
          </w:tcPr>
          <w:p w14:paraId="605B63BB" w14:textId="77777777"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14:paraId="2D0DEDB4" w14:textId="77777777"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1789" w:type="pct"/>
            <w:tcBorders>
              <w:top w:val="outset" w:sz="6" w:space="0" w:color="auto"/>
              <w:left w:val="outset" w:sz="6" w:space="0" w:color="auto"/>
              <w:bottom w:val="outset" w:sz="6" w:space="0" w:color="auto"/>
              <w:right w:val="outset" w:sz="6" w:space="0" w:color="auto"/>
            </w:tcBorders>
          </w:tcPr>
          <w:p w14:paraId="0A64D408"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14:paraId="5926EEE0" w14:textId="77777777" w:rsidR="00F9322E" w:rsidRPr="00DC540C" w:rsidRDefault="00F9322E">
            <w:pPr>
              <w:pStyle w:val="NormalWeb"/>
              <w:rPr>
                <w:rFonts w:asciiTheme="minorHAnsi" w:hAnsiTheme="minorHAnsi" w:cs="Arial"/>
              </w:rPr>
            </w:pPr>
          </w:p>
        </w:tc>
      </w:tr>
      <w:tr w:rsidR="00632D6D" w:rsidRPr="00DC540C" w14:paraId="651EB7ED" w14:textId="77777777" w:rsidTr="00632D6D">
        <w:trPr>
          <w:trHeight w:val="525"/>
          <w:tblCellSpacing w:w="7" w:type="dxa"/>
        </w:trPr>
        <w:tc>
          <w:tcPr>
            <w:tcW w:w="1635" w:type="pct"/>
            <w:tcBorders>
              <w:top w:val="outset" w:sz="6" w:space="0" w:color="auto"/>
              <w:left w:val="outset" w:sz="6" w:space="0" w:color="auto"/>
              <w:bottom w:val="outset" w:sz="6" w:space="0" w:color="auto"/>
              <w:right w:val="outset" w:sz="6" w:space="0" w:color="auto"/>
            </w:tcBorders>
            <w:hideMark/>
          </w:tcPr>
          <w:p w14:paraId="56A64A31" w14:textId="77777777" w:rsidR="00632D6D" w:rsidRDefault="00632D6D" w:rsidP="00632D6D">
            <w:r>
              <w:rPr>
                <w:rFonts w:ascii="Times New Roman" w:hAnsi="Times New Roman"/>
                <w:b/>
                <w:bCs/>
              </w:rPr>
              <w:t xml:space="preserve">Week 1 – </w:t>
            </w:r>
            <w:r>
              <w:t>January 16-21</w:t>
            </w:r>
          </w:p>
          <w:p w14:paraId="4C5990D8" w14:textId="77777777" w:rsidR="00632D6D" w:rsidRPr="00AD6844" w:rsidRDefault="00632D6D" w:rsidP="00632D6D">
            <w:pPr>
              <w:pStyle w:val="NormalWeb"/>
              <w:jc w:val="center"/>
            </w:pPr>
          </w:p>
        </w:tc>
        <w:tc>
          <w:tcPr>
            <w:tcW w:w="1548" w:type="pct"/>
            <w:tcBorders>
              <w:top w:val="outset" w:sz="6" w:space="0" w:color="auto"/>
              <w:left w:val="outset" w:sz="6" w:space="0" w:color="auto"/>
              <w:bottom w:val="outset" w:sz="6" w:space="0" w:color="auto"/>
              <w:right w:val="outset" w:sz="6" w:space="0" w:color="auto"/>
            </w:tcBorders>
            <w:hideMark/>
          </w:tcPr>
          <w:p w14:paraId="2316981F"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1-2</w:t>
            </w:r>
          </w:p>
        </w:tc>
        <w:tc>
          <w:tcPr>
            <w:tcW w:w="1789" w:type="pct"/>
            <w:tcBorders>
              <w:top w:val="outset" w:sz="6" w:space="0" w:color="auto"/>
              <w:left w:val="outset" w:sz="6" w:space="0" w:color="auto"/>
              <w:bottom w:val="outset" w:sz="6" w:space="0" w:color="auto"/>
              <w:right w:val="outset" w:sz="6" w:space="0" w:color="auto"/>
            </w:tcBorders>
          </w:tcPr>
          <w:p w14:paraId="34D69516"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27222CD5"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Research topic due</w:t>
            </w:r>
          </w:p>
        </w:tc>
      </w:tr>
      <w:tr w:rsidR="00632D6D" w:rsidRPr="00DC540C" w14:paraId="20E239B7" w14:textId="77777777" w:rsidTr="00632D6D">
        <w:trPr>
          <w:trHeight w:val="525"/>
          <w:tblCellSpacing w:w="7" w:type="dxa"/>
        </w:trPr>
        <w:tc>
          <w:tcPr>
            <w:tcW w:w="1635" w:type="pct"/>
            <w:tcBorders>
              <w:top w:val="outset" w:sz="6" w:space="0" w:color="auto"/>
              <w:left w:val="outset" w:sz="6" w:space="0" w:color="auto"/>
              <w:bottom w:val="outset" w:sz="6" w:space="0" w:color="auto"/>
              <w:right w:val="outset" w:sz="6" w:space="0" w:color="auto"/>
            </w:tcBorders>
            <w:hideMark/>
          </w:tcPr>
          <w:p w14:paraId="447914FD" w14:textId="77777777" w:rsidR="00632D6D" w:rsidRDefault="00632D6D" w:rsidP="00632D6D">
            <w:r>
              <w:rPr>
                <w:b/>
                <w:bCs/>
              </w:rPr>
              <w:t xml:space="preserve">Week 2 – </w:t>
            </w:r>
            <w:r>
              <w:t>January 22-28</w:t>
            </w:r>
          </w:p>
          <w:p w14:paraId="1EEBE88E" w14:textId="77777777" w:rsidR="00632D6D" w:rsidRPr="00AD6844" w:rsidRDefault="00632D6D" w:rsidP="00632D6D">
            <w:pPr>
              <w:pStyle w:val="NormalWeb"/>
            </w:pPr>
          </w:p>
        </w:tc>
        <w:tc>
          <w:tcPr>
            <w:tcW w:w="1548" w:type="pct"/>
            <w:tcBorders>
              <w:top w:val="outset" w:sz="6" w:space="0" w:color="auto"/>
              <w:left w:val="outset" w:sz="6" w:space="0" w:color="auto"/>
              <w:bottom w:val="outset" w:sz="6" w:space="0" w:color="auto"/>
              <w:right w:val="outset" w:sz="6" w:space="0" w:color="auto"/>
            </w:tcBorders>
            <w:hideMark/>
          </w:tcPr>
          <w:p w14:paraId="5B4543A9"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3-4</w:t>
            </w:r>
          </w:p>
        </w:tc>
        <w:tc>
          <w:tcPr>
            <w:tcW w:w="1789" w:type="pct"/>
            <w:tcBorders>
              <w:top w:val="outset" w:sz="6" w:space="0" w:color="auto"/>
              <w:left w:val="outset" w:sz="6" w:space="0" w:color="auto"/>
              <w:bottom w:val="outset" w:sz="6" w:space="0" w:color="auto"/>
              <w:right w:val="outset" w:sz="6" w:space="0" w:color="auto"/>
            </w:tcBorders>
            <w:hideMark/>
          </w:tcPr>
          <w:p w14:paraId="0B418D74"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6CDC538F"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p w14:paraId="5B7E8C89" w14:textId="77777777" w:rsidR="00632D6D" w:rsidRPr="00DC540C" w:rsidRDefault="00632D6D" w:rsidP="00632D6D">
            <w:pPr>
              <w:pStyle w:val="NormalWeb"/>
              <w:jc w:val="center"/>
              <w:rPr>
                <w:rFonts w:asciiTheme="minorHAnsi" w:hAnsiTheme="minorHAnsi" w:cs="Arial"/>
              </w:rPr>
            </w:pPr>
          </w:p>
        </w:tc>
      </w:tr>
      <w:tr w:rsidR="00632D6D" w:rsidRPr="00DC540C" w14:paraId="68533F33"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hideMark/>
          </w:tcPr>
          <w:p w14:paraId="4C09960B" w14:textId="18B47EAD" w:rsidR="00632D6D" w:rsidRPr="00AD6844" w:rsidRDefault="00632D6D" w:rsidP="00632D6D">
            <w:pPr>
              <w:rPr>
                <w:rFonts w:ascii="Times New Roman" w:hAnsi="Times New Roman"/>
                <w:b/>
                <w:bCs/>
              </w:rPr>
            </w:pPr>
            <w:r>
              <w:rPr>
                <w:rFonts w:ascii="Times New Roman" w:hAnsi="Times New Roman"/>
                <w:b/>
                <w:bCs/>
              </w:rPr>
              <w:t xml:space="preserve">Week 3 – </w:t>
            </w:r>
            <w:r>
              <w:t>January 29-February 4</w:t>
            </w:r>
          </w:p>
        </w:tc>
        <w:tc>
          <w:tcPr>
            <w:tcW w:w="1548" w:type="pct"/>
            <w:tcBorders>
              <w:top w:val="outset" w:sz="6" w:space="0" w:color="auto"/>
              <w:left w:val="outset" w:sz="6" w:space="0" w:color="auto"/>
              <w:bottom w:val="outset" w:sz="6" w:space="0" w:color="auto"/>
              <w:right w:val="outset" w:sz="6" w:space="0" w:color="auto"/>
            </w:tcBorders>
            <w:hideMark/>
          </w:tcPr>
          <w:p w14:paraId="26CE051B"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5-6</w:t>
            </w:r>
          </w:p>
        </w:tc>
        <w:tc>
          <w:tcPr>
            <w:tcW w:w="1789" w:type="pct"/>
            <w:tcBorders>
              <w:top w:val="outset" w:sz="6" w:space="0" w:color="auto"/>
              <w:left w:val="outset" w:sz="6" w:space="0" w:color="auto"/>
              <w:bottom w:val="outset" w:sz="6" w:space="0" w:color="auto"/>
              <w:right w:val="outset" w:sz="6" w:space="0" w:color="auto"/>
            </w:tcBorders>
            <w:hideMark/>
          </w:tcPr>
          <w:p w14:paraId="48A69FDF"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Chapter Questions Blog</w:t>
            </w:r>
          </w:p>
          <w:p w14:paraId="3B4FF74B" w14:textId="77777777" w:rsidR="00632D6D"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p w14:paraId="05CEC474"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Working Bibliography and outline due</w:t>
            </w:r>
          </w:p>
        </w:tc>
      </w:tr>
      <w:tr w:rsidR="00632D6D" w:rsidRPr="00DC540C" w14:paraId="500C5AA2"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hideMark/>
          </w:tcPr>
          <w:p w14:paraId="5F6C6187" w14:textId="77777777" w:rsidR="00632D6D" w:rsidRDefault="00632D6D" w:rsidP="00632D6D">
            <w:r>
              <w:rPr>
                <w:rFonts w:ascii="Times New Roman" w:hAnsi="Times New Roman"/>
                <w:b/>
                <w:bCs/>
              </w:rPr>
              <w:t xml:space="preserve">Week 4- </w:t>
            </w:r>
            <w:r>
              <w:t>February 5-11</w:t>
            </w:r>
          </w:p>
          <w:p w14:paraId="3C1B8F81" w14:textId="77777777" w:rsidR="00632D6D" w:rsidRPr="00AD6844" w:rsidRDefault="00632D6D" w:rsidP="00632D6D">
            <w:pPr>
              <w:rPr>
                <w:rFonts w:ascii="Times New Roman" w:hAnsi="Times New Roman"/>
                <w:b/>
                <w:bCs/>
              </w:rPr>
            </w:pPr>
          </w:p>
        </w:tc>
        <w:tc>
          <w:tcPr>
            <w:tcW w:w="1548" w:type="pct"/>
            <w:tcBorders>
              <w:top w:val="outset" w:sz="6" w:space="0" w:color="auto"/>
              <w:left w:val="outset" w:sz="6" w:space="0" w:color="auto"/>
              <w:bottom w:val="outset" w:sz="6" w:space="0" w:color="auto"/>
              <w:right w:val="outset" w:sz="6" w:space="0" w:color="auto"/>
            </w:tcBorders>
            <w:hideMark/>
          </w:tcPr>
          <w:p w14:paraId="085D0A67"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7-8</w:t>
            </w:r>
          </w:p>
        </w:tc>
        <w:tc>
          <w:tcPr>
            <w:tcW w:w="1789" w:type="pct"/>
            <w:tcBorders>
              <w:top w:val="outset" w:sz="6" w:space="0" w:color="auto"/>
              <w:left w:val="outset" w:sz="6" w:space="0" w:color="auto"/>
              <w:bottom w:val="outset" w:sz="6" w:space="0" w:color="auto"/>
              <w:right w:val="outset" w:sz="6" w:space="0" w:color="auto"/>
            </w:tcBorders>
            <w:hideMark/>
          </w:tcPr>
          <w:p w14:paraId="7464D048"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Chapter Questions Blog</w:t>
            </w:r>
          </w:p>
          <w:p w14:paraId="5A974334"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p w14:paraId="77FA1534" w14:textId="77777777" w:rsidR="00632D6D" w:rsidRPr="00DC540C" w:rsidRDefault="00632D6D" w:rsidP="00632D6D">
            <w:pPr>
              <w:pStyle w:val="NormalWeb"/>
              <w:jc w:val="center"/>
              <w:rPr>
                <w:rFonts w:asciiTheme="minorHAnsi" w:hAnsiTheme="minorHAnsi" w:cs="Arial"/>
              </w:rPr>
            </w:pPr>
          </w:p>
        </w:tc>
      </w:tr>
      <w:tr w:rsidR="00632D6D" w:rsidRPr="00DC540C" w14:paraId="4935909A"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hideMark/>
          </w:tcPr>
          <w:p w14:paraId="1B3A82F0" w14:textId="2ECEB20A" w:rsidR="00632D6D" w:rsidRPr="00AD6844" w:rsidRDefault="00632D6D" w:rsidP="00632D6D">
            <w:pPr>
              <w:rPr>
                <w:rFonts w:ascii="Times New Roman" w:hAnsi="Times New Roman"/>
                <w:b/>
                <w:bCs/>
              </w:rPr>
            </w:pPr>
            <w:r>
              <w:rPr>
                <w:rFonts w:ascii="Times New Roman" w:hAnsi="Times New Roman"/>
                <w:b/>
                <w:bCs/>
              </w:rPr>
              <w:t>Week 5</w:t>
            </w:r>
            <w:r>
              <w:rPr>
                <w:rFonts w:ascii="Times New Roman" w:hAnsi="Times New Roman"/>
              </w:rPr>
              <w:t>-February 12-18</w:t>
            </w:r>
          </w:p>
        </w:tc>
        <w:tc>
          <w:tcPr>
            <w:tcW w:w="1548" w:type="pct"/>
            <w:tcBorders>
              <w:top w:val="outset" w:sz="6" w:space="0" w:color="auto"/>
              <w:left w:val="outset" w:sz="6" w:space="0" w:color="auto"/>
              <w:bottom w:val="outset" w:sz="6" w:space="0" w:color="auto"/>
              <w:right w:val="outset" w:sz="6" w:space="0" w:color="auto"/>
            </w:tcBorders>
            <w:hideMark/>
          </w:tcPr>
          <w:p w14:paraId="2EBDEC9B"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9-10</w:t>
            </w:r>
          </w:p>
        </w:tc>
        <w:tc>
          <w:tcPr>
            <w:tcW w:w="1789" w:type="pct"/>
            <w:tcBorders>
              <w:top w:val="outset" w:sz="6" w:space="0" w:color="auto"/>
              <w:left w:val="outset" w:sz="6" w:space="0" w:color="auto"/>
              <w:bottom w:val="outset" w:sz="6" w:space="0" w:color="auto"/>
              <w:right w:val="outset" w:sz="6" w:space="0" w:color="auto"/>
            </w:tcBorders>
            <w:hideMark/>
          </w:tcPr>
          <w:p w14:paraId="472AD1B9"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Chapter Questions Blog</w:t>
            </w:r>
          </w:p>
          <w:p w14:paraId="50BC70C3" w14:textId="77777777" w:rsidR="00632D6D"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p w14:paraId="683EB869"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Draft of Research Paper due</w:t>
            </w:r>
          </w:p>
        </w:tc>
      </w:tr>
      <w:tr w:rsidR="00632D6D" w:rsidRPr="00DC540C" w14:paraId="490096B5"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tcPr>
          <w:p w14:paraId="4A91063E" w14:textId="77777777" w:rsidR="00632D6D" w:rsidRDefault="00632D6D" w:rsidP="00632D6D">
            <w:r>
              <w:rPr>
                <w:rFonts w:ascii="Times New Roman" w:hAnsi="Times New Roman"/>
                <w:b/>
                <w:bCs/>
              </w:rPr>
              <w:t xml:space="preserve">Week 6 – </w:t>
            </w:r>
            <w:r>
              <w:t>February 19-25</w:t>
            </w:r>
          </w:p>
          <w:p w14:paraId="6C91FF33" w14:textId="77777777" w:rsidR="00632D6D" w:rsidRPr="00AD6844" w:rsidRDefault="00632D6D" w:rsidP="00632D6D">
            <w:pPr>
              <w:rPr>
                <w:rFonts w:ascii="Times New Roman" w:hAnsi="Times New Roman"/>
                <w:b/>
                <w:bCs/>
              </w:rPr>
            </w:pPr>
          </w:p>
        </w:tc>
        <w:tc>
          <w:tcPr>
            <w:tcW w:w="1548" w:type="pct"/>
            <w:tcBorders>
              <w:top w:val="outset" w:sz="6" w:space="0" w:color="auto"/>
              <w:left w:val="outset" w:sz="6" w:space="0" w:color="auto"/>
              <w:bottom w:val="outset" w:sz="6" w:space="0" w:color="auto"/>
              <w:right w:val="outset" w:sz="6" w:space="0" w:color="auto"/>
            </w:tcBorders>
            <w:hideMark/>
          </w:tcPr>
          <w:p w14:paraId="37F829E9"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11-12</w:t>
            </w:r>
          </w:p>
        </w:tc>
        <w:tc>
          <w:tcPr>
            <w:tcW w:w="1789" w:type="pct"/>
            <w:tcBorders>
              <w:top w:val="outset" w:sz="6" w:space="0" w:color="auto"/>
              <w:left w:val="outset" w:sz="6" w:space="0" w:color="auto"/>
              <w:bottom w:val="outset" w:sz="6" w:space="0" w:color="auto"/>
              <w:right w:val="outset" w:sz="6" w:space="0" w:color="auto"/>
            </w:tcBorders>
            <w:hideMark/>
          </w:tcPr>
          <w:p w14:paraId="466C9627"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Chapter Questions Blog</w:t>
            </w:r>
          </w:p>
          <w:p w14:paraId="4EC92D16"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p w14:paraId="16D37372" w14:textId="77777777" w:rsidR="00632D6D" w:rsidRPr="00DC540C" w:rsidRDefault="00632D6D" w:rsidP="00632D6D">
            <w:pPr>
              <w:pStyle w:val="NormalWeb"/>
              <w:rPr>
                <w:rFonts w:asciiTheme="minorHAnsi" w:hAnsiTheme="minorHAnsi" w:cs="Arial"/>
              </w:rPr>
            </w:pPr>
          </w:p>
        </w:tc>
      </w:tr>
      <w:tr w:rsidR="00632D6D" w:rsidRPr="00DC540C" w14:paraId="49DE6392"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tcPr>
          <w:p w14:paraId="36A283BB" w14:textId="55B4E9D5" w:rsidR="00632D6D" w:rsidRPr="00AD6844" w:rsidRDefault="00632D6D" w:rsidP="00632D6D">
            <w:pPr>
              <w:rPr>
                <w:rFonts w:ascii="Times New Roman" w:hAnsi="Times New Roman"/>
                <w:b/>
                <w:bCs/>
              </w:rPr>
            </w:pPr>
            <w:r>
              <w:rPr>
                <w:rFonts w:ascii="Times New Roman" w:hAnsi="Times New Roman"/>
                <w:b/>
                <w:bCs/>
              </w:rPr>
              <w:lastRenderedPageBreak/>
              <w:t xml:space="preserve">Week 7- </w:t>
            </w:r>
            <w:r>
              <w:rPr>
                <w:rFonts w:ascii="Times New Roman" w:hAnsi="Times New Roman"/>
              </w:rPr>
              <w:t>February 26-</w:t>
            </w:r>
            <w:r>
              <w:t>March 4</w:t>
            </w:r>
          </w:p>
        </w:tc>
        <w:tc>
          <w:tcPr>
            <w:tcW w:w="1548" w:type="pct"/>
            <w:tcBorders>
              <w:top w:val="outset" w:sz="6" w:space="0" w:color="auto"/>
              <w:left w:val="outset" w:sz="6" w:space="0" w:color="auto"/>
              <w:bottom w:val="outset" w:sz="6" w:space="0" w:color="auto"/>
              <w:right w:val="outset" w:sz="6" w:space="0" w:color="auto"/>
            </w:tcBorders>
            <w:hideMark/>
          </w:tcPr>
          <w:p w14:paraId="13A47EF1" w14:textId="77777777" w:rsidR="00632D6D" w:rsidRPr="00DC540C" w:rsidRDefault="00632D6D" w:rsidP="00632D6D">
            <w:pPr>
              <w:pStyle w:val="NormalWeb"/>
              <w:jc w:val="center"/>
              <w:rPr>
                <w:rFonts w:asciiTheme="minorHAnsi" w:hAnsiTheme="minorHAnsi" w:cs="Arial"/>
              </w:rPr>
            </w:pPr>
            <w:r>
              <w:rPr>
                <w:rFonts w:asciiTheme="minorHAnsi" w:hAnsiTheme="minorHAnsi" w:cs="Arial"/>
              </w:rPr>
              <w:t>13-14</w:t>
            </w:r>
          </w:p>
        </w:tc>
        <w:tc>
          <w:tcPr>
            <w:tcW w:w="1789" w:type="pct"/>
            <w:tcBorders>
              <w:top w:val="outset" w:sz="6" w:space="0" w:color="auto"/>
              <w:left w:val="outset" w:sz="6" w:space="0" w:color="auto"/>
              <w:bottom w:val="outset" w:sz="6" w:space="0" w:color="auto"/>
              <w:right w:val="outset" w:sz="6" w:space="0" w:color="auto"/>
            </w:tcBorders>
            <w:hideMark/>
          </w:tcPr>
          <w:p w14:paraId="28A6AD82"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Chapter Questions Blog</w:t>
            </w:r>
          </w:p>
          <w:p w14:paraId="1D5B126B"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tc>
      </w:tr>
      <w:tr w:rsidR="00632D6D" w:rsidRPr="00DC540C" w14:paraId="100D7289" w14:textId="77777777" w:rsidTr="00632D6D">
        <w:trPr>
          <w:tblCellSpacing w:w="7" w:type="dxa"/>
        </w:trPr>
        <w:tc>
          <w:tcPr>
            <w:tcW w:w="1635" w:type="pct"/>
            <w:tcBorders>
              <w:top w:val="outset" w:sz="6" w:space="0" w:color="auto"/>
              <w:left w:val="outset" w:sz="6" w:space="0" w:color="auto"/>
              <w:bottom w:val="outset" w:sz="6" w:space="0" w:color="auto"/>
              <w:right w:val="outset" w:sz="6" w:space="0" w:color="auto"/>
            </w:tcBorders>
          </w:tcPr>
          <w:p w14:paraId="27F5CF1D" w14:textId="51FCF423" w:rsidR="00632D6D" w:rsidRPr="00AD6844" w:rsidRDefault="00632D6D" w:rsidP="00632D6D">
            <w:pPr>
              <w:rPr>
                <w:rFonts w:ascii="Times New Roman" w:hAnsi="Times New Roman"/>
                <w:b/>
                <w:bCs/>
              </w:rPr>
            </w:pPr>
            <w:r>
              <w:rPr>
                <w:rFonts w:ascii="Times New Roman" w:hAnsi="Times New Roman"/>
                <w:b/>
                <w:bCs/>
              </w:rPr>
              <w:t xml:space="preserve">Week 8 – </w:t>
            </w:r>
            <w:r>
              <w:rPr>
                <w:rFonts w:ascii="Times New Roman" w:hAnsi="Times New Roman"/>
              </w:rPr>
              <w:t>March 4-11</w:t>
            </w:r>
          </w:p>
        </w:tc>
        <w:tc>
          <w:tcPr>
            <w:tcW w:w="1548" w:type="pct"/>
            <w:tcBorders>
              <w:top w:val="outset" w:sz="6" w:space="0" w:color="auto"/>
              <w:left w:val="outset" w:sz="6" w:space="0" w:color="auto"/>
              <w:bottom w:val="outset" w:sz="6" w:space="0" w:color="auto"/>
              <w:right w:val="outset" w:sz="6" w:space="0" w:color="auto"/>
            </w:tcBorders>
            <w:hideMark/>
          </w:tcPr>
          <w:p w14:paraId="1C17527F" w14:textId="77777777" w:rsidR="00632D6D" w:rsidRPr="00DC540C" w:rsidRDefault="00632D6D" w:rsidP="00632D6D">
            <w:pPr>
              <w:pStyle w:val="NormalWeb"/>
              <w:jc w:val="center"/>
              <w:rPr>
                <w:rFonts w:asciiTheme="minorHAnsi" w:hAnsiTheme="minorHAnsi" w:cs="Arial"/>
              </w:rPr>
            </w:pPr>
            <w:r>
              <w:rPr>
                <w:rFonts w:asciiTheme="minorHAnsi" w:hAnsiTheme="minorHAnsi" w:cs="Arial"/>
              </w:rPr>
              <w:t>15-16</w:t>
            </w:r>
          </w:p>
        </w:tc>
        <w:tc>
          <w:tcPr>
            <w:tcW w:w="1789" w:type="pct"/>
            <w:tcBorders>
              <w:top w:val="outset" w:sz="6" w:space="0" w:color="auto"/>
              <w:left w:val="outset" w:sz="6" w:space="0" w:color="auto"/>
              <w:bottom w:val="outset" w:sz="6" w:space="0" w:color="auto"/>
              <w:right w:val="outset" w:sz="6" w:space="0" w:color="auto"/>
            </w:tcBorders>
          </w:tcPr>
          <w:p w14:paraId="45C48623"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Chapter Questions Blog</w:t>
            </w:r>
          </w:p>
          <w:p w14:paraId="1F5AC8CE" w14:textId="77777777" w:rsidR="00632D6D" w:rsidRPr="00DC540C" w:rsidRDefault="00632D6D" w:rsidP="00632D6D">
            <w:pPr>
              <w:pStyle w:val="NormalWeb"/>
              <w:jc w:val="center"/>
              <w:rPr>
                <w:rFonts w:asciiTheme="minorHAnsi" w:hAnsiTheme="minorHAnsi" w:cs="Arial"/>
              </w:rPr>
            </w:pPr>
            <w:r w:rsidRPr="00DC540C">
              <w:rPr>
                <w:rFonts w:asciiTheme="minorHAnsi" w:hAnsiTheme="minorHAnsi" w:cs="Arial"/>
              </w:rPr>
              <w:t>Response to my comments blog</w:t>
            </w:r>
          </w:p>
          <w:p w14:paraId="78D64360" w14:textId="77777777" w:rsidR="00632D6D" w:rsidRPr="00DC540C" w:rsidRDefault="00632D6D" w:rsidP="00632D6D">
            <w:pPr>
              <w:pStyle w:val="NormalWeb"/>
              <w:jc w:val="center"/>
              <w:rPr>
                <w:rFonts w:asciiTheme="minorHAnsi" w:hAnsiTheme="minorHAnsi" w:cs="Arial"/>
              </w:rPr>
            </w:pPr>
            <w:r>
              <w:rPr>
                <w:rFonts w:asciiTheme="minorHAnsi" w:hAnsiTheme="minorHAnsi" w:cs="Arial"/>
              </w:rPr>
              <w:t xml:space="preserve">Final </w:t>
            </w:r>
            <w:r w:rsidRPr="00DC540C">
              <w:rPr>
                <w:rFonts w:asciiTheme="minorHAnsi" w:hAnsiTheme="minorHAnsi" w:cs="Arial"/>
              </w:rPr>
              <w:t>Draft of Research Paper due</w:t>
            </w:r>
          </w:p>
          <w:p w14:paraId="4EE3B116" w14:textId="77777777" w:rsidR="00632D6D" w:rsidRPr="00DC540C" w:rsidRDefault="00632D6D" w:rsidP="00632D6D">
            <w:pPr>
              <w:pStyle w:val="NormalWeb"/>
              <w:rPr>
                <w:rFonts w:asciiTheme="minorHAnsi" w:hAnsiTheme="minorHAnsi" w:cs="Arial"/>
              </w:rPr>
            </w:pPr>
          </w:p>
        </w:tc>
      </w:tr>
    </w:tbl>
    <w:p w14:paraId="6EEFA791" w14:textId="77777777" w:rsidR="001C1530" w:rsidRPr="00DC540C" w:rsidRDefault="001C1530">
      <w:pPr>
        <w:ind w:right="1008"/>
        <w:rPr>
          <w:rFonts w:asciiTheme="minorHAnsi" w:hAnsiTheme="minorHAnsi" w:cs="Arial"/>
          <w:szCs w:val="24"/>
        </w:rPr>
      </w:pPr>
    </w:p>
    <w:sectPr w:rsidR="001C1530" w:rsidRPr="00DC540C">
      <w:footerReference w:type="default" r:id="rId11"/>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2822" w14:textId="77777777" w:rsidR="00B80960" w:rsidRDefault="00B80960">
      <w:pPr>
        <w:spacing w:line="20" w:lineRule="exact"/>
      </w:pPr>
    </w:p>
  </w:endnote>
  <w:endnote w:type="continuationSeparator" w:id="0">
    <w:p w14:paraId="55BD8F30" w14:textId="77777777" w:rsidR="00B80960" w:rsidRDefault="00B80960">
      <w:r>
        <w:t xml:space="preserve"> </w:t>
      </w:r>
    </w:p>
  </w:endnote>
  <w:endnote w:type="continuationNotice" w:id="1">
    <w:p w14:paraId="5F2AA9D2" w14:textId="77777777" w:rsidR="00B80960" w:rsidRDefault="00B809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F77" w14:textId="77777777"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6CC3" w14:textId="77777777" w:rsidR="00B80960" w:rsidRDefault="00B80960">
      <w:r>
        <w:separator/>
      </w:r>
    </w:p>
  </w:footnote>
  <w:footnote w:type="continuationSeparator" w:id="0">
    <w:p w14:paraId="7EFF6EB9" w14:textId="77777777" w:rsidR="00B80960" w:rsidRDefault="00B8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3779353">
    <w:abstractNumId w:val="1"/>
  </w:num>
  <w:num w:numId="2" w16cid:durableId="2077045607">
    <w:abstractNumId w:val="1"/>
  </w:num>
  <w:num w:numId="3" w16cid:durableId="996348343">
    <w:abstractNumId w:val="0"/>
  </w:num>
  <w:num w:numId="4" w16cid:durableId="1817454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114C29"/>
    <w:rsid w:val="00117306"/>
    <w:rsid w:val="00165D36"/>
    <w:rsid w:val="0018774D"/>
    <w:rsid w:val="0019207B"/>
    <w:rsid w:val="001950C9"/>
    <w:rsid w:val="001B0AF5"/>
    <w:rsid w:val="001C06D6"/>
    <w:rsid w:val="001C1530"/>
    <w:rsid w:val="002C66E6"/>
    <w:rsid w:val="002D62BB"/>
    <w:rsid w:val="002E00D1"/>
    <w:rsid w:val="00317A93"/>
    <w:rsid w:val="003452BF"/>
    <w:rsid w:val="003536D2"/>
    <w:rsid w:val="00363C5F"/>
    <w:rsid w:val="00371D58"/>
    <w:rsid w:val="003763EB"/>
    <w:rsid w:val="00380633"/>
    <w:rsid w:val="003B382F"/>
    <w:rsid w:val="003C6FEA"/>
    <w:rsid w:val="0041163B"/>
    <w:rsid w:val="004B126C"/>
    <w:rsid w:val="004E0F74"/>
    <w:rsid w:val="00502E2D"/>
    <w:rsid w:val="005236FC"/>
    <w:rsid w:val="00570CB9"/>
    <w:rsid w:val="00575253"/>
    <w:rsid w:val="00586E55"/>
    <w:rsid w:val="005923A9"/>
    <w:rsid w:val="005A08E6"/>
    <w:rsid w:val="005F0637"/>
    <w:rsid w:val="00610EF7"/>
    <w:rsid w:val="00632D6D"/>
    <w:rsid w:val="006B5EC3"/>
    <w:rsid w:val="006D229E"/>
    <w:rsid w:val="00706F80"/>
    <w:rsid w:val="0073129A"/>
    <w:rsid w:val="00747F04"/>
    <w:rsid w:val="007A4F33"/>
    <w:rsid w:val="007C2EC7"/>
    <w:rsid w:val="007C30B6"/>
    <w:rsid w:val="007F6835"/>
    <w:rsid w:val="00862B13"/>
    <w:rsid w:val="008707BD"/>
    <w:rsid w:val="008F2635"/>
    <w:rsid w:val="009039FE"/>
    <w:rsid w:val="00A30948"/>
    <w:rsid w:val="00A57666"/>
    <w:rsid w:val="00A626EC"/>
    <w:rsid w:val="00A87672"/>
    <w:rsid w:val="00A96B45"/>
    <w:rsid w:val="00A979FE"/>
    <w:rsid w:val="00AB159E"/>
    <w:rsid w:val="00AF30E0"/>
    <w:rsid w:val="00B24EAC"/>
    <w:rsid w:val="00B5526D"/>
    <w:rsid w:val="00B80960"/>
    <w:rsid w:val="00B92EEE"/>
    <w:rsid w:val="00BD2AD2"/>
    <w:rsid w:val="00BE3A00"/>
    <w:rsid w:val="00BF5349"/>
    <w:rsid w:val="00C05807"/>
    <w:rsid w:val="00C3349D"/>
    <w:rsid w:val="00C80923"/>
    <w:rsid w:val="00CB123E"/>
    <w:rsid w:val="00CF1426"/>
    <w:rsid w:val="00D00ADA"/>
    <w:rsid w:val="00D30938"/>
    <w:rsid w:val="00D404ED"/>
    <w:rsid w:val="00D753CD"/>
    <w:rsid w:val="00D96B9E"/>
    <w:rsid w:val="00DB69ED"/>
    <w:rsid w:val="00DC540C"/>
    <w:rsid w:val="00DD585D"/>
    <w:rsid w:val="00E25114"/>
    <w:rsid w:val="00E47A23"/>
    <w:rsid w:val="00E84D43"/>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E9013"/>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buwf.com/online/Courses/RLGN5323/RLGN5323PaperRubric.docx" TargetMode="External"/><Relationship Id="rId4" Type="http://schemas.openxmlformats.org/officeDocument/2006/relationships/webSettings" Target="webSettings.xml"/><Relationship Id="rId9" Type="http://schemas.openxmlformats.org/officeDocument/2006/relationships/hyperlink" Target="https://wbuwf.com/online/Courses/rswr3345/source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2022-12-19T16:00:00Z</dcterms:created>
  <dcterms:modified xsi:type="dcterms:W3CDTF">2022-12-19T16:00:00Z</dcterms:modified>
</cp:coreProperties>
</file>