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5F520814"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3A2A3E">
        <w:rPr>
          <w:rFonts w:ascii="Times New Roman" w:eastAsia="Times New Roman" w:hAnsi="Times New Roman" w:cs="Times New Roman"/>
          <w:b/>
          <w:bCs/>
          <w:kern w:val="36"/>
          <w:sz w:val="24"/>
          <w:szCs w:val="24"/>
          <w:highlight w:val="yellow"/>
        </w:rPr>
        <w:t>EDUC</w:t>
      </w:r>
      <w:r w:rsidR="002D43B0">
        <w:rPr>
          <w:rFonts w:ascii="Times New Roman" w:eastAsia="Times New Roman" w:hAnsi="Times New Roman" w:cs="Times New Roman"/>
          <w:b/>
          <w:bCs/>
          <w:kern w:val="36"/>
          <w:sz w:val="24"/>
          <w:szCs w:val="24"/>
          <w:highlight w:val="yellow"/>
        </w:rPr>
        <w:t>4319 5319 Spring</w:t>
      </w:r>
      <w:r w:rsidR="009311F7" w:rsidRPr="003A2A3E">
        <w:rPr>
          <w:rFonts w:ascii="Times New Roman" w:eastAsia="Times New Roman" w:hAnsi="Times New Roman" w:cs="Times New Roman"/>
          <w:b/>
          <w:bCs/>
          <w:kern w:val="36"/>
          <w:sz w:val="24"/>
          <w:szCs w:val="24"/>
          <w:highlight w:val="yellow"/>
        </w:rPr>
        <w:t xml:space="preserve"> 1</w:t>
      </w:r>
      <w:r w:rsidR="00ED2396" w:rsidRPr="003A2A3E">
        <w:rPr>
          <w:rFonts w:ascii="Times New Roman" w:eastAsia="Times New Roman" w:hAnsi="Times New Roman" w:cs="Times New Roman"/>
          <w:b/>
          <w:bCs/>
          <w:kern w:val="36"/>
          <w:sz w:val="24"/>
          <w:szCs w:val="24"/>
          <w:highlight w:val="yellow"/>
        </w:rPr>
        <w:t xml:space="preserve"> 20</w:t>
      </w:r>
      <w:r w:rsidR="002D43B0">
        <w:rPr>
          <w:rFonts w:ascii="Times New Roman" w:eastAsia="Times New Roman" w:hAnsi="Times New Roman" w:cs="Times New Roman"/>
          <w:b/>
          <w:bCs/>
          <w:kern w:val="36"/>
          <w:sz w:val="24"/>
          <w:szCs w:val="24"/>
          <w:highlight w:val="yellow"/>
        </w:rPr>
        <w:t>2</w:t>
      </w:r>
      <w:r w:rsidR="00525A70">
        <w:rPr>
          <w:rFonts w:ascii="Times New Roman" w:eastAsia="Times New Roman" w:hAnsi="Times New Roman" w:cs="Times New Roman"/>
          <w:b/>
          <w:bCs/>
          <w:kern w:val="36"/>
          <w:sz w:val="24"/>
          <w:szCs w:val="24"/>
          <w:highlight w:val="yellow"/>
        </w:rPr>
        <w:t>3</w:t>
      </w:r>
      <w:r w:rsidR="00DC7287" w:rsidRPr="003A2A3E">
        <w:rPr>
          <w:rFonts w:ascii="Times New Roman" w:eastAsia="Times New Roman" w:hAnsi="Times New Roman" w:cs="Times New Roman"/>
          <w:b/>
          <w:bCs/>
          <w:kern w:val="36"/>
          <w:sz w:val="24"/>
          <w:szCs w:val="24"/>
          <w:highlight w:val="yellow"/>
        </w:rPr>
        <w:t xml:space="preserve"> VC</w:t>
      </w:r>
      <w:r w:rsidR="005B20A8">
        <w:rPr>
          <w:rFonts w:ascii="Times New Roman" w:eastAsia="Times New Roman" w:hAnsi="Times New Roman" w:cs="Times New Roman"/>
          <w:b/>
          <w:bCs/>
          <w:kern w:val="36"/>
          <w:sz w:val="24"/>
          <w:szCs w:val="24"/>
        </w:rPr>
        <w:t xml:space="preserve">    </w:t>
      </w:r>
      <w:r w:rsidR="002D43B0">
        <w:rPr>
          <w:rFonts w:ascii="Times New Roman" w:eastAsia="Times New Roman" w:hAnsi="Times New Roman" w:cs="Times New Roman"/>
          <w:b/>
          <w:bCs/>
          <w:kern w:val="36"/>
          <w:sz w:val="24"/>
          <w:szCs w:val="24"/>
        </w:rPr>
        <w:t xml:space="preserve">Jan </w:t>
      </w:r>
      <w:r w:rsidR="00525A70">
        <w:rPr>
          <w:rFonts w:ascii="Times New Roman" w:eastAsia="Times New Roman" w:hAnsi="Times New Roman" w:cs="Times New Roman"/>
          <w:b/>
          <w:bCs/>
          <w:kern w:val="36"/>
          <w:sz w:val="24"/>
          <w:szCs w:val="24"/>
        </w:rPr>
        <w:t>16</w:t>
      </w:r>
      <w:r w:rsidR="002D43B0">
        <w:rPr>
          <w:rFonts w:ascii="Times New Roman" w:eastAsia="Times New Roman" w:hAnsi="Times New Roman" w:cs="Times New Roman"/>
          <w:b/>
          <w:bCs/>
          <w:kern w:val="36"/>
          <w:sz w:val="24"/>
          <w:szCs w:val="24"/>
        </w:rPr>
        <w:t xml:space="preserve"> – Mar </w:t>
      </w:r>
      <w:r w:rsidR="00525A70">
        <w:rPr>
          <w:rFonts w:ascii="Times New Roman" w:eastAsia="Times New Roman" w:hAnsi="Times New Roman" w:cs="Times New Roman"/>
          <w:b/>
          <w:bCs/>
          <w:kern w:val="36"/>
          <w:sz w:val="24"/>
          <w:szCs w:val="24"/>
        </w:rPr>
        <w:t>11</w:t>
      </w:r>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Ed.D.</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7F5CC222"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4997"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3"/>
        <w:gridCol w:w="2282"/>
        <w:gridCol w:w="2934"/>
        <w:gridCol w:w="1497"/>
        <w:gridCol w:w="1495"/>
      </w:tblGrid>
      <w:tr w:rsidR="00047114" w:rsidRPr="00EE26C4" w14:paraId="772968B0" w14:textId="73F0BAA7" w:rsidTr="00047114">
        <w:trPr>
          <w:trHeight w:val="270"/>
        </w:trPr>
        <w:tc>
          <w:tcPr>
            <w:tcW w:w="60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22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572"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802" w:type="pct"/>
            <w:tcBorders>
              <w:top w:val="single" w:sz="12" w:space="0" w:color="auto"/>
              <w:left w:val="single" w:sz="6" w:space="0" w:color="auto"/>
              <w:bottom w:val="single" w:sz="12" w:space="0" w:color="auto"/>
              <w:right w:val="single" w:sz="6" w:space="0" w:color="auto"/>
            </w:tcBorders>
          </w:tcPr>
          <w:p w14:paraId="3C589D72" w14:textId="3B066F57" w:rsidR="00047114" w:rsidRPr="00EE26C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c>
          <w:tcPr>
            <w:tcW w:w="802" w:type="pct"/>
            <w:tcBorders>
              <w:top w:val="single" w:sz="12" w:space="0" w:color="auto"/>
              <w:left w:val="single" w:sz="6" w:space="0" w:color="auto"/>
              <w:bottom w:val="single" w:sz="12" w:space="0" w:color="auto"/>
              <w:right w:val="single" w:sz="6" w:space="0" w:color="auto"/>
            </w:tcBorders>
          </w:tcPr>
          <w:p w14:paraId="782DC42F" w14:textId="319E469E" w:rsidR="0004711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heme="majorHAnsi" w:eastAsia="Times New Roman" w:hAnsiTheme="majorHAnsi" w:cs="Times New Roman"/>
                <w:b/>
                <w:bCs/>
              </w:rPr>
              <w:t>Due Date</w:t>
            </w:r>
          </w:p>
        </w:tc>
      </w:tr>
      <w:tr w:rsidR="00047114" w:rsidRPr="00EE26C4" w14:paraId="20A65C60" w14:textId="24FFABB5"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223" w:type="pct"/>
            <w:tcBorders>
              <w:top w:val="nil"/>
              <w:left w:val="single" w:sz="6" w:space="0" w:color="auto"/>
              <w:bottom w:val="single" w:sz="6" w:space="0" w:color="auto"/>
              <w:right w:val="single" w:sz="6" w:space="0" w:color="auto"/>
            </w:tcBorders>
            <w:shd w:val="clear" w:color="auto" w:fill="auto"/>
          </w:tcPr>
          <w:p w14:paraId="0791F9EF" w14:textId="1E0FCD7C"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572" w:type="pct"/>
            <w:tcBorders>
              <w:top w:val="nil"/>
              <w:left w:val="single" w:sz="6" w:space="0" w:color="auto"/>
              <w:bottom w:val="single" w:sz="6" w:space="0" w:color="auto"/>
              <w:right w:val="single" w:sz="6" w:space="0" w:color="auto"/>
            </w:tcBorders>
            <w:shd w:val="clear" w:color="auto" w:fill="auto"/>
          </w:tcPr>
          <w:p w14:paraId="062DF1BC" w14:textId="5EC4D344"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802" w:type="pct"/>
            <w:tcBorders>
              <w:top w:val="nil"/>
              <w:left w:val="single" w:sz="6" w:space="0" w:color="auto"/>
              <w:bottom w:val="single" w:sz="6" w:space="0" w:color="auto"/>
              <w:right w:val="single" w:sz="6" w:space="0" w:color="auto"/>
            </w:tcBorders>
          </w:tcPr>
          <w:p w14:paraId="54B380E4" w14:textId="46023069" w:rsidR="0004711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nil"/>
              <w:left w:val="single" w:sz="6" w:space="0" w:color="auto"/>
              <w:bottom w:val="single" w:sz="6" w:space="0" w:color="auto"/>
              <w:right w:val="single" w:sz="6" w:space="0" w:color="auto"/>
            </w:tcBorders>
          </w:tcPr>
          <w:p w14:paraId="4D7BEEEA" w14:textId="6C484BAA" w:rsidR="00047114" w:rsidRDefault="002D43B0" w:rsidP="00047114">
            <w:pPr>
              <w:spacing w:after="0" w:line="240" w:lineRule="auto"/>
              <w:jc w:val="center"/>
              <w:outlineLvl w:val="0"/>
              <w:rPr>
                <w:rFonts w:ascii="Times New Roman" w:eastAsia="Times New Roman" w:hAnsi="Times New Roman" w:cs="Times New Roman"/>
                <w:sz w:val="24"/>
                <w:szCs w:val="24"/>
              </w:rPr>
            </w:pPr>
            <w:r>
              <w:rPr>
                <w:rFonts w:asciiTheme="majorHAnsi" w:eastAsia="Times New Roman" w:hAnsiTheme="majorHAnsi" w:cstheme="minorHAnsi"/>
                <w:b/>
                <w:bCs/>
                <w:color w:val="000000"/>
                <w:bdr w:val="none" w:sz="0" w:space="0" w:color="auto" w:frame="1"/>
              </w:rPr>
              <w:t>Jan 1</w:t>
            </w:r>
            <w:r w:rsidR="00DF218B">
              <w:rPr>
                <w:rFonts w:asciiTheme="majorHAnsi" w:eastAsia="Times New Roman" w:hAnsiTheme="majorHAnsi" w:cstheme="minorHAnsi"/>
                <w:b/>
                <w:bCs/>
                <w:color w:val="000000"/>
                <w:bdr w:val="none" w:sz="0" w:space="0" w:color="auto" w:frame="1"/>
              </w:rPr>
              <w:t>9</w:t>
            </w:r>
          </w:p>
        </w:tc>
      </w:tr>
      <w:tr w:rsidR="00047114" w:rsidRPr="00EE26C4" w14:paraId="69F52A7D" w14:textId="489BA7E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802" w:type="pct"/>
            <w:tcBorders>
              <w:top w:val="single" w:sz="6" w:space="0" w:color="auto"/>
              <w:left w:val="single" w:sz="6" w:space="0" w:color="auto"/>
              <w:bottom w:val="single" w:sz="6" w:space="0" w:color="auto"/>
              <w:right w:val="single" w:sz="6" w:space="0" w:color="auto"/>
            </w:tcBorders>
          </w:tcPr>
          <w:p w14:paraId="7DBDD4B8" w14:textId="166796E8"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single" w:sz="6" w:space="0" w:color="auto"/>
              <w:left w:val="single" w:sz="6" w:space="0" w:color="auto"/>
              <w:bottom w:val="single" w:sz="6" w:space="0" w:color="auto"/>
              <w:right w:val="single" w:sz="6" w:space="0" w:color="auto"/>
            </w:tcBorders>
          </w:tcPr>
          <w:p w14:paraId="6D5AAB31" w14:textId="03C58F43" w:rsidR="00047114" w:rsidRDefault="002D43B0" w:rsidP="00047114">
            <w:pPr>
              <w:shd w:val="clear" w:color="auto" w:fill="F4F4F4"/>
              <w:spacing w:after="0" w:line="240" w:lineRule="auto"/>
              <w:ind w:left="360"/>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Jan 2</w:t>
            </w:r>
            <w:r w:rsidR="00DF218B">
              <w:rPr>
                <w:rFonts w:asciiTheme="majorHAnsi" w:eastAsia="Times New Roman" w:hAnsiTheme="majorHAnsi" w:cstheme="minorHAnsi"/>
                <w:b/>
                <w:bCs/>
                <w:color w:val="000000"/>
                <w:bdr w:val="none" w:sz="0" w:space="0" w:color="auto" w:frame="1"/>
                <w:shd w:val="clear" w:color="auto" w:fill="FFFFFF"/>
              </w:rPr>
              <w:t>6</w:t>
            </w:r>
          </w:p>
          <w:p w14:paraId="010742FB" w14:textId="77777777" w:rsidR="00047114" w:rsidRDefault="00047114" w:rsidP="00047114">
            <w:pPr>
              <w:spacing w:after="0" w:line="240" w:lineRule="auto"/>
              <w:jc w:val="center"/>
              <w:rPr>
                <w:rFonts w:ascii="Times New Roman" w:eastAsia="Times New Roman" w:hAnsi="Times New Roman" w:cs="Times New Roman"/>
                <w:sz w:val="24"/>
                <w:szCs w:val="24"/>
              </w:rPr>
            </w:pPr>
          </w:p>
        </w:tc>
      </w:tr>
      <w:tr w:rsidR="00047114" w:rsidRPr="00EE26C4" w14:paraId="103FD2D3" w14:textId="18B3B27B"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802" w:type="pct"/>
            <w:tcBorders>
              <w:top w:val="single" w:sz="6" w:space="0" w:color="auto"/>
              <w:left w:val="single" w:sz="6" w:space="0" w:color="auto"/>
              <w:bottom w:val="single" w:sz="6" w:space="0" w:color="auto"/>
              <w:right w:val="single" w:sz="6" w:space="0" w:color="auto"/>
            </w:tcBorders>
          </w:tcPr>
          <w:p w14:paraId="0913C5C9" w14:textId="54BD0ED5"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B63F675" w14:textId="1AFB4D9F" w:rsidR="00047114" w:rsidRDefault="00DF218B"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 2</w:t>
            </w:r>
          </w:p>
        </w:tc>
      </w:tr>
      <w:tr w:rsidR="00047114" w:rsidRPr="00EE26C4" w14:paraId="6E1C82FD" w14:textId="71C6D460"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802" w:type="pct"/>
            <w:tcBorders>
              <w:top w:val="single" w:sz="6" w:space="0" w:color="auto"/>
              <w:left w:val="single" w:sz="6" w:space="0" w:color="auto"/>
              <w:bottom w:val="single" w:sz="6" w:space="0" w:color="auto"/>
              <w:right w:val="single" w:sz="6" w:space="0" w:color="auto"/>
            </w:tcBorders>
          </w:tcPr>
          <w:p w14:paraId="071624BB" w14:textId="50396210"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0FFA59E7" w14:textId="58686CCD" w:rsidR="00047114" w:rsidRDefault="002D43B0" w:rsidP="00047114">
            <w:pPr>
              <w:spacing w:after="0" w:line="240" w:lineRule="auto"/>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 xml:space="preserve">Feb </w:t>
            </w:r>
            <w:r w:rsidR="00DF218B">
              <w:rPr>
                <w:rStyle w:val="Strong"/>
                <w:rFonts w:asciiTheme="majorHAnsi" w:hAnsiTheme="majorHAnsi" w:cs="Arial"/>
                <w:color w:val="333333"/>
                <w:bdr w:val="none" w:sz="0" w:space="0" w:color="auto" w:frame="1"/>
                <w:shd w:val="clear" w:color="auto" w:fill="FFFFFF"/>
              </w:rPr>
              <w:t>9</w:t>
            </w:r>
          </w:p>
          <w:p w14:paraId="465B1097" w14:textId="77777777" w:rsidR="00DF218B" w:rsidRDefault="00DF218B" w:rsidP="00047114">
            <w:pPr>
              <w:spacing w:after="0" w:line="240" w:lineRule="auto"/>
              <w:jc w:val="center"/>
              <w:rPr>
                <w:rFonts w:ascii="Times New Roman" w:eastAsia="Times New Roman" w:hAnsi="Times New Roman" w:cs="Times New Roman"/>
                <w:sz w:val="24"/>
                <w:szCs w:val="24"/>
              </w:rPr>
            </w:pPr>
          </w:p>
          <w:p w14:paraId="1032ACE3" w14:textId="12579E28" w:rsidR="00DF218B" w:rsidRDefault="00DF218B" w:rsidP="00047114">
            <w:pPr>
              <w:spacing w:after="0" w:line="240" w:lineRule="auto"/>
              <w:jc w:val="center"/>
              <w:rPr>
                <w:rFonts w:ascii="Times New Roman" w:eastAsia="Times New Roman" w:hAnsi="Times New Roman" w:cs="Times New Roman"/>
                <w:sz w:val="24"/>
                <w:szCs w:val="24"/>
              </w:rPr>
            </w:pPr>
          </w:p>
        </w:tc>
      </w:tr>
      <w:tr w:rsidR="00047114" w:rsidRPr="00EE26C4" w14:paraId="2081F285" w14:textId="4D69DDA3"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047114" w:rsidRPr="00EE26C4"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802" w:type="pct"/>
            <w:tcBorders>
              <w:top w:val="single" w:sz="6" w:space="0" w:color="auto"/>
              <w:left w:val="single" w:sz="6" w:space="0" w:color="auto"/>
              <w:bottom w:val="single" w:sz="6" w:space="0" w:color="auto"/>
              <w:right w:val="single" w:sz="6" w:space="0" w:color="auto"/>
            </w:tcBorders>
          </w:tcPr>
          <w:p w14:paraId="46A225DB" w14:textId="6300155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EF5F7C6" w14:textId="345BAFB3"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 xml:space="preserve">Feb </w:t>
            </w:r>
            <w:r w:rsidR="00DF218B">
              <w:rPr>
                <w:rStyle w:val="Strong"/>
                <w:rFonts w:asciiTheme="majorHAnsi" w:hAnsiTheme="majorHAnsi" w:cs="Arial"/>
                <w:color w:val="333333"/>
                <w:bdr w:val="none" w:sz="0" w:space="0" w:color="auto" w:frame="1"/>
                <w:shd w:val="clear" w:color="auto" w:fill="FFFFFF"/>
              </w:rPr>
              <w:t>16</w:t>
            </w:r>
          </w:p>
        </w:tc>
      </w:tr>
      <w:tr w:rsidR="00047114" w:rsidRPr="00EE26C4" w14:paraId="25E8A687" w14:textId="5400B408"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802" w:type="pct"/>
            <w:tcBorders>
              <w:top w:val="single" w:sz="6" w:space="0" w:color="auto"/>
              <w:left w:val="single" w:sz="6" w:space="0" w:color="auto"/>
              <w:bottom w:val="single" w:sz="6" w:space="0" w:color="auto"/>
              <w:right w:val="single" w:sz="6" w:space="0" w:color="auto"/>
            </w:tcBorders>
          </w:tcPr>
          <w:p w14:paraId="0667D5BB" w14:textId="30625FED"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A6CDBE1" w14:textId="1994F15A" w:rsidR="00047114" w:rsidRDefault="002D43B0" w:rsidP="00047114">
            <w:pPr>
              <w:spacing w:after="0" w:line="240" w:lineRule="auto"/>
              <w:jc w:val="center"/>
              <w:rPr>
                <w:rFonts w:ascii="Times New Roman" w:eastAsia="Times New Roman" w:hAnsi="Times New Roman" w:cs="Times New Roman"/>
                <w:sz w:val="24"/>
                <w:szCs w:val="24"/>
              </w:rPr>
            </w:pPr>
            <w:r>
              <w:rPr>
                <w:rFonts w:asciiTheme="majorHAnsi" w:eastAsia="Times New Roman" w:hAnsiTheme="majorHAnsi" w:cs="Arial"/>
                <w:b/>
                <w:bCs/>
                <w:color w:val="333333"/>
                <w:bdr w:val="none" w:sz="0" w:space="0" w:color="auto" w:frame="1"/>
                <w:shd w:val="clear" w:color="auto" w:fill="FFFFFF"/>
              </w:rPr>
              <w:t xml:space="preserve">Feb </w:t>
            </w:r>
            <w:r w:rsidR="00DF218B">
              <w:rPr>
                <w:rFonts w:asciiTheme="majorHAnsi" w:eastAsia="Times New Roman" w:hAnsiTheme="majorHAnsi" w:cs="Arial"/>
                <w:b/>
                <w:bCs/>
                <w:color w:val="333333"/>
                <w:bdr w:val="none" w:sz="0" w:space="0" w:color="auto" w:frame="1"/>
                <w:shd w:val="clear" w:color="auto" w:fill="FFFFFF"/>
              </w:rPr>
              <w:t>23</w:t>
            </w:r>
          </w:p>
        </w:tc>
      </w:tr>
      <w:tr w:rsidR="00047114" w:rsidRPr="00EE26C4" w14:paraId="6C5C5730" w14:textId="4CD3062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802" w:type="pct"/>
            <w:tcBorders>
              <w:top w:val="single" w:sz="6" w:space="0" w:color="auto"/>
              <w:left w:val="single" w:sz="6" w:space="0" w:color="auto"/>
              <w:bottom w:val="single" w:sz="6" w:space="0" w:color="auto"/>
              <w:right w:val="single" w:sz="6" w:space="0" w:color="auto"/>
            </w:tcBorders>
          </w:tcPr>
          <w:p w14:paraId="21BA2213" w14:textId="4F9F7D7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03D7E0AE" w14:textId="0B962F7E" w:rsidR="00047114" w:rsidRDefault="00DF218B"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 2</w:t>
            </w:r>
          </w:p>
        </w:tc>
      </w:tr>
      <w:tr w:rsidR="00047114" w:rsidRPr="00EE26C4" w14:paraId="5BBF3664" w14:textId="57D5D181"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802" w:type="pct"/>
            <w:tcBorders>
              <w:top w:val="single" w:sz="6" w:space="0" w:color="auto"/>
              <w:left w:val="single" w:sz="6" w:space="0" w:color="auto"/>
              <w:bottom w:val="single" w:sz="6" w:space="0" w:color="auto"/>
              <w:right w:val="single" w:sz="6" w:space="0" w:color="auto"/>
            </w:tcBorders>
          </w:tcPr>
          <w:p w14:paraId="0465D64B" w14:textId="4191FC8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C2FDA40" w14:textId="5B5AE607"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 xml:space="preserve">Mar </w:t>
            </w:r>
            <w:r w:rsidR="00DF218B">
              <w:rPr>
                <w:rStyle w:val="Strong"/>
                <w:rFonts w:asciiTheme="majorHAnsi" w:hAnsiTheme="majorHAnsi" w:cs="Arial"/>
                <w:color w:val="333333"/>
                <w:bdr w:val="none" w:sz="0" w:space="0" w:color="auto" w:frame="1"/>
                <w:shd w:val="clear" w:color="auto" w:fill="FFFFFF"/>
              </w:rPr>
              <w:t>9</w:t>
            </w:r>
            <w:bookmarkStart w:id="0" w:name="_GoBack"/>
            <w:bookmarkEnd w:id="0"/>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07DF" w14:textId="77777777" w:rsidR="002C21E3" w:rsidRDefault="002C21E3" w:rsidP="00D151D8">
      <w:pPr>
        <w:spacing w:after="0" w:line="240" w:lineRule="auto"/>
      </w:pPr>
      <w:r>
        <w:separator/>
      </w:r>
    </w:p>
  </w:endnote>
  <w:endnote w:type="continuationSeparator" w:id="0">
    <w:p w14:paraId="3EE69A37" w14:textId="77777777" w:rsidR="002C21E3" w:rsidRDefault="002C21E3"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845B" w14:textId="77777777" w:rsidR="002C21E3" w:rsidRDefault="002C21E3" w:rsidP="00D151D8">
      <w:pPr>
        <w:spacing w:after="0" w:line="240" w:lineRule="auto"/>
      </w:pPr>
      <w:r>
        <w:separator/>
      </w:r>
    </w:p>
  </w:footnote>
  <w:footnote w:type="continuationSeparator" w:id="0">
    <w:p w14:paraId="6D73344F" w14:textId="77777777" w:rsidR="002C21E3" w:rsidRDefault="002C21E3"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06C5A"/>
    <w:rsid w:val="0001072B"/>
    <w:rsid w:val="00047114"/>
    <w:rsid w:val="00054F7F"/>
    <w:rsid w:val="000A09BB"/>
    <w:rsid w:val="000C09FD"/>
    <w:rsid w:val="000E7010"/>
    <w:rsid w:val="00115632"/>
    <w:rsid w:val="001710F3"/>
    <w:rsid w:val="001800EA"/>
    <w:rsid w:val="001E0CC8"/>
    <w:rsid w:val="002175B7"/>
    <w:rsid w:val="002A68BF"/>
    <w:rsid w:val="002C21E3"/>
    <w:rsid w:val="002D43B0"/>
    <w:rsid w:val="00375D54"/>
    <w:rsid w:val="00390B30"/>
    <w:rsid w:val="00393C89"/>
    <w:rsid w:val="003A2A3E"/>
    <w:rsid w:val="003B3339"/>
    <w:rsid w:val="003C5B05"/>
    <w:rsid w:val="003D2E26"/>
    <w:rsid w:val="00423B49"/>
    <w:rsid w:val="004246CB"/>
    <w:rsid w:val="0044162A"/>
    <w:rsid w:val="004667EB"/>
    <w:rsid w:val="00483978"/>
    <w:rsid w:val="004850F4"/>
    <w:rsid w:val="004B7AA4"/>
    <w:rsid w:val="004E1749"/>
    <w:rsid w:val="00525A70"/>
    <w:rsid w:val="00540F32"/>
    <w:rsid w:val="0056408C"/>
    <w:rsid w:val="0059491B"/>
    <w:rsid w:val="005B0481"/>
    <w:rsid w:val="005B20A8"/>
    <w:rsid w:val="005D2BE6"/>
    <w:rsid w:val="005D3BA3"/>
    <w:rsid w:val="0067309B"/>
    <w:rsid w:val="00676B29"/>
    <w:rsid w:val="006863A5"/>
    <w:rsid w:val="006C09FF"/>
    <w:rsid w:val="006C72A9"/>
    <w:rsid w:val="00757E36"/>
    <w:rsid w:val="007D1E1D"/>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E67AE"/>
    <w:rsid w:val="00B52BF4"/>
    <w:rsid w:val="00B57CFB"/>
    <w:rsid w:val="00B61DAB"/>
    <w:rsid w:val="00B97E6F"/>
    <w:rsid w:val="00BD5741"/>
    <w:rsid w:val="00BE77ED"/>
    <w:rsid w:val="00BF68E3"/>
    <w:rsid w:val="00C27BAC"/>
    <w:rsid w:val="00C67FB2"/>
    <w:rsid w:val="00C70AE5"/>
    <w:rsid w:val="00CC1CA6"/>
    <w:rsid w:val="00CF0C47"/>
    <w:rsid w:val="00CF378C"/>
    <w:rsid w:val="00D0544F"/>
    <w:rsid w:val="00D151D8"/>
    <w:rsid w:val="00D34D89"/>
    <w:rsid w:val="00D71A48"/>
    <w:rsid w:val="00D7235D"/>
    <w:rsid w:val="00D768BE"/>
    <w:rsid w:val="00D86DE1"/>
    <w:rsid w:val="00DC7287"/>
    <w:rsid w:val="00DD0348"/>
    <w:rsid w:val="00DE33C4"/>
    <w:rsid w:val="00DF218B"/>
    <w:rsid w:val="00E30FDA"/>
    <w:rsid w:val="00E53A1A"/>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4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3. Professor:	 Linda Hutcherson, Ed.D.</vt:lpstr>
      <vt:lpstr>        4. Phone: 	 (806) 336-5015-Cell</vt:lpstr>
    </vt:vector>
  </TitlesOfParts>
  <Company>Wayland Baptist University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2022-10-29T14:05:00Z</dcterms:created>
  <dcterms:modified xsi:type="dcterms:W3CDTF">2022-10-29T14:05:00Z</dcterms:modified>
</cp:coreProperties>
</file>