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F060FB" w14:textId="77777777" w:rsidR="00224758" w:rsidRDefault="00000000">
      <w:pPr>
        <w:pBdr>
          <w:top w:val="nil"/>
          <w:left w:val="nil"/>
          <w:bottom w:val="single" w:sz="8" w:space="1" w:color="000000"/>
          <w:right w:val="nil"/>
          <w:between w:val="nil"/>
        </w:pBdr>
        <w:spacing w:before="240" w:after="240" w:line="360" w:lineRule="auto"/>
        <w:rPr>
          <w:rFonts w:ascii="Georgia" w:eastAsia="Georgia" w:hAnsi="Georgia" w:cs="Georgia"/>
          <w:b/>
          <w:bCs/>
          <w:color w:val="000000"/>
          <w:sz w:val="28"/>
          <w:szCs w:val="28"/>
        </w:rPr>
      </w:pPr>
      <w:r>
        <w:rPr>
          <w:rFonts w:ascii="Georgia" w:eastAsia="Georgia" w:hAnsi="Georgia" w:cs="Georgia"/>
          <w:b/>
          <w:bCs/>
          <w:color w:val="000000"/>
          <w:sz w:val="28"/>
          <w:szCs w:val="28"/>
        </w:rPr>
        <w:t xml:space="preserve">Wayland Mission Statement </w:t>
      </w:r>
    </w:p>
    <w:p w14:paraId="0BC576B9" w14:textId="77777777" w:rsidR="00224758" w:rsidRDefault="00000000">
      <w:pPr>
        <w:spacing w:line="276" w:lineRule="auto"/>
      </w:pPr>
      <w:r>
        <w:t>Wayland Baptist University exists to educate students in an academically challenging, learning-focused, and distinctively Christian environment for professional success, and service to God and humankind.</w:t>
      </w:r>
    </w:p>
    <w:p w14:paraId="31683C26" w14:textId="77777777" w:rsidR="00224758" w:rsidRDefault="00000000">
      <w:pPr>
        <w:pBdr>
          <w:top w:val="nil"/>
          <w:left w:val="nil"/>
          <w:bottom w:val="single" w:sz="8" w:space="1" w:color="000000"/>
          <w:right w:val="nil"/>
          <w:between w:val="nil"/>
        </w:pBdr>
        <w:spacing w:before="240" w:after="240" w:line="360" w:lineRule="auto"/>
        <w:rPr>
          <w:rFonts w:ascii="Georgia" w:eastAsia="Georgia" w:hAnsi="Georgia" w:cs="Georgia"/>
          <w:b/>
          <w:bCs/>
          <w:color w:val="000000"/>
          <w:sz w:val="28"/>
          <w:szCs w:val="28"/>
        </w:rPr>
      </w:pPr>
      <w:r>
        <w:rPr>
          <w:rFonts w:ascii="Georgia" w:eastAsia="Georgia" w:hAnsi="Georgia" w:cs="Georgia"/>
          <w:b/>
          <w:bCs/>
          <w:color w:val="000000"/>
          <w:sz w:val="28"/>
          <w:szCs w:val="28"/>
        </w:rPr>
        <w:t xml:space="preserve">Contact Information </w:t>
      </w:r>
    </w:p>
    <w:p w14:paraId="06D84657" w14:textId="45C5BBBF" w:rsidR="00224758" w:rsidRDefault="00000000">
      <w:r>
        <w:rPr>
          <w:b/>
          <w:bCs/>
        </w:rPr>
        <w:t>Course</w:t>
      </w:r>
      <w:r>
        <w:t>: MGMT 6344- Section VC</w:t>
      </w:r>
      <w:r w:rsidR="00831D79">
        <w:t>90</w:t>
      </w:r>
      <w:r>
        <w:t xml:space="preserve"> – Dissertation IV</w:t>
      </w:r>
    </w:p>
    <w:p w14:paraId="320F247D" w14:textId="77777777" w:rsidR="00224758" w:rsidRDefault="00000000">
      <w:pPr>
        <w:spacing w:after="0" w:line="360" w:lineRule="auto"/>
      </w:pPr>
      <w:r>
        <w:rPr>
          <w:b/>
          <w:bCs/>
        </w:rPr>
        <w:t>Campus</w:t>
      </w:r>
      <w:r>
        <w:t xml:space="preserve">: WBUonline </w:t>
      </w:r>
    </w:p>
    <w:p w14:paraId="09F7A1AF" w14:textId="6AF51906" w:rsidR="00224758" w:rsidRDefault="00000000">
      <w:pPr>
        <w:spacing w:after="0" w:line="360" w:lineRule="auto"/>
      </w:pPr>
      <w:r>
        <w:rPr>
          <w:b/>
          <w:bCs/>
        </w:rPr>
        <w:t>Term/Session:</w:t>
      </w:r>
      <w:r>
        <w:t xml:space="preserve"> Spring </w:t>
      </w:r>
      <w:r w:rsidR="00831D79">
        <w:t>2</w:t>
      </w:r>
      <w:r>
        <w:t>, 2026</w:t>
      </w:r>
    </w:p>
    <w:p w14:paraId="7C027AFB" w14:textId="77777777" w:rsidR="00224758" w:rsidRDefault="00000000">
      <w:pPr>
        <w:spacing w:after="0" w:line="360" w:lineRule="auto"/>
      </w:pPr>
      <w:r>
        <w:rPr>
          <w:b/>
          <w:bCs/>
        </w:rPr>
        <w:t>Instructor:</w:t>
      </w:r>
      <w:r>
        <w:t xml:space="preserve"> Mark Bell, Ph.D.</w:t>
      </w:r>
    </w:p>
    <w:p w14:paraId="0634E92C" w14:textId="77777777" w:rsidR="00224758" w:rsidRDefault="00000000">
      <w:pPr>
        <w:spacing w:after="0" w:line="360" w:lineRule="auto"/>
      </w:pPr>
      <w:r>
        <w:rPr>
          <w:b/>
          <w:bCs/>
        </w:rPr>
        <w:t>Office Phone Number/Cell #:</w:t>
      </w:r>
      <w:r>
        <w:t xml:space="preserve"> 731-937-1095</w:t>
      </w:r>
    </w:p>
    <w:p w14:paraId="36E1E55F" w14:textId="77777777" w:rsidR="00224758" w:rsidRDefault="00000000">
      <w:pPr>
        <w:spacing w:after="0" w:line="360" w:lineRule="auto"/>
      </w:pPr>
      <w:r>
        <w:rPr>
          <w:b/>
          <w:bCs/>
        </w:rPr>
        <w:t>WBU Email Address:</w:t>
      </w:r>
      <w:r>
        <w:t xml:space="preserve"> bellm@wbu.edu</w:t>
      </w:r>
    </w:p>
    <w:p w14:paraId="132943AF" w14:textId="77777777" w:rsidR="00224758" w:rsidRDefault="00000000">
      <w:pPr>
        <w:spacing w:after="0" w:line="360" w:lineRule="auto"/>
        <w:rPr>
          <w:b/>
          <w:bCs/>
        </w:rPr>
      </w:pPr>
      <w:r>
        <w:rPr>
          <w:b/>
          <w:bCs/>
        </w:rPr>
        <w:t xml:space="preserve">Office Hours, Building, and Location: </w:t>
      </w:r>
      <w:r>
        <w:t>Office hours are by appointment only. I am generally available to schedule an appointment:  T/Th 1130am-4pm CT and W/F 8am-1130am CT</w:t>
      </w:r>
    </w:p>
    <w:p w14:paraId="31163FB5" w14:textId="77777777" w:rsidR="00224758" w:rsidRDefault="00000000">
      <w:pPr>
        <w:spacing w:after="0" w:line="360" w:lineRule="auto"/>
      </w:pPr>
      <w:r>
        <w:rPr>
          <w:b/>
          <w:bCs/>
        </w:rPr>
        <w:t xml:space="preserve">Class Meeting Time and Location: </w:t>
      </w:r>
      <w:r>
        <w:t>Online</w:t>
      </w:r>
    </w:p>
    <w:p w14:paraId="3D96BFE5" w14:textId="77777777" w:rsidR="00224758" w:rsidRDefault="00000000">
      <w:pPr>
        <w:spacing w:after="0"/>
      </w:pPr>
      <w:r>
        <w:rPr>
          <w:b/>
          <w:bCs/>
        </w:rPr>
        <w:t xml:space="preserve">Catalog Description: </w:t>
      </w:r>
      <w:r>
        <w:t xml:space="preserve"> </w:t>
      </w:r>
    </w:p>
    <w:p w14:paraId="5B4C966C" w14:textId="77777777" w:rsidR="00224758" w:rsidRDefault="00000000">
      <w:r>
        <w:t>Completion of data analysis and results (Chapter 4), completion of implications, recommendations and summary (Chapter 5), and final compilation of the empirical study.</w:t>
      </w:r>
    </w:p>
    <w:p w14:paraId="24338C18" w14:textId="77777777" w:rsidR="00224758" w:rsidRDefault="00000000">
      <w:pPr>
        <w:spacing w:after="0"/>
        <w:rPr>
          <w:b/>
          <w:bCs/>
        </w:rPr>
      </w:pPr>
      <w:r>
        <w:rPr>
          <w:b/>
          <w:bCs/>
        </w:rPr>
        <w:t xml:space="preserve">Prerequisite:  </w:t>
      </w:r>
    </w:p>
    <w:p w14:paraId="68924CE8" w14:textId="77777777" w:rsidR="00224758" w:rsidRDefault="00000000">
      <w:r>
        <w:t>Successful completion of MGMT 6343 – Dissertation III.</w:t>
      </w:r>
    </w:p>
    <w:p w14:paraId="4F9D5877" w14:textId="77777777" w:rsidR="00224758" w:rsidRDefault="00000000">
      <w:pPr>
        <w:pBdr>
          <w:top w:val="nil"/>
          <w:left w:val="nil"/>
          <w:bottom w:val="single" w:sz="8" w:space="1" w:color="000000"/>
          <w:right w:val="nil"/>
          <w:between w:val="nil"/>
        </w:pBdr>
        <w:spacing w:before="240" w:after="240" w:line="360" w:lineRule="auto"/>
        <w:rPr>
          <w:rFonts w:ascii="Georgia" w:eastAsia="Georgia" w:hAnsi="Georgia" w:cs="Georgia"/>
          <w:b/>
          <w:bCs/>
          <w:color w:val="000000"/>
          <w:sz w:val="28"/>
          <w:szCs w:val="28"/>
        </w:rPr>
      </w:pPr>
      <w:r>
        <w:rPr>
          <w:rFonts w:ascii="Georgia" w:eastAsia="Georgia" w:hAnsi="Georgia" w:cs="Georgia"/>
          <w:b/>
          <w:bCs/>
          <w:color w:val="000000"/>
          <w:sz w:val="28"/>
          <w:szCs w:val="28"/>
        </w:rPr>
        <w:t>Textbook Information</w:t>
      </w:r>
    </w:p>
    <w:p w14:paraId="6257B48E" w14:textId="77777777" w:rsidR="00224758" w:rsidRDefault="00000000">
      <w:r>
        <w:rPr>
          <w:b/>
          <w:bCs/>
          <w:color w:val="000000"/>
        </w:rPr>
        <w:t>Required Textbook(s) and/or Required Materials</w:t>
      </w:r>
      <w:r>
        <w:rPr>
          <w:b/>
          <w:bCs/>
        </w:rPr>
        <w:t xml:space="preserve">:  </w:t>
      </w:r>
      <w:r>
        <w:t>None</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24758" w14:paraId="2D1214F5" w14:textId="77777777">
        <w:tc>
          <w:tcPr>
            <w:tcW w:w="9350" w:type="dxa"/>
          </w:tcPr>
          <w:p w14:paraId="59B697EE" w14:textId="77777777" w:rsidR="00224758" w:rsidRDefault="00000000">
            <w:pPr>
              <w:numPr>
                <w:ilvl w:val="0"/>
                <w:numId w:val="2"/>
              </w:numPr>
              <w:shd w:val="clear" w:color="auto" w:fill="FFFFFF"/>
              <w:rPr>
                <w:color w:val="242424"/>
              </w:rPr>
            </w:pPr>
            <w:bookmarkStart w:id="0" w:name="_heading=h.hompuv7t24o7" w:colFirst="0" w:colLast="0"/>
            <w:bookmarkEnd w:id="0"/>
            <w:r>
              <w:rPr>
                <w:color w:val="242424"/>
              </w:rPr>
              <w:t>APA Manual, 7</w:t>
            </w:r>
            <w:r>
              <w:rPr>
                <w:color w:val="242424"/>
                <w:vertAlign w:val="superscript"/>
              </w:rPr>
              <w:t>th</w:t>
            </w:r>
            <w:r>
              <w:rPr>
                <w:color w:val="242424"/>
              </w:rPr>
              <w:t> Ed.</w:t>
            </w:r>
          </w:p>
          <w:p w14:paraId="4CEF7853" w14:textId="77777777" w:rsidR="00224758" w:rsidRDefault="00000000">
            <w:pPr>
              <w:numPr>
                <w:ilvl w:val="0"/>
                <w:numId w:val="2"/>
              </w:numPr>
              <w:shd w:val="clear" w:color="auto" w:fill="FFFFFF"/>
              <w:rPr>
                <w:color w:val="242424"/>
              </w:rPr>
            </w:pPr>
            <w:hyperlink r:id="rId8">
              <w:r>
                <w:rPr>
                  <w:color w:val="0000FF"/>
                  <w:u w:val="single"/>
                </w:rPr>
                <w:t>Grammarly Premium</w:t>
              </w:r>
            </w:hyperlink>
          </w:p>
          <w:p w14:paraId="19E7F374" w14:textId="77777777" w:rsidR="00224758" w:rsidRDefault="00000000">
            <w:pPr>
              <w:numPr>
                <w:ilvl w:val="0"/>
                <w:numId w:val="2"/>
              </w:numPr>
              <w:shd w:val="clear" w:color="auto" w:fill="FFFFFF"/>
              <w:rPr>
                <w:color w:val="242424"/>
              </w:rPr>
            </w:pPr>
            <w:hyperlink r:id="rId9">
              <w:r>
                <w:rPr>
                  <w:color w:val="0000FF"/>
                  <w:u w:val="single"/>
                </w:rPr>
                <w:t>Reciteworks (paid version)</w:t>
              </w:r>
            </w:hyperlink>
          </w:p>
          <w:p w14:paraId="727360CF" w14:textId="77777777" w:rsidR="00224758" w:rsidRDefault="00000000">
            <w:pPr>
              <w:numPr>
                <w:ilvl w:val="0"/>
                <w:numId w:val="2"/>
              </w:numPr>
              <w:shd w:val="clear" w:color="auto" w:fill="FFFFFF"/>
              <w:rPr>
                <w:color w:val="242424"/>
              </w:rPr>
            </w:pPr>
            <w:hyperlink r:id="rId10">
              <w:r>
                <w:rPr>
                  <w:color w:val="0000FF"/>
                  <w:u w:val="single"/>
                </w:rPr>
                <w:t>Laerd Statistics</w:t>
              </w:r>
            </w:hyperlink>
          </w:p>
          <w:p w14:paraId="4F55E3D4" w14:textId="77777777" w:rsidR="00224758" w:rsidRDefault="00000000">
            <w:pPr>
              <w:numPr>
                <w:ilvl w:val="0"/>
                <w:numId w:val="2"/>
              </w:numPr>
              <w:shd w:val="clear" w:color="auto" w:fill="FFFFFF"/>
              <w:rPr>
                <w:color w:val="242424"/>
              </w:rPr>
            </w:pPr>
            <w:hyperlink r:id="rId11" w:anchor="vendors">
              <w:r>
                <w:rPr>
                  <w:color w:val="0000FF"/>
                  <w:u w:val="single"/>
                </w:rPr>
                <w:t>SPSS GradPack Standard for Students</w:t>
              </w:r>
            </w:hyperlink>
            <w:r>
              <w:rPr>
                <w:color w:val="242424"/>
              </w:rPr>
              <w:t> (Purchase the correct version based on your computer operating system, Windows or MAC)</w:t>
            </w:r>
          </w:p>
        </w:tc>
      </w:tr>
    </w:tbl>
    <w:p w14:paraId="29BAC5C9" w14:textId="77777777" w:rsidR="00224758" w:rsidRDefault="00224758">
      <w:pPr>
        <w:spacing w:after="0"/>
        <w:rPr>
          <w:sz w:val="24"/>
          <w:szCs w:val="24"/>
        </w:rPr>
      </w:pPr>
    </w:p>
    <w:p w14:paraId="7D426E22" w14:textId="77777777" w:rsidR="00224758" w:rsidRDefault="00000000">
      <w:pPr>
        <w:spacing w:after="0"/>
        <w:rPr>
          <w:b/>
          <w:bCs/>
        </w:rPr>
      </w:pPr>
      <w:r>
        <w:rPr>
          <w:b/>
          <w:bCs/>
          <w:color w:val="000000"/>
        </w:rPr>
        <w:t>Course Outcome Competencies</w:t>
      </w:r>
      <w:r>
        <w:rPr>
          <w:b/>
          <w:bCs/>
        </w:rPr>
        <w:t xml:space="preserve">: </w:t>
      </w:r>
    </w:p>
    <w:p w14:paraId="7887FE71" w14:textId="77777777" w:rsidR="00224758" w:rsidRDefault="00000000">
      <w:pPr>
        <w:numPr>
          <w:ilvl w:val="0"/>
          <w:numId w:val="1"/>
        </w:numPr>
        <w:pBdr>
          <w:top w:val="nil"/>
          <w:left w:val="nil"/>
          <w:bottom w:val="nil"/>
          <w:right w:val="nil"/>
          <w:between w:val="nil"/>
        </w:pBdr>
        <w:spacing w:after="0" w:line="256" w:lineRule="auto"/>
      </w:pPr>
      <w:r>
        <w:rPr>
          <w:color w:val="000000"/>
        </w:rPr>
        <w:t>Completion of Chapter 4 – Results.</w:t>
      </w:r>
    </w:p>
    <w:p w14:paraId="14392B11" w14:textId="77777777" w:rsidR="00224758" w:rsidRDefault="00000000">
      <w:pPr>
        <w:numPr>
          <w:ilvl w:val="0"/>
          <w:numId w:val="1"/>
        </w:numPr>
        <w:pBdr>
          <w:top w:val="nil"/>
          <w:left w:val="nil"/>
          <w:bottom w:val="nil"/>
          <w:right w:val="nil"/>
          <w:between w:val="nil"/>
        </w:pBdr>
        <w:spacing w:after="0" w:line="256" w:lineRule="auto"/>
      </w:pPr>
      <w:r>
        <w:rPr>
          <w:color w:val="000000"/>
        </w:rPr>
        <w:t>Completion of Chapter 5 – Implications and Recommendations.</w:t>
      </w:r>
    </w:p>
    <w:p w14:paraId="7035E1F2" w14:textId="77777777" w:rsidR="00224758" w:rsidRDefault="00000000">
      <w:pPr>
        <w:numPr>
          <w:ilvl w:val="0"/>
          <w:numId w:val="1"/>
        </w:numPr>
        <w:pBdr>
          <w:top w:val="nil"/>
          <w:left w:val="nil"/>
          <w:bottom w:val="nil"/>
          <w:right w:val="nil"/>
          <w:between w:val="nil"/>
        </w:pBdr>
        <w:spacing w:line="256" w:lineRule="auto"/>
      </w:pPr>
      <w:r>
        <w:rPr>
          <w:color w:val="000000"/>
        </w:rPr>
        <w:t>Final compilation of the entire study.</w:t>
      </w:r>
    </w:p>
    <w:p w14:paraId="5E29F8A6" w14:textId="77777777" w:rsidR="00224758" w:rsidRDefault="00000000">
      <w:pPr>
        <w:pBdr>
          <w:top w:val="nil"/>
          <w:left w:val="nil"/>
          <w:bottom w:val="single" w:sz="8" w:space="1" w:color="000000"/>
          <w:right w:val="nil"/>
          <w:between w:val="nil"/>
        </w:pBdr>
        <w:spacing w:before="240" w:after="240" w:line="360" w:lineRule="auto"/>
        <w:rPr>
          <w:rFonts w:ascii="Georgia" w:eastAsia="Georgia" w:hAnsi="Georgia" w:cs="Georgia"/>
          <w:b/>
          <w:bCs/>
          <w:color w:val="000000"/>
          <w:sz w:val="28"/>
          <w:szCs w:val="28"/>
        </w:rPr>
      </w:pPr>
      <w:r>
        <w:rPr>
          <w:rFonts w:ascii="Georgia" w:eastAsia="Georgia" w:hAnsi="Georgia" w:cs="Georgia"/>
          <w:b/>
          <w:bCs/>
          <w:color w:val="000000"/>
          <w:sz w:val="28"/>
          <w:szCs w:val="28"/>
        </w:rPr>
        <w:lastRenderedPageBreak/>
        <w:t>Attendance Requirements</w:t>
      </w:r>
    </w:p>
    <w:p w14:paraId="0B34DC56" w14:textId="77777777" w:rsidR="00224758" w:rsidRDefault="00000000">
      <w:pPr>
        <w:spacing w:after="0"/>
        <w:rPr>
          <w:u w:val="single"/>
        </w:rPr>
      </w:pPr>
      <w:bookmarkStart w:id="1" w:name="_heading=h.1o9u5xgmzvyh" w:colFirst="0" w:colLast="0"/>
      <w:bookmarkEnd w:id="1"/>
      <w:r>
        <w:rPr>
          <w:u w:val="single"/>
        </w:rPr>
        <w:t xml:space="preserve">WBUonline </w:t>
      </w:r>
    </w:p>
    <w:p w14:paraId="05F59587" w14:textId="77777777" w:rsidR="00224758" w:rsidRDefault="00000000">
      <w:r>
        <w:t>Students are expected to participate in all required instructional activities in their courses. Online courses are no different in this regard; however, participation must be defined in a different manner. Student “attendance” in an online course is defined as active participation in the course as described in the course syllabus. Instructors in online courses are responsible for providing students with clear instructions for how they are required to participate in the course. Additionally, instructors are responsible for incorporating specific instructional activities within their course and will, at a minimum, have weekly mechanisms for documenting student participation. These mechanisms may include, but are not limited to, participating in a weekly discussion board, submitting/completing assignments in Blackboard, or communicating with the instructor. Students aware of necessary absences must inform the professor with as much advance notice as possible in order to make appropriate arrangements. Any student absent 25 percent or more of the online course, i.e., non-participatory during 2 or more weeks of an 8-week session, may receive an F for that course. Instructors may also file a Report of Unsatisfactory Progress for students with excessive non-participation. Any student who has not actively participated in an online class prior to the census date for any given session is considered a “no-show” and will be administratively withdrawn from the class without record. To be counted as actively participating, it is not sufficient to log in and view the course. The student must be submitting work as described in the course syllabus. Additional attendance and participation policies for each course, as defined by the instructor in the course syllabus, are considered a part of the university’s attendance policy.</w:t>
      </w:r>
    </w:p>
    <w:p w14:paraId="39761E0E" w14:textId="77777777" w:rsidR="00224758" w:rsidRDefault="00000000">
      <w:pPr>
        <w:pBdr>
          <w:top w:val="nil"/>
          <w:left w:val="nil"/>
          <w:bottom w:val="single" w:sz="8" w:space="1" w:color="000000"/>
          <w:right w:val="nil"/>
          <w:between w:val="nil"/>
        </w:pBdr>
        <w:spacing w:before="240" w:after="240" w:line="360" w:lineRule="auto"/>
        <w:rPr>
          <w:rFonts w:ascii="Georgia" w:eastAsia="Georgia" w:hAnsi="Georgia" w:cs="Georgia"/>
          <w:b/>
          <w:bCs/>
          <w:color w:val="000000"/>
          <w:sz w:val="28"/>
          <w:szCs w:val="28"/>
        </w:rPr>
      </w:pPr>
      <w:r>
        <w:rPr>
          <w:rFonts w:ascii="Georgia" w:eastAsia="Georgia" w:hAnsi="Georgia" w:cs="Georgia"/>
          <w:b/>
          <w:bCs/>
          <w:color w:val="000000"/>
          <w:sz w:val="28"/>
          <w:szCs w:val="28"/>
        </w:rPr>
        <w:t>University Policies</w:t>
      </w:r>
    </w:p>
    <w:p w14:paraId="036BD9E7" w14:textId="77777777" w:rsidR="00224758" w:rsidRDefault="00000000">
      <w:pPr>
        <w:spacing w:after="0"/>
      </w:pPr>
      <w:bookmarkStart w:id="2" w:name="_heading=h.4jlvbeo62921" w:colFirst="0" w:colLast="0"/>
      <w:bookmarkEnd w:id="2"/>
      <w:r>
        <w:rPr>
          <w:b/>
          <w:bCs/>
        </w:rPr>
        <w:t>Academic Integrity:</w:t>
      </w:r>
    </w:p>
    <w:p w14:paraId="5B932C16" w14:textId="77777777" w:rsidR="00224758" w:rsidRDefault="00000000">
      <w:pPr>
        <w:spacing w:after="0"/>
        <w:rPr>
          <w:color w:val="0563C1"/>
          <w:u w:val="single"/>
        </w:rPr>
      </w:pPr>
      <w:hyperlink r:id="rId12">
        <w:r>
          <w:rPr>
            <w:color w:val="0563C1"/>
            <w:u w:val="single"/>
          </w:rPr>
          <w:t xml:space="preserve">Link to Statement on Academic Integrity </w:t>
        </w:r>
      </w:hyperlink>
    </w:p>
    <w:p w14:paraId="380F3889" w14:textId="77777777" w:rsidR="00224758" w:rsidRDefault="00224758">
      <w:pPr>
        <w:spacing w:after="0"/>
      </w:pPr>
    </w:p>
    <w:p w14:paraId="3AF8B2DE" w14:textId="77777777" w:rsidR="00224758" w:rsidRDefault="00000000">
      <w:pPr>
        <w:widowControl w:val="0"/>
        <w:spacing w:line="252" w:lineRule="auto"/>
        <w:ind w:left="555" w:hanging="555"/>
      </w:pPr>
      <w:r>
        <w:rPr>
          <w:b/>
          <w:bCs/>
        </w:rPr>
        <w:t>Artificial Intelligence:</w:t>
      </w:r>
      <w:r>
        <w:t xml:space="preserve">    reference </w:t>
      </w:r>
      <w:r>
        <w:rPr>
          <w:u w:val="single"/>
        </w:rPr>
        <w:t>one</w:t>
      </w:r>
      <w:r>
        <w:t xml:space="preserve"> of the following in regard to how generative artificial intelligence (GAI) such as ChatGPT may or may not be used in this course:  Choose A, B or C and delete the others.</w:t>
      </w:r>
    </w:p>
    <w:p w14:paraId="71F2B2FB" w14:textId="77777777" w:rsidR="00224758" w:rsidRDefault="00000000">
      <w:pPr>
        <w:widowControl w:val="0"/>
        <w:numPr>
          <w:ilvl w:val="1"/>
          <w:numId w:val="3"/>
        </w:numPr>
        <w:pBdr>
          <w:top w:val="nil"/>
          <w:left w:val="nil"/>
          <w:bottom w:val="nil"/>
          <w:right w:val="nil"/>
          <w:between w:val="nil"/>
        </w:pBdr>
        <w:tabs>
          <w:tab w:val="left" w:pos="919"/>
        </w:tabs>
        <w:spacing w:after="0" w:line="252" w:lineRule="auto"/>
        <w:rPr>
          <w:b/>
          <w:bCs/>
          <w:color w:val="000000"/>
        </w:rPr>
      </w:pPr>
      <w:r>
        <w:rPr>
          <w:b/>
          <w:bCs/>
          <w:color w:val="000000"/>
        </w:rPr>
        <w:t>No use of any generative AI tools permitted.</w:t>
      </w:r>
    </w:p>
    <w:p w14:paraId="06C93A34" w14:textId="77777777" w:rsidR="00224758" w:rsidRDefault="00000000">
      <w:pPr>
        <w:widowControl w:val="0"/>
        <w:numPr>
          <w:ilvl w:val="2"/>
          <w:numId w:val="3"/>
        </w:numPr>
        <w:pBdr>
          <w:top w:val="nil"/>
          <w:left w:val="nil"/>
          <w:bottom w:val="nil"/>
          <w:right w:val="nil"/>
          <w:between w:val="nil"/>
        </w:pBdr>
        <w:tabs>
          <w:tab w:val="left" w:pos="919"/>
        </w:tabs>
        <w:spacing w:after="0" w:line="252" w:lineRule="auto"/>
      </w:pPr>
      <w:r>
        <w:rPr>
          <w:color w:val="000000"/>
        </w:rPr>
        <w:t>Students are required to create and produce all work themselves or with assigned group members. Any work submitted that has used an AI generative tool like ChatGPT will be in immediate violation of the academic integrity policies for the course and WBU.</w:t>
      </w:r>
    </w:p>
    <w:p w14:paraId="70CA8978" w14:textId="77777777" w:rsidR="00224758" w:rsidRDefault="00000000">
      <w:pPr>
        <w:widowControl w:val="0"/>
        <w:numPr>
          <w:ilvl w:val="2"/>
          <w:numId w:val="3"/>
        </w:numPr>
        <w:pBdr>
          <w:top w:val="nil"/>
          <w:left w:val="nil"/>
          <w:bottom w:val="nil"/>
          <w:right w:val="nil"/>
          <w:between w:val="nil"/>
        </w:pBdr>
        <w:tabs>
          <w:tab w:val="left" w:pos="919"/>
        </w:tabs>
        <w:spacing w:after="0" w:line="252" w:lineRule="auto"/>
      </w:pPr>
      <w:r>
        <w:rPr>
          <w:color w:val="000000"/>
        </w:rPr>
        <w:t xml:space="preserve">All assignments must be fully created, designed, and prepared by the student(s). </w:t>
      </w:r>
    </w:p>
    <w:p w14:paraId="2508C3B8" w14:textId="77777777" w:rsidR="00224758" w:rsidRDefault="00000000">
      <w:pPr>
        <w:widowControl w:val="0"/>
        <w:numPr>
          <w:ilvl w:val="2"/>
          <w:numId w:val="3"/>
        </w:numPr>
        <w:pBdr>
          <w:top w:val="nil"/>
          <w:left w:val="nil"/>
          <w:bottom w:val="nil"/>
          <w:right w:val="nil"/>
          <w:between w:val="nil"/>
        </w:pBdr>
        <w:tabs>
          <w:tab w:val="left" w:pos="919"/>
        </w:tabs>
        <w:spacing w:after="0" w:line="252" w:lineRule="auto"/>
      </w:pPr>
      <w:r>
        <w:rPr>
          <w:color w:val="000000"/>
        </w:rPr>
        <w:t>Any work that uses generative AI will be treated as plagiarism.</w:t>
      </w:r>
    </w:p>
    <w:p w14:paraId="5C493EE3" w14:textId="77777777" w:rsidR="00224758" w:rsidRDefault="00000000">
      <w:pPr>
        <w:spacing w:after="0"/>
        <w:rPr>
          <w:rFonts w:ascii="Times New Roman" w:eastAsia="Times New Roman" w:hAnsi="Times New Roman" w:cs="Times New Roman"/>
        </w:rPr>
      </w:pPr>
      <w:bookmarkStart w:id="3" w:name="_heading=h.4fpgahpl7i4c" w:colFirst="0" w:colLast="0"/>
      <w:bookmarkEnd w:id="3"/>
      <w:r>
        <w:rPr>
          <w:b/>
          <w:bCs/>
        </w:rPr>
        <w:t>Disability Statement:</w:t>
      </w:r>
      <w:r>
        <w:t xml:space="preserve"> In compliance with the Americans with Disabilities Act of 1990 (ADA), it is the policy of Wayland Baptist University that no otherwise qualified person with a disability be excluded from participation in, be denied the benefits of, or be subject to discrimination under any educational program or activity in the university. The Disability Services Coordinator and Academic Coach serves as the coordinator of students with disabilities and must be contacted concerning accommodation requests.  Office: (806) 291-1057. Documentation of a disability must accompany any request for accommodations.</w:t>
      </w:r>
    </w:p>
    <w:p w14:paraId="00FE6A87" w14:textId="77777777" w:rsidR="00224758" w:rsidRDefault="00000000">
      <w:pPr>
        <w:spacing w:after="0"/>
      </w:pPr>
      <w:r>
        <w:lastRenderedPageBreak/>
        <w:t xml:space="preserve"> </w:t>
      </w:r>
    </w:p>
    <w:p w14:paraId="3B496B46" w14:textId="77777777" w:rsidR="00224758" w:rsidRDefault="00000000">
      <w:pPr>
        <w:pBdr>
          <w:top w:val="nil"/>
          <w:left w:val="nil"/>
          <w:bottom w:val="single" w:sz="8" w:space="1" w:color="000000"/>
          <w:right w:val="nil"/>
          <w:between w:val="nil"/>
        </w:pBdr>
        <w:spacing w:before="240" w:after="240" w:line="360" w:lineRule="auto"/>
        <w:rPr>
          <w:rFonts w:ascii="Georgia" w:eastAsia="Georgia" w:hAnsi="Georgia" w:cs="Georgia"/>
          <w:b/>
          <w:bCs/>
          <w:color w:val="000000"/>
          <w:sz w:val="28"/>
          <w:szCs w:val="28"/>
        </w:rPr>
      </w:pPr>
      <w:bookmarkStart w:id="4" w:name="_heading=h.k2sejkp818qt" w:colFirst="0" w:colLast="0"/>
      <w:bookmarkEnd w:id="4"/>
      <w:r>
        <w:rPr>
          <w:rFonts w:ascii="Georgia" w:eastAsia="Georgia" w:hAnsi="Georgia" w:cs="Georgia"/>
          <w:b/>
          <w:bCs/>
          <w:color w:val="000000"/>
          <w:sz w:val="28"/>
          <w:szCs w:val="28"/>
        </w:rPr>
        <w:t>Course Requirements and Grading Criteria</w:t>
      </w:r>
    </w:p>
    <w:p w14:paraId="0AA5390C" w14:textId="77777777" w:rsidR="00224758" w:rsidRDefault="00000000">
      <w:pPr>
        <w:spacing w:after="0"/>
      </w:pPr>
      <w:r>
        <w:rPr>
          <w:b/>
          <w:bCs/>
        </w:rPr>
        <w:t>Student Grade Appeals:</w:t>
      </w:r>
      <w:r>
        <w:rPr>
          <w:sz w:val="24"/>
          <w:szCs w:val="24"/>
        </w:rPr>
        <w:t xml:space="preserve"> </w:t>
      </w:r>
      <w:r>
        <w:t xml:space="preserve">Students shall have protection through orderly procedures against prejudices or capricious academic evaluation. A student who believes that he or she has not been held to realistic academic standards, just evaluation procedures, or appropriate grading, may appeal the </w:t>
      </w:r>
      <w:r>
        <w:rPr>
          <w:u w:val="single"/>
        </w:rPr>
        <w:t>final</w:t>
      </w:r>
      <w:r>
        <w:t xml:space="preserve"> grade given in the course by using the student grade appeal process described in the Academic Catalog. Appeals may not be made for advanced placement examinations or course bypass examinations. Appeals are limited to the final course grade, which may be upheld, raised, or lowered at any stage of the appeal process. Any recommendation to lower a course grade must be submitted through the Vice President of Academic Affairs to the Faculty Assembly Grade Appeals Committee for review and approval. The Faculty Assembly Grade Appeals Committee may instruct that the course grade be upheld, raised, or lowered to a more proper evaluation.</w:t>
      </w:r>
    </w:p>
    <w:p w14:paraId="7F8A2D6A" w14:textId="77777777" w:rsidR="00224758" w:rsidRDefault="00000000">
      <w:pPr>
        <w:pBdr>
          <w:top w:val="nil"/>
          <w:left w:val="nil"/>
          <w:bottom w:val="single" w:sz="8" w:space="1" w:color="000000"/>
          <w:right w:val="nil"/>
          <w:between w:val="nil"/>
        </w:pBdr>
        <w:spacing w:before="240" w:after="240" w:line="360" w:lineRule="auto"/>
        <w:rPr>
          <w:rFonts w:ascii="Georgia" w:eastAsia="Georgia" w:hAnsi="Georgia" w:cs="Georgia"/>
          <w:b/>
          <w:bCs/>
          <w:color w:val="000000"/>
          <w:sz w:val="28"/>
          <w:szCs w:val="28"/>
        </w:rPr>
      </w:pPr>
      <w:r>
        <w:rPr>
          <w:rFonts w:ascii="Georgia" w:eastAsia="Georgia" w:hAnsi="Georgia" w:cs="Georgia"/>
          <w:b/>
          <w:bCs/>
          <w:color w:val="000000"/>
          <w:sz w:val="28"/>
          <w:szCs w:val="28"/>
        </w:rPr>
        <w:t>Tentative Schedule</w:t>
      </w:r>
    </w:p>
    <w:p w14:paraId="72FD3437" w14:textId="77777777" w:rsidR="00224758" w:rsidRDefault="00000000">
      <w:pPr>
        <w:spacing w:after="0"/>
      </w:pPr>
      <w:r>
        <w:t>8 Week Online Session</w:t>
      </w:r>
    </w:p>
    <w:p w14:paraId="76C913CB" w14:textId="77777777" w:rsidR="00224758" w:rsidRDefault="00224758">
      <w:pPr>
        <w:spacing w:after="0"/>
      </w:pPr>
    </w:p>
    <w:p w14:paraId="1B094FA7" w14:textId="77777777" w:rsidR="00224758" w:rsidRDefault="00224758"/>
    <w:sectPr w:rsidR="00224758">
      <w:footerReference w:type="default" r:id="rId13"/>
      <w:headerReference w:type="first" r:id="rId14"/>
      <w:footerReference w:type="first" r:id="rId15"/>
      <w:pgSz w:w="12240" w:h="15840"/>
      <w:pgMar w:top="1440" w:right="1440" w:bottom="1080" w:left="1440" w:header="288" w:footer="57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A5F680" w14:textId="77777777" w:rsidR="00D36FE7" w:rsidRDefault="00D36FE7">
      <w:pPr>
        <w:spacing w:after="0"/>
      </w:pPr>
      <w:r>
        <w:separator/>
      </w:r>
    </w:p>
  </w:endnote>
  <w:endnote w:type="continuationSeparator" w:id="0">
    <w:p w14:paraId="0651FADF" w14:textId="77777777" w:rsidR="00D36FE7" w:rsidRDefault="00D36FE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embedRegular r:id="rId1" w:fontKey="{A436DC96-2763-254D-81A7-2D9C240BFE6E}"/>
  </w:font>
  <w:font w:name="Courier New">
    <w:panose1 w:val="02070309020205020404"/>
    <w:charset w:val="00"/>
    <w:family w:val="modern"/>
    <w:pitch w:val="fixed"/>
    <w:sig w:usb0="E0002AFF" w:usb1="C0007843" w:usb2="00000009" w:usb3="00000000" w:csb0="000001FF" w:csb1="00000000"/>
    <w:embedRegular r:id="rId2" w:fontKey="{5D596A9C-7150-C246-9E31-4CBD68CCCDE8}"/>
  </w:font>
  <w:font w:name="Calibri">
    <w:panose1 w:val="020F0502020204030204"/>
    <w:charset w:val="00"/>
    <w:family w:val="swiss"/>
    <w:pitch w:val="variable"/>
    <w:sig w:usb0="E0002AFF" w:usb1="C000247B" w:usb2="00000009" w:usb3="00000000" w:csb0="000001FF" w:csb1="00000000"/>
    <w:embedRegular r:id="rId3" w:fontKey="{689A6032-634B-B74D-A75F-B1E17CDCED2A}"/>
    <w:embedBold r:id="rId4" w:fontKey="{F768527B-10DF-A94D-9D81-30CBD8BB1B45}"/>
    <w:embedItalic r:id="rId5" w:fontKey="{EB3230EB-6706-004B-9172-85A8608D6504}"/>
  </w:font>
  <w:font w:name="Times New Roman">
    <w:panose1 w:val="02020603050405020304"/>
    <w:charset w:val="00"/>
    <w:family w:val="roman"/>
    <w:pitch w:val="variable"/>
    <w:sig w:usb0="E0002EFF" w:usb1="C000785B" w:usb2="00000009" w:usb3="00000000" w:csb0="000001FF" w:csb1="00000000"/>
    <w:embedRegular r:id="rId6" w:fontKey="{8E962432-242F-6F4D-AD97-D383947091F4}"/>
  </w:font>
  <w:font w:name="Georgia">
    <w:altName w:val="Georgia"/>
    <w:panose1 w:val="02040502050405020303"/>
    <w:charset w:val="00"/>
    <w:family w:val="roman"/>
    <w:pitch w:val="variable"/>
    <w:sig w:usb0="00000287" w:usb1="00000000" w:usb2="00000000" w:usb3="00000000" w:csb0="0000009F" w:csb1="00000000"/>
    <w:embedRegular r:id="rId7" w:fontKey="{59F4EC80-0BF7-9C43-A547-1A105F20CFC4}"/>
    <w:embedBold r:id="rId8" w:fontKey="{297849B4-1A08-F542-8A54-5B4562FE97A9}"/>
    <w:embedItalic r:id="rId9" w:fontKey="{16952673-764C-3B41-808B-6865213758EA}"/>
  </w:font>
  <w:font w:name="Calibri Light">
    <w:panose1 w:val="020F0302020204030204"/>
    <w:charset w:val="00"/>
    <w:family w:val="swiss"/>
    <w:pitch w:val="variable"/>
    <w:sig w:usb0="E4002EFF" w:usb1="C200247B" w:usb2="00000009" w:usb3="00000000" w:csb0="000001FF" w:csb1="00000000"/>
    <w:embedRegular r:id="rId10" w:fontKey="{D11C7F17-FAF7-2B40-8FBE-AF049EA23D6B}"/>
  </w:font>
  <w:font w:name="Segoe UI">
    <w:panose1 w:val="020B0604020202020204"/>
    <w:charset w:val="00"/>
    <w:family w:val="swiss"/>
    <w:pitch w:val="variable"/>
    <w:sig w:usb0="E4002EFF" w:usb1="C000E47F" w:usb2="00000009" w:usb3="00000000" w:csb0="000001FF" w:csb1="00000000"/>
    <w:embedRegular r:id="rId11" w:fontKey="{746FFDE1-5838-3A4C-A4C1-30AD2A595D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2730F3" w14:textId="77777777" w:rsidR="00224758" w:rsidRDefault="00000000">
    <w:pPr>
      <w:pBdr>
        <w:top w:val="nil"/>
        <w:left w:val="nil"/>
        <w:bottom w:val="nil"/>
        <w:right w:val="nil"/>
        <w:between w:val="nil"/>
      </w:pBdr>
      <w:tabs>
        <w:tab w:val="center" w:pos="4680"/>
        <w:tab w:val="right" w:pos="9360"/>
      </w:tabs>
      <w:spacing w:after="0"/>
      <w:jc w:val="right"/>
      <w:rPr>
        <w:color w:val="000000"/>
      </w:rPr>
    </w:pPr>
    <w:r>
      <w:rPr>
        <w:color w:val="000000"/>
      </w:rPr>
      <w:fldChar w:fldCharType="begin"/>
    </w:r>
    <w:r>
      <w:rPr>
        <w:color w:val="000000"/>
      </w:rPr>
      <w:instrText>PAGE</w:instrText>
    </w:r>
    <w:r>
      <w:rPr>
        <w:color w:val="000000"/>
      </w:rPr>
      <w:fldChar w:fldCharType="separate"/>
    </w:r>
    <w:r w:rsidR="00831D79">
      <w:rPr>
        <w:noProof/>
        <w:color w:val="000000"/>
      </w:rPr>
      <w:t>2</w:t>
    </w:r>
    <w:r>
      <w:rPr>
        <w:color w:val="000000"/>
      </w:rPr>
      <w:fldChar w:fldCharType="end"/>
    </w:r>
  </w:p>
  <w:p w14:paraId="6A8DB550" w14:textId="77777777" w:rsidR="00224758" w:rsidRDefault="00000000">
    <w:pPr>
      <w:pBdr>
        <w:top w:val="nil"/>
        <w:left w:val="nil"/>
        <w:bottom w:val="nil"/>
        <w:right w:val="nil"/>
        <w:between w:val="nil"/>
      </w:pBdr>
      <w:tabs>
        <w:tab w:val="center" w:pos="4680"/>
        <w:tab w:val="right" w:pos="9360"/>
      </w:tabs>
      <w:spacing w:after="0"/>
      <w:rPr>
        <w:i/>
        <w:iCs/>
        <w:color w:val="000000"/>
        <w:sz w:val="16"/>
        <w:szCs w:val="16"/>
      </w:rPr>
    </w:pPr>
    <w:r>
      <w:rPr>
        <w:i/>
        <w:iCs/>
        <w:color w:val="000000"/>
        <w:sz w:val="16"/>
        <w:szCs w:val="16"/>
      </w:rPr>
      <w:t>Template Updated April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401CB" w14:textId="77777777" w:rsidR="00224758" w:rsidRDefault="00000000">
    <w:pPr>
      <w:pBdr>
        <w:top w:val="nil"/>
        <w:left w:val="nil"/>
        <w:bottom w:val="nil"/>
        <w:right w:val="nil"/>
        <w:between w:val="nil"/>
      </w:pBdr>
      <w:tabs>
        <w:tab w:val="center" w:pos="4680"/>
        <w:tab w:val="right" w:pos="9360"/>
      </w:tabs>
      <w:spacing w:after="0"/>
      <w:jc w:val="right"/>
      <w:rPr>
        <w:color w:val="000000"/>
      </w:rPr>
    </w:pPr>
    <w:r>
      <w:rPr>
        <w:color w:val="000000"/>
      </w:rPr>
      <w:t xml:space="preserve">  </w:t>
    </w:r>
    <w:r>
      <w:rPr>
        <w:color w:val="000000"/>
      </w:rPr>
      <w:fldChar w:fldCharType="begin"/>
    </w:r>
    <w:r>
      <w:rPr>
        <w:color w:val="000000"/>
      </w:rPr>
      <w:instrText>PAGE</w:instrText>
    </w:r>
    <w:r>
      <w:rPr>
        <w:color w:val="000000"/>
      </w:rPr>
      <w:fldChar w:fldCharType="separate"/>
    </w:r>
    <w:r w:rsidR="00831D79">
      <w:rPr>
        <w:noProof/>
        <w:color w:val="000000"/>
      </w:rPr>
      <w:t>1</w:t>
    </w:r>
    <w:r>
      <w:rPr>
        <w:color w:val="000000"/>
      </w:rPr>
      <w:fldChar w:fldCharType="end"/>
    </w:r>
  </w:p>
  <w:p w14:paraId="6025C460" w14:textId="77777777" w:rsidR="00224758" w:rsidRDefault="00000000">
    <w:pPr>
      <w:pBdr>
        <w:top w:val="nil"/>
        <w:left w:val="nil"/>
        <w:bottom w:val="nil"/>
        <w:right w:val="nil"/>
        <w:between w:val="nil"/>
      </w:pBdr>
      <w:tabs>
        <w:tab w:val="center" w:pos="4680"/>
        <w:tab w:val="right" w:pos="9360"/>
      </w:tabs>
      <w:spacing w:after="0"/>
      <w:rPr>
        <w:i/>
        <w:iCs/>
        <w:color w:val="000000"/>
        <w:sz w:val="16"/>
        <w:szCs w:val="16"/>
      </w:rPr>
    </w:pPr>
    <w:r>
      <w:rPr>
        <w:i/>
        <w:iCs/>
        <w:color w:val="000000"/>
        <w:sz w:val="16"/>
        <w:szCs w:val="16"/>
      </w:rPr>
      <w:t>Template Updated April 2025</w:t>
    </w:r>
  </w:p>
  <w:p w14:paraId="23EB8BD7" w14:textId="77777777" w:rsidR="00224758" w:rsidRDefault="00224758">
    <w:pPr>
      <w:pBdr>
        <w:top w:val="nil"/>
        <w:left w:val="nil"/>
        <w:bottom w:val="nil"/>
        <w:right w:val="nil"/>
        <w:between w:val="nil"/>
      </w:pBdr>
      <w:tabs>
        <w:tab w:val="center" w:pos="4680"/>
        <w:tab w:val="right" w:pos="9360"/>
      </w:tabs>
      <w:spacing w:after="0"/>
      <w:rPr>
        <w:i/>
        <w:iCs/>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B8CC82" w14:textId="77777777" w:rsidR="00D36FE7" w:rsidRDefault="00D36FE7">
      <w:pPr>
        <w:spacing w:after="0"/>
      </w:pPr>
      <w:r>
        <w:separator/>
      </w:r>
    </w:p>
  </w:footnote>
  <w:footnote w:type="continuationSeparator" w:id="0">
    <w:p w14:paraId="11FDEC67" w14:textId="77777777" w:rsidR="00D36FE7" w:rsidRDefault="00D36FE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D9BCAD" w14:textId="77777777" w:rsidR="00224758" w:rsidRDefault="00000000">
    <w:pPr>
      <w:pBdr>
        <w:top w:val="nil"/>
        <w:left w:val="nil"/>
        <w:bottom w:val="nil"/>
        <w:right w:val="nil"/>
        <w:between w:val="nil"/>
      </w:pBdr>
      <w:tabs>
        <w:tab w:val="center" w:pos="4680"/>
        <w:tab w:val="right" w:pos="9360"/>
      </w:tabs>
      <w:spacing w:after="0"/>
      <w:jc w:val="right"/>
      <w:rPr>
        <w:color w:val="000000"/>
      </w:rPr>
    </w:pPr>
    <w:r>
      <w:rPr>
        <w:noProof/>
        <w:color w:val="000000"/>
      </w:rPr>
      <w:drawing>
        <wp:inline distT="0" distB="0" distL="0" distR="0" wp14:anchorId="1E93D094" wp14:editId="27B580D4">
          <wp:extent cx="2594101" cy="823683"/>
          <wp:effectExtent l="0" t="0" r="0" b="0"/>
          <wp:docPr id="24" name="image1.jpg" descr="Picture of the Wayland Baptist University flame logo"/>
          <wp:cNvGraphicFramePr/>
          <a:graphic xmlns:a="http://schemas.openxmlformats.org/drawingml/2006/main">
            <a:graphicData uri="http://schemas.openxmlformats.org/drawingml/2006/picture">
              <pic:pic xmlns:pic="http://schemas.openxmlformats.org/drawingml/2006/picture">
                <pic:nvPicPr>
                  <pic:cNvPr id="0" name="image1.jpg" descr="Picture of the Wayland Baptist University flame logo"/>
                  <pic:cNvPicPr preferRelativeResize="0"/>
                </pic:nvPicPr>
                <pic:blipFill>
                  <a:blip r:embed="rId1"/>
                  <a:srcRect/>
                  <a:stretch>
                    <a:fillRect/>
                  </a:stretch>
                </pic:blipFill>
                <pic:spPr>
                  <a:xfrm>
                    <a:off x="0" y="0"/>
                    <a:ext cx="2594101" cy="823683"/>
                  </a:xfrm>
                  <a:prstGeom prst="rect">
                    <a:avLst/>
                  </a:prstGeom>
                  <a:ln/>
                </pic:spPr>
              </pic:pic>
            </a:graphicData>
          </a:graphic>
        </wp:inline>
      </w:drawing>
    </w:r>
  </w:p>
  <w:p w14:paraId="3128336E" w14:textId="77777777" w:rsidR="00224758" w:rsidRDefault="00000000">
    <w:pPr>
      <w:pBdr>
        <w:top w:val="nil"/>
        <w:left w:val="nil"/>
        <w:bottom w:val="nil"/>
        <w:right w:val="nil"/>
        <w:between w:val="nil"/>
      </w:pBdr>
      <w:tabs>
        <w:tab w:val="center" w:pos="4680"/>
        <w:tab w:val="right" w:pos="9360"/>
      </w:tabs>
      <w:spacing w:after="0"/>
      <w:jc w:val="center"/>
      <w:rPr>
        <w:color w:val="0070C0"/>
        <w:sz w:val="24"/>
        <w:szCs w:val="24"/>
      </w:rPr>
    </w:pPr>
    <w:r>
      <w:rPr>
        <w:color w:val="000000"/>
      </w:rPr>
      <w:t xml:space="preserve">                                                                                                                        </w:t>
    </w:r>
    <w:r>
      <w:rPr>
        <w:color w:val="0070C0"/>
        <w:sz w:val="24"/>
        <w:szCs w:val="24"/>
      </w:rPr>
      <w:t>School of Business</w:t>
    </w:r>
  </w:p>
  <w:p w14:paraId="6E49E317" w14:textId="77777777" w:rsidR="00224758" w:rsidRDefault="00224758">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55507"/>
    <w:multiLevelType w:val="multilevel"/>
    <w:tmpl w:val="82F8D6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09046D"/>
    <w:multiLevelType w:val="multilevel"/>
    <w:tmpl w:val="F2424DC6"/>
    <w:lvl w:ilvl="0">
      <w:start w:val="1"/>
      <w:numFmt w:val="decimal"/>
      <w:lvlText w:val="%1."/>
      <w:lvlJc w:val="left"/>
      <w:pPr>
        <w:ind w:left="915" w:hanging="360"/>
      </w:pPr>
    </w:lvl>
    <w:lvl w:ilvl="1">
      <w:start w:val="1"/>
      <w:numFmt w:val="upperLetter"/>
      <w:lvlText w:val="%2."/>
      <w:lvlJc w:val="left"/>
      <w:pPr>
        <w:ind w:left="1710" w:hanging="360"/>
      </w:pPr>
    </w:lvl>
    <w:lvl w:ilvl="2">
      <w:start w:val="1"/>
      <w:numFmt w:val="lowerRoman"/>
      <w:lvlText w:val="%3."/>
      <w:lvlJc w:val="right"/>
      <w:pPr>
        <w:ind w:left="2355" w:hanging="180"/>
      </w:pPr>
    </w:lvl>
    <w:lvl w:ilvl="3">
      <w:start w:val="1"/>
      <w:numFmt w:val="decimal"/>
      <w:lvlText w:val="%4."/>
      <w:lvlJc w:val="left"/>
      <w:pPr>
        <w:ind w:left="3075" w:hanging="360"/>
      </w:pPr>
    </w:lvl>
    <w:lvl w:ilvl="4">
      <w:start w:val="1"/>
      <w:numFmt w:val="lowerLetter"/>
      <w:lvlText w:val="%5."/>
      <w:lvlJc w:val="left"/>
      <w:pPr>
        <w:ind w:left="3795" w:hanging="360"/>
      </w:pPr>
    </w:lvl>
    <w:lvl w:ilvl="5">
      <w:start w:val="1"/>
      <w:numFmt w:val="lowerRoman"/>
      <w:lvlText w:val="%6."/>
      <w:lvlJc w:val="right"/>
      <w:pPr>
        <w:ind w:left="4515" w:hanging="180"/>
      </w:pPr>
    </w:lvl>
    <w:lvl w:ilvl="6">
      <w:start w:val="1"/>
      <w:numFmt w:val="decimal"/>
      <w:lvlText w:val="%7."/>
      <w:lvlJc w:val="left"/>
      <w:pPr>
        <w:ind w:left="5235" w:hanging="360"/>
      </w:pPr>
    </w:lvl>
    <w:lvl w:ilvl="7">
      <w:start w:val="1"/>
      <w:numFmt w:val="lowerLetter"/>
      <w:lvlText w:val="%8."/>
      <w:lvlJc w:val="left"/>
      <w:pPr>
        <w:ind w:left="5955" w:hanging="360"/>
      </w:pPr>
    </w:lvl>
    <w:lvl w:ilvl="8">
      <w:start w:val="1"/>
      <w:numFmt w:val="lowerRoman"/>
      <w:lvlText w:val="%9."/>
      <w:lvlJc w:val="right"/>
      <w:pPr>
        <w:ind w:left="6675" w:hanging="180"/>
      </w:pPr>
    </w:lvl>
  </w:abstractNum>
  <w:abstractNum w:abstractNumId="2" w15:restartNumberingAfterBreak="0">
    <w:nsid w:val="50C67214"/>
    <w:multiLevelType w:val="multilevel"/>
    <w:tmpl w:val="96605F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93970290">
    <w:abstractNumId w:val="0"/>
  </w:num>
  <w:num w:numId="2" w16cid:durableId="779647910">
    <w:abstractNumId w:val="2"/>
  </w:num>
  <w:num w:numId="3" w16cid:durableId="2639200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1"/>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758"/>
    <w:rsid w:val="00224758"/>
    <w:rsid w:val="00712A89"/>
    <w:rsid w:val="00831D79"/>
    <w:rsid w:val="00D36F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45D45D0"/>
  <w15:docId w15:val="{65B94B17-25B3-AC4E-A930-B565D9E29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E75B5"/>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SyllabiHeading">
    <w:name w:val="Syllabi Heading"/>
    <w:basedOn w:val="Normal"/>
    <w:next w:val="Normal"/>
    <w:link w:val="SyllabiHeadingChar"/>
    <w:qFormat/>
    <w:rsid w:val="00E624B9"/>
    <w:pPr>
      <w:pBdr>
        <w:bottom w:val="single" w:sz="8" w:space="1" w:color="auto"/>
      </w:pBdr>
      <w:spacing w:before="240" w:after="240" w:line="360" w:lineRule="auto"/>
      <w:outlineLvl w:val="0"/>
    </w:pPr>
    <w:rPr>
      <w:rFonts w:ascii="Georgia" w:hAnsi="Georgia"/>
      <w:sz w:val="28"/>
    </w:rPr>
  </w:style>
  <w:style w:type="paragraph" w:styleId="Header">
    <w:name w:val="header"/>
    <w:basedOn w:val="Normal"/>
    <w:link w:val="HeaderChar"/>
    <w:uiPriority w:val="99"/>
    <w:unhideWhenUsed/>
    <w:rsid w:val="002B1DF6"/>
    <w:pPr>
      <w:tabs>
        <w:tab w:val="center" w:pos="4680"/>
        <w:tab w:val="right" w:pos="9360"/>
      </w:tabs>
      <w:spacing w:after="0"/>
    </w:pPr>
  </w:style>
  <w:style w:type="character" w:customStyle="1" w:styleId="SyllabiHeadingChar">
    <w:name w:val="Syllabi Heading Char"/>
    <w:basedOn w:val="DefaultParagraphFont"/>
    <w:link w:val="SyllabiHeading"/>
    <w:rsid w:val="00E624B9"/>
    <w:rPr>
      <w:rFonts w:ascii="Georgia" w:hAnsi="Georgia"/>
      <w:sz w:val="28"/>
    </w:rPr>
  </w:style>
  <w:style w:type="character" w:customStyle="1" w:styleId="HeaderChar">
    <w:name w:val="Header Char"/>
    <w:basedOn w:val="DefaultParagraphFont"/>
    <w:link w:val="Header"/>
    <w:uiPriority w:val="99"/>
    <w:rsid w:val="002B1DF6"/>
  </w:style>
  <w:style w:type="paragraph" w:styleId="Footer">
    <w:name w:val="footer"/>
    <w:basedOn w:val="Normal"/>
    <w:link w:val="FooterChar"/>
    <w:uiPriority w:val="99"/>
    <w:unhideWhenUsed/>
    <w:rsid w:val="002B1DF6"/>
    <w:pPr>
      <w:tabs>
        <w:tab w:val="center" w:pos="4680"/>
        <w:tab w:val="right" w:pos="9360"/>
      </w:tabs>
      <w:spacing w:after="0"/>
    </w:pPr>
  </w:style>
  <w:style w:type="character" w:customStyle="1" w:styleId="FooterChar">
    <w:name w:val="Footer Char"/>
    <w:basedOn w:val="DefaultParagraphFont"/>
    <w:link w:val="Footer"/>
    <w:uiPriority w:val="99"/>
    <w:rsid w:val="002B1DF6"/>
  </w:style>
  <w:style w:type="paragraph" w:customStyle="1" w:styleId="SyllabiBasic">
    <w:name w:val="Syllabi Basic"/>
    <w:basedOn w:val="Normal"/>
    <w:next w:val="Normal"/>
    <w:link w:val="SyllabiBasicChar"/>
    <w:qFormat/>
    <w:rsid w:val="007A4624"/>
    <w:pPr>
      <w:outlineLvl w:val="1"/>
    </w:pPr>
  </w:style>
  <w:style w:type="paragraph" w:styleId="NoSpacing">
    <w:name w:val="No Spacing"/>
    <w:uiPriority w:val="1"/>
    <w:qFormat/>
    <w:rsid w:val="00794217"/>
    <w:pPr>
      <w:spacing w:after="0"/>
    </w:pPr>
  </w:style>
  <w:style w:type="character" w:customStyle="1" w:styleId="SyllabiBasicChar">
    <w:name w:val="Syllabi Basic Char"/>
    <w:basedOn w:val="DefaultParagraphFont"/>
    <w:link w:val="SyllabiBasic"/>
    <w:rsid w:val="007A4624"/>
  </w:style>
  <w:style w:type="character" w:customStyle="1" w:styleId="Heading1Char">
    <w:name w:val="Heading 1 Char"/>
    <w:basedOn w:val="DefaultParagraphFont"/>
    <w:link w:val="Heading1"/>
    <w:uiPriority w:val="9"/>
    <w:rsid w:val="00794217"/>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rsid w:val="00E624B9"/>
    <w:rPr>
      <w:color w:val="0563C1" w:themeColor="hyperlink"/>
      <w:u w:val="single"/>
    </w:rPr>
  </w:style>
  <w:style w:type="paragraph" w:styleId="NormalWeb">
    <w:name w:val="Normal (Web)"/>
    <w:basedOn w:val="Normal"/>
    <w:uiPriority w:val="99"/>
    <w:semiHidden/>
    <w:unhideWhenUsed/>
    <w:rsid w:val="002E75B9"/>
    <w:pPr>
      <w:spacing w:after="0"/>
    </w:pPr>
    <w:rPr>
      <w:rFonts w:ascii="Times New Roman" w:hAnsi="Times New Roman" w:cs="Times New Roman"/>
      <w:sz w:val="24"/>
      <w:szCs w:val="24"/>
    </w:rPr>
  </w:style>
  <w:style w:type="paragraph" w:styleId="ListParagraph">
    <w:name w:val="List Paragraph"/>
    <w:basedOn w:val="Normal"/>
    <w:uiPriority w:val="34"/>
    <w:qFormat/>
    <w:rsid w:val="00A24A3B"/>
    <w:pPr>
      <w:spacing w:after="0"/>
      <w:ind w:left="720"/>
    </w:pPr>
  </w:style>
  <w:style w:type="paragraph" w:customStyle="1" w:styleId="Default">
    <w:name w:val="Default"/>
    <w:rsid w:val="00A67B54"/>
    <w:pPr>
      <w:widowControl w:val="0"/>
      <w:autoSpaceDE w:val="0"/>
      <w:autoSpaceDN w:val="0"/>
      <w:adjustRightInd w:val="0"/>
      <w:spacing w:after="0"/>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78676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676A"/>
    <w:rPr>
      <w:rFonts w:ascii="Segoe UI" w:hAnsi="Segoe UI" w:cs="Segoe UI"/>
      <w:sz w:val="18"/>
      <w:szCs w:val="18"/>
    </w:rPr>
  </w:style>
  <w:style w:type="character" w:styleId="FollowedHyperlink">
    <w:name w:val="FollowedHyperlink"/>
    <w:basedOn w:val="DefaultParagraphFont"/>
    <w:uiPriority w:val="99"/>
    <w:semiHidden/>
    <w:unhideWhenUsed/>
    <w:rsid w:val="00392867"/>
    <w:rPr>
      <w:color w:val="954F72" w:themeColor="followedHyperlink"/>
      <w:u w:val="single"/>
    </w:rPr>
  </w:style>
  <w:style w:type="table" w:styleId="TableGrid">
    <w:name w:val="Table Grid"/>
    <w:basedOn w:val="TableNormal"/>
    <w:uiPriority w:val="39"/>
    <w:rsid w:val="00CC443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grammarly.com/premiu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wbu.edu/academics/writing-center/Academic%20Integrity%20Statement%20Pol%208.4.1%20Attch%20Oct%2020222.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bm.com/products/spss-statistics/gradpac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statistics.laerd.com/" TargetMode="External"/><Relationship Id="rId4" Type="http://schemas.openxmlformats.org/officeDocument/2006/relationships/settings" Target="settings.xml"/><Relationship Id="rId9" Type="http://schemas.openxmlformats.org/officeDocument/2006/relationships/hyperlink" Target="https://reciteworks.com/pricing"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Mh3tCSmAwbxgflHrin0bST+GRA==">CgMxLjAyDmguaG9tcHV2N3QyNG83Mg5oLjFvOXU1eGdtenZ5aDIOaC40amx2YmVvNjI5MjEyDmguNGZwZ2FocGw3aTRjMg5oLmsyc2Vqa3A4MThxdDgAciExVVM1TWs5Wk1GaGpLaTdRMExUb25oMVliTDIxVjZEOEo=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894</Words>
  <Characters>5100</Characters>
  <Application>Microsoft Office Word</Application>
  <DocSecurity>0</DocSecurity>
  <Lines>42</Lines>
  <Paragraphs>11</Paragraphs>
  <ScaleCrop>false</ScaleCrop>
  <Company/>
  <LinksUpToDate>false</LinksUpToDate>
  <CharactersWithSpaces>5983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Gerszewski</dc:creator>
  <cp:lastModifiedBy>Mark Bell</cp:lastModifiedBy>
  <cp:revision>2</cp:revision>
  <dcterms:created xsi:type="dcterms:W3CDTF">2024-02-19T16:04:00Z</dcterms:created>
  <dcterms:modified xsi:type="dcterms:W3CDTF">2026-03-02T19:55:00Z</dcterms:modified>
</cp:coreProperties>
</file>