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B2DF"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71206950" wp14:editId="03750A71">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F073BCC" w14:textId="77777777" w:rsidR="0051678C" w:rsidRPr="00C22539" w:rsidRDefault="0051678C" w:rsidP="0051678C">
      <w:pPr>
        <w:pStyle w:val="Default"/>
        <w:jc w:val="center"/>
        <w:rPr>
          <w:rFonts w:asciiTheme="minorHAnsi" w:hAnsiTheme="minorHAnsi" w:cstheme="minorHAnsi"/>
        </w:rPr>
      </w:pPr>
      <w:r w:rsidRPr="00C22539">
        <w:rPr>
          <w:rFonts w:asciiTheme="minorHAnsi" w:hAnsiTheme="minorHAnsi" w:cstheme="minorHAnsi"/>
          <w:b/>
          <w:bCs/>
        </w:rPr>
        <w:t>Virtual Campus</w:t>
      </w:r>
    </w:p>
    <w:p w14:paraId="44E7C5CB" w14:textId="104F9968" w:rsidR="00322CF7" w:rsidRPr="00C22539" w:rsidRDefault="0051678C" w:rsidP="0051678C">
      <w:pPr>
        <w:spacing w:after="0"/>
        <w:jc w:val="center"/>
        <w:outlineLvl w:val="0"/>
        <w:rPr>
          <w:rFonts w:cstheme="minorHAnsi"/>
          <w:b/>
          <w:bCs/>
          <w:sz w:val="24"/>
          <w:szCs w:val="24"/>
        </w:rPr>
      </w:pPr>
      <w:r w:rsidRPr="00C22539">
        <w:rPr>
          <w:rFonts w:cstheme="minorHAnsi"/>
          <w:b/>
          <w:bCs/>
          <w:sz w:val="24"/>
          <w:szCs w:val="24"/>
        </w:rPr>
        <w:t>School of Mathematics and Sciences</w:t>
      </w:r>
    </w:p>
    <w:p w14:paraId="58BCE167" w14:textId="77777777" w:rsidR="0051678C" w:rsidRPr="00322CF7" w:rsidRDefault="0051678C" w:rsidP="0051678C">
      <w:pPr>
        <w:spacing w:after="0"/>
        <w:jc w:val="center"/>
        <w:outlineLvl w:val="0"/>
        <w:rPr>
          <w:b/>
          <w:sz w:val="24"/>
          <w:szCs w:val="24"/>
        </w:rPr>
      </w:pPr>
    </w:p>
    <w:p w14:paraId="12520909" w14:textId="77777777" w:rsidR="0051678C" w:rsidRPr="005331E7" w:rsidRDefault="0051678C" w:rsidP="0051678C">
      <w:pPr>
        <w:pStyle w:val="Heading2"/>
        <w:rPr>
          <w:b w:val="0"/>
        </w:rPr>
      </w:pPr>
      <w:r w:rsidRPr="005331E7">
        <w:t>UNIVERSITY MISSION STATEMENT</w:t>
      </w:r>
    </w:p>
    <w:p w14:paraId="70316620" w14:textId="77777777" w:rsidR="0051678C" w:rsidRPr="005331E7" w:rsidRDefault="0051678C" w:rsidP="0051678C">
      <w:pPr>
        <w:spacing w:after="0" w:line="240" w:lineRule="auto"/>
        <w:rPr>
          <w:rFonts w:cstheme="minorHAnsi"/>
          <w:sz w:val="24"/>
          <w:szCs w:val="24"/>
        </w:rPr>
      </w:pPr>
      <w:r w:rsidRPr="005331E7">
        <w:rPr>
          <w:rFonts w:cstheme="minorHAnsi"/>
          <w:sz w:val="24"/>
          <w:szCs w:val="24"/>
        </w:rPr>
        <w:t>Wayland Baptist University exists to educate students in an academically challenging, learning-focused and distinctively Christian environment for professional success and service to God and humankind.</w:t>
      </w:r>
    </w:p>
    <w:p w14:paraId="04780B2C" w14:textId="77777777" w:rsidR="0051678C" w:rsidRDefault="0051678C" w:rsidP="0051678C">
      <w:pPr>
        <w:pStyle w:val="Heading1"/>
        <w:rPr>
          <w:rFonts w:cstheme="minorHAnsi"/>
        </w:rPr>
      </w:pPr>
    </w:p>
    <w:p w14:paraId="3227BAE2" w14:textId="63671406" w:rsidR="0051678C" w:rsidRPr="005331E7" w:rsidRDefault="0051678C" w:rsidP="0051678C">
      <w:pPr>
        <w:pStyle w:val="Heading2"/>
      </w:pPr>
      <w:r w:rsidRPr="005331E7">
        <w:t xml:space="preserve">COURSE NUMBER &amp; NAME: </w:t>
      </w:r>
    </w:p>
    <w:p w14:paraId="39394140" w14:textId="2B4F45CD"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BIOL 1300: Life Science (non-lab)</w:t>
      </w:r>
      <w:r w:rsidRPr="005331E7">
        <w:rPr>
          <w:rFonts w:asciiTheme="minorHAnsi" w:hAnsiTheme="minorHAnsi" w:cstheme="minorHAnsi"/>
          <w:b/>
          <w:bCs/>
        </w:rPr>
        <w:tab/>
      </w:r>
      <w:r w:rsidRPr="005331E7">
        <w:rPr>
          <w:rFonts w:asciiTheme="minorHAnsi" w:hAnsiTheme="minorHAnsi" w:cstheme="minorHAnsi"/>
          <w:b/>
          <w:bCs/>
        </w:rPr>
        <w:tab/>
      </w:r>
      <w:r w:rsidRPr="005331E7">
        <w:rPr>
          <w:rFonts w:asciiTheme="minorHAnsi" w:hAnsiTheme="minorHAnsi" w:cstheme="minorHAnsi"/>
          <w:b/>
          <w:bCs/>
        </w:rPr>
        <w:tab/>
      </w:r>
    </w:p>
    <w:p w14:paraId="64890339" w14:textId="77777777" w:rsidR="0051678C" w:rsidRPr="005331E7" w:rsidRDefault="0051678C" w:rsidP="0051678C">
      <w:pPr>
        <w:pStyle w:val="Default"/>
        <w:rPr>
          <w:rFonts w:asciiTheme="minorHAnsi" w:hAnsiTheme="minorHAnsi" w:cstheme="minorHAnsi"/>
          <w:b/>
          <w:bCs/>
        </w:rPr>
      </w:pPr>
    </w:p>
    <w:p w14:paraId="774D8CC7" w14:textId="77777777" w:rsidR="0051678C" w:rsidRPr="005331E7" w:rsidRDefault="0051678C" w:rsidP="0051678C">
      <w:pPr>
        <w:pStyle w:val="Heading2"/>
      </w:pPr>
      <w:r w:rsidRPr="005331E7">
        <w:t xml:space="preserve">TERM: </w:t>
      </w:r>
    </w:p>
    <w:p w14:paraId="751E9DC9" w14:textId="2F23D736" w:rsidR="0051678C" w:rsidRPr="005331E7" w:rsidRDefault="00295350" w:rsidP="0051678C">
      <w:pPr>
        <w:pStyle w:val="Default"/>
        <w:rPr>
          <w:rFonts w:asciiTheme="minorHAnsi" w:hAnsiTheme="minorHAnsi" w:cstheme="minorHAnsi"/>
        </w:rPr>
      </w:pPr>
      <w:r>
        <w:rPr>
          <w:rFonts w:asciiTheme="minorHAnsi" w:hAnsiTheme="minorHAnsi" w:cstheme="minorHAnsi"/>
          <w:b/>
          <w:bCs/>
        </w:rPr>
        <w:t>S</w:t>
      </w:r>
      <w:r w:rsidR="00744AC0">
        <w:rPr>
          <w:rFonts w:asciiTheme="minorHAnsi" w:hAnsiTheme="minorHAnsi" w:cstheme="minorHAnsi"/>
          <w:b/>
          <w:bCs/>
        </w:rPr>
        <w:t>pring 2</w:t>
      </w:r>
      <w:r w:rsidR="00C57F1C" w:rsidRPr="00C57F1C">
        <w:rPr>
          <w:rFonts w:asciiTheme="minorHAnsi" w:hAnsiTheme="minorHAnsi" w:cstheme="minorHAnsi"/>
          <w:b/>
          <w:bCs/>
        </w:rPr>
        <w:t>nd8wks</w:t>
      </w:r>
      <w:r w:rsidR="003D33B5">
        <w:rPr>
          <w:rFonts w:asciiTheme="minorHAnsi" w:hAnsiTheme="minorHAnsi" w:cstheme="minorHAnsi"/>
          <w:b/>
          <w:bCs/>
        </w:rPr>
        <w:t xml:space="preserve"> 2026</w:t>
      </w:r>
    </w:p>
    <w:p w14:paraId="32980CA6" w14:textId="77777777" w:rsidR="0051678C" w:rsidRPr="005331E7" w:rsidRDefault="0051678C" w:rsidP="0051678C">
      <w:pPr>
        <w:pStyle w:val="Default"/>
        <w:rPr>
          <w:rFonts w:asciiTheme="minorHAnsi" w:hAnsiTheme="minorHAnsi" w:cstheme="minorHAnsi"/>
          <w:b/>
          <w:bCs/>
        </w:rPr>
      </w:pPr>
    </w:p>
    <w:p w14:paraId="0E2A140D" w14:textId="77777777" w:rsidR="0051678C" w:rsidRPr="005331E7" w:rsidRDefault="0051678C" w:rsidP="0051678C">
      <w:pPr>
        <w:pStyle w:val="Heading2"/>
      </w:pPr>
      <w:r w:rsidRPr="005331E7">
        <w:t xml:space="preserve">INSTRUCTOR: </w:t>
      </w:r>
    </w:p>
    <w:p w14:paraId="7F4FDEBB" w14:textId="5F385270"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 xml:space="preserve">Dr. </w:t>
      </w:r>
      <w:r w:rsidR="007B1055">
        <w:rPr>
          <w:rFonts w:asciiTheme="minorHAnsi" w:hAnsiTheme="minorHAnsi" w:cstheme="minorHAnsi"/>
          <w:b/>
          <w:bCs/>
        </w:rPr>
        <w:t>Rick L Hammer</w:t>
      </w:r>
    </w:p>
    <w:p w14:paraId="3620ABFD" w14:textId="77777777" w:rsidR="0051678C" w:rsidRPr="005331E7" w:rsidRDefault="0051678C" w:rsidP="0051678C">
      <w:pPr>
        <w:pStyle w:val="Default"/>
        <w:rPr>
          <w:rFonts w:asciiTheme="minorHAnsi" w:hAnsiTheme="minorHAnsi" w:cstheme="minorHAnsi"/>
          <w:b/>
          <w:bCs/>
        </w:rPr>
      </w:pPr>
    </w:p>
    <w:p w14:paraId="1E72CCB9" w14:textId="77777777" w:rsidR="0051678C" w:rsidRPr="005331E7" w:rsidRDefault="0051678C" w:rsidP="0051678C">
      <w:pPr>
        <w:pStyle w:val="Heading2"/>
      </w:pPr>
      <w:r w:rsidRPr="005331E7">
        <w:t>CONTACT INFORMATION:</w:t>
      </w:r>
    </w:p>
    <w:p w14:paraId="35249772" w14:textId="1A975D64" w:rsidR="0051678C" w:rsidRPr="00CD792F" w:rsidRDefault="0051678C" w:rsidP="0051678C">
      <w:pPr>
        <w:pStyle w:val="Default"/>
        <w:rPr>
          <w:rFonts w:asciiTheme="minorHAnsi" w:hAnsiTheme="minorHAnsi" w:cstheme="minorHAnsi"/>
          <w:bCs/>
        </w:rPr>
      </w:pPr>
      <w:r w:rsidRPr="005331E7">
        <w:rPr>
          <w:rFonts w:asciiTheme="minorHAnsi" w:hAnsiTheme="minorHAnsi" w:cstheme="minorHAnsi"/>
          <w:b/>
          <w:bCs/>
        </w:rPr>
        <w:t xml:space="preserve">Office: </w:t>
      </w:r>
      <w:r w:rsidRPr="00CD792F">
        <w:rPr>
          <w:rFonts w:asciiTheme="minorHAnsi" w:hAnsiTheme="minorHAnsi" w:cstheme="minorHAnsi"/>
          <w:bCs/>
        </w:rPr>
        <w:t xml:space="preserve">online </w:t>
      </w:r>
      <w:r w:rsidR="00CD792F" w:rsidRPr="00CD792F">
        <w:rPr>
          <w:rFonts w:asciiTheme="minorHAnsi" w:hAnsiTheme="minorHAnsi" w:cstheme="minorHAnsi"/>
          <w:bCs/>
        </w:rPr>
        <w:t>– as needed</w:t>
      </w:r>
    </w:p>
    <w:p w14:paraId="57D2B9C5" w14:textId="660D1ED0" w:rsidR="0051678C" w:rsidRPr="005331E7" w:rsidRDefault="0051678C" w:rsidP="0051678C">
      <w:pPr>
        <w:pStyle w:val="Default"/>
        <w:rPr>
          <w:rFonts w:asciiTheme="minorHAnsi" w:hAnsiTheme="minorHAnsi" w:cstheme="minorHAnsi"/>
        </w:rPr>
      </w:pPr>
      <w:r w:rsidRPr="007B1055">
        <w:rPr>
          <w:rFonts w:asciiTheme="minorHAnsi" w:hAnsiTheme="minorHAnsi" w:cstheme="minorHAnsi"/>
          <w:b/>
        </w:rPr>
        <w:t xml:space="preserve">Phone: </w:t>
      </w:r>
      <w:r w:rsidR="007B1055">
        <w:rPr>
          <w:rFonts w:asciiTheme="minorHAnsi" w:hAnsiTheme="minorHAnsi" w:cstheme="minorHAnsi"/>
          <w:b/>
          <w:bCs/>
        </w:rPr>
        <w:t xml:space="preserve">phone by appointment; </w:t>
      </w:r>
      <w:r w:rsidRPr="005331E7">
        <w:rPr>
          <w:rFonts w:asciiTheme="minorHAnsi" w:hAnsiTheme="minorHAnsi" w:cstheme="minorHAnsi"/>
          <w:b/>
          <w:bCs/>
        </w:rPr>
        <w:t>contact by email preferred</w:t>
      </w:r>
    </w:p>
    <w:p w14:paraId="4A2D8DBD" w14:textId="6BEEE3B8" w:rsidR="0051678C" w:rsidRPr="005331E7" w:rsidRDefault="0051678C" w:rsidP="0051678C">
      <w:pPr>
        <w:pStyle w:val="Default"/>
        <w:rPr>
          <w:rFonts w:asciiTheme="minorHAnsi" w:hAnsiTheme="minorHAnsi" w:cstheme="minorHAnsi"/>
          <w:b/>
          <w:bCs/>
          <w:color w:val="0000FF"/>
        </w:rPr>
      </w:pPr>
      <w:r w:rsidRPr="005331E7">
        <w:rPr>
          <w:rFonts w:asciiTheme="minorHAnsi" w:hAnsiTheme="minorHAnsi" w:cstheme="minorHAnsi"/>
          <w:b/>
          <w:bCs/>
        </w:rPr>
        <w:t>Email:</w:t>
      </w:r>
      <w:r w:rsidR="00D5664E">
        <w:rPr>
          <w:rFonts w:asciiTheme="minorHAnsi" w:hAnsiTheme="minorHAnsi" w:cstheme="minorHAnsi"/>
          <w:b/>
          <w:bCs/>
        </w:rPr>
        <w:t xml:space="preserve"> hammerr@wbu.edu</w:t>
      </w:r>
    </w:p>
    <w:p w14:paraId="50A356F6" w14:textId="77777777" w:rsidR="0051678C" w:rsidRPr="005331E7" w:rsidRDefault="0051678C" w:rsidP="0051678C">
      <w:pPr>
        <w:pStyle w:val="Default"/>
        <w:rPr>
          <w:rFonts w:asciiTheme="minorHAnsi" w:hAnsiTheme="minorHAnsi" w:cstheme="minorHAnsi"/>
          <w:b/>
          <w:bCs/>
          <w:color w:val="auto"/>
        </w:rPr>
      </w:pPr>
    </w:p>
    <w:p w14:paraId="254C0A43" w14:textId="77777777" w:rsidR="0051678C" w:rsidRPr="005331E7" w:rsidRDefault="0051678C" w:rsidP="0051678C">
      <w:pPr>
        <w:pStyle w:val="Heading2"/>
      </w:pPr>
      <w:r w:rsidRPr="005331E7">
        <w:t xml:space="preserve">OFFICE HOURS, BUILDING &amp; LOCATION: </w:t>
      </w:r>
    </w:p>
    <w:p w14:paraId="71327F95" w14:textId="6B914CF7" w:rsidR="0051678C" w:rsidRPr="005331E7" w:rsidRDefault="0051678C" w:rsidP="0051678C">
      <w:pPr>
        <w:pStyle w:val="Default"/>
        <w:rPr>
          <w:rFonts w:asciiTheme="minorHAnsi" w:hAnsiTheme="minorHAnsi" w:cstheme="minorHAnsi"/>
          <w:b/>
          <w:bCs/>
          <w:color w:val="auto"/>
        </w:rPr>
      </w:pPr>
      <w:r w:rsidRPr="005331E7">
        <w:rPr>
          <w:rFonts w:asciiTheme="minorHAnsi" w:hAnsiTheme="minorHAnsi" w:cstheme="minorHAnsi"/>
          <w:b/>
          <w:bCs/>
          <w:color w:val="auto"/>
        </w:rPr>
        <w:t xml:space="preserve">Office Hours:  </w:t>
      </w:r>
      <w:r w:rsidRPr="00CD792F">
        <w:rPr>
          <w:rFonts w:asciiTheme="minorHAnsi" w:hAnsiTheme="minorHAnsi" w:cstheme="minorHAnsi"/>
          <w:bCs/>
          <w:color w:val="auto"/>
        </w:rPr>
        <w:t>On-line</w:t>
      </w:r>
      <w:r w:rsidR="00CD792F">
        <w:rPr>
          <w:rFonts w:asciiTheme="minorHAnsi" w:hAnsiTheme="minorHAnsi" w:cstheme="minorHAnsi"/>
          <w:bCs/>
          <w:color w:val="auto"/>
        </w:rPr>
        <w:t xml:space="preserve"> – as needed</w:t>
      </w:r>
    </w:p>
    <w:p w14:paraId="39556FC4" w14:textId="77777777" w:rsidR="0051678C" w:rsidRPr="005331E7" w:rsidRDefault="0051678C" w:rsidP="0051678C">
      <w:pPr>
        <w:pStyle w:val="Default"/>
        <w:rPr>
          <w:rFonts w:asciiTheme="minorHAnsi" w:hAnsiTheme="minorHAnsi" w:cstheme="minorHAnsi"/>
          <w:color w:val="0000FF"/>
        </w:rPr>
      </w:pPr>
    </w:p>
    <w:p w14:paraId="1DAD76C4" w14:textId="77777777" w:rsidR="0051678C" w:rsidRPr="005331E7" w:rsidRDefault="0051678C" w:rsidP="0051678C">
      <w:pPr>
        <w:pStyle w:val="Heading2"/>
      </w:pPr>
      <w:r w:rsidRPr="005331E7">
        <w:t xml:space="preserve">CATALOG DESCRIPTION: </w:t>
      </w:r>
    </w:p>
    <w:p w14:paraId="22B1F866"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Life Science – A general Life Sciences course for non-science majors or minors that employs the scientific method to discover how living things are: organized, acquire materials &amp; energy, respond to their environment, reproduce &amp; develop, and adapt to their environment. Attention will be given to bio-ethical issues in contemporary biology. </w:t>
      </w:r>
    </w:p>
    <w:p w14:paraId="20932791" w14:textId="77777777" w:rsidR="0051678C" w:rsidRPr="005331E7" w:rsidRDefault="0051678C" w:rsidP="0051678C">
      <w:pPr>
        <w:pStyle w:val="Default"/>
        <w:rPr>
          <w:rFonts w:asciiTheme="minorHAnsi" w:hAnsiTheme="minorHAnsi" w:cstheme="minorHAnsi"/>
        </w:rPr>
      </w:pPr>
    </w:p>
    <w:p w14:paraId="4861963B" w14:textId="77777777" w:rsidR="0051678C" w:rsidRPr="005331E7" w:rsidRDefault="0051678C" w:rsidP="0051678C">
      <w:pPr>
        <w:pStyle w:val="Heading2"/>
        <w:rPr>
          <w:color w:val="2F5496" w:themeColor="accent5" w:themeShade="BF"/>
        </w:rPr>
      </w:pPr>
      <w:r w:rsidRPr="005331E7">
        <w:t>PREREQUISITE</w:t>
      </w:r>
      <w:r w:rsidRPr="005331E7">
        <w:rPr>
          <w:color w:val="2F5496" w:themeColor="accent5" w:themeShade="BF"/>
        </w:rPr>
        <w:t>:</w:t>
      </w:r>
    </w:p>
    <w:p w14:paraId="62CD23E2"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none </w:t>
      </w:r>
    </w:p>
    <w:p w14:paraId="72E675C2" w14:textId="77777777" w:rsidR="0051678C" w:rsidRPr="005331E7" w:rsidRDefault="0051678C" w:rsidP="0051678C">
      <w:pPr>
        <w:pStyle w:val="Default"/>
        <w:rPr>
          <w:rFonts w:asciiTheme="minorHAnsi" w:hAnsiTheme="minorHAnsi" w:cstheme="minorHAnsi"/>
        </w:rPr>
      </w:pPr>
    </w:p>
    <w:p w14:paraId="0E407975" w14:textId="77777777" w:rsidR="0051678C" w:rsidRPr="005331E7" w:rsidRDefault="0051678C" w:rsidP="0051678C">
      <w:pPr>
        <w:pStyle w:val="Heading2"/>
      </w:pPr>
      <w:r w:rsidRPr="005331E7">
        <w:t xml:space="preserve">REQUIRED TEXTBOOK AND RESOURCE MATERIAL: </w:t>
      </w:r>
    </w:p>
    <w:p w14:paraId="5A803938"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b/>
          <w:bCs/>
        </w:rPr>
        <w:t>Text</w:t>
      </w:r>
      <w:r w:rsidRPr="005331E7">
        <w:rPr>
          <w:rFonts w:asciiTheme="minorHAnsi" w:hAnsiTheme="minorHAnsi" w:cstheme="minorHAnsi"/>
        </w:rPr>
        <w:t xml:space="preserve">: </w:t>
      </w:r>
      <w:r w:rsidRPr="005331E7">
        <w:rPr>
          <w:rFonts w:asciiTheme="minorHAnsi" w:hAnsiTheme="minorHAnsi" w:cstheme="minorHAnsi"/>
          <w:i/>
        </w:rPr>
        <w:t>Concepts of Biology</w:t>
      </w:r>
      <w:r w:rsidRPr="005331E7">
        <w:rPr>
          <w:rFonts w:asciiTheme="minorHAnsi" w:hAnsiTheme="minorHAnsi" w:cstheme="minorHAnsi"/>
        </w:rPr>
        <w:t xml:space="preserve">.  </w:t>
      </w:r>
      <w:proofErr w:type="spellStart"/>
      <w:r w:rsidRPr="005331E7">
        <w:rPr>
          <w:rFonts w:asciiTheme="minorHAnsi" w:hAnsiTheme="minorHAnsi" w:cstheme="minorHAnsi"/>
        </w:rPr>
        <w:t>Openstax</w:t>
      </w:r>
      <w:proofErr w:type="spellEnd"/>
      <w:r w:rsidRPr="005331E7">
        <w:rPr>
          <w:rFonts w:asciiTheme="minorHAnsi" w:hAnsiTheme="minorHAnsi" w:cstheme="minorHAnsi"/>
        </w:rPr>
        <w:t xml:space="preserve"> College.</w:t>
      </w:r>
      <w:r w:rsidRPr="005331E7">
        <w:rPr>
          <w:rFonts w:asciiTheme="minorHAnsi" w:hAnsiTheme="minorHAnsi" w:cstheme="minorHAnsi"/>
          <w:color w:val="1B1601"/>
        </w:rPr>
        <w:t xml:space="preserve"> ISBN 978-1-938168-11-6</w:t>
      </w:r>
      <w:r w:rsidRPr="005331E7">
        <w:rPr>
          <w:rFonts w:asciiTheme="minorHAnsi" w:hAnsiTheme="minorHAnsi" w:cstheme="minorHAnsi"/>
        </w:rPr>
        <w:t xml:space="preserve">  </w:t>
      </w:r>
    </w:p>
    <w:p w14:paraId="042010A2" w14:textId="77777777" w:rsidR="0051678C" w:rsidRPr="005331E7" w:rsidRDefault="0051678C" w:rsidP="0051678C">
      <w:pPr>
        <w:pStyle w:val="Default"/>
        <w:rPr>
          <w:rFonts w:asciiTheme="minorHAnsi" w:hAnsiTheme="minorHAnsi" w:cstheme="minorHAnsi"/>
        </w:rPr>
      </w:pPr>
      <w:hyperlink r:id="rId6" w:history="1">
        <w:r w:rsidRPr="005331E7">
          <w:rPr>
            <w:rStyle w:val="Hyperlink"/>
            <w:rFonts w:asciiTheme="minorHAnsi" w:hAnsiTheme="minorHAnsi" w:cstheme="minorHAnsi"/>
          </w:rPr>
          <w:t>https://openstaxcollege.org/textbooks/concepts-of-biology</w:t>
        </w:r>
      </w:hyperlink>
    </w:p>
    <w:p w14:paraId="5D2AD0EB"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lastRenderedPageBreak/>
        <w:t>NOTE – this textbook is free.  It can be downloaded in pdf or html format, purchased in printed form, or viewed on-line.</w:t>
      </w:r>
    </w:p>
    <w:p w14:paraId="4E9DBECE" w14:textId="77777777" w:rsidR="0051678C" w:rsidRPr="005331E7" w:rsidRDefault="0051678C" w:rsidP="0051678C">
      <w:pPr>
        <w:pStyle w:val="Default"/>
        <w:rPr>
          <w:rFonts w:asciiTheme="minorHAnsi" w:hAnsiTheme="minorHAnsi" w:cstheme="minorHAnsi"/>
        </w:rPr>
      </w:pPr>
    </w:p>
    <w:p w14:paraId="6B8C6115" w14:textId="4412AE57" w:rsidR="0051678C" w:rsidRPr="005331E7" w:rsidRDefault="0051678C" w:rsidP="0051678C">
      <w:pPr>
        <w:rPr>
          <w:rFonts w:cstheme="minorHAnsi"/>
          <w:sz w:val="24"/>
          <w:szCs w:val="24"/>
        </w:rPr>
      </w:pPr>
      <w:r w:rsidRPr="0051678C">
        <w:rPr>
          <w:b/>
        </w:rPr>
        <w:t>Course Website</w:t>
      </w:r>
      <w:r>
        <w:rPr>
          <w:b/>
        </w:rPr>
        <w:t xml:space="preserve"> - </w:t>
      </w:r>
      <w:r w:rsidRPr="005331E7">
        <w:rPr>
          <w:rFonts w:cstheme="minorHAnsi"/>
          <w:sz w:val="24"/>
          <w:szCs w:val="24"/>
        </w:rPr>
        <w:t xml:space="preserve">A course website has been established on WBU’s Blackboard server. Each student is </w:t>
      </w:r>
      <w:r w:rsidRPr="005331E7">
        <w:rPr>
          <w:rFonts w:cstheme="minorHAnsi"/>
          <w:b/>
          <w:sz w:val="24"/>
          <w:szCs w:val="24"/>
        </w:rPr>
        <w:t>REQUIRED</w:t>
      </w:r>
      <w:r w:rsidRPr="005331E7">
        <w:rPr>
          <w:rFonts w:cstheme="minorHAnsi"/>
          <w:sz w:val="24"/>
          <w:szCs w:val="24"/>
        </w:rPr>
        <w:t xml:space="preserve"> to establish an active account for this website and to log on to BB regularly for posted lecture notes, messages, assignments, and handouts. In addition, it is</w:t>
      </w:r>
      <w:r w:rsidRPr="005331E7">
        <w:rPr>
          <w:rFonts w:cstheme="minorHAnsi"/>
          <w:b/>
          <w:sz w:val="24"/>
          <w:szCs w:val="24"/>
        </w:rPr>
        <w:t xml:space="preserve"> REQUIRED</w:t>
      </w:r>
      <w:r w:rsidRPr="005331E7">
        <w:rPr>
          <w:rFonts w:cstheme="minorHAnsi"/>
          <w:sz w:val="24"/>
          <w:szCs w:val="24"/>
        </w:rPr>
        <w:t xml:space="preserve"> that each student activate their student email accounts – this is the official means of communication between faculty and students. If you require assistance in getting this done, please contact the IT department at</w:t>
      </w:r>
      <w:r w:rsidR="008C4A67">
        <w:rPr>
          <w:rFonts w:cstheme="minorHAnsi"/>
          <w:sz w:val="24"/>
          <w:szCs w:val="24"/>
        </w:rPr>
        <w:t xml:space="preserve"> 806-291-</w:t>
      </w:r>
      <w:r w:rsidR="00441B22">
        <w:rPr>
          <w:rFonts w:cstheme="minorHAnsi"/>
          <w:sz w:val="24"/>
          <w:szCs w:val="24"/>
        </w:rPr>
        <w:t>3540.</w:t>
      </w:r>
    </w:p>
    <w:p w14:paraId="037551C0" w14:textId="77777777" w:rsidR="0051678C" w:rsidRPr="005331E7" w:rsidRDefault="0051678C" w:rsidP="0051678C">
      <w:pPr>
        <w:pStyle w:val="Default"/>
        <w:rPr>
          <w:rFonts w:asciiTheme="minorHAnsi" w:hAnsiTheme="minorHAnsi" w:cstheme="minorHAnsi"/>
          <w:b/>
          <w:bCs/>
        </w:rPr>
      </w:pPr>
    </w:p>
    <w:p w14:paraId="46CDF49D" w14:textId="77777777" w:rsidR="0051678C" w:rsidRPr="005331E7" w:rsidRDefault="0051678C" w:rsidP="0051678C">
      <w:pPr>
        <w:pStyle w:val="Heading2"/>
      </w:pPr>
      <w:r w:rsidRPr="005331E7">
        <w:t>COURSE OUTCOMES AND COMPETENCIES:</w:t>
      </w:r>
    </w:p>
    <w:p w14:paraId="662DF7E9"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Upon successful completion of this course, students will be able to: </w:t>
      </w:r>
    </w:p>
    <w:p w14:paraId="0C8C8D6C" w14:textId="6E4EE70C"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Explain how living organisms metabolize and self-perpetuate. </w:t>
      </w:r>
    </w:p>
    <w:p w14:paraId="071A31AB" w14:textId="32585FD3"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Describe cell structure and relate structure to function. </w:t>
      </w:r>
    </w:p>
    <w:p w14:paraId="12F020E6" w14:textId="0360E41E"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Compare and Contrast plants and animals in terms of morphology and physiology. </w:t>
      </w:r>
    </w:p>
    <w:p w14:paraId="212ADEBD" w14:textId="371C0ACC"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Analyze ecosystems with respect to biotic and abiotic homeostasis, populations, communities and habitat. </w:t>
      </w:r>
    </w:p>
    <w:p w14:paraId="04AFC192" w14:textId="49D6FAEB" w:rsidR="0051678C" w:rsidRPr="005331E7" w:rsidRDefault="0051678C" w:rsidP="00CD792F">
      <w:pPr>
        <w:pStyle w:val="Default"/>
        <w:numPr>
          <w:ilvl w:val="0"/>
          <w:numId w:val="1"/>
        </w:numPr>
        <w:rPr>
          <w:rFonts w:asciiTheme="minorHAnsi" w:hAnsiTheme="minorHAnsi" w:cstheme="minorHAnsi"/>
        </w:rPr>
      </w:pPr>
      <w:r w:rsidRPr="005331E7">
        <w:rPr>
          <w:rFonts w:asciiTheme="minorHAnsi" w:hAnsiTheme="minorHAnsi" w:cstheme="minorHAnsi"/>
        </w:rPr>
        <w:t xml:space="preserve">List and understand the basic classification of living organisms. </w:t>
      </w:r>
    </w:p>
    <w:p w14:paraId="65A1A766" w14:textId="77777777" w:rsidR="0051678C" w:rsidRPr="005331E7" w:rsidRDefault="0051678C" w:rsidP="0051678C">
      <w:pPr>
        <w:pStyle w:val="Default"/>
        <w:rPr>
          <w:rFonts w:asciiTheme="minorHAnsi" w:hAnsiTheme="minorHAnsi" w:cstheme="minorHAnsi"/>
          <w:b/>
          <w:bCs/>
        </w:rPr>
      </w:pPr>
    </w:p>
    <w:p w14:paraId="059FD816" w14:textId="77777777" w:rsidR="0051678C" w:rsidRPr="005331E7" w:rsidRDefault="0051678C" w:rsidP="0051678C">
      <w:pPr>
        <w:pStyle w:val="Heading2"/>
      </w:pPr>
      <w:r w:rsidRPr="005331E7">
        <w:t>ATTENDANCE REQUIREMENTS:</w:t>
      </w:r>
    </w:p>
    <w:p w14:paraId="60318A46" w14:textId="77777777" w:rsidR="0051678C" w:rsidRPr="005331E7" w:rsidRDefault="0051678C" w:rsidP="0051678C">
      <w:pPr>
        <w:pStyle w:val="NoSpacing"/>
        <w:rPr>
          <w:rFonts w:cstheme="minorHAnsi"/>
          <w:sz w:val="24"/>
          <w:szCs w:val="24"/>
        </w:rPr>
      </w:pPr>
      <w:r w:rsidRPr="005331E7">
        <w:rPr>
          <w:rFonts w:cstheme="minorHAnsi"/>
          <w:sz w:val="24"/>
          <w:szCs w:val="24"/>
        </w:rPr>
        <w:t>In accordance with university policy, attendance in this course will be documented through a student’s active engagement in weekly assignments, quizzes, or similar course elements requiring deliverables or direct communication between the student and the instructor through the course Bb site. Instructions for completing these assignments will 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79287CD" w14:textId="77777777" w:rsidR="0051678C" w:rsidRPr="005331E7" w:rsidRDefault="0051678C" w:rsidP="0051678C">
      <w:pPr>
        <w:pStyle w:val="NoSpacing"/>
        <w:rPr>
          <w:rFonts w:cstheme="minorHAnsi"/>
          <w:sz w:val="24"/>
          <w:szCs w:val="24"/>
        </w:rPr>
      </w:pPr>
    </w:p>
    <w:p w14:paraId="7B70C4A5" w14:textId="77777777" w:rsidR="0051678C" w:rsidRPr="005331E7" w:rsidRDefault="0051678C" w:rsidP="0051678C">
      <w:pPr>
        <w:pStyle w:val="Heading2"/>
      </w:pPr>
      <w:r w:rsidRPr="005331E7">
        <w:t>STATEMENT ON PLAGIARISM &amp; ACADEMIC DISHONESTY:</w:t>
      </w:r>
    </w:p>
    <w:p w14:paraId="3034F3D7" w14:textId="77777777" w:rsidR="0051678C" w:rsidRPr="005331E7" w:rsidRDefault="0051678C" w:rsidP="0051678C">
      <w:pPr>
        <w:pStyle w:val="NoSpacing"/>
        <w:rPr>
          <w:rFonts w:cstheme="minorHAnsi"/>
          <w:sz w:val="24"/>
          <w:szCs w:val="24"/>
        </w:rPr>
      </w:pPr>
      <w:r w:rsidRPr="005331E7">
        <w:rPr>
          <w:rFonts w:cstheme="minorHAnsi"/>
          <w:sz w:val="24"/>
          <w:szCs w:val="24"/>
        </w:rPr>
        <w:t xml:space="preserve">Wayland Baptist University observes a </w:t>
      </w:r>
      <w:proofErr w:type="gramStart"/>
      <w:r w:rsidRPr="005331E7">
        <w:rPr>
          <w:rFonts w:cstheme="minorHAnsi"/>
          <w:sz w:val="24"/>
          <w:szCs w:val="24"/>
        </w:rPr>
        <w:t>zero tolerance</w:t>
      </w:r>
      <w:proofErr w:type="gramEnd"/>
      <w:r w:rsidRPr="005331E7">
        <w:rPr>
          <w:rFonts w:cstheme="minorHAnsi"/>
          <w:sz w:val="24"/>
          <w:szCs w:val="24"/>
        </w:rPr>
        <w:t xml:space="preserve"> policy regarding academic dishonesty. Per university policy as described in the academic catalog, all cases of academic dishonesty will be </w:t>
      </w:r>
      <w:proofErr w:type="gramStart"/>
      <w:r w:rsidRPr="005331E7">
        <w:rPr>
          <w:rFonts w:cstheme="minorHAnsi"/>
          <w:sz w:val="24"/>
          <w:szCs w:val="24"/>
        </w:rPr>
        <w:t>reported</w:t>
      </w:r>
      <w:proofErr w:type="gramEnd"/>
      <w:r w:rsidRPr="005331E7">
        <w:rPr>
          <w:rFonts w:cstheme="minorHAnsi"/>
          <w:sz w:val="24"/>
          <w:szCs w:val="24"/>
        </w:rPr>
        <w:t xml:space="preserve"> and second offenses will result in suspension from the university.</w:t>
      </w:r>
    </w:p>
    <w:p w14:paraId="7A7B495B" w14:textId="77777777" w:rsidR="0051678C" w:rsidRDefault="0051678C" w:rsidP="0051678C">
      <w:pPr>
        <w:pStyle w:val="NoSpacing"/>
        <w:rPr>
          <w:rFonts w:cstheme="minorHAnsi"/>
          <w:b/>
          <w:sz w:val="24"/>
          <w:szCs w:val="24"/>
        </w:rPr>
      </w:pPr>
    </w:p>
    <w:p w14:paraId="64FA6ACA" w14:textId="11C06740" w:rsidR="00436AAD" w:rsidRPr="00A35FFE" w:rsidRDefault="00120EE7" w:rsidP="00120EE7">
      <w:pPr>
        <w:pStyle w:val="Heading2"/>
        <w:rPr>
          <w:highlight w:val="yellow"/>
        </w:rPr>
      </w:pPr>
      <w:r w:rsidRPr="00A35FFE">
        <w:rPr>
          <w:highlight w:val="yellow"/>
        </w:rPr>
        <w:t xml:space="preserve">VERY IMPORTANT: </w:t>
      </w:r>
      <w:r w:rsidR="00436AAD" w:rsidRPr="00A35FFE">
        <w:rPr>
          <w:highlight w:val="yellow"/>
        </w:rPr>
        <w:t>Arti</w:t>
      </w:r>
      <w:r w:rsidRPr="00A35FFE">
        <w:rPr>
          <w:highlight w:val="yellow"/>
        </w:rPr>
        <w:t>ficial Intelligence</w:t>
      </w:r>
      <w:r w:rsidR="00732A3C" w:rsidRPr="00A35FFE">
        <w:rPr>
          <w:highlight w:val="yellow"/>
        </w:rPr>
        <w:t xml:space="preserve"> Policy for BIOL1300 with Dr. Hammer</w:t>
      </w:r>
    </w:p>
    <w:p w14:paraId="4EC547ED" w14:textId="77777777" w:rsidR="00A8631C" w:rsidRPr="00A8631C" w:rsidRDefault="00A8631C" w:rsidP="00436AAD">
      <w:pPr>
        <w:pStyle w:val="NoSpacing"/>
        <w:numPr>
          <w:ilvl w:val="0"/>
          <w:numId w:val="3"/>
        </w:numPr>
        <w:rPr>
          <w:rFonts w:cstheme="minorHAnsi"/>
          <w:b/>
          <w:sz w:val="24"/>
          <w:szCs w:val="24"/>
          <w:highlight w:val="yellow"/>
        </w:rPr>
      </w:pPr>
      <w:r w:rsidRPr="00A8631C">
        <w:rPr>
          <w:rFonts w:cstheme="minorHAnsi"/>
          <w:b/>
          <w:sz w:val="24"/>
          <w:szCs w:val="24"/>
          <w:highlight w:val="yellow"/>
        </w:rPr>
        <w:t>No use of any generative AI tools permitted.</w:t>
      </w:r>
    </w:p>
    <w:p w14:paraId="01653EBF" w14:textId="77777777" w:rsidR="00A8631C" w:rsidRPr="00A8631C" w:rsidRDefault="00A8631C" w:rsidP="00436AAD">
      <w:pPr>
        <w:pStyle w:val="NoSpacing"/>
        <w:numPr>
          <w:ilvl w:val="1"/>
          <w:numId w:val="3"/>
        </w:numPr>
        <w:rPr>
          <w:rFonts w:cstheme="minorHAnsi"/>
          <w:bCs/>
          <w:sz w:val="24"/>
          <w:szCs w:val="24"/>
          <w:highlight w:val="yellow"/>
        </w:rPr>
      </w:pPr>
      <w:r w:rsidRPr="00A8631C">
        <w:rPr>
          <w:rFonts w:cstheme="minorHAnsi"/>
          <w:bCs/>
          <w:sz w:val="24"/>
          <w:szCs w:val="24"/>
          <w:highlight w:val="yellow"/>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2424CB3A" w14:textId="77777777" w:rsidR="00A8631C" w:rsidRPr="00A8631C" w:rsidRDefault="00A8631C" w:rsidP="00436AAD">
      <w:pPr>
        <w:pStyle w:val="NoSpacing"/>
        <w:numPr>
          <w:ilvl w:val="1"/>
          <w:numId w:val="3"/>
        </w:numPr>
        <w:rPr>
          <w:rFonts w:cstheme="minorHAnsi"/>
          <w:bCs/>
          <w:sz w:val="24"/>
          <w:szCs w:val="24"/>
          <w:highlight w:val="yellow"/>
        </w:rPr>
      </w:pPr>
      <w:r w:rsidRPr="00A8631C">
        <w:rPr>
          <w:rFonts w:cstheme="minorHAnsi"/>
          <w:bCs/>
          <w:sz w:val="24"/>
          <w:szCs w:val="24"/>
          <w:highlight w:val="yellow"/>
        </w:rPr>
        <w:t xml:space="preserve">All assignments must be fully created, designed, and prepared by the </w:t>
      </w:r>
      <w:proofErr w:type="gramStart"/>
      <w:r w:rsidRPr="00A8631C">
        <w:rPr>
          <w:rFonts w:cstheme="minorHAnsi"/>
          <w:bCs/>
          <w:sz w:val="24"/>
          <w:szCs w:val="24"/>
          <w:highlight w:val="yellow"/>
        </w:rPr>
        <w:t>student</w:t>
      </w:r>
      <w:proofErr w:type="gramEnd"/>
      <w:r w:rsidRPr="00A8631C">
        <w:rPr>
          <w:rFonts w:cstheme="minorHAnsi"/>
          <w:bCs/>
          <w:sz w:val="24"/>
          <w:szCs w:val="24"/>
          <w:highlight w:val="yellow"/>
        </w:rPr>
        <w:t xml:space="preserve">(s). </w:t>
      </w:r>
    </w:p>
    <w:p w14:paraId="32953F7F" w14:textId="77777777" w:rsidR="00A8631C" w:rsidRPr="00A8631C" w:rsidRDefault="00A8631C" w:rsidP="00436AAD">
      <w:pPr>
        <w:pStyle w:val="NoSpacing"/>
        <w:numPr>
          <w:ilvl w:val="1"/>
          <w:numId w:val="3"/>
        </w:numPr>
        <w:rPr>
          <w:rFonts w:cstheme="minorHAnsi"/>
          <w:bCs/>
          <w:sz w:val="24"/>
          <w:szCs w:val="24"/>
          <w:highlight w:val="yellow"/>
        </w:rPr>
      </w:pPr>
      <w:r w:rsidRPr="00A8631C">
        <w:rPr>
          <w:rFonts w:cstheme="minorHAnsi"/>
          <w:bCs/>
          <w:sz w:val="24"/>
          <w:szCs w:val="24"/>
          <w:highlight w:val="yellow"/>
        </w:rPr>
        <w:lastRenderedPageBreak/>
        <w:t>Any work that uses generative AI will be treated as plagiarism.</w:t>
      </w:r>
    </w:p>
    <w:p w14:paraId="1388C040" w14:textId="77777777" w:rsidR="00A8631C" w:rsidRDefault="00A8631C" w:rsidP="0051678C">
      <w:pPr>
        <w:pStyle w:val="NoSpacing"/>
        <w:rPr>
          <w:rFonts w:cstheme="minorHAnsi"/>
          <w:b/>
          <w:sz w:val="24"/>
          <w:szCs w:val="24"/>
        </w:rPr>
      </w:pPr>
    </w:p>
    <w:p w14:paraId="4E3109AC" w14:textId="77777777" w:rsidR="00A8631C" w:rsidRPr="005331E7" w:rsidRDefault="00A8631C" w:rsidP="0051678C">
      <w:pPr>
        <w:pStyle w:val="NoSpacing"/>
        <w:rPr>
          <w:rFonts w:cstheme="minorHAnsi"/>
          <w:b/>
          <w:sz w:val="24"/>
          <w:szCs w:val="24"/>
        </w:rPr>
      </w:pPr>
    </w:p>
    <w:p w14:paraId="66BA287C" w14:textId="77777777" w:rsidR="0051678C" w:rsidRPr="005331E7" w:rsidRDefault="0051678C" w:rsidP="0051678C">
      <w:pPr>
        <w:pStyle w:val="Heading2"/>
      </w:pPr>
      <w:r w:rsidRPr="005331E7">
        <w:t xml:space="preserve">DISABILITY STATEMENT:  </w:t>
      </w:r>
    </w:p>
    <w:p w14:paraId="0EB003C7" w14:textId="77777777" w:rsidR="0051678C" w:rsidRPr="005331E7" w:rsidRDefault="0051678C" w:rsidP="0051678C">
      <w:pPr>
        <w:pStyle w:val="NoSpacing"/>
        <w:rPr>
          <w:rFonts w:cstheme="minorHAnsi"/>
          <w:b/>
          <w:bCs/>
          <w:sz w:val="24"/>
          <w:szCs w:val="24"/>
        </w:rPr>
      </w:pPr>
      <w:r w:rsidRPr="005331E7">
        <w:rPr>
          <w:rFonts w:cstheme="minorHAnsi"/>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Students should inform the instructor of existing </w:t>
      </w:r>
      <w:proofErr w:type="gramStart"/>
      <w:r w:rsidRPr="005331E7">
        <w:rPr>
          <w:rFonts w:cstheme="minorHAnsi"/>
          <w:sz w:val="24"/>
          <w:szCs w:val="24"/>
        </w:rPr>
        <w:t>disabilities</w:t>
      </w:r>
      <w:proofErr w:type="gramEnd"/>
      <w:r w:rsidRPr="005331E7">
        <w:rPr>
          <w:rFonts w:cstheme="minorHAnsi"/>
          <w:sz w:val="24"/>
          <w:szCs w:val="24"/>
        </w:rPr>
        <w:t xml:space="preserve"> the </w:t>
      </w:r>
      <w:proofErr w:type="gramStart"/>
      <w:r w:rsidRPr="005331E7">
        <w:rPr>
          <w:rFonts w:cstheme="minorHAnsi"/>
          <w:sz w:val="24"/>
          <w:szCs w:val="24"/>
        </w:rPr>
        <w:t>first class</w:t>
      </w:r>
      <w:proofErr w:type="gramEnd"/>
      <w:r w:rsidRPr="005331E7">
        <w:rPr>
          <w:rFonts w:cstheme="minorHAnsi"/>
          <w:sz w:val="24"/>
          <w:szCs w:val="24"/>
        </w:rPr>
        <w:t xml:space="preserve"> meeting.</w:t>
      </w:r>
    </w:p>
    <w:p w14:paraId="118D9DE5" w14:textId="77777777" w:rsidR="0051678C" w:rsidRPr="005331E7" w:rsidRDefault="0051678C" w:rsidP="0051678C">
      <w:pPr>
        <w:pStyle w:val="Default"/>
        <w:rPr>
          <w:rFonts w:asciiTheme="minorHAnsi" w:hAnsiTheme="minorHAnsi" w:cstheme="minorHAnsi"/>
          <w:b/>
          <w:bCs/>
        </w:rPr>
      </w:pPr>
    </w:p>
    <w:p w14:paraId="00EF214D" w14:textId="77777777" w:rsidR="0051678C" w:rsidRPr="005331E7" w:rsidRDefault="0051678C" w:rsidP="0051678C">
      <w:pPr>
        <w:pStyle w:val="Heading2"/>
      </w:pPr>
      <w:r w:rsidRPr="005331E7">
        <w:t>COURSE REQUIREMENTS and GRADING CRITERIA:</w:t>
      </w:r>
    </w:p>
    <w:p w14:paraId="70DD48E8" w14:textId="77777777" w:rsidR="0051678C" w:rsidRPr="005331E7" w:rsidRDefault="0051678C" w:rsidP="0051678C">
      <w:pPr>
        <w:pStyle w:val="NoSpacing"/>
        <w:rPr>
          <w:rFonts w:cstheme="minorHAnsi"/>
          <w:sz w:val="24"/>
          <w:szCs w:val="24"/>
        </w:rPr>
      </w:pPr>
      <w:r w:rsidRPr="005331E7">
        <w:rPr>
          <w:rFonts w:cstheme="minorHAnsi"/>
          <w:sz w:val="24"/>
          <w:szCs w:val="24"/>
        </w:rPr>
        <w:t>Students will be required to access readings, videos, or podcasts posted on Bb, or through various internet sources.  Assignments may require participation in various interactive tools including discussion boards, journals, on-line quizzes or exams, written assignments, and student-produced video or audio files.  Access to a reliable and reasonably fast internet connection is essential to successful participation in this course.</w:t>
      </w:r>
    </w:p>
    <w:p w14:paraId="7442E67D" w14:textId="77777777" w:rsidR="0051678C" w:rsidRPr="005331E7" w:rsidRDefault="0051678C" w:rsidP="0051678C">
      <w:pPr>
        <w:pStyle w:val="NoSpacing"/>
        <w:rPr>
          <w:rFonts w:cstheme="minorHAnsi"/>
          <w:sz w:val="24"/>
          <w:szCs w:val="24"/>
        </w:rPr>
      </w:pPr>
    </w:p>
    <w:p w14:paraId="459138AE" w14:textId="7777777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5331E7">
        <w:rPr>
          <w:rFonts w:asciiTheme="minorHAnsi" w:hAnsiTheme="minorHAnsi" w:cstheme="minorHAnsi"/>
          <w:b/>
          <w:bCs/>
        </w:rPr>
        <w:t xml:space="preserve"> </w:t>
      </w:r>
    </w:p>
    <w:p w14:paraId="6F383B02" w14:textId="77777777" w:rsidR="0051678C" w:rsidRPr="005331E7" w:rsidRDefault="0051678C" w:rsidP="0051678C">
      <w:pPr>
        <w:pStyle w:val="NoSpacing"/>
        <w:rPr>
          <w:rFonts w:cstheme="minorHAnsi"/>
          <w:sz w:val="24"/>
          <w:szCs w:val="24"/>
        </w:rPr>
      </w:pPr>
    </w:p>
    <w:p w14:paraId="40D4EFBB" w14:textId="43832E65" w:rsidR="0051678C" w:rsidRPr="005331E7" w:rsidRDefault="0051678C" w:rsidP="0051678C">
      <w:pPr>
        <w:rPr>
          <w:rFonts w:cstheme="minorHAnsi"/>
          <w:b/>
          <w:bCs/>
          <w:sz w:val="24"/>
          <w:szCs w:val="24"/>
        </w:rPr>
      </w:pPr>
      <w:r w:rsidRPr="0051678C">
        <w:rPr>
          <w:b/>
        </w:rPr>
        <w:t xml:space="preserve">Course communication policy -   </w:t>
      </w:r>
      <w:r w:rsidRPr="005331E7">
        <w:rPr>
          <w:rFonts w:cstheme="minorHAnsi"/>
          <w:sz w:val="24"/>
          <w:szCs w:val="24"/>
        </w:rPr>
        <w:t>WBU email is the official means of electronic communication between faculty and students.  Students are REQUIRED to activate their WBU email address to receive or send email to the instructor. Announcements distributed through Bb will use only your WBU email address.  The instructor is NOT RESPONSIBLE for communications students fail to receive, or the consequences of missed communication, if their WBU account is not set up and working properly.  If you need assistance setting up your WBU email account, contact the IT support desk at 806-291-3540.</w:t>
      </w:r>
    </w:p>
    <w:p w14:paraId="43FDC1AF" w14:textId="77777777" w:rsidR="0051678C" w:rsidRPr="005331E7" w:rsidRDefault="0051678C" w:rsidP="0051678C">
      <w:pPr>
        <w:pStyle w:val="Default"/>
        <w:rPr>
          <w:rFonts w:asciiTheme="minorHAnsi" w:hAnsiTheme="minorHAnsi" w:cstheme="minorHAnsi"/>
          <w:b/>
          <w:bCs/>
        </w:rPr>
      </w:pPr>
    </w:p>
    <w:p w14:paraId="7D786893" w14:textId="30912CEC" w:rsidR="0051678C" w:rsidRPr="005331E7" w:rsidRDefault="0051678C" w:rsidP="0051678C">
      <w:pPr>
        <w:rPr>
          <w:rFonts w:cstheme="minorHAnsi"/>
          <w:sz w:val="24"/>
          <w:szCs w:val="24"/>
        </w:rPr>
      </w:pPr>
      <w:r w:rsidRPr="0051678C">
        <w:rPr>
          <w:b/>
        </w:rPr>
        <w:t>Examination Special Requirements</w:t>
      </w:r>
      <w:r>
        <w:t xml:space="preserve">- </w:t>
      </w:r>
      <w:r w:rsidRPr="005331E7">
        <w:rPr>
          <w:rFonts w:cstheme="minorHAnsi"/>
          <w:sz w:val="24"/>
          <w:szCs w:val="24"/>
        </w:rPr>
        <w:t xml:space="preserve">In accordance with the School of Math and Sciences policy, there </w:t>
      </w:r>
      <w:r w:rsidRPr="005331E7">
        <w:rPr>
          <w:rFonts w:cstheme="minorHAnsi"/>
          <w:sz w:val="24"/>
          <w:szCs w:val="24"/>
          <w:u w:val="single"/>
        </w:rPr>
        <w:t>WILL BE</w:t>
      </w:r>
      <w:r w:rsidRPr="005331E7">
        <w:rPr>
          <w:rFonts w:cstheme="minorHAnsi"/>
          <w:sz w:val="24"/>
          <w:szCs w:val="24"/>
        </w:rPr>
        <w:t xml:space="preserve"> </w:t>
      </w:r>
      <w:r w:rsidRPr="005331E7">
        <w:rPr>
          <w:rFonts w:cstheme="minorHAnsi"/>
          <w:b/>
          <w:bCs/>
          <w:sz w:val="24"/>
          <w:szCs w:val="24"/>
        </w:rPr>
        <w:t xml:space="preserve">ONE PROCTORED </w:t>
      </w:r>
      <w:proofErr w:type="gramStart"/>
      <w:r w:rsidRPr="005331E7">
        <w:rPr>
          <w:rFonts w:cstheme="minorHAnsi"/>
          <w:b/>
          <w:bCs/>
          <w:sz w:val="24"/>
          <w:szCs w:val="24"/>
        </w:rPr>
        <w:t xml:space="preserve">EXAM  </w:t>
      </w:r>
      <w:r w:rsidRPr="005331E7">
        <w:rPr>
          <w:rFonts w:cstheme="minorHAnsi"/>
          <w:bCs/>
          <w:sz w:val="24"/>
          <w:szCs w:val="24"/>
        </w:rPr>
        <w:t>in</w:t>
      </w:r>
      <w:proofErr w:type="gramEnd"/>
      <w:r w:rsidRPr="005331E7">
        <w:rPr>
          <w:rFonts w:cstheme="minorHAnsi"/>
          <w:bCs/>
          <w:sz w:val="24"/>
          <w:szCs w:val="24"/>
        </w:rPr>
        <w:t xml:space="preserve"> this course</w:t>
      </w:r>
      <w:r w:rsidRPr="005331E7">
        <w:rPr>
          <w:rFonts w:cstheme="minorHAnsi"/>
          <w:sz w:val="24"/>
          <w:szCs w:val="24"/>
        </w:rPr>
        <w:t xml:space="preserve">. Virtual Campus policies stipulate that </w:t>
      </w:r>
      <w:r w:rsidRPr="005331E7">
        <w:rPr>
          <w:rFonts w:cstheme="minorHAnsi"/>
          <w:b/>
          <w:bCs/>
          <w:sz w:val="24"/>
          <w:szCs w:val="24"/>
        </w:rPr>
        <w:t xml:space="preserve">STUDENTS </w:t>
      </w:r>
      <w:r w:rsidRPr="005331E7">
        <w:rPr>
          <w:rFonts w:cstheme="minorHAnsi"/>
          <w:sz w:val="24"/>
          <w:szCs w:val="24"/>
        </w:rPr>
        <w:t>must identify appropriate PROCTORS and that the proctors MUST BE PRE-</w:t>
      </w:r>
      <w:r w:rsidRPr="005331E7">
        <w:rPr>
          <w:rFonts w:cstheme="minorHAnsi"/>
          <w:sz w:val="24"/>
          <w:szCs w:val="24"/>
        </w:rPr>
        <w:lastRenderedPageBreak/>
        <w:t xml:space="preserve">APPROVED.  Qualifications for acceptable proctors and procedures for getting them approved are posted on the Virtual Campus web page. See </w:t>
      </w:r>
    </w:p>
    <w:p w14:paraId="0F50C1D2" w14:textId="2E61ECBD" w:rsidR="0051678C" w:rsidRPr="005331E7" w:rsidRDefault="00CD792F" w:rsidP="0051678C">
      <w:pPr>
        <w:pStyle w:val="Default"/>
        <w:rPr>
          <w:rFonts w:asciiTheme="minorHAnsi" w:hAnsiTheme="minorHAnsi" w:cstheme="minorHAnsi"/>
        </w:rPr>
      </w:pPr>
      <w:hyperlink r:id="rId7" w:history="1">
        <w:r w:rsidRPr="00BE1C5F">
          <w:rPr>
            <w:rStyle w:val="Hyperlink"/>
            <w:rFonts w:asciiTheme="minorHAnsi" w:hAnsiTheme="minorHAnsi" w:cstheme="minorHAnsi"/>
          </w:rPr>
          <w:t>https://www.wbu.edu/wbu-online/current-students/proctored-exams.htm</w:t>
        </w:r>
      </w:hyperlink>
      <w:r>
        <w:rPr>
          <w:rFonts w:asciiTheme="minorHAnsi" w:hAnsiTheme="minorHAnsi" w:cstheme="minorHAnsi"/>
        </w:rPr>
        <w:t xml:space="preserve"> </w:t>
      </w:r>
      <w:r w:rsidR="0051678C" w:rsidRPr="005331E7">
        <w:rPr>
          <w:rFonts w:asciiTheme="minorHAnsi" w:hAnsiTheme="minorHAnsi" w:cstheme="minorHAnsi"/>
        </w:rPr>
        <w:t xml:space="preserve"> </w:t>
      </w:r>
      <w:r>
        <w:rPr>
          <w:rFonts w:asciiTheme="minorHAnsi" w:hAnsiTheme="minorHAnsi" w:cstheme="minorHAnsi"/>
        </w:rPr>
        <w:t xml:space="preserve"> </w:t>
      </w:r>
      <w:r w:rsidR="0051678C" w:rsidRPr="005331E7">
        <w:rPr>
          <w:rFonts w:asciiTheme="minorHAnsi" w:hAnsiTheme="minorHAnsi" w:cstheme="minorHAnsi"/>
        </w:rPr>
        <w:t xml:space="preserve"> </w:t>
      </w:r>
    </w:p>
    <w:p w14:paraId="282856DA" w14:textId="77777777" w:rsidR="0051678C" w:rsidRPr="005331E7" w:rsidRDefault="0051678C" w:rsidP="0051678C">
      <w:pPr>
        <w:pStyle w:val="Default"/>
        <w:rPr>
          <w:rFonts w:asciiTheme="minorHAnsi" w:hAnsiTheme="minorHAnsi" w:cstheme="minorHAnsi"/>
        </w:rPr>
      </w:pPr>
    </w:p>
    <w:p w14:paraId="2E98C090" w14:textId="77777777" w:rsidR="0051678C" w:rsidRPr="005331E7" w:rsidRDefault="0051678C" w:rsidP="0051678C">
      <w:pPr>
        <w:pStyle w:val="Default"/>
        <w:rPr>
          <w:rFonts w:asciiTheme="minorHAnsi" w:hAnsiTheme="minorHAnsi" w:cstheme="minorHAnsi"/>
        </w:rPr>
      </w:pPr>
      <w:r w:rsidRPr="005331E7">
        <w:rPr>
          <w:rFonts w:asciiTheme="minorHAnsi" w:hAnsiTheme="minorHAnsi" w:cstheme="minorHAnsi"/>
          <w:b/>
          <w:bCs/>
        </w:rPr>
        <w:t xml:space="preserve">Therefore </w:t>
      </w:r>
      <w:r w:rsidRPr="005331E7">
        <w:rPr>
          <w:rFonts w:asciiTheme="minorHAnsi" w:hAnsiTheme="minorHAnsi" w:cstheme="minorHAnsi"/>
        </w:rPr>
        <w:t xml:space="preserve">- </w:t>
      </w:r>
      <w:r w:rsidRPr="005331E7">
        <w:rPr>
          <w:rFonts w:asciiTheme="minorHAnsi" w:hAnsiTheme="minorHAnsi" w:cstheme="minorHAnsi"/>
          <w:b/>
          <w:bCs/>
        </w:rPr>
        <w:t>students MUST identify examination proctors IN ADVANCE and have them PRE-APPROVED NO LATER THAN the THIRD WEEK of the term.</w:t>
      </w:r>
    </w:p>
    <w:p w14:paraId="35202636" w14:textId="77777777" w:rsidR="0051678C" w:rsidRPr="005331E7" w:rsidRDefault="0051678C" w:rsidP="0051678C">
      <w:pPr>
        <w:pStyle w:val="Default"/>
        <w:rPr>
          <w:rFonts w:asciiTheme="minorHAnsi" w:hAnsiTheme="minorHAnsi" w:cstheme="minorHAnsi"/>
          <w:b/>
          <w:bCs/>
        </w:rPr>
      </w:pPr>
    </w:p>
    <w:p w14:paraId="571CBC15" w14:textId="1E43F61E" w:rsidR="0051678C" w:rsidRPr="005331E7" w:rsidRDefault="0051678C" w:rsidP="0051678C">
      <w:pPr>
        <w:rPr>
          <w:rFonts w:cstheme="minorHAnsi"/>
          <w:sz w:val="24"/>
          <w:szCs w:val="24"/>
        </w:rPr>
      </w:pPr>
      <w:r w:rsidRPr="0051678C">
        <w:rPr>
          <w:b/>
        </w:rPr>
        <w:t>Time Commitment</w:t>
      </w:r>
      <w:r>
        <w:rPr>
          <w:b/>
        </w:rPr>
        <w:t xml:space="preserve"> - </w:t>
      </w:r>
      <w:r w:rsidRPr="005331E7">
        <w:rPr>
          <w:rFonts w:cstheme="minorHAnsi"/>
          <w:sz w:val="24"/>
          <w:szCs w:val="24"/>
        </w:rPr>
        <w:t xml:space="preserve">If taken during an </w:t>
      </w:r>
      <w:proofErr w:type="gramStart"/>
      <w:r w:rsidR="006E2B83">
        <w:rPr>
          <w:rFonts w:cstheme="minorHAnsi"/>
          <w:sz w:val="24"/>
          <w:szCs w:val="24"/>
        </w:rPr>
        <w:t>11</w:t>
      </w:r>
      <w:r w:rsidRPr="005331E7">
        <w:rPr>
          <w:rFonts w:cstheme="minorHAnsi"/>
          <w:sz w:val="24"/>
          <w:szCs w:val="24"/>
        </w:rPr>
        <w:t xml:space="preserve"> week</w:t>
      </w:r>
      <w:proofErr w:type="gramEnd"/>
      <w:r w:rsidRPr="005331E7">
        <w:rPr>
          <w:rFonts w:cstheme="minorHAnsi"/>
          <w:sz w:val="24"/>
          <w:szCs w:val="24"/>
        </w:rPr>
        <w:t xml:space="preserve"> semester in a traditional classroom setting, this course would meet for about 4 </w:t>
      </w:r>
      <w:proofErr w:type="spellStart"/>
      <w:r w:rsidRPr="005331E7">
        <w:rPr>
          <w:rFonts w:cstheme="minorHAnsi"/>
          <w:sz w:val="24"/>
          <w:szCs w:val="24"/>
        </w:rPr>
        <w:t>hrs</w:t>
      </w:r>
      <w:proofErr w:type="spellEnd"/>
      <w:r w:rsidRPr="005331E7">
        <w:rPr>
          <w:rFonts w:cstheme="minorHAnsi"/>
          <w:sz w:val="24"/>
          <w:szCs w:val="24"/>
        </w:rPr>
        <w:t xml:space="preserve"> per week. A good rule of thumb is that students should reserve at least as many hours outside of the class as they spend in-class to review material and complete assignments. While virtual campus students have the benefit of flexibility in scheduling when </w:t>
      </w:r>
      <w:proofErr w:type="gramStart"/>
      <w:r w:rsidRPr="005331E7">
        <w:rPr>
          <w:rFonts w:cstheme="minorHAnsi"/>
          <w:sz w:val="24"/>
          <w:szCs w:val="24"/>
        </w:rPr>
        <w:t>they will</w:t>
      </w:r>
      <w:proofErr w:type="gramEnd"/>
      <w:r w:rsidRPr="005331E7">
        <w:rPr>
          <w:rFonts w:cstheme="minorHAnsi"/>
          <w:sz w:val="24"/>
          <w:szCs w:val="24"/>
        </w:rPr>
        <w:t xml:space="preserve"> review lecture and laboratory materials, the content of the course is NOT reduced from the traditional format and will require AT LEAST the same level of effort as the in-class version of the course! </w:t>
      </w:r>
    </w:p>
    <w:p w14:paraId="046864DF" w14:textId="7777777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rPr>
        <w:t xml:space="preserve">Therefore – to succeed in this course, students should be prepared to invest a MINIMUM of 8 hours per week, with additional effort required to complete lecture assignments or to prepare for proctored exams. </w:t>
      </w:r>
    </w:p>
    <w:p w14:paraId="33F2806D" w14:textId="77777777" w:rsidR="0051678C" w:rsidRPr="005331E7" w:rsidRDefault="0051678C" w:rsidP="0051678C">
      <w:pPr>
        <w:pStyle w:val="Default"/>
        <w:rPr>
          <w:rFonts w:asciiTheme="minorHAnsi" w:hAnsiTheme="minorHAnsi" w:cstheme="minorHAnsi"/>
        </w:rPr>
      </w:pPr>
    </w:p>
    <w:p w14:paraId="1922A9AF" w14:textId="3BD504EB" w:rsidR="0051678C" w:rsidRPr="005331E7" w:rsidRDefault="0051678C" w:rsidP="0051678C">
      <w:pPr>
        <w:rPr>
          <w:rFonts w:cstheme="minorHAnsi"/>
          <w:sz w:val="24"/>
          <w:szCs w:val="24"/>
        </w:rPr>
      </w:pPr>
      <w:r w:rsidRPr="0051678C">
        <w:rPr>
          <w:b/>
        </w:rPr>
        <w:t>Grading</w:t>
      </w:r>
      <w:r>
        <w:rPr>
          <w:b/>
        </w:rPr>
        <w:t xml:space="preserve"> - </w:t>
      </w:r>
      <w:r w:rsidRPr="005331E7">
        <w:rPr>
          <w:rFonts w:cstheme="minorHAnsi"/>
          <w:sz w:val="24"/>
          <w:szCs w:val="24"/>
        </w:rPr>
        <w:t xml:space="preserve">Final course grades will be assigned based on the proportion of points earned from the total points available across all </w:t>
      </w:r>
      <w:proofErr w:type="gramStart"/>
      <w:r w:rsidRPr="005331E7">
        <w:rPr>
          <w:rFonts w:cstheme="minorHAnsi"/>
          <w:sz w:val="24"/>
          <w:szCs w:val="24"/>
        </w:rPr>
        <w:t>assignment</w:t>
      </w:r>
      <w:proofErr w:type="gramEnd"/>
      <w:r w:rsidRPr="005331E7">
        <w:rPr>
          <w:rFonts w:cstheme="minorHAnsi"/>
          <w:sz w:val="24"/>
          <w:szCs w:val="24"/>
        </w:rPr>
        <w:t xml:space="preserve">, quizzes, and exams.  Point values of assignments, quizzes, or exams will be announced when the respective items are posted.  Students should anticipate a minimum of 2 or 3 lecture exams; a proctored midterm exam covering all lecture material from the first half of the term; and a proctored final exam covering all material covered </w:t>
      </w:r>
      <w:proofErr w:type="gramStart"/>
      <w:r w:rsidRPr="005331E7">
        <w:rPr>
          <w:rFonts w:cstheme="minorHAnsi"/>
          <w:sz w:val="24"/>
          <w:szCs w:val="24"/>
        </w:rPr>
        <w:t>since</w:t>
      </w:r>
      <w:proofErr w:type="gramEnd"/>
      <w:r w:rsidRPr="005331E7">
        <w:rPr>
          <w:rFonts w:cstheme="minorHAnsi"/>
          <w:sz w:val="24"/>
          <w:szCs w:val="24"/>
        </w:rPr>
        <w:t xml:space="preserve"> the midterm.  Quizzes will be posted for each chapter of material.  All chapter quizzes combined will account for the equivalent of one lecture exam.  Some assignments may include options asking students to take pictures or videos and post them on blogs established within the course black board site.  Cell-phone quality images will suffice for those assignments.</w:t>
      </w:r>
    </w:p>
    <w:p w14:paraId="61D465D4" w14:textId="77777777" w:rsidR="0051678C" w:rsidRPr="005331E7" w:rsidRDefault="0051678C" w:rsidP="0051678C">
      <w:pPr>
        <w:pStyle w:val="Default"/>
        <w:rPr>
          <w:rFonts w:asciiTheme="minorHAnsi" w:hAnsiTheme="minorHAnsi" w:cstheme="minorHAnsi"/>
        </w:rPr>
      </w:pPr>
    </w:p>
    <w:p w14:paraId="2C536C41" w14:textId="3DED4424" w:rsidR="0051678C" w:rsidRPr="005331E7" w:rsidRDefault="0051678C" w:rsidP="0051678C">
      <w:pPr>
        <w:pStyle w:val="Default"/>
        <w:rPr>
          <w:rFonts w:asciiTheme="minorHAnsi" w:hAnsiTheme="minorHAnsi" w:cstheme="minorHAnsi"/>
        </w:rPr>
      </w:pPr>
      <w:r w:rsidRPr="005331E7">
        <w:rPr>
          <w:rFonts w:asciiTheme="minorHAnsi" w:hAnsiTheme="minorHAnsi" w:cstheme="minorHAnsi"/>
        </w:rPr>
        <w:t xml:space="preserve">Lecture exams will account for 50% of the course grade; assignments for </w:t>
      </w:r>
      <w:r w:rsidR="00E23AE4">
        <w:rPr>
          <w:rFonts w:asciiTheme="minorHAnsi" w:hAnsiTheme="minorHAnsi" w:cstheme="minorHAnsi"/>
        </w:rPr>
        <w:t>20</w:t>
      </w:r>
      <w:r w:rsidRPr="005331E7">
        <w:rPr>
          <w:rFonts w:asciiTheme="minorHAnsi" w:hAnsiTheme="minorHAnsi" w:cstheme="minorHAnsi"/>
        </w:rPr>
        <w:t xml:space="preserve">%; </w:t>
      </w:r>
      <w:r w:rsidR="00E23AE4">
        <w:rPr>
          <w:rFonts w:asciiTheme="minorHAnsi" w:hAnsiTheme="minorHAnsi" w:cstheme="minorHAnsi"/>
        </w:rPr>
        <w:t xml:space="preserve">chapter-level quizzes for 25%, </w:t>
      </w:r>
      <w:r w:rsidRPr="005331E7">
        <w:rPr>
          <w:rFonts w:asciiTheme="minorHAnsi" w:hAnsiTheme="minorHAnsi" w:cstheme="minorHAnsi"/>
        </w:rPr>
        <w:t xml:space="preserve">and class participation for </w:t>
      </w:r>
      <w:r w:rsidR="00E23AE4">
        <w:rPr>
          <w:rFonts w:asciiTheme="minorHAnsi" w:hAnsiTheme="minorHAnsi" w:cstheme="minorHAnsi"/>
        </w:rPr>
        <w:t>5</w:t>
      </w:r>
      <w:r w:rsidRPr="005331E7">
        <w:rPr>
          <w:rFonts w:asciiTheme="minorHAnsi" w:hAnsiTheme="minorHAnsi" w:cstheme="minorHAnsi"/>
        </w:rPr>
        <w:t xml:space="preserve">%.  </w:t>
      </w:r>
    </w:p>
    <w:p w14:paraId="176CC538" w14:textId="77777777" w:rsidR="0051678C" w:rsidRPr="005331E7" w:rsidRDefault="0051678C" w:rsidP="0051678C">
      <w:pPr>
        <w:pStyle w:val="Default"/>
        <w:rPr>
          <w:rFonts w:asciiTheme="minorHAnsi" w:hAnsiTheme="minorHAnsi" w:cstheme="minorHAnsi"/>
        </w:rPr>
      </w:pPr>
    </w:p>
    <w:p w14:paraId="42D6B362" w14:textId="77777777" w:rsidR="0051678C" w:rsidRPr="005331E7" w:rsidRDefault="0051678C" w:rsidP="0051678C">
      <w:pPr>
        <w:pStyle w:val="Default"/>
        <w:rPr>
          <w:rFonts w:asciiTheme="minorHAnsi" w:hAnsiTheme="minorHAnsi" w:cstheme="minorHAnsi"/>
          <w:b/>
          <w:bCs/>
        </w:rPr>
      </w:pPr>
      <w:r w:rsidRPr="005331E7">
        <w:rPr>
          <w:rFonts w:asciiTheme="minorHAnsi" w:hAnsiTheme="minorHAnsi" w:cstheme="minorHAnsi"/>
          <w:b/>
          <w:bCs/>
          <w:u w:val="single"/>
        </w:rPr>
        <w:t>Exam and assignment deadlines will be adhered to!</w:t>
      </w:r>
      <w:r w:rsidRPr="005331E7">
        <w:rPr>
          <w:rFonts w:asciiTheme="minorHAnsi" w:hAnsiTheme="minorHAnsi" w:cstheme="minorHAnsi"/>
          <w:b/>
          <w:bCs/>
        </w:rPr>
        <w:t xml:space="preserve">  Any variance from posted deadlines must be arranged IN ADVANCE!  Students requesting extensions must communicate with the instructor in advance and provide verification of the extenuating circumstances leading to the request.</w:t>
      </w:r>
    </w:p>
    <w:p w14:paraId="41AC9FBA" w14:textId="77777777" w:rsidR="0051678C" w:rsidRPr="005331E7" w:rsidRDefault="0051678C" w:rsidP="0051678C">
      <w:pPr>
        <w:pStyle w:val="Default"/>
        <w:rPr>
          <w:rFonts w:asciiTheme="minorHAnsi" w:hAnsiTheme="minorHAnsi" w:cstheme="minorHAnsi"/>
        </w:rPr>
      </w:pPr>
    </w:p>
    <w:p w14:paraId="16787658" w14:textId="77777777" w:rsidR="0051678C" w:rsidRPr="005331E7" w:rsidRDefault="0051678C" w:rsidP="0051678C">
      <w:pPr>
        <w:pStyle w:val="Heading2"/>
      </w:pPr>
      <w:r w:rsidRPr="005331E7">
        <w:t xml:space="preserve">Tentative Class Schedule: </w:t>
      </w:r>
    </w:p>
    <w:p w14:paraId="3690EEA8" w14:textId="017FBC9E" w:rsidR="00D07EDE" w:rsidRPr="002F40C2" w:rsidRDefault="00016240">
      <w:pPr>
        <w:rPr>
          <w:rFonts w:cstheme="minorHAnsi"/>
          <w:sz w:val="24"/>
          <w:szCs w:val="24"/>
        </w:rPr>
      </w:pPr>
      <w:r w:rsidRPr="00016240">
        <w:rPr>
          <w:rFonts w:cstheme="minorHAnsi"/>
          <w:b/>
          <w:bCs/>
          <w:sz w:val="24"/>
          <w:szCs w:val="24"/>
        </w:rPr>
        <w:t>Coming Soon:</w:t>
      </w:r>
      <w:r>
        <w:rPr>
          <w:rFonts w:cstheme="minorHAnsi"/>
          <w:sz w:val="24"/>
          <w:szCs w:val="24"/>
        </w:rPr>
        <w:t xml:space="preserve"> </w:t>
      </w:r>
      <w:r w:rsidR="0051678C" w:rsidRPr="005331E7">
        <w:rPr>
          <w:rFonts w:cstheme="minorHAnsi"/>
          <w:sz w:val="24"/>
          <w:szCs w:val="24"/>
        </w:rPr>
        <w:t>The attached class schedule is subject to modification by the instructor. Actual dates may change. These changes will be posted on Black Board to give students sufficient opportunity to adjust their schedules accordingly.</w:t>
      </w:r>
    </w:p>
    <w:sectPr w:rsidR="00D07EDE" w:rsidRPr="002F4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2569E"/>
    <w:multiLevelType w:val="hybridMultilevel"/>
    <w:tmpl w:val="82F4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15290"/>
    <w:multiLevelType w:val="hybridMultilevel"/>
    <w:tmpl w:val="3ACC2456"/>
    <w:lvl w:ilvl="0" w:tplc="77A20A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E04D1"/>
    <w:multiLevelType w:val="hybridMultilevel"/>
    <w:tmpl w:val="E6C6D184"/>
    <w:lvl w:ilvl="0" w:tplc="C4EE80A4">
      <w:start w:val="1"/>
      <w:numFmt w:val="decimal"/>
      <w:lvlText w:val="%1."/>
      <w:lvlJc w:val="left"/>
      <w:pPr>
        <w:ind w:left="915" w:hanging="360"/>
      </w:p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477572357">
    <w:abstractNumId w:val="0"/>
  </w:num>
  <w:num w:numId="2" w16cid:durableId="188834086">
    <w:abstractNumId w:val="1"/>
  </w:num>
  <w:num w:numId="3" w16cid:durableId="139250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16240"/>
    <w:rsid w:val="00020EE8"/>
    <w:rsid w:val="00037827"/>
    <w:rsid w:val="000477FC"/>
    <w:rsid w:val="00056E92"/>
    <w:rsid w:val="00063ECD"/>
    <w:rsid w:val="00073A74"/>
    <w:rsid w:val="00074336"/>
    <w:rsid w:val="0009500E"/>
    <w:rsid w:val="000B0AF8"/>
    <w:rsid w:val="000F2C42"/>
    <w:rsid w:val="00120EE7"/>
    <w:rsid w:val="001519C7"/>
    <w:rsid w:val="0016403B"/>
    <w:rsid w:val="00175D89"/>
    <w:rsid w:val="00180B5B"/>
    <w:rsid w:val="001A2BF1"/>
    <w:rsid w:val="001A61AF"/>
    <w:rsid w:val="001C583D"/>
    <w:rsid w:val="001D1D0A"/>
    <w:rsid w:val="001E4488"/>
    <w:rsid w:val="001E535D"/>
    <w:rsid w:val="002028E0"/>
    <w:rsid w:val="002036D6"/>
    <w:rsid w:val="00250551"/>
    <w:rsid w:val="00295350"/>
    <w:rsid w:val="002A62DF"/>
    <w:rsid w:val="002E28DC"/>
    <w:rsid w:val="002F0588"/>
    <w:rsid w:val="002F40C2"/>
    <w:rsid w:val="002F610B"/>
    <w:rsid w:val="003020E6"/>
    <w:rsid w:val="00305BD1"/>
    <w:rsid w:val="00322CF7"/>
    <w:rsid w:val="00325892"/>
    <w:rsid w:val="00327C78"/>
    <w:rsid w:val="0033188E"/>
    <w:rsid w:val="003864BD"/>
    <w:rsid w:val="003D33B5"/>
    <w:rsid w:val="003F18B5"/>
    <w:rsid w:val="00436AAD"/>
    <w:rsid w:val="00441B22"/>
    <w:rsid w:val="004676B3"/>
    <w:rsid w:val="0047482B"/>
    <w:rsid w:val="00486FB4"/>
    <w:rsid w:val="0049523D"/>
    <w:rsid w:val="004B2CBF"/>
    <w:rsid w:val="004D0198"/>
    <w:rsid w:val="004E2973"/>
    <w:rsid w:val="0051678C"/>
    <w:rsid w:val="00517808"/>
    <w:rsid w:val="00523B4E"/>
    <w:rsid w:val="005272F3"/>
    <w:rsid w:val="00527F34"/>
    <w:rsid w:val="00536E9F"/>
    <w:rsid w:val="0056547B"/>
    <w:rsid w:val="0056598D"/>
    <w:rsid w:val="005D26A5"/>
    <w:rsid w:val="005F0BEF"/>
    <w:rsid w:val="00605996"/>
    <w:rsid w:val="00617083"/>
    <w:rsid w:val="0062540C"/>
    <w:rsid w:val="00661437"/>
    <w:rsid w:val="00666D1F"/>
    <w:rsid w:val="006679DA"/>
    <w:rsid w:val="00697BDB"/>
    <w:rsid w:val="006A5D20"/>
    <w:rsid w:val="006C7981"/>
    <w:rsid w:val="006C7FFC"/>
    <w:rsid w:val="006E2B83"/>
    <w:rsid w:val="006F715F"/>
    <w:rsid w:val="00703784"/>
    <w:rsid w:val="00716BF0"/>
    <w:rsid w:val="00732A3C"/>
    <w:rsid w:val="00737409"/>
    <w:rsid w:val="00744AC0"/>
    <w:rsid w:val="00744FAB"/>
    <w:rsid w:val="00756542"/>
    <w:rsid w:val="00780343"/>
    <w:rsid w:val="007B1055"/>
    <w:rsid w:val="007B474E"/>
    <w:rsid w:val="007C34CA"/>
    <w:rsid w:val="007C6628"/>
    <w:rsid w:val="007D4FB6"/>
    <w:rsid w:val="007E2299"/>
    <w:rsid w:val="00821F7A"/>
    <w:rsid w:val="00846B69"/>
    <w:rsid w:val="00862205"/>
    <w:rsid w:val="00864224"/>
    <w:rsid w:val="00880671"/>
    <w:rsid w:val="0088208B"/>
    <w:rsid w:val="00896F99"/>
    <w:rsid w:val="008A26F8"/>
    <w:rsid w:val="008A43E9"/>
    <w:rsid w:val="008B1AA2"/>
    <w:rsid w:val="008C4A67"/>
    <w:rsid w:val="008D1902"/>
    <w:rsid w:val="008E074F"/>
    <w:rsid w:val="008F0BF0"/>
    <w:rsid w:val="00905BA5"/>
    <w:rsid w:val="00913747"/>
    <w:rsid w:val="0091776E"/>
    <w:rsid w:val="009404FD"/>
    <w:rsid w:val="00940CE4"/>
    <w:rsid w:val="00953DC3"/>
    <w:rsid w:val="00960369"/>
    <w:rsid w:val="00972460"/>
    <w:rsid w:val="009932E5"/>
    <w:rsid w:val="009C644D"/>
    <w:rsid w:val="009D292C"/>
    <w:rsid w:val="009F61BD"/>
    <w:rsid w:val="00A313C5"/>
    <w:rsid w:val="00A31D67"/>
    <w:rsid w:val="00A35FFE"/>
    <w:rsid w:val="00A51FE2"/>
    <w:rsid w:val="00A664BA"/>
    <w:rsid w:val="00A71418"/>
    <w:rsid w:val="00A74BAE"/>
    <w:rsid w:val="00A8631C"/>
    <w:rsid w:val="00AB5E52"/>
    <w:rsid w:val="00AE1A46"/>
    <w:rsid w:val="00AF4B05"/>
    <w:rsid w:val="00B26542"/>
    <w:rsid w:val="00B47AE9"/>
    <w:rsid w:val="00B624EC"/>
    <w:rsid w:val="00B74C22"/>
    <w:rsid w:val="00B74D05"/>
    <w:rsid w:val="00BA1FF5"/>
    <w:rsid w:val="00BB4922"/>
    <w:rsid w:val="00BB5D09"/>
    <w:rsid w:val="00BD4BF8"/>
    <w:rsid w:val="00BE4650"/>
    <w:rsid w:val="00BF0324"/>
    <w:rsid w:val="00C22539"/>
    <w:rsid w:val="00C37D9C"/>
    <w:rsid w:val="00C57F1C"/>
    <w:rsid w:val="00C70D6A"/>
    <w:rsid w:val="00C9675B"/>
    <w:rsid w:val="00CC5649"/>
    <w:rsid w:val="00CD792F"/>
    <w:rsid w:val="00D07EDE"/>
    <w:rsid w:val="00D10434"/>
    <w:rsid w:val="00D37032"/>
    <w:rsid w:val="00D463DA"/>
    <w:rsid w:val="00D5664E"/>
    <w:rsid w:val="00D63EE3"/>
    <w:rsid w:val="00D757BF"/>
    <w:rsid w:val="00D859A1"/>
    <w:rsid w:val="00DA3DB0"/>
    <w:rsid w:val="00DB26DE"/>
    <w:rsid w:val="00DC60C3"/>
    <w:rsid w:val="00DE1187"/>
    <w:rsid w:val="00E16C62"/>
    <w:rsid w:val="00E23AE4"/>
    <w:rsid w:val="00E57421"/>
    <w:rsid w:val="00E84998"/>
    <w:rsid w:val="00EA286B"/>
    <w:rsid w:val="00EA6D6F"/>
    <w:rsid w:val="00EB3645"/>
    <w:rsid w:val="00EB52BA"/>
    <w:rsid w:val="00ED7C1B"/>
    <w:rsid w:val="00EE5DF1"/>
    <w:rsid w:val="00F25ACD"/>
    <w:rsid w:val="00F37D66"/>
    <w:rsid w:val="00F44610"/>
    <w:rsid w:val="00F52404"/>
    <w:rsid w:val="00F533EF"/>
    <w:rsid w:val="00F55EF2"/>
    <w:rsid w:val="00F829F8"/>
    <w:rsid w:val="00F964B9"/>
    <w:rsid w:val="00FB630B"/>
    <w:rsid w:val="00FE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FEE7"/>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customStyle="1" w:styleId="Default">
    <w:name w:val="Default"/>
    <w:rsid w:val="005167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16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678C"/>
    <w:rPr>
      <w:color w:val="0563C1" w:themeColor="hyperlink"/>
      <w:u w:val="single"/>
    </w:rPr>
  </w:style>
  <w:style w:type="paragraph" w:styleId="NoSpacing">
    <w:name w:val="No Spacing"/>
    <w:uiPriority w:val="1"/>
    <w:qFormat/>
    <w:rsid w:val="0051678C"/>
    <w:pPr>
      <w:spacing w:after="0" w:line="240" w:lineRule="auto"/>
    </w:pPr>
  </w:style>
  <w:style w:type="character" w:styleId="UnresolvedMention">
    <w:name w:val="Unresolved Mention"/>
    <w:basedOn w:val="DefaultParagraphFont"/>
    <w:uiPriority w:val="99"/>
    <w:semiHidden/>
    <w:unhideWhenUsed/>
    <w:rsid w:val="00CD792F"/>
    <w:rPr>
      <w:color w:val="605E5C"/>
      <w:shd w:val="clear" w:color="auto" w:fill="E1DFDD"/>
    </w:rPr>
  </w:style>
  <w:style w:type="character" w:styleId="FollowedHyperlink">
    <w:name w:val="FollowedHyperlink"/>
    <w:basedOn w:val="DefaultParagraphFont"/>
    <w:uiPriority w:val="99"/>
    <w:semiHidden/>
    <w:unhideWhenUsed/>
    <w:rsid w:val="002028E0"/>
    <w:rPr>
      <w:color w:val="954F72" w:themeColor="followedHyperlink"/>
      <w:u w:val="single"/>
    </w:rPr>
  </w:style>
  <w:style w:type="paragraph" w:styleId="BalloonText">
    <w:name w:val="Balloon Text"/>
    <w:basedOn w:val="Normal"/>
    <w:link w:val="BalloonTextChar"/>
    <w:uiPriority w:val="99"/>
    <w:semiHidden/>
    <w:unhideWhenUsed/>
    <w:rsid w:val="00202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0742">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0652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wbu-online/current-students/proctored-exam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taxcollege.org/textbooks/concepts-of-biolog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7997</Characters>
  <Application>Microsoft Office Word</Application>
  <DocSecurity>0</DocSecurity>
  <Lines>150</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Rick Hammer</cp:lastModifiedBy>
  <cp:revision>5</cp:revision>
  <cp:lastPrinted>2025-10-29T20:42:00Z</cp:lastPrinted>
  <dcterms:created xsi:type="dcterms:W3CDTF">2025-10-29T20:43:00Z</dcterms:created>
  <dcterms:modified xsi:type="dcterms:W3CDTF">2026-03-18T20:38:00Z</dcterms:modified>
</cp:coreProperties>
</file>