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0D21" w:rsidRDefault="00D84AD9" w:rsidP="004C1CA8">
      <w:pPr>
        <w:spacing w:line="240" w:lineRule="auto"/>
        <w:contextualSpacing/>
        <w:jc w:val="center"/>
      </w:pPr>
      <w:r w:rsidRPr="00D84AD9">
        <w:rPr>
          <w:noProof/>
        </w:rPr>
        <w:drawing>
          <wp:inline distT="0" distB="0" distL="0" distR="0" wp14:anchorId="6B3E158E" wp14:editId="47CDD89B">
            <wp:extent cx="3000874" cy="664234"/>
            <wp:effectExtent l="0" t="0" r="9525"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14238" cy="667192"/>
                    </a:xfrm>
                    <a:prstGeom prst="rect">
                      <a:avLst/>
                    </a:prstGeom>
                    <a:noFill/>
                    <a:ln>
                      <a:noFill/>
                    </a:ln>
                  </pic:spPr>
                </pic:pic>
              </a:graphicData>
            </a:graphic>
          </wp:inline>
        </w:drawing>
      </w:r>
    </w:p>
    <w:p w:rsidR="004C1CA8" w:rsidRDefault="004C1CA8" w:rsidP="00D84AD9">
      <w:pPr>
        <w:spacing w:line="240" w:lineRule="auto"/>
        <w:contextualSpacing/>
        <w:jc w:val="center"/>
      </w:pPr>
    </w:p>
    <w:p w:rsidR="004C1CA8" w:rsidRPr="004C1CA8" w:rsidRDefault="004C1CA8" w:rsidP="004C1CA8">
      <w:pPr>
        <w:spacing w:line="240" w:lineRule="auto"/>
        <w:contextualSpacing/>
        <w:jc w:val="center"/>
        <w:rPr>
          <w:b/>
        </w:rPr>
      </w:pPr>
      <w:r w:rsidRPr="004C1CA8">
        <w:rPr>
          <w:b/>
        </w:rPr>
        <w:t>WAYLAND BAPTIST UNIVERSITY</w:t>
      </w:r>
    </w:p>
    <w:p w:rsidR="00D84AD9" w:rsidRPr="005632D5" w:rsidRDefault="004C1CA8" w:rsidP="004C1CA8">
      <w:pPr>
        <w:spacing w:line="240" w:lineRule="auto"/>
        <w:contextualSpacing/>
        <w:jc w:val="center"/>
        <w:rPr>
          <w:b/>
        </w:rPr>
      </w:pPr>
      <w:r w:rsidRPr="005632D5">
        <w:rPr>
          <w:b/>
        </w:rPr>
        <w:t>SCHOOL OF BEHAVIORAL &amp; SOCIAL SCIENCES</w:t>
      </w:r>
    </w:p>
    <w:p w:rsidR="00D84AD9" w:rsidRPr="005632D5" w:rsidRDefault="007135D7" w:rsidP="004C1CA8">
      <w:pPr>
        <w:jc w:val="center"/>
        <w:rPr>
          <w:b/>
        </w:rPr>
      </w:pPr>
      <w:r>
        <w:rPr>
          <w:b/>
        </w:rPr>
        <w:t>VIRTUAL CAMPUS</w:t>
      </w:r>
    </w:p>
    <w:p w:rsidR="00C61F13" w:rsidRDefault="00C61F13" w:rsidP="00D84AD9">
      <w:pPr>
        <w:jc w:val="center"/>
      </w:pPr>
    </w:p>
    <w:p w:rsidR="00D84AD9" w:rsidRDefault="00D84AD9" w:rsidP="00062E71">
      <w:pPr>
        <w:spacing w:after="0" w:line="240" w:lineRule="auto"/>
        <w:ind w:right="-36"/>
        <w:contextualSpacing/>
        <w:rPr>
          <w:rFonts w:eastAsia="Times New Roman"/>
          <w:w w:val="101"/>
        </w:rPr>
      </w:pPr>
      <w:r w:rsidRPr="00D84AD9">
        <w:rPr>
          <w:rFonts w:eastAsia="Times New Roman"/>
          <w:b/>
          <w:bCs/>
          <w:spacing w:val="-2"/>
        </w:rPr>
        <w:t>Way</w:t>
      </w:r>
      <w:r w:rsidRPr="00D84AD9">
        <w:rPr>
          <w:rFonts w:eastAsia="Times New Roman"/>
          <w:b/>
          <w:bCs/>
          <w:spacing w:val="-5"/>
        </w:rPr>
        <w:t>l</w:t>
      </w:r>
      <w:r w:rsidRPr="00D84AD9">
        <w:rPr>
          <w:rFonts w:eastAsia="Times New Roman"/>
          <w:b/>
          <w:bCs/>
          <w:spacing w:val="-2"/>
        </w:rPr>
        <w:t>an</w:t>
      </w:r>
      <w:r w:rsidRPr="00D84AD9">
        <w:rPr>
          <w:rFonts w:eastAsia="Times New Roman"/>
          <w:b/>
          <w:bCs/>
        </w:rPr>
        <w:t>d</w:t>
      </w:r>
      <w:r w:rsidRPr="00D84AD9">
        <w:rPr>
          <w:rFonts w:eastAsia="Times New Roman"/>
          <w:b/>
          <w:bCs/>
          <w:spacing w:val="2"/>
        </w:rPr>
        <w:t xml:space="preserve"> </w:t>
      </w:r>
      <w:r w:rsidRPr="00D84AD9">
        <w:rPr>
          <w:rFonts w:eastAsia="Times New Roman"/>
          <w:b/>
          <w:bCs/>
          <w:spacing w:val="-3"/>
        </w:rPr>
        <w:t>M</w:t>
      </w:r>
      <w:r w:rsidRPr="00D84AD9">
        <w:rPr>
          <w:rFonts w:eastAsia="Times New Roman"/>
          <w:b/>
          <w:bCs/>
          <w:spacing w:val="-5"/>
        </w:rPr>
        <w:t>i</w:t>
      </w:r>
      <w:r w:rsidRPr="00D84AD9">
        <w:rPr>
          <w:rFonts w:eastAsia="Times New Roman"/>
          <w:b/>
          <w:bCs/>
          <w:spacing w:val="-2"/>
        </w:rPr>
        <w:t>s</w:t>
      </w:r>
      <w:r w:rsidRPr="00D84AD9">
        <w:rPr>
          <w:rFonts w:eastAsia="Times New Roman"/>
          <w:b/>
          <w:bCs/>
          <w:spacing w:val="-3"/>
        </w:rPr>
        <w:t>s</w:t>
      </w:r>
      <w:r w:rsidRPr="00D84AD9">
        <w:rPr>
          <w:rFonts w:eastAsia="Times New Roman"/>
          <w:b/>
          <w:bCs/>
          <w:spacing w:val="-1"/>
        </w:rPr>
        <w:t>i</w:t>
      </w:r>
      <w:r w:rsidRPr="00D84AD9">
        <w:rPr>
          <w:rFonts w:eastAsia="Times New Roman"/>
          <w:b/>
          <w:bCs/>
          <w:spacing w:val="-4"/>
        </w:rPr>
        <w:t>o</w:t>
      </w:r>
      <w:r w:rsidRPr="00D84AD9">
        <w:rPr>
          <w:rFonts w:eastAsia="Times New Roman"/>
          <w:b/>
          <w:bCs/>
        </w:rPr>
        <w:t>n</w:t>
      </w:r>
      <w:r w:rsidRPr="00D84AD9">
        <w:rPr>
          <w:rFonts w:eastAsia="Times New Roman"/>
          <w:b/>
          <w:bCs/>
          <w:spacing w:val="3"/>
        </w:rPr>
        <w:t xml:space="preserve"> </w:t>
      </w:r>
      <w:r w:rsidRPr="00D84AD9">
        <w:rPr>
          <w:rFonts w:eastAsia="Times New Roman"/>
          <w:b/>
          <w:bCs/>
          <w:spacing w:val="-4"/>
        </w:rPr>
        <w:t>S</w:t>
      </w:r>
      <w:r w:rsidRPr="00D84AD9">
        <w:rPr>
          <w:rFonts w:eastAsia="Times New Roman"/>
          <w:b/>
          <w:bCs/>
          <w:spacing w:val="-3"/>
        </w:rPr>
        <w:t>t</w:t>
      </w:r>
      <w:r w:rsidRPr="00D84AD9">
        <w:rPr>
          <w:rFonts w:eastAsia="Times New Roman"/>
          <w:b/>
          <w:bCs/>
          <w:spacing w:val="-4"/>
        </w:rPr>
        <w:t>a</w:t>
      </w:r>
      <w:r w:rsidRPr="00D84AD9">
        <w:rPr>
          <w:rFonts w:eastAsia="Times New Roman"/>
          <w:b/>
          <w:bCs/>
          <w:spacing w:val="-5"/>
        </w:rPr>
        <w:t>t</w:t>
      </w:r>
      <w:r w:rsidRPr="00D84AD9">
        <w:rPr>
          <w:rFonts w:eastAsia="Times New Roman"/>
          <w:b/>
          <w:bCs/>
        </w:rPr>
        <w:t>e</w:t>
      </w:r>
      <w:r w:rsidRPr="00D84AD9">
        <w:rPr>
          <w:rFonts w:eastAsia="Times New Roman"/>
          <w:b/>
          <w:bCs/>
          <w:spacing w:val="-7"/>
        </w:rPr>
        <w:t>m</w:t>
      </w:r>
      <w:r w:rsidRPr="00D84AD9">
        <w:rPr>
          <w:rFonts w:eastAsia="Times New Roman"/>
          <w:b/>
          <w:bCs/>
          <w:spacing w:val="-2"/>
        </w:rPr>
        <w:t>en</w:t>
      </w:r>
      <w:r w:rsidRPr="00D84AD9">
        <w:rPr>
          <w:rFonts w:eastAsia="Times New Roman"/>
          <w:b/>
          <w:bCs/>
          <w:spacing w:val="-5"/>
        </w:rPr>
        <w:t>t</w:t>
      </w:r>
      <w:r w:rsidRPr="00D84AD9">
        <w:rPr>
          <w:rFonts w:eastAsia="Times New Roman"/>
          <w:b/>
          <w:bCs/>
        </w:rPr>
        <w:t xml:space="preserve">: </w:t>
      </w:r>
      <w:r w:rsidRPr="00D84AD9">
        <w:rPr>
          <w:rFonts w:eastAsia="Times New Roman"/>
          <w:b/>
          <w:bCs/>
          <w:spacing w:val="5"/>
        </w:rPr>
        <w:t xml:space="preserve"> </w:t>
      </w:r>
      <w:r w:rsidRPr="00D84AD9">
        <w:rPr>
          <w:rFonts w:eastAsia="Times New Roman"/>
          <w:spacing w:val="-1"/>
        </w:rPr>
        <w:t>W</w:t>
      </w:r>
      <w:r w:rsidRPr="00D84AD9">
        <w:rPr>
          <w:rFonts w:eastAsia="Times New Roman"/>
          <w:spacing w:val="2"/>
        </w:rPr>
        <w:t>a</w:t>
      </w:r>
      <w:r w:rsidRPr="00D84AD9">
        <w:rPr>
          <w:rFonts w:eastAsia="Times New Roman"/>
          <w:spacing w:val="-4"/>
        </w:rPr>
        <w:t>y</w:t>
      </w:r>
      <w:r w:rsidRPr="00D84AD9">
        <w:rPr>
          <w:rFonts w:eastAsia="Times New Roman"/>
          <w:spacing w:val="-1"/>
        </w:rPr>
        <w:t>l</w:t>
      </w:r>
      <w:r w:rsidRPr="00D84AD9">
        <w:rPr>
          <w:rFonts w:eastAsia="Times New Roman"/>
        </w:rPr>
        <w:t>and</w:t>
      </w:r>
      <w:r w:rsidRPr="00D84AD9">
        <w:rPr>
          <w:rFonts w:eastAsia="Times New Roman"/>
          <w:spacing w:val="6"/>
        </w:rPr>
        <w:t xml:space="preserve"> </w:t>
      </w:r>
      <w:r w:rsidRPr="00D84AD9">
        <w:rPr>
          <w:rFonts w:eastAsia="Times New Roman"/>
        </w:rPr>
        <w:t>Bap</w:t>
      </w:r>
      <w:r w:rsidRPr="00D84AD9">
        <w:rPr>
          <w:rFonts w:eastAsia="Times New Roman"/>
          <w:spacing w:val="-1"/>
        </w:rPr>
        <w:t>ti</w:t>
      </w:r>
      <w:r w:rsidRPr="00D84AD9">
        <w:rPr>
          <w:rFonts w:eastAsia="Times New Roman"/>
          <w:spacing w:val="-2"/>
        </w:rPr>
        <w:t>s</w:t>
      </w:r>
      <w:r w:rsidRPr="00D84AD9">
        <w:rPr>
          <w:rFonts w:eastAsia="Times New Roman"/>
        </w:rPr>
        <w:t>t</w:t>
      </w:r>
      <w:r w:rsidRPr="00D84AD9">
        <w:rPr>
          <w:rFonts w:eastAsia="Times New Roman"/>
          <w:spacing w:val="5"/>
        </w:rPr>
        <w:t xml:space="preserve"> </w:t>
      </w:r>
      <w:r w:rsidRPr="00D84AD9">
        <w:rPr>
          <w:rFonts w:eastAsia="Times New Roman"/>
          <w:spacing w:val="2"/>
        </w:rPr>
        <w:t>U</w:t>
      </w:r>
      <w:r w:rsidRPr="00D84AD9">
        <w:rPr>
          <w:rFonts w:eastAsia="Times New Roman"/>
        </w:rPr>
        <w:t>n</w:t>
      </w:r>
      <w:r w:rsidRPr="00D84AD9">
        <w:rPr>
          <w:rFonts w:eastAsia="Times New Roman"/>
          <w:spacing w:val="-1"/>
        </w:rPr>
        <w:t>i</w:t>
      </w:r>
      <w:r w:rsidRPr="00D84AD9">
        <w:rPr>
          <w:rFonts w:eastAsia="Times New Roman"/>
          <w:spacing w:val="-2"/>
        </w:rPr>
        <w:t>v</w:t>
      </w:r>
      <w:r w:rsidRPr="00D84AD9">
        <w:rPr>
          <w:rFonts w:eastAsia="Times New Roman"/>
          <w:spacing w:val="-1"/>
        </w:rPr>
        <w:t>er</w:t>
      </w:r>
      <w:r w:rsidRPr="00D84AD9">
        <w:rPr>
          <w:rFonts w:eastAsia="Times New Roman"/>
        </w:rPr>
        <w:t>s</w:t>
      </w:r>
      <w:r w:rsidRPr="00D84AD9">
        <w:rPr>
          <w:rFonts w:eastAsia="Times New Roman"/>
          <w:spacing w:val="1"/>
        </w:rPr>
        <w:t>it</w:t>
      </w:r>
      <w:r w:rsidRPr="00D84AD9">
        <w:rPr>
          <w:rFonts w:eastAsia="Times New Roman"/>
        </w:rPr>
        <w:t>y</w:t>
      </w:r>
      <w:r w:rsidRPr="00D84AD9">
        <w:rPr>
          <w:rFonts w:eastAsia="Times New Roman"/>
          <w:spacing w:val="4"/>
        </w:rPr>
        <w:t xml:space="preserve"> </w:t>
      </w:r>
      <w:r w:rsidRPr="00D84AD9">
        <w:rPr>
          <w:rFonts w:eastAsia="Times New Roman"/>
          <w:spacing w:val="-2"/>
        </w:rPr>
        <w:t>e</w:t>
      </w:r>
      <w:r w:rsidRPr="00D84AD9">
        <w:rPr>
          <w:rFonts w:eastAsia="Times New Roman"/>
          <w:spacing w:val="2"/>
        </w:rPr>
        <w:t>x</w:t>
      </w:r>
      <w:r w:rsidRPr="00D84AD9">
        <w:rPr>
          <w:rFonts w:eastAsia="Times New Roman"/>
          <w:spacing w:val="-1"/>
        </w:rPr>
        <w:t>i</w:t>
      </w:r>
      <w:r w:rsidRPr="00D84AD9">
        <w:rPr>
          <w:rFonts w:eastAsia="Times New Roman"/>
        </w:rPr>
        <w:t>s</w:t>
      </w:r>
      <w:r w:rsidRPr="00D84AD9">
        <w:rPr>
          <w:rFonts w:eastAsia="Times New Roman"/>
          <w:spacing w:val="-1"/>
        </w:rPr>
        <w:t>t</w:t>
      </w:r>
      <w:r w:rsidRPr="00D84AD9">
        <w:rPr>
          <w:rFonts w:eastAsia="Times New Roman"/>
        </w:rPr>
        <w:t>s</w:t>
      </w:r>
      <w:r w:rsidRPr="00D84AD9">
        <w:rPr>
          <w:rFonts w:eastAsia="Times New Roman"/>
          <w:spacing w:val="5"/>
        </w:rPr>
        <w:t xml:space="preserve"> </w:t>
      </w:r>
      <w:r w:rsidRPr="00D84AD9">
        <w:rPr>
          <w:rFonts w:eastAsia="Times New Roman"/>
          <w:spacing w:val="-1"/>
        </w:rPr>
        <w:t>t</w:t>
      </w:r>
      <w:r w:rsidRPr="00D84AD9">
        <w:rPr>
          <w:rFonts w:eastAsia="Times New Roman"/>
        </w:rPr>
        <w:t>o</w:t>
      </w:r>
      <w:r w:rsidRPr="00D84AD9">
        <w:rPr>
          <w:rFonts w:eastAsia="Times New Roman"/>
          <w:spacing w:val="4"/>
        </w:rPr>
        <w:t xml:space="preserve"> </w:t>
      </w:r>
      <w:r w:rsidRPr="00D84AD9">
        <w:rPr>
          <w:rFonts w:eastAsia="Times New Roman"/>
          <w:spacing w:val="-4"/>
        </w:rPr>
        <w:t>e</w:t>
      </w:r>
      <w:r w:rsidRPr="00D84AD9">
        <w:rPr>
          <w:rFonts w:eastAsia="Times New Roman"/>
        </w:rPr>
        <w:t>duc</w:t>
      </w:r>
      <w:r w:rsidRPr="00D84AD9">
        <w:rPr>
          <w:rFonts w:eastAsia="Times New Roman"/>
          <w:spacing w:val="-2"/>
        </w:rPr>
        <w:t>a</w:t>
      </w:r>
      <w:r w:rsidRPr="00D84AD9">
        <w:rPr>
          <w:rFonts w:eastAsia="Times New Roman"/>
          <w:spacing w:val="1"/>
        </w:rPr>
        <w:t>t</w:t>
      </w:r>
      <w:r w:rsidRPr="00D84AD9">
        <w:rPr>
          <w:rFonts w:eastAsia="Times New Roman"/>
        </w:rPr>
        <w:t>e</w:t>
      </w:r>
      <w:r w:rsidRPr="00D84AD9">
        <w:rPr>
          <w:rFonts w:eastAsia="Times New Roman"/>
          <w:spacing w:val="5"/>
        </w:rPr>
        <w:t xml:space="preserve"> </w:t>
      </w:r>
      <w:r w:rsidRPr="00D84AD9">
        <w:rPr>
          <w:rFonts w:eastAsia="Times New Roman"/>
        </w:rPr>
        <w:t>s</w:t>
      </w:r>
      <w:r w:rsidRPr="00D84AD9">
        <w:rPr>
          <w:rFonts w:eastAsia="Times New Roman"/>
          <w:spacing w:val="-1"/>
        </w:rPr>
        <w:t>t</w:t>
      </w:r>
      <w:r w:rsidRPr="00D84AD9">
        <w:rPr>
          <w:rFonts w:eastAsia="Times New Roman"/>
          <w:spacing w:val="-2"/>
        </w:rPr>
        <w:t>u</w:t>
      </w:r>
      <w:r w:rsidRPr="00D84AD9">
        <w:rPr>
          <w:rFonts w:eastAsia="Times New Roman"/>
        </w:rPr>
        <w:t>d</w:t>
      </w:r>
      <w:r w:rsidRPr="00D84AD9">
        <w:rPr>
          <w:rFonts w:eastAsia="Times New Roman"/>
          <w:spacing w:val="-2"/>
        </w:rPr>
        <w:t>e</w:t>
      </w:r>
      <w:r w:rsidRPr="00D84AD9">
        <w:rPr>
          <w:rFonts w:eastAsia="Times New Roman"/>
        </w:rPr>
        <w:t>n</w:t>
      </w:r>
      <w:r w:rsidRPr="00D84AD9">
        <w:rPr>
          <w:rFonts w:eastAsia="Times New Roman"/>
          <w:spacing w:val="-1"/>
        </w:rPr>
        <w:t>t</w:t>
      </w:r>
      <w:r w:rsidRPr="00D84AD9">
        <w:rPr>
          <w:rFonts w:eastAsia="Times New Roman"/>
        </w:rPr>
        <w:t>s</w:t>
      </w:r>
      <w:r w:rsidRPr="00D84AD9">
        <w:rPr>
          <w:rFonts w:eastAsia="Times New Roman"/>
          <w:spacing w:val="7"/>
        </w:rPr>
        <w:t xml:space="preserve"> </w:t>
      </w:r>
      <w:r w:rsidRPr="00D84AD9">
        <w:rPr>
          <w:rFonts w:eastAsia="Times New Roman"/>
          <w:spacing w:val="-1"/>
        </w:rPr>
        <w:t>i</w:t>
      </w:r>
      <w:r w:rsidRPr="00D84AD9">
        <w:rPr>
          <w:rFonts w:eastAsia="Times New Roman"/>
        </w:rPr>
        <w:t>n</w:t>
      </w:r>
      <w:r w:rsidRPr="00D84AD9">
        <w:rPr>
          <w:rFonts w:eastAsia="Times New Roman"/>
          <w:spacing w:val="4"/>
        </w:rPr>
        <w:t xml:space="preserve"> </w:t>
      </w:r>
      <w:r w:rsidRPr="00D84AD9">
        <w:rPr>
          <w:rFonts w:eastAsia="Times New Roman"/>
        </w:rPr>
        <w:t xml:space="preserve">an </w:t>
      </w:r>
      <w:r w:rsidRPr="00D84AD9">
        <w:rPr>
          <w:rFonts w:eastAsia="Times New Roman"/>
          <w:w w:val="101"/>
        </w:rPr>
        <w:t>a</w:t>
      </w:r>
      <w:r w:rsidRPr="00D84AD9">
        <w:rPr>
          <w:rFonts w:eastAsia="Times New Roman"/>
          <w:spacing w:val="-2"/>
          <w:w w:val="101"/>
        </w:rPr>
        <w:t>c</w:t>
      </w:r>
      <w:r w:rsidRPr="00D84AD9">
        <w:rPr>
          <w:rFonts w:eastAsia="Times New Roman"/>
          <w:w w:val="101"/>
        </w:rPr>
        <w:t>ad</w:t>
      </w:r>
      <w:r w:rsidRPr="00D84AD9">
        <w:rPr>
          <w:rFonts w:eastAsia="Times New Roman"/>
          <w:spacing w:val="-2"/>
          <w:w w:val="101"/>
        </w:rPr>
        <w:t>e</w:t>
      </w:r>
      <w:r w:rsidRPr="00D84AD9">
        <w:rPr>
          <w:rFonts w:eastAsia="Times New Roman"/>
          <w:spacing w:val="-3"/>
          <w:w w:val="101"/>
        </w:rPr>
        <w:t>m</w:t>
      </w:r>
      <w:r w:rsidRPr="00D84AD9">
        <w:rPr>
          <w:rFonts w:eastAsia="Times New Roman"/>
          <w:spacing w:val="-1"/>
          <w:w w:val="101"/>
        </w:rPr>
        <w:t>i</w:t>
      </w:r>
      <w:r w:rsidRPr="00D84AD9">
        <w:rPr>
          <w:rFonts w:eastAsia="Times New Roman"/>
          <w:w w:val="101"/>
        </w:rPr>
        <w:t>ca</w:t>
      </w:r>
      <w:r w:rsidRPr="00D84AD9">
        <w:rPr>
          <w:rFonts w:eastAsia="Times New Roman"/>
          <w:spacing w:val="-1"/>
          <w:w w:val="101"/>
        </w:rPr>
        <w:t>l</w:t>
      </w:r>
      <w:r w:rsidRPr="00D84AD9">
        <w:rPr>
          <w:rFonts w:eastAsia="Times New Roman"/>
          <w:spacing w:val="1"/>
          <w:w w:val="101"/>
        </w:rPr>
        <w:t>l</w:t>
      </w:r>
      <w:r w:rsidRPr="00D84AD9">
        <w:rPr>
          <w:rFonts w:eastAsia="Times New Roman"/>
          <w:w w:val="101"/>
        </w:rPr>
        <w:t xml:space="preserve">y </w:t>
      </w:r>
      <w:r w:rsidRPr="00D84AD9">
        <w:rPr>
          <w:rFonts w:eastAsia="Times New Roman"/>
        </w:rPr>
        <w:t>cha</w:t>
      </w:r>
      <w:r w:rsidRPr="00D84AD9">
        <w:rPr>
          <w:rFonts w:eastAsia="Times New Roman"/>
          <w:spacing w:val="-1"/>
        </w:rPr>
        <w:t>ll</w:t>
      </w:r>
      <w:r w:rsidRPr="00D84AD9">
        <w:rPr>
          <w:rFonts w:eastAsia="Times New Roman"/>
          <w:spacing w:val="-2"/>
        </w:rPr>
        <w:t>e</w:t>
      </w:r>
      <w:r w:rsidRPr="00D84AD9">
        <w:rPr>
          <w:rFonts w:eastAsia="Times New Roman"/>
          <w:spacing w:val="2"/>
        </w:rPr>
        <w:t>n</w:t>
      </w:r>
      <w:r w:rsidRPr="00D84AD9">
        <w:rPr>
          <w:rFonts w:eastAsia="Times New Roman"/>
          <w:spacing w:val="-2"/>
        </w:rPr>
        <w:t>g</w:t>
      </w:r>
      <w:r w:rsidRPr="00D84AD9">
        <w:rPr>
          <w:rFonts w:eastAsia="Times New Roman"/>
          <w:spacing w:val="-1"/>
        </w:rPr>
        <w:t>i</w:t>
      </w:r>
      <w:r w:rsidRPr="00D84AD9">
        <w:rPr>
          <w:rFonts w:eastAsia="Times New Roman"/>
        </w:rPr>
        <w:t>n</w:t>
      </w:r>
      <w:r w:rsidRPr="00D84AD9">
        <w:rPr>
          <w:rFonts w:eastAsia="Times New Roman"/>
          <w:spacing w:val="-4"/>
        </w:rPr>
        <w:t>g</w:t>
      </w:r>
      <w:r w:rsidRPr="00D84AD9">
        <w:rPr>
          <w:rFonts w:eastAsia="Times New Roman"/>
        </w:rPr>
        <w:t>,</w:t>
      </w:r>
      <w:r w:rsidRPr="00D84AD9">
        <w:rPr>
          <w:rFonts w:eastAsia="Times New Roman"/>
          <w:spacing w:val="12"/>
        </w:rPr>
        <w:t xml:space="preserve"> </w:t>
      </w:r>
      <w:r w:rsidRPr="00D84AD9">
        <w:rPr>
          <w:rFonts w:eastAsia="Times New Roman"/>
          <w:spacing w:val="-1"/>
        </w:rPr>
        <w:t>l</w:t>
      </w:r>
      <w:r w:rsidRPr="00D84AD9">
        <w:rPr>
          <w:rFonts w:eastAsia="Times New Roman"/>
          <w:spacing w:val="-3"/>
        </w:rPr>
        <w:t>e</w:t>
      </w:r>
      <w:r w:rsidRPr="00D84AD9">
        <w:rPr>
          <w:rFonts w:eastAsia="Times New Roman"/>
          <w:spacing w:val="2"/>
        </w:rPr>
        <w:t>a</w:t>
      </w:r>
      <w:r w:rsidRPr="00D84AD9">
        <w:rPr>
          <w:rFonts w:eastAsia="Times New Roman"/>
          <w:spacing w:val="-2"/>
        </w:rPr>
        <w:t>r</w:t>
      </w:r>
      <w:r w:rsidRPr="00D84AD9">
        <w:rPr>
          <w:rFonts w:eastAsia="Times New Roman"/>
        </w:rPr>
        <w:t>n</w:t>
      </w:r>
      <w:r w:rsidRPr="00D84AD9">
        <w:rPr>
          <w:rFonts w:eastAsia="Times New Roman"/>
          <w:spacing w:val="-1"/>
        </w:rPr>
        <w:t>i</w:t>
      </w:r>
      <w:r w:rsidRPr="00D84AD9">
        <w:rPr>
          <w:rFonts w:eastAsia="Times New Roman"/>
        </w:rPr>
        <w:t>ng</w:t>
      </w:r>
      <w:r w:rsidRPr="00D84AD9">
        <w:rPr>
          <w:rFonts w:eastAsia="Times New Roman"/>
          <w:spacing w:val="-5"/>
        </w:rPr>
        <w:t>-</w:t>
      </w:r>
      <w:r w:rsidRPr="00D84AD9">
        <w:rPr>
          <w:rFonts w:eastAsia="Times New Roman"/>
          <w:spacing w:val="3"/>
        </w:rPr>
        <w:t>f</w:t>
      </w:r>
      <w:r w:rsidRPr="00D84AD9">
        <w:rPr>
          <w:rFonts w:eastAsia="Times New Roman"/>
          <w:spacing w:val="-2"/>
        </w:rPr>
        <w:t>o</w:t>
      </w:r>
      <w:r w:rsidRPr="00D84AD9">
        <w:rPr>
          <w:rFonts w:eastAsia="Times New Roman"/>
        </w:rPr>
        <w:t>cus</w:t>
      </w:r>
      <w:r w:rsidRPr="00D84AD9">
        <w:rPr>
          <w:rFonts w:eastAsia="Times New Roman"/>
          <w:spacing w:val="-2"/>
        </w:rPr>
        <w:t>e</w:t>
      </w:r>
      <w:r w:rsidRPr="00D84AD9">
        <w:rPr>
          <w:rFonts w:eastAsia="Times New Roman"/>
        </w:rPr>
        <w:t>d,</w:t>
      </w:r>
      <w:r w:rsidRPr="00D84AD9">
        <w:rPr>
          <w:rFonts w:eastAsia="Times New Roman"/>
          <w:spacing w:val="15"/>
        </w:rPr>
        <w:t xml:space="preserve"> </w:t>
      </w:r>
      <w:r w:rsidRPr="00D84AD9">
        <w:rPr>
          <w:rFonts w:eastAsia="Times New Roman"/>
        </w:rPr>
        <w:t>and</w:t>
      </w:r>
      <w:r w:rsidRPr="00D84AD9">
        <w:rPr>
          <w:rFonts w:eastAsia="Times New Roman"/>
          <w:spacing w:val="1"/>
        </w:rPr>
        <w:t xml:space="preserve"> </w:t>
      </w:r>
      <w:r w:rsidRPr="00D84AD9">
        <w:rPr>
          <w:rFonts w:eastAsia="Times New Roman"/>
        </w:rPr>
        <w:t>d</w:t>
      </w:r>
      <w:r w:rsidRPr="00D84AD9">
        <w:rPr>
          <w:rFonts w:eastAsia="Times New Roman"/>
          <w:spacing w:val="-1"/>
        </w:rPr>
        <w:t>i</w:t>
      </w:r>
      <w:r w:rsidRPr="00D84AD9">
        <w:rPr>
          <w:rFonts w:eastAsia="Times New Roman"/>
          <w:spacing w:val="-2"/>
        </w:rPr>
        <w:t>s</w:t>
      </w:r>
      <w:r w:rsidRPr="00D84AD9">
        <w:rPr>
          <w:rFonts w:eastAsia="Times New Roman"/>
          <w:spacing w:val="-1"/>
        </w:rPr>
        <w:t>ti</w:t>
      </w:r>
      <w:r w:rsidRPr="00D84AD9">
        <w:rPr>
          <w:rFonts w:eastAsia="Times New Roman"/>
        </w:rPr>
        <w:t>nc</w:t>
      </w:r>
      <w:r w:rsidRPr="00D84AD9">
        <w:rPr>
          <w:rFonts w:eastAsia="Times New Roman"/>
          <w:spacing w:val="-1"/>
        </w:rPr>
        <w:t>t</w:t>
      </w:r>
      <w:r w:rsidRPr="00D84AD9">
        <w:rPr>
          <w:rFonts w:eastAsia="Times New Roman"/>
          <w:spacing w:val="1"/>
        </w:rPr>
        <w:t>i</w:t>
      </w:r>
      <w:r w:rsidRPr="00D84AD9">
        <w:rPr>
          <w:rFonts w:eastAsia="Times New Roman"/>
          <w:spacing w:val="-4"/>
        </w:rPr>
        <w:t>v</w:t>
      </w:r>
      <w:r w:rsidRPr="00D84AD9">
        <w:rPr>
          <w:rFonts w:eastAsia="Times New Roman"/>
        </w:rPr>
        <w:t>e</w:t>
      </w:r>
      <w:r w:rsidRPr="00D84AD9">
        <w:rPr>
          <w:rFonts w:eastAsia="Times New Roman"/>
          <w:spacing w:val="1"/>
        </w:rPr>
        <w:t>l</w:t>
      </w:r>
      <w:r w:rsidRPr="00D84AD9">
        <w:rPr>
          <w:rFonts w:eastAsia="Times New Roman"/>
        </w:rPr>
        <w:t>y</w:t>
      </w:r>
      <w:r w:rsidRPr="00D84AD9">
        <w:rPr>
          <w:rFonts w:eastAsia="Times New Roman"/>
          <w:spacing w:val="5"/>
        </w:rPr>
        <w:t xml:space="preserve"> </w:t>
      </w:r>
      <w:r w:rsidRPr="00D84AD9">
        <w:rPr>
          <w:rFonts w:eastAsia="Times New Roman"/>
          <w:spacing w:val="1"/>
        </w:rPr>
        <w:t>C</w:t>
      </w:r>
      <w:r w:rsidRPr="00D84AD9">
        <w:rPr>
          <w:rFonts w:eastAsia="Times New Roman"/>
        </w:rPr>
        <w:t>h</w:t>
      </w:r>
      <w:r w:rsidRPr="00D84AD9">
        <w:rPr>
          <w:rFonts w:eastAsia="Times New Roman"/>
          <w:spacing w:val="-1"/>
        </w:rPr>
        <w:t>ri</w:t>
      </w:r>
      <w:r w:rsidRPr="00D84AD9">
        <w:rPr>
          <w:rFonts w:eastAsia="Times New Roman"/>
        </w:rPr>
        <w:t>s</w:t>
      </w:r>
      <w:r w:rsidRPr="00D84AD9">
        <w:rPr>
          <w:rFonts w:eastAsia="Times New Roman"/>
          <w:spacing w:val="-1"/>
        </w:rPr>
        <w:t>t</w:t>
      </w:r>
      <w:r w:rsidRPr="00D84AD9">
        <w:rPr>
          <w:rFonts w:eastAsia="Times New Roman"/>
          <w:spacing w:val="1"/>
        </w:rPr>
        <w:t>i</w:t>
      </w:r>
      <w:r w:rsidRPr="00D84AD9">
        <w:rPr>
          <w:rFonts w:eastAsia="Times New Roman"/>
        </w:rPr>
        <w:t>an</w:t>
      </w:r>
      <w:r w:rsidRPr="00D84AD9">
        <w:rPr>
          <w:rFonts w:eastAsia="Times New Roman"/>
          <w:spacing w:val="7"/>
        </w:rPr>
        <w:t xml:space="preserve"> </w:t>
      </w:r>
      <w:r w:rsidRPr="00D84AD9">
        <w:rPr>
          <w:rFonts w:eastAsia="Times New Roman"/>
          <w:spacing w:val="-2"/>
        </w:rPr>
        <w:t>e</w:t>
      </w:r>
      <w:r w:rsidRPr="00D84AD9">
        <w:rPr>
          <w:rFonts w:eastAsia="Times New Roman"/>
          <w:spacing w:val="1"/>
        </w:rPr>
        <w:t>n</w:t>
      </w:r>
      <w:r w:rsidRPr="00D84AD9">
        <w:rPr>
          <w:rFonts w:eastAsia="Times New Roman"/>
          <w:spacing w:val="-2"/>
        </w:rPr>
        <w:t>v</w:t>
      </w:r>
      <w:r w:rsidRPr="00D84AD9">
        <w:rPr>
          <w:rFonts w:eastAsia="Times New Roman"/>
          <w:spacing w:val="1"/>
        </w:rPr>
        <w:t>ir</w:t>
      </w:r>
      <w:r w:rsidRPr="00D84AD9">
        <w:rPr>
          <w:rFonts w:eastAsia="Times New Roman"/>
          <w:spacing w:val="-4"/>
        </w:rPr>
        <w:t>o</w:t>
      </w:r>
      <w:r w:rsidRPr="00D84AD9">
        <w:rPr>
          <w:rFonts w:eastAsia="Times New Roman"/>
          <w:spacing w:val="4"/>
        </w:rPr>
        <w:t>n</w:t>
      </w:r>
      <w:r w:rsidRPr="00D84AD9">
        <w:rPr>
          <w:rFonts w:eastAsia="Times New Roman"/>
          <w:spacing w:val="-5"/>
        </w:rPr>
        <w:t>m</w:t>
      </w:r>
      <w:r w:rsidRPr="00D84AD9">
        <w:rPr>
          <w:rFonts w:eastAsia="Times New Roman"/>
          <w:spacing w:val="-2"/>
        </w:rPr>
        <w:t>e</w:t>
      </w:r>
      <w:r w:rsidRPr="00D84AD9">
        <w:rPr>
          <w:rFonts w:eastAsia="Times New Roman"/>
          <w:spacing w:val="2"/>
        </w:rPr>
        <w:t>n</w:t>
      </w:r>
      <w:r w:rsidRPr="00D84AD9">
        <w:rPr>
          <w:rFonts w:eastAsia="Times New Roman"/>
        </w:rPr>
        <w:t>t</w:t>
      </w:r>
      <w:r w:rsidRPr="00D84AD9">
        <w:rPr>
          <w:rFonts w:eastAsia="Times New Roman"/>
          <w:spacing w:val="11"/>
        </w:rPr>
        <w:t xml:space="preserve"> </w:t>
      </w:r>
      <w:r w:rsidRPr="00D84AD9">
        <w:rPr>
          <w:rFonts w:eastAsia="Times New Roman"/>
          <w:spacing w:val="3"/>
        </w:rPr>
        <w:t>f</w:t>
      </w:r>
      <w:r w:rsidRPr="00D84AD9">
        <w:rPr>
          <w:rFonts w:eastAsia="Times New Roman"/>
          <w:spacing w:val="-2"/>
        </w:rPr>
        <w:t>o</w:t>
      </w:r>
      <w:r w:rsidRPr="00D84AD9">
        <w:rPr>
          <w:rFonts w:eastAsia="Times New Roman"/>
        </w:rPr>
        <w:t>r</w:t>
      </w:r>
      <w:r w:rsidRPr="00D84AD9">
        <w:rPr>
          <w:rFonts w:eastAsia="Times New Roman"/>
          <w:spacing w:val="1"/>
        </w:rPr>
        <w:t xml:space="preserve"> </w:t>
      </w:r>
      <w:r w:rsidRPr="00D84AD9">
        <w:rPr>
          <w:rFonts w:eastAsia="Times New Roman"/>
        </w:rPr>
        <w:t>p</w:t>
      </w:r>
      <w:r w:rsidRPr="00D84AD9">
        <w:rPr>
          <w:rFonts w:eastAsia="Times New Roman"/>
          <w:spacing w:val="-1"/>
        </w:rPr>
        <w:t>r</w:t>
      </w:r>
      <w:r w:rsidRPr="00D84AD9">
        <w:rPr>
          <w:rFonts w:eastAsia="Times New Roman"/>
          <w:spacing w:val="-4"/>
        </w:rPr>
        <w:t>o</w:t>
      </w:r>
      <w:r w:rsidRPr="00D84AD9">
        <w:rPr>
          <w:rFonts w:eastAsia="Times New Roman"/>
          <w:spacing w:val="3"/>
        </w:rPr>
        <w:t>f</w:t>
      </w:r>
      <w:r w:rsidRPr="00D84AD9">
        <w:rPr>
          <w:rFonts w:eastAsia="Times New Roman"/>
          <w:spacing w:val="-2"/>
        </w:rPr>
        <w:t>e</w:t>
      </w:r>
      <w:r w:rsidRPr="00D84AD9">
        <w:rPr>
          <w:rFonts w:eastAsia="Times New Roman"/>
          <w:spacing w:val="-1"/>
        </w:rPr>
        <w:t>s</w:t>
      </w:r>
      <w:r w:rsidRPr="00D84AD9">
        <w:rPr>
          <w:rFonts w:eastAsia="Times New Roman"/>
        </w:rPr>
        <w:t>s</w:t>
      </w:r>
      <w:r w:rsidRPr="00D84AD9">
        <w:rPr>
          <w:rFonts w:eastAsia="Times New Roman"/>
          <w:spacing w:val="-1"/>
        </w:rPr>
        <w:t>i</w:t>
      </w:r>
      <w:r w:rsidRPr="00D84AD9">
        <w:rPr>
          <w:rFonts w:eastAsia="Times New Roman"/>
          <w:spacing w:val="-2"/>
        </w:rPr>
        <w:t>o</w:t>
      </w:r>
      <w:r w:rsidRPr="00D84AD9">
        <w:rPr>
          <w:rFonts w:eastAsia="Times New Roman"/>
        </w:rPr>
        <w:t>n</w:t>
      </w:r>
      <w:r w:rsidRPr="00D84AD9">
        <w:rPr>
          <w:rFonts w:eastAsia="Times New Roman"/>
          <w:spacing w:val="2"/>
        </w:rPr>
        <w:t>a</w:t>
      </w:r>
      <w:r w:rsidRPr="00D84AD9">
        <w:rPr>
          <w:rFonts w:eastAsia="Times New Roman"/>
        </w:rPr>
        <w:t>l</w:t>
      </w:r>
      <w:r w:rsidRPr="00D84AD9">
        <w:rPr>
          <w:rFonts w:eastAsia="Times New Roman"/>
          <w:spacing w:val="8"/>
        </w:rPr>
        <w:t xml:space="preserve"> </w:t>
      </w:r>
      <w:r w:rsidRPr="00D84AD9">
        <w:rPr>
          <w:rFonts w:eastAsia="Times New Roman"/>
        </w:rPr>
        <w:t>suc</w:t>
      </w:r>
      <w:r w:rsidRPr="00D84AD9">
        <w:rPr>
          <w:rFonts w:eastAsia="Times New Roman"/>
          <w:spacing w:val="-2"/>
        </w:rPr>
        <w:t>ce</w:t>
      </w:r>
      <w:r w:rsidRPr="00D84AD9">
        <w:rPr>
          <w:rFonts w:eastAsia="Times New Roman"/>
          <w:spacing w:val="1"/>
        </w:rPr>
        <w:t>s</w:t>
      </w:r>
      <w:r w:rsidRPr="00D84AD9">
        <w:rPr>
          <w:rFonts w:eastAsia="Times New Roman"/>
          <w:spacing w:val="-2"/>
        </w:rPr>
        <w:t>s</w:t>
      </w:r>
      <w:r w:rsidRPr="00D84AD9">
        <w:rPr>
          <w:rFonts w:eastAsia="Times New Roman"/>
        </w:rPr>
        <w:t>,</w:t>
      </w:r>
      <w:r w:rsidRPr="00D84AD9">
        <w:rPr>
          <w:rFonts w:eastAsia="Times New Roman"/>
          <w:spacing w:val="8"/>
        </w:rPr>
        <w:t xml:space="preserve"> </w:t>
      </w:r>
      <w:r w:rsidRPr="00D84AD9">
        <w:rPr>
          <w:rFonts w:eastAsia="Times New Roman"/>
        </w:rPr>
        <w:t xml:space="preserve">and </w:t>
      </w:r>
      <w:r w:rsidRPr="00D84AD9">
        <w:rPr>
          <w:rFonts w:eastAsia="Times New Roman"/>
          <w:spacing w:val="1"/>
        </w:rPr>
        <w:t>s</w:t>
      </w:r>
      <w:r w:rsidRPr="00D84AD9">
        <w:rPr>
          <w:rFonts w:eastAsia="Times New Roman"/>
          <w:spacing w:val="-2"/>
        </w:rPr>
        <w:t>e</w:t>
      </w:r>
      <w:r w:rsidRPr="00D84AD9">
        <w:rPr>
          <w:rFonts w:eastAsia="Times New Roman"/>
        </w:rPr>
        <w:t>r</w:t>
      </w:r>
      <w:r w:rsidRPr="00D84AD9">
        <w:rPr>
          <w:rFonts w:eastAsia="Times New Roman"/>
          <w:spacing w:val="-2"/>
        </w:rPr>
        <w:t>v</w:t>
      </w:r>
      <w:r w:rsidRPr="00D84AD9">
        <w:rPr>
          <w:rFonts w:eastAsia="Times New Roman"/>
          <w:spacing w:val="-1"/>
        </w:rPr>
        <w:t>i</w:t>
      </w:r>
      <w:r w:rsidRPr="00D84AD9">
        <w:rPr>
          <w:rFonts w:eastAsia="Times New Roman"/>
          <w:spacing w:val="-2"/>
        </w:rPr>
        <w:t>c</w:t>
      </w:r>
      <w:r w:rsidRPr="00D84AD9">
        <w:rPr>
          <w:rFonts w:eastAsia="Times New Roman"/>
        </w:rPr>
        <w:t>e</w:t>
      </w:r>
      <w:r w:rsidRPr="00D84AD9">
        <w:rPr>
          <w:rFonts w:eastAsia="Times New Roman"/>
          <w:spacing w:val="6"/>
        </w:rPr>
        <w:t xml:space="preserve"> </w:t>
      </w:r>
      <w:r w:rsidRPr="00D84AD9">
        <w:rPr>
          <w:rFonts w:eastAsia="Times New Roman"/>
          <w:spacing w:val="1"/>
          <w:w w:val="101"/>
        </w:rPr>
        <w:t>t</w:t>
      </w:r>
      <w:r w:rsidRPr="00D84AD9">
        <w:rPr>
          <w:rFonts w:eastAsia="Times New Roman"/>
          <w:w w:val="101"/>
        </w:rPr>
        <w:t xml:space="preserve">o </w:t>
      </w:r>
      <w:r w:rsidRPr="00D84AD9">
        <w:rPr>
          <w:rFonts w:eastAsia="Times New Roman"/>
          <w:spacing w:val="-3"/>
        </w:rPr>
        <w:t>G</w:t>
      </w:r>
      <w:r w:rsidRPr="00D84AD9">
        <w:rPr>
          <w:rFonts w:eastAsia="Times New Roman"/>
          <w:spacing w:val="-2"/>
        </w:rPr>
        <w:t>o</w:t>
      </w:r>
      <w:r w:rsidRPr="00D84AD9">
        <w:rPr>
          <w:rFonts w:eastAsia="Times New Roman"/>
        </w:rPr>
        <w:t>d</w:t>
      </w:r>
      <w:r w:rsidRPr="00D84AD9">
        <w:rPr>
          <w:rFonts w:eastAsia="Times New Roman"/>
          <w:spacing w:val="6"/>
        </w:rPr>
        <w:t xml:space="preserve"> </w:t>
      </w:r>
      <w:r w:rsidRPr="00D84AD9">
        <w:rPr>
          <w:rFonts w:eastAsia="Times New Roman"/>
        </w:rPr>
        <w:t>and</w:t>
      </w:r>
      <w:r w:rsidRPr="00D84AD9">
        <w:rPr>
          <w:rFonts w:eastAsia="Times New Roman"/>
          <w:spacing w:val="3"/>
        </w:rPr>
        <w:t xml:space="preserve"> </w:t>
      </w:r>
      <w:r w:rsidRPr="00D84AD9">
        <w:rPr>
          <w:rFonts w:eastAsia="Times New Roman"/>
          <w:w w:val="101"/>
        </w:rPr>
        <w:t>hu</w:t>
      </w:r>
      <w:r w:rsidRPr="00D84AD9">
        <w:rPr>
          <w:rFonts w:eastAsia="Times New Roman"/>
          <w:spacing w:val="-3"/>
          <w:w w:val="101"/>
        </w:rPr>
        <w:t>m</w:t>
      </w:r>
      <w:r w:rsidRPr="00D84AD9">
        <w:rPr>
          <w:rFonts w:eastAsia="Times New Roman"/>
          <w:w w:val="101"/>
        </w:rPr>
        <w:t>an</w:t>
      </w:r>
      <w:r w:rsidRPr="00D84AD9">
        <w:rPr>
          <w:rFonts w:eastAsia="Times New Roman"/>
          <w:spacing w:val="-2"/>
          <w:w w:val="101"/>
        </w:rPr>
        <w:t>k</w:t>
      </w:r>
      <w:r w:rsidRPr="00D84AD9">
        <w:rPr>
          <w:rFonts w:eastAsia="Times New Roman"/>
          <w:spacing w:val="-1"/>
          <w:w w:val="101"/>
        </w:rPr>
        <w:t>i</w:t>
      </w:r>
      <w:r w:rsidRPr="00D84AD9">
        <w:rPr>
          <w:rFonts w:eastAsia="Times New Roman"/>
          <w:w w:val="101"/>
        </w:rPr>
        <w:t>n</w:t>
      </w:r>
      <w:r w:rsidRPr="00D84AD9">
        <w:rPr>
          <w:rFonts w:eastAsia="Times New Roman"/>
          <w:spacing w:val="-1"/>
          <w:w w:val="101"/>
        </w:rPr>
        <w:t>d</w:t>
      </w:r>
      <w:r w:rsidRPr="00D84AD9">
        <w:rPr>
          <w:rFonts w:eastAsia="Times New Roman"/>
          <w:w w:val="101"/>
        </w:rPr>
        <w:t>.</w:t>
      </w:r>
    </w:p>
    <w:p w:rsidR="00062E71" w:rsidRPr="00062E71" w:rsidRDefault="00062E71" w:rsidP="00062E71">
      <w:pPr>
        <w:spacing w:after="0" w:line="240" w:lineRule="auto"/>
        <w:ind w:right="-36"/>
        <w:contextualSpacing/>
        <w:rPr>
          <w:rFonts w:eastAsia="Times New Roman"/>
        </w:rPr>
      </w:pPr>
    </w:p>
    <w:p w:rsidR="00D84AD9" w:rsidRPr="00062E71" w:rsidRDefault="00D84AD9" w:rsidP="00062E71">
      <w:pPr>
        <w:spacing w:line="240" w:lineRule="auto"/>
        <w:contextualSpacing/>
        <w:rPr>
          <w:rFonts w:eastAsia="Times New Roman"/>
          <w:bCs/>
          <w:spacing w:val="6"/>
        </w:rPr>
      </w:pPr>
      <w:r w:rsidRPr="00062E71">
        <w:rPr>
          <w:rFonts w:eastAsia="Times New Roman"/>
          <w:b/>
          <w:bCs/>
          <w:spacing w:val="-1"/>
        </w:rPr>
        <w:t>C</w:t>
      </w:r>
      <w:r w:rsidRPr="00062E71">
        <w:rPr>
          <w:rFonts w:eastAsia="Times New Roman"/>
          <w:b/>
          <w:bCs/>
          <w:spacing w:val="-2"/>
        </w:rPr>
        <w:t>ou</w:t>
      </w:r>
      <w:r w:rsidRPr="00062E71">
        <w:rPr>
          <w:rFonts w:eastAsia="Times New Roman"/>
          <w:b/>
          <w:bCs/>
          <w:spacing w:val="-3"/>
        </w:rPr>
        <w:t>r</w:t>
      </w:r>
      <w:r w:rsidRPr="00062E71">
        <w:rPr>
          <w:rFonts w:eastAsia="Times New Roman"/>
          <w:b/>
          <w:bCs/>
          <w:spacing w:val="-4"/>
        </w:rPr>
        <w:t>s</w:t>
      </w:r>
      <w:r w:rsidRPr="00062E71">
        <w:rPr>
          <w:rFonts w:eastAsia="Times New Roman"/>
          <w:b/>
          <w:bCs/>
        </w:rPr>
        <w:t>e</w:t>
      </w:r>
      <w:r w:rsidRPr="00062E71">
        <w:rPr>
          <w:rFonts w:eastAsia="Times New Roman"/>
          <w:b/>
          <w:bCs/>
          <w:spacing w:val="1"/>
        </w:rPr>
        <w:t xml:space="preserve"> </w:t>
      </w:r>
      <w:r w:rsidRPr="00062E71">
        <w:rPr>
          <w:rFonts w:eastAsia="Times New Roman"/>
          <w:b/>
          <w:bCs/>
          <w:spacing w:val="-5"/>
        </w:rPr>
        <w:t>T</w:t>
      </w:r>
      <w:r w:rsidRPr="00062E71">
        <w:rPr>
          <w:rFonts w:eastAsia="Times New Roman"/>
          <w:b/>
          <w:bCs/>
          <w:spacing w:val="-1"/>
        </w:rPr>
        <w:t>i</w:t>
      </w:r>
      <w:r w:rsidRPr="00062E71">
        <w:rPr>
          <w:rFonts w:eastAsia="Times New Roman"/>
          <w:b/>
          <w:bCs/>
          <w:spacing w:val="-5"/>
        </w:rPr>
        <w:t>t</w:t>
      </w:r>
      <w:r w:rsidRPr="00062E71">
        <w:rPr>
          <w:rFonts w:eastAsia="Times New Roman"/>
          <w:b/>
          <w:bCs/>
          <w:spacing w:val="-4"/>
        </w:rPr>
        <w:t>l</w:t>
      </w:r>
      <w:r w:rsidRPr="00062E71">
        <w:rPr>
          <w:rFonts w:eastAsia="Times New Roman"/>
          <w:b/>
          <w:bCs/>
        </w:rPr>
        <w:t>e</w:t>
      </w:r>
      <w:proofErr w:type="gramStart"/>
      <w:r w:rsidR="00062E71" w:rsidRPr="00062E71">
        <w:rPr>
          <w:rFonts w:eastAsia="Times New Roman"/>
          <w:b/>
          <w:bCs/>
          <w:spacing w:val="2"/>
        </w:rPr>
        <w:t xml:space="preserve">, </w:t>
      </w:r>
      <w:r w:rsidRPr="00062E71">
        <w:rPr>
          <w:rFonts w:eastAsia="Times New Roman"/>
          <w:b/>
          <w:bCs/>
          <w:spacing w:val="-2"/>
        </w:rPr>
        <w:t xml:space="preserve"> </w:t>
      </w:r>
      <w:r w:rsidRPr="00062E71">
        <w:rPr>
          <w:rFonts w:eastAsia="Times New Roman"/>
          <w:b/>
          <w:bCs/>
          <w:spacing w:val="-3"/>
        </w:rPr>
        <w:t>N</w:t>
      </w:r>
      <w:r w:rsidRPr="00062E71">
        <w:rPr>
          <w:rFonts w:eastAsia="Times New Roman"/>
          <w:b/>
          <w:bCs/>
          <w:spacing w:val="-2"/>
        </w:rPr>
        <w:t>u</w:t>
      </w:r>
      <w:r w:rsidRPr="00062E71">
        <w:rPr>
          <w:rFonts w:eastAsia="Times New Roman"/>
          <w:b/>
          <w:bCs/>
          <w:spacing w:val="-7"/>
        </w:rPr>
        <w:t>m</w:t>
      </w:r>
      <w:r w:rsidRPr="00062E71">
        <w:rPr>
          <w:rFonts w:eastAsia="Times New Roman"/>
          <w:b/>
          <w:bCs/>
          <w:spacing w:val="-2"/>
        </w:rPr>
        <w:t>b</w:t>
      </w:r>
      <w:r w:rsidRPr="00062E71">
        <w:rPr>
          <w:rFonts w:eastAsia="Times New Roman"/>
          <w:b/>
          <w:bCs/>
          <w:spacing w:val="-4"/>
        </w:rPr>
        <w:t>er</w:t>
      </w:r>
      <w:proofErr w:type="gramEnd"/>
      <w:r w:rsidR="00062E71" w:rsidRPr="00062E71">
        <w:rPr>
          <w:rFonts w:eastAsia="Times New Roman"/>
          <w:b/>
          <w:bCs/>
          <w:spacing w:val="-4"/>
        </w:rPr>
        <w:t>, and Section</w:t>
      </w:r>
      <w:r w:rsidRPr="002F77EC">
        <w:rPr>
          <w:rFonts w:eastAsia="Times New Roman"/>
          <w:b/>
          <w:bCs/>
        </w:rPr>
        <w:t>:</w:t>
      </w:r>
      <w:r w:rsidRPr="002F77EC">
        <w:rPr>
          <w:rFonts w:eastAsia="Times New Roman"/>
          <w:bCs/>
        </w:rPr>
        <w:t xml:space="preserve"> </w:t>
      </w:r>
      <w:r w:rsidRPr="002F77EC">
        <w:rPr>
          <w:rFonts w:eastAsia="Times New Roman"/>
          <w:bCs/>
          <w:spacing w:val="6"/>
        </w:rPr>
        <w:t xml:space="preserve"> </w:t>
      </w:r>
      <w:r w:rsidR="00B2349E">
        <w:rPr>
          <w:rFonts w:eastAsia="Times New Roman"/>
          <w:bCs/>
          <w:spacing w:val="6"/>
        </w:rPr>
        <w:t>JUAD 3313</w:t>
      </w:r>
      <w:r w:rsidR="00D12C79">
        <w:rPr>
          <w:rFonts w:eastAsia="Times New Roman"/>
          <w:bCs/>
          <w:spacing w:val="6"/>
        </w:rPr>
        <w:t xml:space="preserve"> </w:t>
      </w:r>
      <w:r w:rsidR="007135D7">
        <w:rPr>
          <w:rFonts w:eastAsia="Times New Roman"/>
          <w:bCs/>
          <w:spacing w:val="6"/>
        </w:rPr>
        <w:t>VC01</w:t>
      </w:r>
      <w:r w:rsidR="00ED7920">
        <w:rPr>
          <w:rFonts w:eastAsia="Times New Roman"/>
          <w:bCs/>
          <w:spacing w:val="6"/>
        </w:rPr>
        <w:t xml:space="preserve"> </w:t>
      </w:r>
      <w:r w:rsidR="00D07D89">
        <w:rPr>
          <w:rFonts w:eastAsia="Times New Roman"/>
          <w:bCs/>
          <w:spacing w:val="6"/>
        </w:rPr>
        <w:t>–</w:t>
      </w:r>
      <w:r w:rsidR="00221BDF">
        <w:rPr>
          <w:rFonts w:eastAsia="Times New Roman"/>
          <w:bCs/>
          <w:spacing w:val="6"/>
        </w:rPr>
        <w:t xml:space="preserve"> </w:t>
      </w:r>
      <w:r w:rsidR="00B2349E">
        <w:rPr>
          <w:rFonts w:eastAsia="Times New Roman"/>
          <w:bCs/>
          <w:spacing w:val="6"/>
        </w:rPr>
        <w:t>Murder and Analytic</w:t>
      </w:r>
      <w:r w:rsidR="00751941">
        <w:rPr>
          <w:rFonts w:eastAsia="Times New Roman"/>
          <w:bCs/>
          <w:spacing w:val="6"/>
        </w:rPr>
        <w:t>al</w:t>
      </w:r>
      <w:r w:rsidR="00B2349E">
        <w:rPr>
          <w:rFonts w:eastAsia="Times New Roman"/>
          <w:bCs/>
          <w:spacing w:val="6"/>
        </w:rPr>
        <w:t xml:space="preserve"> Study</w:t>
      </w:r>
    </w:p>
    <w:p w:rsidR="00062E71" w:rsidRDefault="00062E71" w:rsidP="00062E71">
      <w:pPr>
        <w:spacing w:line="240" w:lineRule="auto"/>
        <w:contextualSpacing/>
        <w:rPr>
          <w:rFonts w:eastAsia="Times New Roman"/>
          <w:b/>
          <w:bCs/>
          <w:spacing w:val="-1"/>
        </w:rPr>
      </w:pPr>
    </w:p>
    <w:p w:rsidR="00062E71" w:rsidRPr="00062E71" w:rsidRDefault="00062E71" w:rsidP="00062E71">
      <w:pPr>
        <w:spacing w:line="240" w:lineRule="auto"/>
        <w:contextualSpacing/>
        <w:rPr>
          <w:rFonts w:eastAsia="Times New Roman"/>
          <w:w w:val="101"/>
        </w:rPr>
      </w:pPr>
      <w:r w:rsidRPr="00062E71">
        <w:rPr>
          <w:rFonts w:eastAsia="Times New Roman"/>
          <w:b/>
          <w:bCs/>
          <w:spacing w:val="-1"/>
        </w:rPr>
        <w:t>T</w:t>
      </w:r>
      <w:r w:rsidRPr="00062E71">
        <w:rPr>
          <w:rFonts w:eastAsia="Times New Roman"/>
          <w:b/>
          <w:bCs/>
          <w:spacing w:val="-2"/>
        </w:rPr>
        <w:t>e</w:t>
      </w:r>
      <w:r w:rsidRPr="00062E71">
        <w:rPr>
          <w:rFonts w:eastAsia="Times New Roman"/>
          <w:b/>
          <w:bCs/>
          <w:spacing w:val="-4"/>
        </w:rPr>
        <w:t>r</w:t>
      </w:r>
      <w:r w:rsidRPr="00062E71">
        <w:rPr>
          <w:rFonts w:eastAsia="Times New Roman"/>
          <w:b/>
          <w:bCs/>
          <w:spacing w:val="-7"/>
        </w:rPr>
        <w:t>m</w:t>
      </w:r>
      <w:r w:rsidRPr="00062E71">
        <w:rPr>
          <w:rFonts w:eastAsia="Times New Roman"/>
          <w:b/>
          <w:bCs/>
        </w:rPr>
        <w:t xml:space="preserve">: </w:t>
      </w:r>
      <w:r w:rsidRPr="00062E71">
        <w:rPr>
          <w:rFonts w:eastAsia="Times New Roman"/>
          <w:b/>
          <w:bCs/>
          <w:spacing w:val="1"/>
        </w:rPr>
        <w:t xml:space="preserve"> </w:t>
      </w:r>
      <w:r w:rsidR="00D12C79">
        <w:rPr>
          <w:rFonts w:eastAsia="Times New Roman"/>
          <w:spacing w:val="-3"/>
        </w:rPr>
        <w:t>Summer 2016</w:t>
      </w:r>
    </w:p>
    <w:p w:rsidR="00062E71" w:rsidRDefault="00062E71" w:rsidP="00062E71">
      <w:pPr>
        <w:spacing w:before="13" w:after="0" w:line="240" w:lineRule="auto"/>
        <w:ind w:right="-20"/>
        <w:contextualSpacing/>
        <w:rPr>
          <w:rFonts w:eastAsia="Times New Roman"/>
          <w:b/>
          <w:bCs/>
          <w:spacing w:val="-1"/>
        </w:rPr>
      </w:pPr>
    </w:p>
    <w:p w:rsidR="00062E71" w:rsidRPr="00062E71" w:rsidRDefault="00062E71" w:rsidP="00062E71">
      <w:pPr>
        <w:spacing w:before="13" w:after="0" w:line="240" w:lineRule="auto"/>
        <w:ind w:right="-20"/>
        <w:contextualSpacing/>
        <w:rPr>
          <w:rFonts w:eastAsia="Times New Roman"/>
          <w:w w:val="101"/>
        </w:rPr>
      </w:pPr>
      <w:r w:rsidRPr="00062E71">
        <w:rPr>
          <w:rFonts w:eastAsia="Times New Roman"/>
          <w:b/>
          <w:bCs/>
          <w:spacing w:val="-3"/>
        </w:rPr>
        <w:t>I</w:t>
      </w:r>
      <w:r w:rsidRPr="00062E71">
        <w:rPr>
          <w:rFonts w:eastAsia="Times New Roman"/>
          <w:b/>
          <w:bCs/>
          <w:spacing w:val="-2"/>
        </w:rPr>
        <w:t>n</w:t>
      </w:r>
      <w:r w:rsidRPr="00062E71">
        <w:rPr>
          <w:rFonts w:eastAsia="Times New Roman"/>
          <w:b/>
          <w:bCs/>
          <w:spacing w:val="-4"/>
        </w:rPr>
        <w:t>s</w:t>
      </w:r>
      <w:r w:rsidRPr="00062E71">
        <w:rPr>
          <w:rFonts w:eastAsia="Times New Roman"/>
          <w:b/>
          <w:bCs/>
          <w:spacing w:val="-3"/>
        </w:rPr>
        <w:t>tr</w:t>
      </w:r>
      <w:r w:rsidRPr="00062E71">
        <w:rPr>
          <w:rFonts w:eastAsia="Times New Roman"/>
          <w:b/>
          <w:bCs/>
          <w:spacing w:val="-2"/>
        </w:rPr>
        <w:t>u</w:t>
      </w:r>
      <w:r w:rsidRPr="00062E71">
        <w:rPr>
          <w:rFonts w:eastAsia="Times New Roman"/>
          <w:b/>
          <w:bCs/>
          <w:spacing w:val="-3"/>
        </w:rPr>
        <w:t>ct</w:t>
      </w:r>
      <w:r w:rsidRPr="00062E71">
        <w:rPr>
          <w:rFonts w:eastAsia="Times New Roman"/>
          <w:b/>
          <w:bCs/>
          <w:spacing w:val="-4"/>
        </w:rPr>
        <w:t>or</w:t>
      </w:r>
      <w:r w:rsidRPr="00062E71">
        <w:rPr>
          <w:rFonts w:eastAsia="Times New Roman"/>
          <w:b/>
          <w:bCs/>
        </w:rPr>
        <w:t xml:space="preserve">: </w:t>
      </w:r>
      <w:r w:rsidRPr="00062E71">
        <w:rPr>
          <w:rFonts w:eastAsia="Times New Roman"/>
          <w:b/>
          <w:bCs/>
          <w:spacing w:val="5"/>
        </w:rPr>
        <w:t xml:space="preserve"> </w:t>
      </w:r>
      <w:r w:rsidR="007135D7">
        <w:rPr>
          <w:rFonts w:eastAsia="Times New Roman"/>
          <w:spacing w:val="-5"/>
        </w:rPr>
        <w:t xml:space="preserve">Dr. Justin Lawrence </w:t>
      </w:r>
      <w:bookmarkStart w:id="0" w:name="_GoBack"/>
      <w:bookmarkEnd w:id="0"/>
    </w:p>
    <w:p w:rsidR="00062E71" w:rsidRDefault="00062E71" w:rsidP="00062E71">
      <w:pPr>
        <w:spacing w:before="13" w:after="0" w:line="240" w:lineRule="auto"/>
        <w:ind w:right="-20"/>
        <w:rPr>
          <w:rFonts w:eastAsia="Times New Roman"/>
        </w:rPr>
      </w:pPr>
    </w:p>
    <w:p w:rsidR="00062E71" w:rsidRDefault="003C2B11" w:rsidP="007135D7">
      <w:pPr>
        <w:spacing w:before="13" w:after="0" w:line="240" w:lineRule="auto"/>
        <w:ind w:right="-20"/>
        <w:rPr>
          <w:rFonts w:eastAsia="Times New Roman"/>
        </w:rPr>
      </w:pPr>
      <w:r w:rsidRPr="003C2B11">
        <w:rPr>
          <w:rFonts w:eastAsia="Times New Roman"/>
          <w:b/>
        </w:rPr>
        <w:t>Office Phone</w:t>
      </w:r>
      <w:r w:rsidR="005632D5">
        <w:rPr>
          <w:rFonts w:eastAsia="Times New Roman"/>
          <w:b/>
        </w:rPr>
        <w:t xml:space="preserve"> Number</w:t>
      </w:r>
      <w:r w:rsidRPr="003C2B11">
        <w:rPr>
          <w:rFonts w:eastAsia="Times New Roman"/>
          <w:b/>
        </w:rPr>
        <w:t xml:space="preserve"> and WBU Email Address:</w:t>
      </w:r>
      <w:r w:rsidR="007135D7">
        <w:rPr>
          <w:rFonts w:eastAsia="Times New Roman"/>
        </w:rPr>
        <w:t xml:space="preserve"> Phone: 806-535-5907        E-mail: </w:t>
      </w:r>
      <w:hyperlink r:id="rId8" w:history="1">
        <w:r w:rsidR="007135D7" w:rsidRPr="00930589">
          <w:rPr>
            <w:rStyle w:val="Hyperlink"/>
            <w:rFonts w:eastAsia="Times New Roman"/>
          </w:rPr>
          <w:t>lawrencej@wbu.edu</w:t>
        </w:r>
      </w:hyperlink>
    </w:p>
    <w:p w:rsidR="003C2B11" w:rsidRDefault="003C2B11" w:rsidP="00062E71">
      <w:pPr>
        <w:spacing w:before="13" w:after="0" w:line="240" w:lineRule="auto"/>
        <w:ind w:right="-20"/>
        <w:rPr>
          <w:rFonts w:eastAsia="Times New Roman"/>
        </w:rPr>
      </w:pPr>
    </w:p>
    <w:p w:rsidR="003C2B11" w:rsidRPr="003C2B11" w:rsidRDefault="003C2B11" w:rsidP="00062E71">
      <w:pPr>
        <w:spacing w:before="13" w:after="0" w:line="240" w:lineRule="auto"/>
        <w:ind w:right="-20"/>
        <w:rPr>
          <w:rFonts w:eastAsia="Times New Roman"/>
        </w:rPr>
      </w:pPr>
      <w:r>
        <w:rPr>
          <w:rFonts w:eastAsia="Times New Roman"/>
          <w:b/>
        </w:rPr>
        <w:t xml:space="preserve">Office Hours, Building, and Location: </w:t>
      </w:r>
      <w:r w:rsidR="007135D7">
        <w:rPr>
          <w:rFonts w:eastAsia="Times New Roman"/>
        </w:rPr>
        <w:t>Call or e-mail me anytime</w:t>
      </w:r>
      <w:r>
        <w:rPr>
          <w:rFonts w:eastAsia="Times New Roman"/>
        </w:rPr>
        <w:t xml:space="preserve">. </w:t>
      </w:r>
      <w:r w:rsidR="007135D7">
        <w:rPr>
          <w:rFonts w:eastAsia="Times New Roman"/>
        </w:rPr>
        <w:t xml:space="preserve">        Gates Hall 303</w:t>
      </w:r>
    </w:p>
    <w:p w:rsidR="00062E71" w:rsidRDefault="00062E71" w:rsidP="00062E71">
      <w:pPr>
        <w:spacing w:before="13" w:after="0" w:line="240" w:lineRule="auto"/>
        <w:ind w:right="-20"/>
        <w:rPr>
          <w:rFonts w:eastAsia="Times New Roman"/>
        </w:rPr>
      </w:pPr>
    </w:p>
    <w:p w:rsidR="003C2B11" w:rsidRDefault="003C2B11" w:rsidP="00062E71">
      <w:pPr>
        <w:spacing w:before="13" w:after="0" w:line="240" w:lineRule="auto"/>
        <w:ind w:right="-20"/>
        <w:rPr>
          <w:rFonts w:eastAsia="Times New Roman"/>
        </w:rPr>
      </w:pPr>
      <w:r w:rsidRPr="003C2B11">
        <w:rPr>
          <w:rFonts w:eastAsia="Times New Roman"/>
          <w:b/>
        </w:rPr>
        <w:t>Class Meeting Time and Location:</w:t>
      </w:r>
      <w:r w:rsidR="007135D7">
        <w:rPr>
          <w:rFonts w:eastAsia="Times New Roman"/>
        </w:rPr>
        <w:t xml:space="preserve"> Virtual Campus</w:t>
      </w:r>
    </w:p>
    <w:p w:rsidR="00221BDF" w:rsidRPr="00D478F9" w:rsidRDefault="003C2B11" w:rsidP="00D478F9">
      <w:pPr>
        <w:rPr>
          <w:lang w:val="en"/>
        </w:rPr>
      </w:pPr>
      <w:r w:rsidRPr="00221BDF">
        <w:rPr>
          <w:rFonts w:eastAsia="Times New Roman"/>
          <w:b/>
        </w:rPr>
        <w:t>Catalog Description:</w:t>
      </w:r>
      <w:r w:rsidR="00221BDF" w:rsidRPr="00221BDF">
        <w:t xml:space="preserve"> </w:t>
      </w:r>
      <w:r w:rsidR="00D478F9">
        <w:rPr>
          <w:lang w:val="en"/>
        </w:rPr>
        <w:t>Theories, causes, characteristics, and types of</w:t>
      </w:r>
      <w:r w:rsidR="00D478F9">
        <w:rPr>
          <w:lang w:val="en"/>
        </w:rPr>
        <w:br/>
        <w:t>murder and murderers; the effect of murder on our society and the response of society; and case studies.</w:t>
      </w:r>
    </w:p>
    <w:p w:rsidR="00221BDF" w:rsidRPr="00221BDF" w:rsidRDefault="00221BDF" w:rsidP="00221BDF">
      <w:pPr>
        <w:pStyle w:val="NormalWeb"/>
        <w:spacing w:before="0" w:beforeAutospacing="0" w:after="0" w:afterAutospacing="0"/>
        <w:rPr>
          <w:rStyle w:val="Strong"/>
          <w:sz w:val="22"/>
          <w:szCs w:val="22"/>
        </w:rPr>
      </w:pPr>
      <w:r w:rsidRPr="00221BDF">
        <w:rPr>
          <w:rStyle w:val="Strong"/>
          <w:sz w:val="22"/>
          <w:szCs w:val="22"/>
        </w:rPr>
        <w:t>There is no prerequisite for this course</w:t>
      </w:r>
    </w:p>
    <w:p w:rsidR="003C2B11" w:rsidRDefault="003C2B11" w:rsidP="00221BDF">
      <w:pPr>
        <w:spacing w:before="13" w:after="0" w:line="240" w:lineRule="auto"/>
        <w:ind w:right="-20"/>
        <w:rPr>
          <w:rFonts w:eastAsia="Times New Roman"/>
        </w:rPr>
      </w:pPr>
    </w:p>
    <w:p w:rsidR="00D07D89" w:rsidRDefault="003C2B11" w:rsidP="00062E71">
      <w:pPr>
        <w:spacing w:before="13" w:after="0" w:line="240" w:lineRule="auto"/>
        <w:ind w:right="-20"/>
        <w:rPr>
          <w:rFonts w:eastAsia="Times New Roman"/>
        </w:rPr>
      </w:pPr>
      <w:r w:rsidRPr="003C2B11">
        <w:rPr>
          <w:rFonts w:eastAsia="Times New Roman"/>
          <w:b/>
        </w:rPr>
        <w:t>Required Textbook(s) and/or Required Material(s):</w:t>
      </w:r>
      <w:r w:rsidR="003F337A">
        <w:rPr>
          <w:rFonts w:eastAsia="Times New Roman"/>
        </w:rPr>
        <w:t xml:space="preserve"> </w:t>
      </w:r>
    </w:p>
    <w:tbl>
      <w:tblPr>
        <w:tblW w:w="10560" w:type="dxa"/>
        <w:tblCellSpacing w:w="15" w:type="dxa"/>
        <w:tblBorders>
          <w:top w:val="outset" w:sz="8" w:space="0" w:color="000000"/>
          <w:left w:val="outset" w:sz="8" w:space="0" w:color="000000"/>
          <w:bottom w:val="outset" w:sz="8" w:space="0" w:color="000000"/>
          <w:right w:val="outset" w:sz="8" w:space="0" w:color="000000"/>
        </w:tblBorders>
        <w:tblCellMar>
          <w:left w:w="0" w:type="dxa"/>
          <w:right w:w="0" w:type="dxa"/>
        </w:tblCellMar>
        <w:tblLook w:val="04A0" w:firstRow="1" w:lastRow="0" w:firstColumn="1" w:lastColumn="0" w:noHBand="0" w:noVBand="1"/>
      </w:tblPr>
      <w:tblGrid>
        <w:gridCol w:w="3678"/>
        <w:gridCol w:w="1885"/>
        <w:gridCol w:w="1604"/>
        <w:gridCol w:w="622"/>
        <w:gridCol w:w="856"/>
        <w:gridCol w:w="1915"/>
      </w:tblGrid>
      <w:tr w:rsidR="00D478F9" w:rsidTr="00D478F9">
        <w:trPr>
          <w:tblCellSpacing w:w="15" w:type="dxa"/>
        </w:trPr>
        <w:tc>
          <w:tcPr>
            <w:tcW w:w="34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r>
              <w:rPr>
                <w:b/>
                <w:bCs/>
              </w:rPr>
              <w:t>TITLE</w:t>
            </w:r>
          </w:p>
        </w:tc>
        <w:tc>
          <w:tcPr>
            <w:tcW w:w="178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478F9" w:rsidRDefault="00D478F9">
            <w:pPr>
              <w:jc w:val="center"/>
            </w:pPr>
            <w:r>
              <w:rPr>
                <w:b/>
                <w:bCs/>
              </w:rPr>
              <w:t>AUTHOR</w:t>
            </w:r>
          </w:p>
        </w:tc>
        <w:tc>
          <w:tcPr>
            <w:tcW w:w="151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478F9" w:rsidRDefault="00D478F9">
            <w:pPr>
              <w:jc w:val="center"/>
            </w:pPr>
            <w:r>
              <w:rPr>
                <w:b/>
                <w:bCs/>
              </w:rPr>
              <w:t>PUBLISHER</w:t>
            </w:r>
          </w:p>
        </w:tc>
        <w:tc>
          <w:tcPr>
            <w:tcW w:w="57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478F9" w:rsidRDefault="00D478F9">
            <w:pPr>
              <w:jc w:val="center"/>
            </w:pPr>
            <w:r>
              <w:rPr>
                <w:b/>
                <w:bCs/>
              </w:rPr>
              <w:t>ED</w:t>
            </w:r>
          </w:p>
        </w:tc>
        <w:tc>
          <w:tcPr>
            <w:tcW w:w="795"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478F9" w:rsidRDefault="00D478F9">
            <w:pPr>
              <w:jc w:val="center"/>
            </w:pPr>
            <w:r>
              <w:rPr>
                <w:b/>
                <w:bCs/>
              </w:rPr>
              <w:t>YEAR</w:t>
            </w:r>
          </w:p>
        </w:tc>
        <w:tc>
          <w:tcPr>
            <w:tcW w:w="1800" w:type="dxa"/>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hideMark/>
          </w:tcPr>
          <w:p w:rsidR="00D478F9" w:rsidRDefault="00D478F9">
            <w:pPr>
              <w:jc w:val="center"/>
            </w:pPr>
            <w:r>
              <w:rPr>
                <w:b/>
                <w:bCs/>
              </w:rPr>
              <w:t>ISBN#</w:t>
            </w:r>
          </w:p>
        </w:tc>
      </w:tr>
      <w:tr w:rsidR="00D478F9" w:rsidTr="00D478F9">
        <w:trPr>
          <w:tblCellSpacing w:w="15" w:type="dxa"/>
        </w:trPr>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r>
              <w:rPr>
                <w:rFonts w:ascii="Arial" w:hAnsi="Arial" w:cs="Arial"/>
                <w:color w:val="000000"/>
                <w:sz w:val="18"/>
                <w:szCs w:val="18"/>
              </w:rPr>
              <w:t>Serial Murderers and Their Victims</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r>
              <w:rPr>
                <w:rFonts w:ascii="Arial" w:hAnsi="Arial" w:cs="Arial"/>
                <w:color w:val="000000"/>
                <w:sz w:val="18"/>
                <w:szCs w:val="18"/>
              </w:rPr>
              <w:t>Hickey</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proofErr w:type="spellStart"/>
            <w:r>
              <w:rPr>
                <w:rFonts w:ascii="Arial" w:hAnsi="Arial" w:cs="Arial"/>
                <w:color w:val="000000"/>
                <w:sz w:val="18"/>
                <w:szCs w:val="18"/>
              </w:rPr>
              <w:t>Cengage</w:t>
            </w:r>
            <w:proofErr w:type="spellEnd"/>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r>
              <w:rPr>
                <w:rFonts w:ascii="Arial" w:hAnsi="Arial" w:cs="Arial"/>
                <w:color w:val="000000"/>
                <w:sz w:val="18"/>
                <w:szCs w:val="18"/>
              </w:rPr>
              <w:t>6th</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r>
              <w:rPr>
                <w:rFonts w:ascii="Arial" w:hAnsi="Arial" w:cs="Arial"/>
                <w:color w:val="000000"/>
                <w:sz w:val="18"/>
                <w:szCs w:val="18"/>
              </w:rPr>
              <w:t>2013</w:t>
            </w:r>
          </w:p>
        </w:tc>
        <w:tc>
          <w:tcPr>
            <w:tcW w:w="0" w:type="auto"/>
            <w:tcBorders>
              <w:top w:val="outset" w:sz="8" w:space="0" w:color="000000"/>
              <w:left w:val="outset" w:sz="8" w:space="0" w:color="000000"/>
              <w:bottom w:val="outset" w:sz="8" w:space="0" w:color="000000"/>
              <w:right w:val="outset" w:sz="8" w:space="0" w:color="000000"/>
            </w:tcBorders>
            <w:tcMar>
              <w:top w:w="15" w:type="dxa"/>
              <w:left w:w="15" w:type="dxa"/>
              <w:bottom w:w="15" w:type="dxa"/>
              <w:right w:w="15" w:type="dxa"/>
            </w:tcMar>
            <w:vAlign w:val="center"/>
            <w:hideMark/>
          </w:tcPr>
          <w:p w:rsidR="00D478F9" w:rsidRDefault="00D478F9">
            <w:pPr>
              <w:jc w:val="center"/>
            </w:pPr>
            <w:r>
              <w:rPr>
                <w:rFonts w:ascii="Arial" w:hAnsi="Arial" w:cs="Arial"/>
                <w:color w:val="000000"/>
                <w:sz w:val="18"/>
                <w:szCs w:val="18"/>
              </w:rPr>
              <w:t>9781133049708</w:t>
            </w:r>
          </w:p>
        </w:tc>
      </w:tr>
    </w:tbl>
    <w:p w:rsidR="00D478F9" w:rsidRDefault="00D478F9" w:rsidP="00062E71">
      <w:pPr>
        <w:spacing w:before="13" w:after="0" w:line="240" w:lineRule="auto"/>
        <w:ind w:right="-20"/>
      </w:pPr>
    </w:p>
    <w:p w:rsidR="003C2B11" w:rsidRDefault="003C2B11" w:rsidP="00062E71">
      <w:pPr>
        <w:spacing w:before="13" w:after="0" w:line="240" w:lineRule="auto"/>
        <w:ind w:right="-20"/>
        <w:rPr>
          <w:rFonts w:eastAsia="Times New Roman"/>
        </w:rPr>
      </w:pPr>
      <w:r w:rsidRPr="003C2B11">
        <w:rPr>
          <w:rFonts w:eastAsia="Times New Roman"/>
          <w:b/>
        </w:rPr>
        <w:t>Optional Materials:</w:t>
      </w:r>
      <w:r w:rsidR="007135D7">
        <w:rPr>
          <w:rFonts w:eastAsia="Times New Roman"/>
        </w:rPr>
        <w:t xml:space="preserve"> None</w:t>
      </w:r>
    </w:p>
    <w:p w:rsidR="003C2B11" w:rsidRPr="003C2B11" w:rsidRDefault="003C2B11" w:rsidP="00062E71">
      <w:pPr>
        <w:spacing w:before="13" w:after="0" w:line="240" w:lineRule="auto"/>
        <w:ind w:right="-20"/>
        <w:rPr>
          <w:rFonts w:eastAsia="Times New Roman"/>
        </w:rPr>
      </w:pPr>
    </w:p>
    <w:p w:rsidR="007135D7" w:rsidRDefault="00D12C79" w:rsidP="00221BDF">
      <w:pPr>
        <w:spacing w:line="240" w:lineRule="auto"/>
        <w:contextualSpacing/>
      </w:pPr>
      <w:r w:rsidRPr="00A21ACA">
        <w:rPr>
          <w:b/>
        </w:rPr>
        <w:t>Course Outcome Competencies:</w:t>
      </w:r>
      <w:r>
        <w:rPr>
          <w:b/>
        </w:rPr>
        <w:t xml:space="preserve"> </w:t>
      </w:r>
      <w:r>
        <w:t>Upon completion of this cours</w:t>
      </w:r>
      <w:r w:rsidR="00D478F9">
        <w:t>e, students will be able to:</w:t>
      </w:r>
    </w:p>
    <w:p w:rsidR="00D478F9" w:rsidRDefault="00D478F9" w:rsidP="00D478F9">
      <w:pPr>
        <w:spacing w:after="0" w:line="240" w:lineRule="auto"/>
        <w:jc w:val="both"/>
        <w:rPr>
          <w:szCs w:val="24"/>
        </w:rPr>
      </w:pPr>
    </w:p>
    <w:p w:rsidR="00D478F9" w:rsidRDefault="00D478F9" w:rsidP="00D478F9">
      <w:pPr>
        <w:spacing w:after="0" w:line="240" w:lineRule="auto"/>
        <w:jc w:val="both"/>
        <w:rPr>
          <w:szCs w:val="24"/>
        </w:rPr>
      </w:pPr>
      <w:r>
        <w:rPr>
          <w:szCs w:val="24"/>
        </w:rPr>
        <w:t>Identify the definition of the different degrees of murder.</w:t>
      </w:r>
    </w:p>
    <w:p w:rsidR="00D478F9" w:rsidRDefault="00D478F9" w:rsidP="00D478F9">
      <w:pPr>
        <w:spacing w:after="0" w:line="240" w:lineRule="auto"/>
        <w:jc w:val="both"/>
        <w:rPr>
          <w:szCs w:val="24"/>
        </w:rPr>
      </w:pPr>
      <w:r>
        <w:rPr>
          <w:szCs w:val="24"/>
        </w:rPr>
        <w:t>Demonstrate the ability to identify and define serial murder and mass murder and the differences between the two.</w:t>
      </w:r>
    </w:p>
    <w:p w:rsidR="00D478F9" w:rsidRDefault="00D478F9" w:rsidP="00D478F9">
      <w:pPr>
        <w:spacing w:after="0" w:line="240" w:lineRule="auto"/>
        <w:jc w:val="both"/>
        <w:rPr>
          <w:szCs w:val="24"/>
        </w:rPr>
      </w:pPr>
      <w:r>
        <w:rPr>
          <w:szCs w:val="24"/>
        </w:rPr>
        <w:t>Explain the behavior that leads children to become juvenile killers.</w:t>
      </w:r>
    </w:p>
    <w:p w:rsidR="00D478F9" w:rsidRDefault="00D478F9" w:rsidP="00D478F9">
      <w:pPr>
        <w:spacing w:after="0" w:line="240" w:lineRule="auto"/>
        <w:jc w:val="both"/>
        <w:rPr>
          <w:szCs w:val="24"/>
        </w:rPr>
      </w:pPr>
      <w:r>
        <w:rPr>
          <w:szCs w:val="24"/>
        </w:rPr>
        <w:t>State the definition and thought patterns behind the “intimate” or “partner” killer.</w:t>
      </w:r>
    </w:p>
    <w:p w:rsidR="00D478F9" w:rsidRDefault="00D478F9" w:rsidP="00D478F9">
      <w:pPr>
        <w:spacing w:after="0" w:line="240" w:lineRule="auto"/>
        <w:jc w:val="both"/>
        <w:rPr>
          <w:szCs w:val="24"/>
        </w:rPr>
      </w:pPr>
      <w:r>
        <w:rPr>
          <w:szCs w:val="24"/>
        </w:rPr>
        <w:t>Demonstrate the ability to discuss parental homicide and why it occurs.</w:t>
      </w:r>
    </w:p>
    <w:p w:rsidR="00D478F9" w:rsidRDefault="00D478F9" w:rsidP="00D478F9">
      <w:pPr>
        <w:spacing w:after="0" w:line="240" w:lineRule="auto"/>
        <w:jc w:val="both"/>
        <w:rPr>
          <w:szCs w:val="24"/>
        </w:rPr>
      </w:pPr>
      <w:r>
        <w:rPr>
          <w:szCs w:val="24"/>
        </w:rPr>
        <w:t>Discuss Sexual related homicide and murder in the workplace.</w:t>
      </w:r>
    </w:p>
    <w:p w:rsidR="00D478F9" w:rsidRDefault="00D478F9" w:rsidP="00221BDF">
      <w:pPr>
        <w:spacing w:line="240" w:lineRule="auto"/>
        <w:contextualSpacing/>
      </w:pPr>
    </w:p>
    <w:p w:rsidR="007135D7" w:rsidRDefault="007135D7"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478F9" w:rsidRDefault="00D478F9" w:rsidP="00221BDF">
      <w:pPr>
        <w:spacing w:line="240" w:lineRule="auto"/>
        <w:contextualSpacing/>
      </w:pPr>
    </w:p>
    <w:p w:rsidR="00D478F9" w:rsidRDefault="00D478F9" w:rsidP="00221BDF">
      <w:pPr>
        <w:spacing w:line="240" w:lineRule="auto"/>
        <w:contextualSpacing/>
      </w:pPr>
    </w:p>
    <w:p w:rsidR="00D478F9" w:rsidRDefault="00D478F9" w:rsidP="00221BDF">
      <w:pPr>
        <w:spacing w:line="240" w:lineRule="auto"/>
        <w:contextualSpacing/>
      </w:pPr>
    </w:p>
    <w:p w:rsidR="00D12C79" w:rsidRDefault="00D12C79" w:rsidP="00221BDF">
      <w:pPr>
        <w:spacing w:line="240" w:lineRule="auto"/>
        <w:contextualSpacing/>
      </w:pPr>
    </w:p>
    <w:p w:rsidR="00D12C79" w:rsidRDefault="00D12C79" w:rsidP="00221BDF">
      <w:pPr>
        <w:spacing w:line="240" w:lineRule="auto"/>
        <w:contextualSpacing/>
      </w:pPr>
    </w:p>
    <w:p w:rsidR="00D12C79" w:rsidRPr="00221BDF" w:rsidRDefault="00D12C79" w:rsidP="00221BDF">
      <w:pPr>
        <w:spacing w:line="240" w:lineRule="auto"/>
        <w:contextualSpacing/>
      </w:pPr>
    </w:p>
    <w:p w:rsidR="007135D7" w:rsidRPr="007135D7" w:rsidRDefault="00A21ACA" w:rsidP="007135D7">
      <w:pPr>
        <w:spacing w:after="0" w:line="240" w:lineRule="auto"/>
        <w:rPr>
          <w:b/>
        </w:rPr>
      </w:pPr>
      <w:r>
        <w:rPr>
          <w:b/>
        </w:rPr>
        <w:t>Attendance Requirements:</w:t>
      </w:r>
      <w:r w:rsidR="00E52DC2">
        <w:rPr>
          <w:b/>
        </w:rPr>
        <w:t xml:space="preserve"> </w:t>
      </w:r>
    </w:p>
    <w:p w:rsidR="00E52DC2" w:rsidRPr="00715478" w:rsidRDefault="00E52DC2" w:rsidP="007135D7">
      <w:pPr>
        <w:spacing w:after="0" w:line="240" w:lineRule="auto"/>
        <w:contextualSpacing/>
        <w:rPr>
          <w:color w:val="000000"/>
          <w:u w:val="single"/>
        </w:rPr>
      </w:pPr>
      <w:r w:rsidRPr="00715478">
        <w:rPr>
          <w:color w:val="000000"/>
          <w:u w:val="single"/>
        </w:rPr>
        <w:t>Virtual Campus</w:t>
      </w:r>
    </w:p>
    <w:p w:rsidR="00715478" w:rsidRDefault="00715478" w:rsidP="007135D7">
      <w:pPr>
        <w:spacing w:after="0" w:line="240" w:lineRule="auto"/>
        <w:rPr>
          <w:color w:val="000000"/>
        </w:rPr>
      </w:pPr>
      <w:r w:rsidRPr="00715478">
        <w:rPr>
          <w:color w:val="000000"/>
        </w:rPr>
        <w:t>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in online courses are responsible for providing students with clear instructions for how they are required to participate in the course. Additionally, instructors are responsible for incorporating specific instructional activities within their course and will, at a minimum, have weekly mechanisms for documenting student 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in order to make appropriate arrangements. Any student absent 25 percent or more of the online course, i.e., non-participatory during 3 or more weeks of an 11 week term, may receive an F for that course. Instructors may also file a Report of Unsatisfactory Progress for students with excessive non-participation. Any student who has not actively participated in an online class prior to the census date for any given term is considered a “no-show” and will be administratively withdrawn from the class without record. To be counted as actively participating, it is not sufficient to log in and view the course. The student must be submitting work as described in the course syllabus. Additional attendance and participation policies for each course, as defined by the instructor in the course syllabus, are considered a part of the university’s attendance policy.</w:t>
      </w:r>
    </w:p>
    <w:p w:rsidR="007135D7" w:rsidRPr="00715478" w:rsidRDefault="007135D7" w:rsidP="007135D7">
      <w:pPr>
        <w:spacing w:after="0" w:line="240" w:lineRule="auto"/>
        <w:rPr>
          <w:color w:val="000000"/>
        </w:rPr>
      </w:pPr>
    </w:p>
    <w:p w:rsidR="00A21ACA" w:rsidRDefault="00A21ACA" w:rsidP="007135D7">
      <w:pPr>
        <w:spacing w:after="0" w:line="240" w:lineRule="auto"/>
      </w:pPr>
      <w:r>
        <w:rPr>
          <w:b/>
        </w:rPr>
        <w:t xml:space="preserve">Disability Statement: </w:t>
      </w:r>
      <w:r w:rsidRPr="00A21ACA">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accommodations.</w:t>
      </w:r>
    </w:p>
    <w:p w:rsidR="007135D7" w:rsidRDefault="007135D7" w:rsidP="007135D7">
      <w:pPr>
        <w:spacing w:after="0" w:line="240" w:lineRule="auto"/>
      </w:pPr>
    </w:p>
    <w:p w:rsidR="00461EE8" w:rsidRPr="007135D7" w:rsidRDefault="00A21ACA" w:rsidP="007135D7">
      <w:pPr>
        <w:spacing w:after="0" w:line="240" w:lineRule="auto"/>
        <w:rPr>
          <w:rFonts w:ascii="Times New Roman Bold" w:hAnsi="Times New Roman Bold"/>
          <w:caps/>
          <w:u w:val="single"/>
        </w:rPr>
      </w:pPr>
      <w:r w:rsidRPr="007135D7">
        <w:rPr>
          <w:rFonts w:ascii="Times New Roman Bold" w:hAnsi="Times New Roman Bold"/>
          <w:b/>
          <w:caps/>
          <w:u w:val="single"/>
        </w:rPr>
        <w:t>Course Requirements and Grading Criteria:</w:t>
      </w:r>
      <w:r w:rsidRPr="007135D7">
        <w:rPr>
          <w:rFonts w:ascii="Times New Roman Bold" w:hAnsi="Times New Roman Bold"/>
          <w:caps/>
          <w:u w:val="single"/>
        </w:rPr>
        <w:t xml:space="preserve"> </w:t>
      </w:r>
    </w:p>
    <w:p w:rsidR="007135D7" w:rsidRDefault="007135D7" w:rsidP="007135D7">
      <w:pPr>
        <w:spacing w:after="0" w:line="240" w:lineRule="auto"/>
        <w:rPr>
          <w:b/>
          <w:bCs/>
        </w:rPr>
      </w:pPr>
    </w:p>
    <w:p w:rsidR="007135D7" w:rsidRPr="007135D7" w:rsidRDefault="007135D7" w:rsidP="007135D7">
      <w:pPr>
        <w:spacing w:after="0" w:line="240" w:lineRule="auto"/>
      </w:pPr>
      <w:r w:rsidRPr="007135D7">
        <w:rPr>
          <w:b/>
          <w:bCs/>
        </w:rPr>
        <w:t xml:space="preserve">A. </w:t>
      </w:r>
      <w:r w:rsidRPr="007135D7">
        <w:rPr>
          <w:b/>
          <w:bCs/>
          <w:u w:val="single"/>
        </w:rPr>
        <w:t>Reading Assignments:</w:t>
      </w:r>
      <w:r w:rsidRPr="007135D7">
        <w:rPr>
          <w:b/>
          <w:bCs/>
        </w:rPr>
        <w:t xml:space="preserve"> </w:t>
      </w:r>
      <w:r w:rsidRPr="007135D7">
        <w:t xml:space="preserve">Reading assignments are to be completed on time (i.e., by the     </w:t>
      </w:r>
    </w:p>
    <w:p w:rsidR="007135D7" w:rsidRPr="007135D7" w:rsidRDefault="007135D7" w:rsidP="007135D7">
      <w:pPr>
        <w:spacing w:after="0" w:line="240" w:lineRule="auto"/>
      </w:pPr>
      <w:r w:rsidRPr="007135D7">
        <w:rPr>
          <w:u w:val="single"/>
        </w:rPr>
        <w:t>Wednesday</w:t>
      </w:r>
      <w:r w:rsidRPr="007135D7">
        <w:t xml:space="preserve"> of the week they are scheduled for discussion).  You should be prepared to participate in online discussion</w:t>
      </w:r>
      <w:r>
        <w:t xml:space="preserve">s about the assigned reading. </w:t>
      </w:r>
    </w:p>
    <w:p w:rsid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rPr>
          <w:color w:val="000000"/>
        </w:rPr>
      </w:pPr>
      <w:r w:rsidRPr="007135D7">
        <w:rPr>
          <w:b/>
          <w:bCs/>
        </w:rPr>
        <w:t xml:space="preserve">B. </w:t>
      </w:r>
      <w:r w:rsidRPr="007135D7">
        <w:rPr>
          <w:b/>
          <w:bCs/>
          <w:u w:val="single"/>
        </w:rPr>
        <w:t xml:space="preserve">Discussion Boards: </w:t>
      </w:r>
      <w:r w:rsidRPr="007135D7">
        <w:rPr>
          <w:color w:val="000000"/>
        </w:rPr>
        <w:t xml:space="preserve">There will be a discussion topic each week of class, with the exception of Week 11.  All first posts must be done by Wednesday @ 11:59 p.m. CST of each week, and the remaining 2 posts must be in by Sunday at 11:59 p.m. CST each week. No Discussion will take place when the week is over. </w:t>
      </w:r>
    </w:p>
    <w:p w:rsidR="007135D7" w:rsidRDefault="007135D7" w:rsidP="007135D7">
      <w:pPr>
        <w:spacing w:after="0" w:line="240" w:lineRule="auto"/>
        <w:rPr>
          <w:b/>
          <w:bCs/>
          <w:u w:val="single"/>
        </w:rPr>
      </w:pPr>
    </w:p>
    <w:p w:rsidR="007135D7" w:rsidRPr="007135D7" w:rsidRDefault="007135D7" w:rsidP="007135D7">
      <w:pPr>
        <w:spacing w:after="0" w:line="240" w:lineRule="auto"/>
        <w:rPr>
          <w:bCs/>
        </w:rPr>
      </w:pPr>
      <w:r w:rsidRPr="007135D7">
        <w:rPr>
          <w:b/>
          <w:bCs/>
          <w:u w:val="single"/>
        </w:rPr>
        <w:t>Note:</w:t>
      </w:r>
      <w:r w:rsidRPr="007135D7">
        <w:rPr>
          <w:bCs/>
        </w:rPr>
        <w:t xml:space="preserve"> Posting all your discussions answers on Bb is a major requirement of this course. In this context, Plagiarism will not be tolerated in any way (Wayland Baptist University Policy on Dishonesty). You may view your peers work and postings to learn from one another, but you can’t copy their work. Students who have circumstances which prevent them from participating or completing an assignment on time must communicated with me in order to find reasonable accommodations to complete the required course work.  </w:t>
      </w:r>
    </w:p>
    <w:p w:rsidR="007135D7" w:rsidRPr="007135D7" w:rsidRDefault="007135D7" w:rsidP="007135D7">
      <w:pPr>
        <w:spacing w:after="0" w:line="240" w:lineRule="auto"/>
        <w:ind w:left="360"/>
        <w:rPr>
          <w:color w:val="000000"/>
        </w:rPr>
      </w:pPr>
      <w:r w:rsidRPr="007135D7">
        <w:rPr>
          <w:color w:val="000000"/>
        </w:rPr>
        <w:t xml:space="preserve">There are specific assignments that must be completed each week.   Your individual responses must be insightful, thorough, and interesting.   These responses should demonstrate an understanding of the assigned readings and should be substantiated by two or more examples from the textbook and/or appropriate websites.  </w:t>
      </w:r>
    </w:p>
    <w:p w:rsidR="007135D7" w:rsidRPr="007135D7" w:rsidRDefault="007135D7" w:rsidP="007135D7">
      <w:pPr>
        <w:pStyle w:val="General"/>
        <w:numPr>
          <w:ilvl w:val="0"/>
          <w:numId w:val="0"/>
        </w:numPr>
        <w:tabs>
          <w:tab w:val="clear" w:pos="9360"/>
          <w:tab w:val="right" w:pos="8880"/>
        </w:tabs>
        <w:spacing w:before="0"/>
        <w:ind w:left="360"/>
        <w:rPr>
          <w:b w:val="0"/>
          <w:caps w:val="0"/>
          <w:color w:val="000000"/>
          <w:sz w:val="22"/>
          <w:szCs w:val="22"/>
        </w:rPr>
      </w:pPr>
      <w:r w:rsidRPr="007135D7">
        <w:rPr>
          <w:b w:val="0"/>
          <w:caps w:val="0"/>
          <w:color w:val="000000"/>
          <w:sz w:val="22"/>
          <w:szCs w:val="22"/>
        </w:rPr>
        <w:t xml:space="preserve">Each response to your classmates should be substantive.  </w:t>
      </w:r>
      <w:r w:rsidRPr="007135D7">
        <w:rPr>
          <w:b w:val="0"/>
          <w:caps w:val="0"/>
          <w:color w:val="231F20"/>
          <w:sz w:val="22"/>
          <w:szCs w:val="22"/>
        </w:rPr>
        <w:t xml:space="preserve">Participation </w:t>
      </w:r>
      <w:r w:rsidRPr="007135D7">
        <w:rPr>
          <w:b w:val="0"/>
          <w:caps w:val="0"/>
          <w:color w:val="000000"/>
          <w:sz w:val="22"/>
          <w:szCs w:val="22"/>
        </w:rPr>
        <w:t xml:space="preserve">is measured on the student’s interaction and contribution with the course and other students as demonstrated through active involvement on the virtual classroom discussion board. A student’s contribution must add value to the course.  A discussion board posting </w:t>
      </w:r>
      <w:r w:rsidRPr="007135D7">
        <w:rPr>
          <w:b w:val="0"/>
          <w:caps w:val="0"/>
          <w:color w:val="000000"/>
          <w:sz w:val="22"/>
          <w:szCs w:val="22"/>
        </w:rPr>
        <w:lastRenderedPageBreak/>
        <w:t>is determined to be of substance by containing information that supplements, contradicts, questions, or furthers discussion on a subject area contained in the course.  Additionally, it is expected that student participation reflect critical thinking and good grammar.</w:t>
      </w:r>
    </w:p>
    <w:p w:rsidR="007135D7" w:rsidRPr="007135D7" w:rsidRDefault="007135D7" w:rsidP="007135D7">
      <w:pPr>
        <w:autoSpaceDE w:val="0"/>
        <w:autoSpaceDN w:val="0"/>
        <w:adjustRightInd w:val="0"/>
        <w:spacing w:after="0" w:line="240" w:lineRule="auto"/>
        <w:rPr>
          <w:b/>
          <w:bCs/>
        </w:rPr>
      </w:pPr>
    </w:p>
    <w:p w:rsidR="007135D7" w:rsidRPr="007135D7" w:rsidRDefault="007135D7" w:rsidP="007135D7">
      <w:pPr>
        <w:autoSpaceDE w:val="0"/>
        <w:autoSpaceDN w:val="0"/>
        <w:adjustRightInd w:val="0"/>
        <w:spacing w:after="0" w:line="240" w:lineRule="auto"/>
      </w:pPr>
      <w:r w:rsidRPr="007135D7">
        <w:rPr>
          <w:b/>
          <w:bCs/>
        </w:rPr>
        <w:t xml:space="preserve">C. </w:t>
      </w:r>
      <w:r w:rsidRPr="007135D7">
        <w:rPr>
          <w:b/>
          <w:bCs/>
          <w:u w:val="single"/>
        </w:rPr>
        <w:t>Course Exams and Quizzes:</w:t>
      </w:r>
      <w:r w:rsidRPr="007135D7">
        <w:rPr>
          <w:b/>
          <w:bCs/>
        </w:rPr>
        <w:t xml:space="preserve"> </w:t>
      </w:r>
      <w:r w:rsidRPr="007135D7">
        <w:t xml:space="preserve">You will not have a midterm.  </w:t>
      </w:r>
      <w:r>
        <w:t xml:space="preserve">You will have 10 </w:t>
      </w:r>
      <w:proofErr w:type="gramStart"/>
      <w:r>
        <w:t xml:space="preserve">Weekly  </w:t>
      </w:r>
      <w:r w:rsidRPr="007135D7">
        <w:t>Quizzes</w:t>
      </w:r>
      <w:proofErr w:type="gramEnd"/>
      <w:r w:rsidRPr="007135D7">
        <w:t xml:space="preserve"> and a Final Exam. The Quizzes will be timed and they will cover the Weekly Readings and the Final Exam will be Comprehensive and it covers Chapters 1 -10.  All Quizzes and Ex</w:t>
      </w:r>
      <w:r>
        <w:t>ams are Open Book and Open Note.</w:t>
      </w:r>
    </w:p>
    <w:p w:rsidR="007135D7" w:rsidRDefault="007135D7" w:rsidP="007135D7">
      <w:pPr>
        <w:autoSpaceDE w:val="0"/>
        <w:autoSpaceDN w:val="0"/>
        <w:adjustRightInd w:val="0"/>
        <w:spacing w:after="0" w:line="240" w:lineRule="auto"/>
        <w:rPr>
          <w:b/>
          <w:bCs/>
        </w:rPr>
      </w:pPr>
    </w:p>
    <w:p w:rsidR="007135D7" w:rsidRDefault="007135D7" w:rsidP="007135D7">
      <w:pPr>
        <w:autoSpaceDE w:val="0"/>
        <w:autoSpaceDN w:val="0"/>
        <w:adjustRightInd w:val="0"/>
        <w:spacing w:after="0" w:line="240" w:lineRule="auto"/>
        <w:rPr>
          <w:bCs/>
        </w:rPr>
      </w:pPr>
      <w:r w:rsidRPr="007135D7">
        <w:rPr>
          <w:b/>
          <w:bCs/>
        </w:rPr>
        <w:t xml:space="preserve">D. </w:t>
      </w:r>
      <w:r w:rsidRPr="007135D7">
        <w:rPr>
          <w:b/>
          <w:bCs/>
          <w:u w:val="single"/>
        </w:rPr>
        <w:t xml:space="preserve">Research Project: </w:t>
      </w:r>
      <w:r w:rsidRPr="007135D7">
        <w:rPr>
          <w:bCs/>
        </w:rPr>
        <w:t xml:space="preserve"> </w:t>
      </w:r>
      <w:proofErr w:type="gramStart"/>
      <w:r w:rsidRPr="007135D7">
        <w:rPr>
          <w:bCs/>
        </w:rPr>
        <w:t xml:space="preserve">Students </w:t>
      </w:r>
      <w:r w:rsidR="00D54800">
        <w:rPr>
          <w:bCs/>
        </w:rPr>
        <w:t xml:space="preserve"> will</w:t>
      </w:r>
      <w:proofErr w:type="gramEnd"/>
      <w:r w:rsidR="00D54800">
        <w:rPr>
          <w:bCs/>
        </w:rPr>
        <w:t xml:space="preserve"> research and write a paper on a topic that is covered in our text that is also of personal interest or importance to you.  </w:t>
      </w:r>
      <w:r>
        <w:rPr>
          <w:bCs/>
        </w:rPr>
        <w:t xml:space="preserve">The </w:t>
      </w:r>
      <w:r w:rsidRPr="007135D7">
        <w:rPr>
          <w:bCs/>
        </w:rPr>
        <w:t>text of th</w:t>
      </w:r>
      <w:r w:rsidR="00D54800">
        <w:rPr>
          <w:bCs/>
        </w:rPr>
        <w:t>e paper must be a minimum of (6) pages (Maximum of 10</w:t>
      </w:r>
      <w:r w:rsidRPr="007135D7">
        <w:rPr>
          <w:bCs/>
        </w:rPr>
        <w:t>).  Papers must have an abstract and a bibliography.  The bibliogr</w:t>
      </w:r>
      <w:r w:rsidR="00D54800">
        <w:rPr>
          <w:bCs/>
        </w:rPr>
        <w:t xml:space="preserve">aphy must include a minimum of </w:t>
      </w:r>
      <w:proofErr w:type="gramStart"/>
      <w:r w:rsidR="00D54800">
        <w:rPr>
          <w:bCs/>
        </w:rPr>
        <w:t>6</w:t>
      </w:r>
      <w:r>
        <w:rPr>
          <w:bCs/>
        </w:rPr>
        <w:t xml:space="preserve">  </w:t>
      </w:r>
      <w:r w:rsidRPr="007135D7">
        <w:rPr>
          <w:bCs/>
        </w:rPr>
        <w:t>academic</w:t>
      </w:r>
      <w:proofErr w:type="gramEnd"/>
      <w:r w:rsidRPr="007135D7">
        <w:rPr>
          <w:bCs/>
        </w:rPr>
        <w:t xml:space="preserve"> sources.   </w:t>
      </w:r>
      <w:r w:rsidRPr="007135D7">
        <w:rPr>
          <w:b/>
          <w:bCs/>
          <w:i/>
          <w:highlight w:val="yellow"/>
          <w:u w:val="single"/>
        </w:rPr>
        <w:t>Due at the End of Week 9</w:t>
      </w:r>
      <w:r w:rsidRPr="007135D7">
        <w:rPr>
          <w:bCs/>
        </w:rPr>
        <w:t xml:space="preserve"> </w:t>
      </w:r>
    </w:p>
    <w:p w:rsidR="00D54800" w:rsidRDefault="00D54800" w:rsidP="00D54800">
      <w:pPr>
        <w:autoSpaceDE w:val="0"/>
        <w:autoSpaceDN w:val="0"/>
        <w:adjustRightInd w:val="0"/>
        <w:spacing w:after="0" w:line="240" w:lineRule="auto"/>
        <w:rPr>
          <w:bCs/>
        </w:rPr>
      </w:pPr>
    </w:p>
    <w:p w:rsidR="00D54800" w:rsidRPr="007135D7" w:rsidRDefault="00D54800" w:rsidP="00D54800">
      <w:pPr>
        <w:autoSpaceDE w:val="0"/>
        <w:autoSpaceDN w:val="0"/>
        <w:adjustRightInd w:val="0"/>
        <w:spacing w:after="0" w:line="240" w:lineRule="auto"/>
        <w:rPr>
          <w:bCs/>
        </w:rPr>
      </w:pPr>
      <w:r w:rsidRPr="007135D7">
        <w:rPr>
          <w:bCs/>
        </w:rPr>
        <w:t xml:space="preserve">This must be submitted in APA format.  Your topic must be pre-approved by the instructor.   Plagiarism shall result in disciplinary action.  Late papers will receive lower grades unless the instructor determines that there is a satisfactory reason for the late receipt.   </w:t>
      </w:r>
      <w:r w:rsidRPr="007135D7">
        <w:rPr>
          <w:b/>
          <w:bCs/>
          <w:u w:val="single"/>
        </w:rPr>
        <w:t>Papers must be submitted in Times New Roman 12 Point Font.</w:t>
      </w:r>
    </w:p>
    <w:p w:rsidR="00D54800" w:rsidRDefault="00D54800"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Cs/>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Please note that this assignment is through Safe Assignment and I will not accept any submissions with a 50% or more Matching Percentage.  </w:t>
      </w:r>
    </w:p>
    <w:p w:rsidR="007135D7" w:rsidRPr="007135D7" w:rsidRDefault="007135D7" w:rsidP="007135D7">
      <w:pPr>
        <w:autoSpaceDE w:val="0"/>
        <w:autoSpaceDN w:val="0"/>
        <w:adjustRightInd w:val="0"/>
        <w:spacing w:after="0" w:line="240" w:lineRule="auto"/>
        <w:rPr>
          <w:bCs/>
          <w:i/>
          <w:highlight w:val="red"/>
          <w:u w:val="single"/>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If your Matching Percentage is 50% or more you will receive an automatic “F” for the assignment.   This information will then be reported to the Dr. Bobby Hall and he will handle any further sanctions from the University. </w:t>
      </w:r>
    </w:p>
    <w:p w:rsidR="007135D7" w:rsidRPr="007135D7" w:rsidRDefault="007135D7" w:rsidP="007135D7">
      <w:pPr>
        <w:autoSpaceDE w:val="0"/>
        <w:autoSpaceDN w:val="0"/>
        <w:adjustRightInd w:val="0"/>
        <w:spacing w:after="0" w:line="240" w:lineRule="auto"/>
        <w:rPr>
          <w:bCs/>
          <w:i/>
          <w:highlight w:val="red"/>
          <w:u w:val="single"/>
        </w:rPr>
      </w:pPr>
    </w:p>
    <w:p w:rsidR="007135D7" w:rsidRPr="007135D7" w:rsidRDefault="007135D7" w:rsidP="007135D7">
      <w:pPr>
        <w:autoSpaceDE w:val="0"/>
        <w:autoSpaceDN w:val="0"/>
        <w:adjustRightInd w:val="0"/>
        <w:spacing w:after="0" w:line="240" w:lineRule="auto"/>
        <w:rPr>
          <w:bCs/>
          <w:i/>
          <w:highlight w:val="red"/>
          <w:u w:val="single"/>
        </w:rPr>
      </w:pPr>
      <w:r w:rsidRPr="007135D7">
        <w:rPr>
          <w:bCs/>
          <w:i/>
          <w:highlight w:val="red"/>
          <w:u w:val="single"/>
        </w:rPr>
        <w:t xml:space="preserve">Furthermore, there will be a great reduction in your grade for Matching Percentages between 21% and 49%.   </w:t>
      </w:r>
    </w:p>
    <w:p w:rsidR="007135D7" w:rsidRPr="007135D7" w:rsidRDefault="007135D7" w:rsidP="007135D7">
      <w:pPr>
        <w:autoSpaceDE w:val="0"/>
        <w:autoSpaceDN w:val="0"/>
        <w:adjustRightInd w:val="0"/>
        <w:spacing w:after="0" w:line="240" w:lineRule="auto"/>
        <w:jc w:val="center"/>
        <w:rPr>
          <w:bCs/>
          <w:highlight w:val="red"/>
        </w:rPr>
      </w:pPr>
    </w:p>
    <w:p w:rsidR="007135D7" w:rsidRPr="007135D7" w:rsidRDefault="007135D7" w:rsidP="007135D7">
      <w:pPr>
        <w:autoSpaceDE w:val="0"/>
        <w:autoSpaceDN w:val="0"/>
        <w:adjustRightInd w:val="0"/>
        <w:spacing w:after="0" w:line="240" w:lineRule="auto"/>
        <w:rPr>
          <w:b/>
          <w:bCs/>
          <w:u w:val="single"/>
        </w:rPr>
      </w:pPr>
      <w:r w:rsidRPr="007135D7">
        <w:rPr>
          <w:b/>
          <w:bCs/>
          <w:highlight w:val="red"/>
          <w:u w:val="single"/>
        </w:rPr>
        <w:t>The only allowable Matching Percentage is 0 % t o20%.</w:t>
      </w:r>
      <w:r w:rsidRPr="007135D7">
        <w:rPr>
          <w:b/>
          <w:bCs/>
          <w:u w:val="single"/>
        </w:rPr>
        <w:t xml:space="preserve"> </w:t>
      </w:r>
    </w:p>
    <w:p w:rsidR="007135D7" w:rsidRPr="007135D7" w:rsidRDefault="007135D7" w:rsidP="007135D7">
      <w:pPr>
        <w:spacing w:after="0" w:line="240" w:lineRule="auto"/>
      </w:pPr>
    </w:p>
    <w:p w:rsidR="007135D7" w:rsidRPr="007135D7" w:rsidRDefault="007135D7" w:rsidP="007135D7">
      <w:pPr>
        <w:spacing w:after="0" w:line="240" w:lineRule="auto"/>
      </w:pPr>
      <w:r w:rsidRPr="007135D7">
        <w:rPr>
          <w:b/>
        </w:rPr>
        <w:t>Course Management:</w:t>
      </w:r>
      <w:r w:rsidRPr="007135D7">
        <w:t xml:space="preserve"> </w:t>
      </w:r>
    </w:p>
    <w:p w:rsidR="007135D7" w:rsidRPr="007135D7" w:rsidRDefault="007135D7" w:rsidP="007135D7">
      <w:pPr>
        <w:spacing w:after="0" w:line="240" w:lineRule="auto"/>
      </w:pPr>
      <w:r w:rsidRPr="007135D7">
        <w:t xml:space="preserve">Students are expected to read all assigned materials before coming to class and prepare to participate in discussions and perform hands on assignments.  The syllabus will be followed and late assignments </w:t>
      </w:r>
      <w:r w:rsidRPr="007135D7">
        <w:rPr>
          <w:b/>
          <w:bCs/>
        </w:rPr>
        <w:t>will not be accepted (also see attendance portion of this syllabus)</w:t>
      </w:r>
      <w:r w:rsidRPr="007135D7">
        <w:t xml:space="preserve">. </w:t>
      </w:r>
      <w:r w:rsidRPr="007135D7">
        <w:rPr>
          <w:b/>
          <w:bCs/>
        </w:rPr>
        <w:t>If this is not accomplished, the assignment(s) will not be accepted</w:t>
      </w:r>
      <w:r w:rsidRPr="007135D7">
        <w:t xml:space="preserve">.   </w:t>
      </w:r>
      <w:r w:rsidRPr="007135D7">
        <w:rPr>
          <w:b/>
        </w:rPr>
        <w:t>If for some reason prior arrangements have been made in reference to you not attending class, or if you will be late, your assignment must be emailed and date/time stamped by the start of the class session.  If this is not completed, then you will not receive any credit for the assignment.</w:t>
      </w:r>
      <w:r w:rsidRPr="007135D7">
        <w:t xml:space="preserve">  If you will not be attending a class session, and prior arrangements have been made, email me any time before the day that you will miss the class session to receive your assignment so that it will be turned in on the day that it is due.  For individuals with extreme circumstances, make-up assignments will be awarded as long as it is arranged with the instructor.    </w:t>
      </w:r>
    </w:p>
    <w:p w:rsidR="007135D7" w:rsidRPr="007135D7" w:rsidRDefault="007135D7" w:rsidP="007135D7">
      <w:pPr>
        <w:spacing w:after="0" w:line="240" w:lineRule="auto"/>
        <w:rPr>
          <w:b/>
          <w:u w:val="single"/>
        </w:rPr>
      </w:pPr>
    </w:p>
    <w:p w:rsidR="007135D7" w:rsidRDefault="007135D7" w:rsidP="007135D7">
      <w:pPr>
        <w:spacing w:after="0" w:line="240" w:lineRule="auto"/>
        <w:rPr>
          <w:rFonts w:ascii="Times New Roman Bold" w:hAnsi="Times New Roman Bold"/>
          <w:b/>
        </w:rPr>
      </w:pPr>
      <w:r>
        <w:rPr>
          <w:rFonts w:ascii="Times New Roman Bold" w:hAnsi="Times New Roman Bold"/>
          <w:b/>
        </w:rPr>
        <w:t>Academic Dishonesty:</w:t>
      </w:r>
    </w:p>
    <w:p w:rsidR="007135D7" w:rsidRPr="007135D7" w:rsidRDefault="007135D7" w:rsidP="007135D7">
      <w:pPr>
        <w:spacing w:after="0" w:line="240" w:lineRule="auto"/>
      </w:pPr>
      <w:r w:rsidRPr="007135D7">
        <w:t>University students are expected to conduct themselves according to the highest standards of academic honesty. Academic misconduct for which a student is subject to penalty includes all forms of cheating, such as illicit possession of examinations, or examination materials, forgery, or plagiarism.  (Plagiarism is the presentation o</w:t>
      </w:r>
      <w:r>
        <w:t xml:space="preserve">f work of another’s own work.)  </w:t>
      </w:r>
      <w:r w:rsidRPr="007135D7">
        <w:t>Disciplinary action for academic misconduct is the responsibility of the faculty members assigned to the course.  The faculty member is charged with assessing the gravity of any case of academic dishonesty, and with giving sanctions to any student involved.  Penalties may be applied to individual cases of academic dishonesty.  See catalog for more information about academic dishonesty.</w:t>
      </w:r>
    </w:p>
    <w:p w:rsidR="007135D7" w:rsidRPr="007135D7" w:rsidRDefault="007135D7" w:rsidP="007135D7">
      <w:pPr>
        <w:spacing w:after="0" w:line="240" w:lineRule="auto"/>
        <w:rPr>
          <w:b/>
          <w:u w:val="single"/>
        </w:rPr>
      </w:pPr>
    </w:p>
    <w:p w:rsidR="00461EE8" w:rsidRPr="00461EE8" w:rsidRDefault="00461EE8" w:rsidP="00461EE8">
      <w:pPr>
        <w:pStyle w:val="NormalWeb"/>
        <w:spacing w:before="0" w:beforeAutospacing="0" w:after="0" w:afterAutospacing="0"/>
        <w:rPr>
          <w:sz w:val="22"/>
          <w:szCs w:val="22"/>
          <w:u w:val="single"/>
        </w:rPr>
      </w:pPr>
      <w:r w:rsidRPr="00461EE8">
        <w:rPr>
          <w:sz w:val="22"/>
          <w:szCs w:val="22"/>
          <w:u w:val="single"/>
        </w:rPr>
        <w:t>The University has a standard grade scale:</w:t>
      </w:r>
    </w:p>
    <w:p w:rsidR="00461EE8" w:rsidRDefault="00461EE8" w:rsidP="00461EE8">
      <w:pPr>
        <w:pStyle w:val="NormalWeb"/>
        <w:spacing w:before="0" w:beforeAutospacing="0" w:after="0" w:afterAutospacing="0"/>
        <w:rPr>
          <w:sz w:val="22"/>
          <w:szCs w:val="22"/>
        </w:rPr>
      </w:pPr>
      <w:r w:rsidRPr="00461EE8">
        <w:rPr>
          <w:sz w:val="22"/>
          <w:szCs w:val="22"/>
        </w:rPr>
        <w:t xml:space="preserve">A = 90-100, B = 80-89, C = 70-79, D = 60-69, F= below 60, W = Withdrawal, WP = withdrew passing, WF = withdrew failing, I = incomplete. An incomplete may be given within the last two weeks of a long term or within the last two days of a </w:t>
      </w:r>
      <w:proofErr w:type="spellStart"/>
      <w:r w:rsidRPr="00461EE8">
        <w:rPr>
          <w:sz w:val="22"/>
          <w:szCs w:val="22"/>
        </w:rPr>
        <w:t>microterm</w:t>
      </w:r>
      <w:proofErr w:type="spellEnd"/>
      <w:r w:rsidRPr="00461EE8">
        <w:rPr>
          <w:sz w:val="22"/>
          <w:szCs w:val="22"/>
        </w:rPr>
        <w:t xml:space="preserve"> to a student who is passing, but has not completed a term paper, examination, or other required work for reasons beyond the student’s control. A grade of “incomplete” is changed if the work </w:t>
      </w:r>
      <w:r w:rsidRPr="00461EE8">
        <w:rPr>
          <w:sz w:val="22"/>
          <w:szCs w:val="22"/>
        </w:rPr>
        <w:lastRenderedPageBreak/>
        <w:t xml:space="preserve">required is completed prior to the last day of the next long (10 to 15 weeks) term, unless the instructor designates an earlier date for completion.  If the work is not completed by the appropriate date, </w:t>
      </w:r>
      <w:proofErr w:type="gramStart"/>
      <w:r w:rsidRPr="00461EE8">
        <w:rPr>
          <w:sz w:val="22"/>
          <w:szCs w:val="22"/>
        </w:rPr>
        <w:t>the I</w:t>
      </w:r>
      <w:proofErr w:type="gramEnd"/>
      <w:r w:rsidRPr="00461EE8">
        <w:rPr>
          <w:sz w:val="22"/>
          <w:szCs w:val="22"/>
        </w:rPr>
        <w:t xml:space="preserve"> is converted to an F.</w:t>
      </w:r>
    </w:p>
    <w:p w:rsidR="00A21ACA" w:rsidRPr="00461EE8" w:rsidRDefault="00A21ACA" w:rsidP="00461EE8">
      <w:pPr>
        <w:pStyle w:val="NormalWeb"/>
        <w:spacing w:before="0" w:beforeAutospacing="0" w:after="0" w:afterAutospacing="0"/>
        <w:rPr>
          <w:sz w:val="22"/>
          <w:szCs w:val="22"/>
        </w:rPr>
      </w:pPr>
      <w:r w:rsidRPr="00461EE8">
        <w:rPr>
          <w:sz w:val="22"/>
          <w:szCs w:val="22"/>
        </w:rPr>
        <w:t xml:space="preserve"> </w:t>
      </w:r>
    </w:p>
    <w:p w:rsidR="00D54800" w:rsidRDefault="00D54800" w:rsidP="004C5A87">
      <w:pPr>
        <w:spacing w:line="240" w:lineRule="auto"/>
        <w:contextualSpacing/>
        <w:rPr>
          <w:u w:val="single"/>
        </w:rPr>
      </w:pPr>
    </w:p>
    <w:p w:rsidR="004C5A87" w:rsidRPr="004C5A87" w:rsidRDefault="004C5A87" w:rsidP="004C5A87">
      <w:pPr>
        <w:spacing w:line="240" w:lineRule="auto"/>
        <w:contextualSpacing/>
        <w:rPr>
          <w:u w:val="single"/>
        </w:rPr>
      </w:pPr>
      <w:r w:rsidRPr="004C5A87">
        <w:rPr>
          <w:u w:val="single"/>
        </w:rPr>
        <w:t>Student grade appeals:</w:t>
      </w:r>
    </w:p>
    <w:p w:rsidR="00C61F13" w:rsidRDefault="00C61F13" w:rsidP="004C5A87">
      <w:pPr>
        <w:spacing w:line="240" w:lineRule="auto"/>
        <w:contextualSpacing/>
      </w:pPr>
      <w:r w:rsidRPr="00461EE8">
        <w:t xml:space="preserve">Students shall have protection through orderly procedures against prejudices or capricious academic evaluation. A student who believes that he or she has not been held to realistic academic standards, just evaluation procedures, or appropriate grading, may appeal the </w:t>
      </w:r>
      <w:r w:rsidRPr="004C5A87">
        <w:rPr>
          <w:u w:val="single"/>
        </w:rPr>
        <w:t>final</w:t>
      </w:r>
      <w:r w:rsidRPr="00461EE8">
        <w:t xml:space="preserve"> grade given in the course by using the student grade appeal process described in the Academic Catalog. Appeals may not be made for advanced placement examinations or course bypass examinations. Appeals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w:t>
      </w:r>
    </w:p>
    <w:p w:rsidR="007135D7" w:rsidRPr="007135D7" w:rsidRDefault="007135D7" w:rsidP="007135D7">
      <w:pPr>
        <w:spacing w:after="0" w:line="240" w:lineRule="auto"/>
        <w:contextualSpacing/>
      </w:pPr>
    </w:p>
    <w:p w:rsidR="007135D7" w:rsidRDefault="007135D7" w:rsidP="007135D7">
      <w:pPr>
        <w:autoSpaceDE w:val="0"/>
        <w:autoSpaceDN w:val="0"/>
        <w:adjustRightInd w:val="0"/>
        <w:spacing w:after="0"/>
        <w:ind w:right="-1080"/>
        <w:rPr>
          <w:b/>
        </w:rPr>
      </w:pPr>
      <w:r w:rsidRPr="007135D7">
        <w:rPr>
          <w:b/>
        </w:rPr>
        <w:t xml:space="preserve">Tentative Schedule: </w:t>
      </w:r>
    </w:p>
    <w:p w:rsidR="00D54800" w:rsidRPr="00356D55" w:rsidRDefault="00D54800" w:rsidP="00D54800">
      <w:pPr>
        <w:autoSpaceDE w:val="0"/>
        <w:autoSpaceDN w:val="0"/>
        <w:adjustRightInd w:val="0"/>
        <w:spacing w:after="0" w:line="240" w:lineRule="auto"/>
        <w:ind w:right="-1080"/>
        <w:rPr>
          <w:b/>
          <w:color w:val="000000"/>
        </w:rPr>
      </w:pPr>
      <w:r w:rsidRPr="00AA55A8">
        <w:rPr>
          <w:b/>
          <w:color w:val="000000"/>
        </w:rPr>
        <w:t xml:space="preserve">Week 1 </w:t>
      </w:r>
      <w:r w:rsidRPr="00AA55A8">
        <w:rPr>
          <w:b/>
          <w:color w:val="000000"/>
        </w:rPr>
        <w:tab/>
      </w:r>
      <w:r>
        <w:rPr>
          <w:b/>
          <w:color w:val="000000"/>
        </w:rPr>
        <w:tab/>
      </w:r>
      <w:r>
        <w:rPr>
          <w:b/>
          <w:color w:val="000000"/>
        </w:rPr>
        <w:tab/>
      </w:r>
      <w:r>
        <w:rPr>
          <w:b/>
          <w:color w:val="000000"/>
        </w:rPr>
        <w:tab/>
      </w:r>
      <w:r>
        <w:rPr>
          <w:b/>
          <w:color w:val="000000"/>
        </w:rPr>
        <w:tab/>
      </w:r>
      <w:r>
        <w:rPr>
          <w:b/>
          <w:color w:val="000000"/>
        </w:rPr>
        <w:tab/>
        <w:t>Meet and Greet Discussion Board:  Due Tuesday @11:59 CST</w:t>
      </w:r>
      <w:r w:rsidRPr="004E5935">
        <w:rPr>
          <w:b/>
          <w:color w:val="000000"/>
        </w:rPr>
        <w:t xml:space="preserve">  </w:t>
      </w:r>
    </w:p>
    <w:p w:rsidR="00D54800" w:rsidRPr="004E5935" w:rsidRDefault="00D12C79" w:rsidP="00D54800">
      <w:pPr>
        <w:autoSpaceDE w:val="0"/>
        <w:autoSpaceDN w:val="0"/>
        <w:adjustRightInd w:val="0"/>
        <w:spacing w:after="0" w:line="240" w:lineRule="auto"/>
        <w:ind w:left="5040" w:right="-1080"/>
        <w:rPr>
          <w:b/>
          <w:color w:val="000000"/>
        </w:rPr>
      </w:pPr>
      <w:r>
        <w:rPr>
          <w:b/>
          <w:color w:val="000000"/>
        </w:rPr>
        <w:t>Chapter 1</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Response: Due: Sunday @ </w:t>
      </w:r>
      <w:r w:rsidRPr="004E5935">
        <w:rPr>
          <w:b/>
          <w:color w:val="000000"/>
        </w:rPr>
        <w:t>11:59 CST</w:t>
      </w:r>
    </w:p>
    <w:p w:rsidR="00D54800" w:rsidRPr="00AF1A57" w:rsidRDefault="00D54800" w:rsidP="00D54800">
      <w:pPr>
        <w:autoSpaceDE w:val="0"/>
        <w:autoSpaceDN w:val="0"/>
        <w:adjustRightInd w:val="0"/>
        <w:spacing w:after="0" w:line="240" w:lineRule="auto"/>
        <w:ind w:left="4320" w:right="-1080" w:firstLine="720"/>
        <w:rPr>
          <w:b/>
          <w:color w:val="000000"/>
        </w:rPr>
      </w:pPr>
      <w:r>
        <w:rPr>
          <w:b/>
          <w:color w:val="000000"/>
        </w:rPr>
        <w:t xml:space="preserve">Week 1 Quiz- Due Sunday </w:t>
      </w:r>
      <w:r w:rsidRPr="004E5935">
        <w:rPr>
          <w:b/>
          <w:color w:val="000000"/>
        </w:rPr>
        <w:t>@ 11:59 CST</w:t>
      </w:r>
      <w:r>
        <w:rPr>
          <w:b/>
          <w:color w:val="000000"/>
        </w:rPr>
        <w:tab/>
      </w:r>
      <w:r>
        <w:rPr>
          <w:b/>
          <w:color w:val="000000"/>
        </w:rPr>
        <w:tab/>
      </w:r>
      <w:r>
        <w:rPr>
          <w:b/>
          <w:color w:val="000000"/>
        </w:rPr>
        <w:tab/>
      </w:r>
      <w:r w:rsidRPr="00AA55A8">
        <w:rPr>
          <w:b/>
          <w:color w:val="000000"/>
        </w:rPr>
        <w:tab/>
      </w:r>
      <w:r w:rsidRPr="00AA55A8">
        <w:rPr>
          <w:b/>
          <w:color w:val="000000"/>
        </w:rPr>
        <w:tab/>
      </w:r>
      <w:r w:rsidRPr="00AA55A8">
        <w:rPr>
          <w:b/>
          <w:color w:val="000000"/>
        </w:rPr>
        <w:tab/>
      </w:r>
      <w:r w:rsidRPr="00AA55A8">
        <w:rPr>
          <w:b/>
          <w:color w:val="000000"/>
        </w:rPr>
        <w:tab/>
      </w:r>
    </w:p>
    <w:p w:rsidR="00D54800" w:rsidRPr="004E5935" w:rsidRDefault="00D54800" w:rsidP="00D54800">
      <w:pPr>
        <w:autoSpaceDE w:val="0"/>
        <w:autoSpaceDN w:val="0"/>
        <w:adjustRightInd w:val="0"/>
        <w:spacing w:after="0" w:line="240" w:lineRule="auto"/>
        <w:ind w:right="-1080"/>
        <w:rPr>
          <w:b/>
          <w:color w:val="000000"/>
        </w:rPr>
      </w:pPr>
      <w:r w:rsidRPr="00AA55A8">
        <w:rPr>
          <w:b/>
          <w:color w:val="000000"/>
        </w:rPr>
        <w:t xml:space="preserve">Week 2 </w:t>
      </w:r>
      <w:r w:rsidRPr="00AA55A8">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478F9">
        <w:rPr>
          <w:b/>
          <w:color w:val="000000"/>
        </w:rPr>
        <w:t>Chapter 2</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Sunday</w:t>
      </w:r>
      <w:r w:rsidRPr="004E5935">
        <w:rPr>
          <w:b/>
          <w:color w:val="000000"/>
        </w:rPr>
        <w:t xml:space="preserve"> @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2 </w:t>
      </w:r>
      <w:r w:rsidRPr="004E5935">
        <w:rPr>
          <w:b/>
          <w:color w:val="000000"/>
        </w:rPr>
        <w:t>Quiz</w:t>
      </w:r>
      <w:r>
        <w:rPr>
          <w:b/>
          <w:color w:val="000000"/>
        </w:rPr>
        <w:t>- Due Sunday</w:t>
      </w:r>
      <w:r w:rsidRPr="004E5935">
        <w:rPr>
          <w:b/>
          <w:color w:val="000000"/>
        </w:rPr>
        <w:t xml:space="preserve"> @ 11:59 CST</w:t>
      </w:r>
      <w:r>
        <w:rPr>
          <w:b/>
          <w:color w:val="000000"/>
        </w:rPr>
        <w:tab/>
      </w:r>
    </w:p>
    <w:p w:rsidR="00D54800" w:rsidRDefault="00D54800" w:rsidP="00D54800">
      <w:pPr>
        <w:autoSpaceDE w:val="0"/>
        <w:autoSpaceDN w:val="0"/>
        <w:adjustRightInd w:val="0"/>
        <w:spacing w:after="0" w:line="240" w:lineRule="auto"/>
        <w:ind w:right="-1080"/>
        <w:rPr>
          <w:b/>
          <w:color w:val="000000"/>
        </w:rPr>
      </w:pPr>
    </w:p>
    <w:p w:rsidR="00D54800" w:rsidRDefault="00D54800" w:rsidP="00D54800">
      <w:pPr>
        <w:autoSpaceDE w:val="0"/>
        <w:autoSpaceDN w:val="0"/>
        <w:adjustRightInd w:val="0"/>
        <w:spacing w:after="0" w:line="240" w:lineRule="auto"/>
        <w:ind w:right="-1080"/>
        <w:rPr>
          <w:b/>
          <w:color w:val="000000"/>
        </w:rPr>
      </w:pPr>
      <w:r w:rsidRPr="00AA55A8">
        <w:rPr>
          <w:b/>
          <w:color w:val="000000"/>
        </w:rPr>
        <w:t xml:space="preserve">Week 3 </w:t>
      </w:r>
      <w:r w:rsidRPr="00AA55A8">
        <w:rPr>
          <w:b/>
          <w:color w:val="000000"/>
        </w:rPr>
        <w:tab/>
      </w:r>
      <w:r w:rsidRPr="00AA55A8">
        <w:rPr>
          <w:b/>
          <w:color w:val="000000"/>
        </w:rPr>
        <w:tab/>
      </w:r>
      <w:r w:rsidRPr="00AA55A8">
        <w:rPr>
          <w:b/>
          <w:color w:val="000000"/>
        </w:rPr>
        <w:tab/>
        <w:t xml:space="preserve"> </w:t>
      </w:r>
      <w:r w:rsidRPr="00AA55A8">
        <w:rPr>
          <w:b/>
          <w:color w:val="000000"/>
        </w:rPr>
        <w:tab/>
      </w:r>
      <w:r>
        <w:rPr>
          <w:b/>
          <w:color w:val="000000"/>
        </w:rPr>
        <w:tab/>
      </w:r>
      <w:r>
        <w:rPr>
          <w:b/>
          <w:color w:val="000000"/>
        </w:rPr>
        <w:tab/>
      </w:r>
      <w:r w:rsidRPr="00AA55A8">
        <w:rPr>
          <w:b/>
          <w:color w:val="000000"/>
        </w:rPr>
        <w:t>Chapter</w:t>
      </w:r>
      <w:r w:rsidR="00D12C79">
        <w:rPr>
          <w:b/>
          <w:color w:val="000000"/>
        </w:rPr>
        <w:t xml:space="preserve">s </w:t>
      </w:r>
      <w:r w:rsidR="00D478F9">
        <w:rPr>
          <w:b/>
          <w:color w:val="000000"/>
        </w:rPr>
        <w:t>3</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Week 3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4 </w:t>
      </w:r>
      <w:r w:rsidRPr="00AA55A8">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478F9">
        <w:rPr>
          <w:b/>
          <w:color w:val="000000"/>
        </w:rPr>
        <w:t>Chapters 4 and 5</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C22E01" w:rsidRDefault="00D54800" w:rsidP="00D54800">
      <w:pPr>
        <w:autoSpaceDE w:val="0"/>
        <w:autoSpaceDN w:val="0"/>
        <w:adjustRightInd w:val="0"/>
        <w:spacing w:after="0" w:line="240" w:lineRule="auto"/>
        <w:ind w:left="4320" w:right="-1080" w:firstLine="720"/>
        <w:rPr>
          <w:b/>
          <w:color w:val="000000"/>
        </w:rPr>
      </w:pPr>
      <w:r>
        <w:rPr>
          <w:b/>
          <w:color w:val="000000"/>
        </w:rPr>
        <w:t xml:space="preserve">Week 4 </w:t>
      </w:r>
      <w:r w:rsidRPr="004E5935">
        <w:rPr>
          <w:b/>
          <w:color w:val="000000"/>
        </w:rPr>
        <w:t>Quiz</w:t>
      </w:r>
      <w:r>
        <w:rPr>
          <w:b/>
          <w:color w:val="000000"/>
        </w:rPr>
        <w:t>- Due Sunday</w:t>
      </w:r>
      <w:r w:rsidRPr="004E5935">
        <w:rPr>
          <w:b/>
          <w:color w:val="000000"/>
        </w:rPr>
        <w:t xml:space="preserve"> @ 11:59 CST</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t xml:space="preserve"> </w:t>
      </w: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Week 5</w:t>
      </w:r>
      <w:r w:rsidRPr="00AA55A8">
        <w:rPr>
          <w:b/>
          <w:color w:val="000000"/>
        </w:rPr>
        <w:tab/>
      </w:r>
      <w:r>
        <w:rPr>
          <w:b/>
          <w:color w:val="000000"/>
        </w:rPr>
        <w:t xml:space="preserve">    </w:t>
      </w:r>
      <w:r>
        <w:rPr>
          <w:b/>
          <w:color w:val="000000"/>
        </w:rPr>
        <w:tab/>
      </w:r>
      <w:r>
        <w:rPr>
          <w:b/>
          <w:color w:val="000000"/>
        </w:rPr>
        <w:tab/>
      </w:r>
      <w:r>
        <w:rPr>
          <w:b/>
          <w:color w:val="000000"/>
        </w:rPr>
        <w:tab/>
      </w:r>
      <w:r>
        <w:rPr>
          <w:b/>
          <w:color w:val="000000"/>
        </w:rPr>
        <w:tab/>
      </w:r>
      <w:r>
        <w:rPr>
          <w:b/>
          <w:color w:val="000000"/>
        </w:rPr>
        <w:tab/>
      </w:r>
      <w:r w:rsidR="00892D29">
        <w:rPr>
          <w:b/>
          <w:color w:val="000000"/>
        </w:rPr>
        <w:tab/>
      </w:r>
      <w:r>
        <w:rPr>
          <w:b/>
          <w:color w:val="000000"/>
        </w:rPr>
        <w:t>Chapt</w:t>
      </w:r>
      <w:r w:rsidR="00D12C79">
        <w:rPr>
          <w:b/>
          <w:color w:val="000000"/>
        </w:rPr>
        <w:t xml:space="preserve">er </w:t>
      </w:r>
      <w:r w:rsidR="00D478F9">
        <w:rPr>
          <w:b/>
          <w:color w:val="000000"/>
        </w:rPr>
        <w:t>6</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5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left="4320" w:right="-1080" w:firstLine="720"/>
        <w:rPr>
          <w:b/>
          <w:color w:val="000000"/>
        </w:rPr>
      </w:pPr>
    </w:p>
    <w:p w:rsidR="00D54800" w:rsidRPr="00C22E01" w:rsidRDefault="00D54800" w:rsidP="00D54800">
      <w:pPr>
        <w:autoSpaceDE w:val="0"/>
        <w:autoSpaceDN w:val="0"/>
        <w:adjustRightInd w:val="0"/>
        <w:spacing w:after="0" w:line="240" w:lineRule="auto"/>
        <w:ind w:right="-1080"/>
        <w:jc w:val="center"/>
        <w:rPr>
          <w:b/>
          <w:color w:val="000000"/>
        </w:rPr>
      </w:pP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6 </w:t>
      </w:r>
      <w:r w:rsidRPr="00AA55A8">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Chapter</w:t>
      </w:r>
      <w:r w:rsidR="00D478F9">
        <w:rPr>
          <w:b/>
          <w:color w:val="000000"/>
        </w:rPr>
        <w:t xml:space="preserve"> 7</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C22E01" w:rsidRDefault="00D54800" w:rsidP="00D54800">
      <w:pPr>
        <w:autoSpaceDE w:val="0"/>
        <w:autoSpaceDN w:val="0"/>
        <w:adjustRightInd w:val="0"/>
        <w:spacing w:after="0" w:line="240" w:lineRule="auto"/>
        <w:ind w:left="4320" w:right="-1080" w:firstLine="720"/>
        <w:rPr>
          <w:b/>
          <w:color w:val="000000"/>
        </w:rPr>
      </w:pPr>
      <w:r>
        <w:rPr>
          <w:b/>
          <w:color w:val="000000"/>
        </w:rPr>
        <w:t xml:space="preserve">Week 6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7 </w:t>
      </w:r>
      <w:r w:rsidRPr="00AA55A8">
        <w:rPr>
          <w:b/>
          <w:color w:val="000000"/>
        </w:rPr>
        <w:tab/>
      </w:r>
      <w:r>
        <w:rPr>
          <w:b/>
          <w:color w:val="000000"/>
        </w:rPr>
        <w:tab/>
      </w:r>
      <w:r>
        <w:rPr>
          <w:b/>
          <w:color w:val="000000"/>
        </w:rPr>
        <w:tab/>
      </w:r>
      <w:r>
        <w:rPr>
          <w:b/>
          <w:color w:val="000000"/>
        </w:rPr>
        <w:tab/>
      </w:r>
      <w:r>
        <w:rPr>
          <w:b/>
          <w:color w:val="000000"/>
        </w:rPr>
        <w:tab/>
      </w:r>
      <w:r>
        <w:rPr>
          <w:b/>
          <w:color w:val="000000"/>
        </w:rPr>
        <w:tab/>
        <w:t>Chapter</w:t>
      </w:r>
      <w:r w:rsidR="00D478F9">
        <w:rPr>
          <w:b/>
          <w:color w:val="000000"/>
        </w:rPr>
        <w:t xml:space="preserve"> 8</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AF1A57" w:rsidRDefault="00D54800" w:rsidP="00D54800">
      <w:pPr>
        <w:autoSpaceDE w:val="0"/>
        <w:autoSpaceDN w:val="0"/>
        <w:adjustRightInd w:val="0"/>
        <w:spacing w:after="0" w:line="240" w:lineRule="auto"/>
        <w:ind w:left="4320" w:right="-1080" w:firstLine="720"/>
        <w:rPr>
          <w:b/>
          <w:color w:val="000000"/>
        </w:rPr>
      </w:pPr>
      <w:r>
        <w:rPr>
          <w:b/>
          <w:color w:val="000000"/>
        </w:rPr>
        <w:t xml:space="preserve">Week 7 </w:t>
      </w:r>
      <w:r w:rsidRPr="004E5935">
        <w:rPr>
          <w:b/>
          <w:color w:val="000000"/>
        </w:rPr>
        <w:t>Quiz</w:t>
      </w:r>
      <w:r>
        <w:rPr>
          <w:b/>
          <w:color w:val="000000"/>
        </w:rPr>
        <w:t xml:space="preserve">- Due Sunday </w:t>
      </w:r>
      <w:r w:rsidRPr="004E5935">
        <w:rPr>
          <w:b/>
          <w:color w:val="000000"/>
        </w:rPr>
        <w:t>@ 11:59 CST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ab/>
      </w:r>
    </w:p>
    <w:p w:rsidR="00D54800" w:rsidRPr="00AA55A8" w:rsidRDefault="00D54800" w:rsidP="00D54800">
      <w:pPr>
        <w:autoSpaceDE w:val="0"/>
        <w:autoSpaceDN w:val="0"/>
        <w:adjustRightInd w:val="0"/>
        <w:spacing w:after="0" w:line="240" w:lineRule="auto"/>
        <w:ind w:right="-1080"/>
        <w:rPr>
          <w:b/>
          <w:color w:val="000000"/>
        </w:rPr>
      </w:pPr>
      <w:r w:rsidRPr="00AA55A8">
        <w:rPr>
          <w:b/>
          <w:color w:val="000000"/>
        </w:rPr>
        <w:t xml:space="preserve">Week 8 </w:t>
      </w:r>
      <w:r w:rsidRPr="00AA55A8">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12C79">
        <w:rPr>
          <w:b/>
          <w:color w:val="000000"/>
        </w:rPr>
        <w:tab/>
      </w:r>
      <w:r w:rsidR="00D478F9">
        <w:rPr>
          <w:b/>
          <w:color w:val="000000"/>
        </w:rPr>
        <w:t>Chapters 9 and 10</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lastRenderedPageBreak/>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Pr="00913844" w:rsidRDefault="00D54800" w:rsidP="00D54800">
      <w:pPr>
        <w:autoSpaceDE w:val="0"/>
        <w:autoSpaceDN w:val="0"/>
        <w:adjustRightInd w:val="0"/>
        <w:spacing w:after="0" w:line="240" w:lineRule="auto"/>
        <w:ind w:left="4320" w:right="-1080" w:firstLine="720"/>
        <w:rPr>
          <w:b/>
          <w:color w:val="000000"/>
        </w:rPr>
      </w:pPr>
      <w:r>
        <w:rPr>
          <w:b/>
          <w:color w:val="000000"/>
        </w:rPr>
        <w:t xml:space="preserve">Week 8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AA55A8" w:rsidRDefault="00D54800" w:rsidP="00D54800">
      <w:pPr>
        <w:autoSpaceDE w:val="0"/>
        <w:autoSpaceDN w:val="0"/>
        <w:adjustRightInd w:val="0"/>
        <w:spacing w:after="0" w:line="240" w:lineRule="auto"/>
        <w:ind w:right="-1080"/>
        <w:rPr>
          <w:b/>
          <w:color w:val="000000"/>
        </w:rPr>
      </w:pPr>
      <w:r>
        <w:rPr>
          <w:b/>
          <w:color w:val="000000"/>
        </w:rPr>
        <w:t xml:space="preserve">Week 9 </w:t>
      </w:r>
      <w:r>
        <w:rPr>
          <w:b/>
          <w:color w:val="000000"/>
        </w:rPr>
        <w:tab/>
      </w:r>
      <w:r>
        <w:rPr>
          <w:b/>
          <w:color w:val="000000"/>
        </w:rPr>
        <w:tab/>
      </w:r>
      <w:r>
        <w:rPr>
          <w:b/>
          <w:color w:val="000000"/>
        </w:rPr>
        <w:tab/>
      </w:r>
      <w:r>
        <w:rPr>
          <w:b/>
          <w:color w:val="000000"/>
        </w:rPr>
        <w:tab/>
      </w:r>
      <w:r>
        <w:rPr>
          <w:b/>
          <w:color w:val="000000"/>
        </w:rPr>
        <w:tab/>
      </w:r>
      <w:r>
        <w:rPr>
          <w:b/>
          <w:color w:val="000000"/>
        </w:rPr>
        <w:tab/>
      </w:r>
      <w:r w:rsidRPr="00AA55A8">
        <w:rPr>
          <w:b/>
          <w:color w:val="000000"/>
        </w:rPr>
        <w:t>Cha</w:t>
      </w:r>
      <w:r w:rsidR="00D478F9">
        <w:rPr>
          <w:b/>
          <w:color w:val="000000"/>
        </w:rPr>
        <w:t>pter 11</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 xml:space="preserve">Sunday </w:t>
      </w:r>
      <w:r w:rsidRPr="004E5935">
        <w:rPr>
          <w:b/>
          <w:color w:val="000000"/>
        </w:rPr>
        <w:t>@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9 </w:t>
      </w:r>
      <w:r w:rsidRPr="004E5935">
        <w:rPr>
          <w:b/>
          <w:color w:val="000000"/>
        </w:rPr>
        <w:t>Quiz</w:t>
      </w:r>
      <w:r>
        <w:rPr>
          <w:b/>
          <w:color w:val="000000"/>
        </w:rPr>
        <w:t xml:space="preserve">- Due Sunday </w:t>
      </w:r>
      <w:r w:rsidRPr="004E5935">
        <w:rPr>
          <w:b/>
          <w:color w:val="000000"/>
        </w:rPr>
        <w:t>@ 11:59 CST</w:t>
      </w:r>
    </w:p>
    <w:p w:rsidR="00D54800" w:rsidRPr="00AF1A57" w:rsidRDefault="00D54800" w:rsidP="00D54800">
      <w:pPr>
        <w:autoSpaceDE w:val="0"/>
        <w:autoSpaceDN w:val="0"/>
        <w:adjustRightInd w:val="0"/>
        <w:spacing w:after="0" w:line="240" w:lineRule="auto"/>
        <w:ind w:left="4320" w:right="-1080" w:firstLine="720"/>
        <w:rPr>
          <w:b/>
          <w:color w:val="000000"/>
        </w:rPr>
      </w:pPr>
      <w:r w:rsidRPr="00AF1A57">
        <w:rPr>
          <w:b/>
          <w:color w:val="000000"/>
          <w:highlight w:val="yellow"/>
        </w:rPr>
        <w:t>Research Pa</w:t>
      </w:r>
      <w:r>
        <w:rPr>
          <w:b/>
          <w:color w:val="000000"/>
          <w:highlight w:val="yellow"/>
        </w:rPr>
        <w:t>per Due Sunday @ 11:</w:t>
      </w:r>
      <w:r w:rsidRPr="00AF1A57">
        <w:rPr>
          <w:b/>
          <w:color w:val="000000"/>
          <w:highlight w:val="yellow"/>
        </w:rPr>
        <w:t>59p.m.</w:t>
      </w:r>
    </w:p>
    <w:p w:rsidR="00D54800" w:rsidRPr="006837F7" w:rsidRDefault="00D54800" w:rsidP="00D54800">
      <w:pPr>
        <w:autoSpaceDE w:val="0"/>
        <w:autoSpaceDN w:val="0"/>
        <w:adjustRightInd w:val="0"/>
        <w:spacing w:after="0" w:line="240" w:lineRule="auto"/>
        <w:ind w:right="-1080"/>
        <w:rPr>
          <w:b/>
          <w:color w:val="000000"/>
        </w:rPr>
      </w:pPr>
      <w:r w:rsidRPr="00AA55A8">
        <w:rPr>
          <w:b/>
          <w:color w:val="000000"/>
        </w:rPr>
        <w:tab/>
      </w:r>
    </w:p>
    <w:p w:rsidR="00D54800" w:rsidRPr="00AA55A8" w:rsidRDefault="00D54800" w:rsidP="00D54800">
      <w:pPr>
        <w:autoSpaceDE w:val="0"/>
        <w:autoSpaceDN w:val="0"/>
        <w:adjustRightInd w:val="0"/>
        <w:spacing w:after="0" w:line="240" w:lineRule="auto"/>
        <w:ind w:right="-1080"/>
        <w:rPr>
          <w:b/>
          <w:color w:val="000000"/>
          <w:u w:val="single"/>
        </w:rPr>
      </w:pPr>
      <w:r w:rsidRPr="00AA55A8">
        <w:rPr>
          <w:b/>
          <w:color w:val="000000"/>
        </w:rPr>
        <w:t xml:space="preserve">Week </w:t>
      </w:r>
      <w:r>
        <w:rPr>
          <w:b/>
          <w:color w:val="000000"/>
        </w:rPr>
        <w:t>10</w:t>
      </w:r>
      <w:r w:rsidRPr="00AA55A8">
        <w:rPr>
          <w:b/>
          <w:color w:val="000000"/>
        </w:rPr>
        <w:tab/>
      </w:r>
      <w:r>
        <w:rPr>
          <w:b/>
          <w:color w:val="000000"/>
        </w:rPr>
        <w:tab/>
      </w:r>
      <w:r>
        <w:rPr>
          <w:b/>
          <w:color w:val="000000"/>
        </w:rPr>
        <w:tab/>
        <w:t xml:space="preserve"> </w:t>
      </w:r>
      <w:r>
        <w:rPr>
          <w:b/>
          <w:color w:val="000000"/>
        </w:rPr>
        <w:tab/>
      </w:r>
      <w:r>
        <w:rPr>
          <w:b/>
          <w:color w:val="000000"/>
        </w:rPr>
        <w:tab/>
      </w:r>
      <w:r>
        <w:rPr>
          <w:b/>
          <w:color w:val="000000"/>
        </w:rPr>
        <w:tab/>
      </w:r>
      <w:r w:rsidRPr="00C110A8">
        <w:rPr>
          <w:b/>
          <w:color w:val="000000"/>
        </w:rPr>
        <w:t xml:space="preserve">Chapter </w:t>
      </w:r>
      <w:r w:rsidR="00D478F9">
        <w:rPr>
          <w:b/>
          <w:color w:val="000000"/>
        </w:rPr>
        <w:t>12</w:t>
      </w:r>
    </w:p>
    <w:p w:rsidR="00D54800" w:rsidRPr="004E5935" w:rsidRDefault="00D54800" w:rsidP="00D54800">
      <w:pPr>
        <w:autoSpaceDE w:val="0"/>
        <w:autoSpaceDN w:val="0"/>
        <w:adjustRightInd w:val="0"/>
        <w:spacing w:after="0" w:line="240" w:lineRule="auto"/>
        <w:ind w:left="4320" w:right="-1080" w:firstLine="720"/>
        <w:rPr>
          <w:b/>
          <w:color w:val="000000"/>
        </w:rPr>
      </w:pPr>
      <w:r w:rsidRPr="004E5935">
        <w:rPr>
          <w:b/>
          <w:color w:val="000000"/>
        </w:rPr>
        <w:t>Discussion Board</w:t>
      </w:r>
      <w:r>
        <w:rPr>
          <w:b/>
          <w:color w:val="000000"/>
        </w:rPr>
        <w:t xml:space="preserve"> Response: Wednesday @ 11:59 CST</w:t>
      </w:r>
    </w:p>
    <w:p w:rsidR="00D54800" w:rsidRPr="004E5935" w:rsidRDefault="00D54800" w:rsidP="00D54800">
      <w:pPr>
        <w:autoSpaceDE w:val="0"/>
        <w:autoSpaceDN w:val="0"/>
        <w:adjustRightInd w:val="0"/>
        <w:spacing w:after="0" w:line="240" w:lineRule="auto"/>
        <w:ind w:left="4320" w:right="-1080" w:firstLine="720"/>
        <w:rPr>
          <w:b/>
          <w:color w:val="000000"/>
        </w:rPr>
      </w:pPr>
      <w:r>
        <w:rPr>
          <w:b/>
          <w:color w:val="000000"/>
        </w:rPr>
        <w:t xml:space="preserve">Classmate DB </w:t>
      </w:r>
      <w:r w:rsidRPr="004E5935">
        <w:rPr>
          <w:b/>
          <w:color w:val="000000"/>
        </w:rPr>
        <w:t xml:space="preserve">Response: Due: </w:t>
      </w:r>
      <w:r>
        <w:rPr>
          <w:b/>
          <w:color w:val="000000"/>
        </w:rPr>
        <w:t>Sunday</w:t>
      </w:r>
      <w:r w:rsidRPr="004E5935">
        <w:rPr>
          <w:b/>
          <w:color w:val="000000"/>
        </w:rPr>
        <w:t xml:space="preserve"> @ 11:59 CST</w:t>
      </w:r>
    </w:p>
    <w:p w:rsidR="00D54800" w:rsidRDefault="00D54800" w:rsidP="00D54800">
      <w:pPr>
        <w:autoSpaceDE w:val="0"/>
        <w:autoSpaceDN w:val="0"/>
        <w:adjustRightInd w:val="0"/>
        <w:spacing w:after="0" w:line="240" w:lineRule="auto"/>
        <w:ind w:left="4320" w:right="-1080" w:firstLine="720"/>
        <w:rPr>
          <w:b/>
          <w:color w:val="000000"/>
        </w:rPr>
      </w:pPr>
      <w:r>
        <w:rPr>
          <w:b/>
          <w:color w:val="000000"/>
        </w:rPr>
        <w:t xml:space="preserve">Week 10 </w:t>
      </w:r>
      <w:r w:rsidRPr="004E5935">
        <w:rPr>
          <w:b/>
          <w:color w:val="000000"/>
        </w:rPr>
        <w:t>Quiz</w:t>
      </w:r>
      <w:r>
        <w:rPr>
          <w:b/>
          <w:color w:val="000000"/>
        </w:rPr>
        <w:t xml:space="preserve">- Due Sunday </w:t>
      </w:r>
      <w:r w:rsidRPr="004E5935">
        <w:rPr>
          <w:b/>
          <w:color w:val="000000"/>
        </w:rPr>
        <w:t>@ 11:59 CST</w:t>
      </w:r>
    </w:p>
    <w:p w:rsidR="00D54800" w:rsidRDefault="00D54800" w:rsidP="00D54800">
      <w:pPr>
        <w:autoSpaceDE w:val="0"/>
        <w:autoSpaceDN w:val="0"/>
        <w:adjustRightInd w:val="0"/>
        <w:spacing w:after="0" w:line="240" w:lineRule="auto"/>
        <w:ind w:right="-1080"/>
        <w:rPr>
          <w:b/>
          <w:color w:val="000000"/>
        </w:rPr>
      </w:pPr>
    </w:p>
    <w:p w:rsidR="00D54800" w:rsidRPr="006E47A3" w:rsidRDefault="00D54800" w:rsidP="00D54800">
      <w:pPr>
        <w:autoSpaceDE w:val="0"/>
        <w:autoSpaceDN w:val="0"/>
        <w:adjustRightInd w:val="0"/>
        <w:spacing w:after="0" w:line="240" w:lineRule="auto"/>
        <w:ind w:right="-1080"/>
        <w:rPr>
          <w:b/>
          <w:color w:val="000000"/>
        </w:rPr>
      </w:pPr>
      <w:r w:rsidRPr="00AA55A8">
        <w:rPr>
          <w:b/>
          <w:color w:val="000000"/>
        </w:rPr>
        <w:t xml:space="preserve">Week 11 </w:t>
      </w:r>
      <w:r w:rsidRPr="00AA55A8">
        <w:rPr>
          <w:b/>
          <w:color w:val="000000"/>
        </w:rPr>
        <w:tab/>
      </w:r>
      <w:r w:rsidRPr="00AA55A8">
        <w:rPr>
          <w:b/>
          <w:color w:val="000000"/>
        </w:rPr>
        <w:tab/>
      </w:r>
      <w:r w:rsidRPr="00AA55A8">
        <w:rPr>
          <w:b/>
          <w:color w:val="000000"/>
        </w:rPr>
        <w:tab/>
      </w:r>
      <w:r w:rsidRPr="00AA55A8">
        <w:rPr>
          <w:b/>
          <w:color w:val="000000"/>
        </w:rPr>
        <w:tab/>
      </w:r>
      <w:r w:rsidRPr="00AA55A8">
        <w:rPr>
          <w:b/>
          <w:color w:val="000000"/>
        </w:rPr>
        <w:tab/>
      </w:r>
      <w:r>
        <w:rPr>
          <w:b/>
          <w:color w:val="000000"/>
        </w:rPr>
        <w:tab/>
      </w:r>
      <w:r w:rsidRPr="00AA55A8">
        <w:rPr>
          <w:b/>
          <w:i/>
          <w:color w:val="000000"/>
          <w:u w:val="single"/>
        </w:rPr>
        <w:t>Final Exam</w:t>
      </w:r>
      <w:r w:rsidRPr="00490734">
        <w:rPr>
          <w:b/>
          <w:color w:val="000000"/>
        </w:rPr>
        <w:t xml:space="preserve">  </w:t>
      </w:r>
    </w:p>
    <w:p w:rsidR="007135D7" w:rsidRPr="007135D7" w:rsidRDefault="007135D7" w:rsidP="007135D7">
      <w:pPr>
        <w:autoSpaceDE w:val="0"/>
        <w:autoSpaceDN w:val="0"/>
        <w:adjustRightInd w:val="0"/>
        <w:spacing w:after="0"/>
        <w:ind w:right="-1080"/>
        <w:rPr>
          <w:b/>
          <w:color w:val="000000"/>
        </w:rPr>
      </w:pPr>
      <w:r w:rsidRPr="007135D7">
        <w:rPr>
          <w:b/>
          <w:color w:val="000000"/>
        </w:rPr>
        <w:t xml:space="preserve"> </w:t>
      </w:r>
    </w:p>
    <w:p w:rsidR="00C61F13" w:rsidRPr="00461EE8" w:rsidRDefault="00C61F13" w:rsidP="00D84AD9">
      <w:pPr>
        <w:rPr>
          <w:b/>
        </w:rPr>
      </w:pPr>
    </w:p>
    <w:p w:rsidR="00B67719" w:rsidRDefault="00C61F13" w:rsidP="00D84AD9">
      <w:pPr>
        <w:rPr>
          <w:b/>
        </w:rPr>
      </w:pPr>
      <w:r w:rsidRPr="00461EE8">
        <w:rPr>
          <w:b/>
        </w:rPr>
        <w:t>Additional Information:</w:t>
      </w:r>
      <w:r w:rsidR="007135D7">
        <w:rPr>
          <w:b/>
        </w:rPr>
        <w:t xml:space="preserve">   </w:t>
      </w:r>
      <w:hyperlink r:id="rId9" w:history="1">
        <w:r w:rsidR="00B67719" w:rsidRPr="001726EC">
          <w:rPr>
            <w:rStyle w:val="Hyperlink"/>
            <w:b/>
          </w:rPr>
          <w:t>http://catalog.wbu.edu</w:t>
        </w:r>
      </w:hyperlink>
    </w:p>
    <w:p w:rsidR="00B67719" w:rsidRPr="00A21ACA" w:rsidRDefault="00B67719" w:rsidP="00D84AD9">
      <w:pPr>
        <w:rPr>
          <w:b/>
        </w:rPr>
      </w:pPr>
    </w:p>
    <w:sectPr w:rsidR="00B67719" w:rsidRPr="00A21ACA" w:rsidSect="00D84AD9">
      <w:footerReference w:type="default" r:id="rId10"/>
      <w:pgSz w:w="12240" w:h="15840"/>
      <w:pgMar w:top="720" w:right="1008" w:bottom="720" w:left="100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6417" w:rsidRDefault="001C6417" w:rsidP="007135D7">
      <w:pPr>
        <w:spacing w:after="0" w:line="240" w:lineRule="auto"/>
      </w:pPr>
      <w:r>
        <w:separator/>
      </w:r>
    </w:p>
  </w:endnote>
  <w:endnote w:type="continuationSeparator" w:id="0">
    <w:p w:rsidR="001C6417" w:rsidRDefault="001C6417" w:rsidP="007135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4402199"/>
      <w:docPartObj>
        <w:docPartGallery w:val="Page Numbers (Bottom of Page)"/>
        <w:docPartUnique/>
      </w:docPartObj>
    </w:sdtPr>
    <w:sdtEndPr>
      <w:rPr>
        <w:noProof/>
      </w:rPr>
    </w:sdtEndPr>
    <w:sdtContent>
      <w:p w:rsidR="007135D7" w:rsidRDefault="007135D7">
        <w:pPr>
          <w:pStyle w:val="Footer"/>
          <w:jc w:val="center"/>
        </w:pPr>
        <w:r>
          <w:fldChar w:fldCharType="begin"/>
        </w:r>
        <w:r>
          <w:instrText xml:space="preserve"> PAGE   \* MERGEFORMAT </w:instrText>
        </w:r>
        <w:r>
          <w:fldChar w:fldCharType="separate"/>
        </w:r>
        <w:r w:rsidR="00751941">
          <w:rPr>
            <w:noProof/>
          </w:rPr>
          <w:t>5</w:t>
        </w:r>
        <w:r>
          <w:rPr>
            <w:noProof/>
          </w:rPr>
          <w:fldChar w:fldCharType="end"/>
        </w:r>
      </w:p>
    </w:sdtContent>
  </w:sdt>
  <w:p w:rsidR="007135D7" w:rsidRDefault="007135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6417" w:rsidRDefault="001C6417" w:rsidP="007135D7">
      <w:pPr>
        <w:spacing w:after="0" w:line="240" w:lineRule="auto"/>
      </w:pPr>
      <w:r>
        <w:separator/>
      </w:r>
    </w:p>
  </w:footnote>
  <w:footnote w:type="continuationSeparator" w:id="0">
    <w:p w:rsidR="001C6417" w:rsidRDefault="001C6417" w:rsidP="007135D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E464110"/>
    <w:multiLevelType w:val="hybridMultilevel"/>
    <w:tmpl w:val="AE3E1E58"/>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1F327283"/>
    <w:multiLevelType w:val="hybridMultilevel"/>
    <w:tmpl w:val="DBD4D110"/>
    <w:lvl w:ilvl="0" w:tplc="A664D068">
      <w:start w:val="1"/>
      <w:numFmt w:val="bullet"/>
      <w:lvlText w:val=""/>
      <w:lvlJc w:val="left"/>
      <w:pPr>
        <w:tabs>
          <w:tab w:val="num" w:pos="792"/>
        </w:tabs>
        <w:ind w:left="792" w:hanging="432"/>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9B44939"/>
    <w:multiLevelType w:val="hybridMultilevel"/>
    <w:tmpl w:val="E2F2DE82"/>
    <w:lvl w:ilvl="0" w:tplc="267A8C02">
      <w:start w:val="1"/>
      <w:numFmt w:val="decimal"/>
      <w:pStyle w:val="General"/>
      <w:lvlText w:val="%1."/>
      <w:lvlJc w:val="left"/>
      <w:pPr>
        <w:tabs>
          <w:tab w:val="num" w:pos="936"/>
        </w:tabs>
        <w:ind w:left="936" w:hanging="389"/>
      </w:pPr>
      <w:rPr>
        <w:rFonts w:ascii="Times New Roman" w:hAnsi="Times New Roman" w:hint="default"/>
        <w:b/>
        <w:i w:val="0"/>
        <w:vanish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27475FD"/>
    <w:multiLevelType w:val="hybridMultilevel"/>
    <w:tmpl w:val="9EE64A2C"/>
    <w:lvl w:ilvl="0" w:tplc="9F981EE6">
      <w:start w:val="4"/>
      <w:numFmt w:val="bullet"/>
      <w:lvlText w:val=""/>
      <w:lvlJc w:val="left"/>
      <w:pPr>
        <w:tabs>
          <w:tab w:val="num" w:pos="1440"/>
        </w:tabs>
        <w:ind w:left="1440" w:hanging="720"/>
      </w:pPr>
      <w:rPr>
        <w:rFonts w:ascii="Symbol" w:eastAsia="Times New Roman" w:hAnsi="Symbol" w:cs="Aria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FB26CDD"/>
    <w:multiLevelType w:val="hybridMultilevel"/>
    <w:tmpl w:val="491C17A4"/>
    <w:lvl w:ilvl="0" w:tplc="924E417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AD9"/>
    <w:rsid w:val="0001055C"/>
    <w:rsid w:val="00062E71"/>
    <w:rsid w:val="000718AE"/>
    <w:rsid w:val="00107B32"/>
    <w:rsid w:val="001C6417"/>
    <w:rsid w:val="001F219B"/>
    <w:rsid w:val="00221BDF"/>
    <w:rsid w:val="002454BA"/>
    <w:rsid w:val="00290D21"/>
    <w:rsid w:val="002D298F"/>
    <w:rsid w:val="002F77EC"/>
    <w:rsid w:val="00332DE0"/>
    <w:rsid w:val="003C2B11"/>
    <w:rsid w:val="003F337A"/>
    <w:rsid w:val="00461EE8"/>
    <w:rsid w:val="004C1CA8"/>
    <w:rsid w:val="004C5A87"/>
    <w:rsid w:val="005632D5"/>
    <w:rsid w:val="007135D7"/>
    <w:rsid w:val="00715478"/>
    <w:rsid w:val="00751941"/>
    <w:rsid w:val="00772B5E"/>
    <w:rsid w:val="00892D29"/>
    <w:rsid w:val="00960AF9"/>
    <w:rsid w:val="00A21ACA"/>
    <w:rsid w:val="00AB045C"/>
    <w:rsid w:val="00B2349E"/>
    <w:rsid w:val="00B37C39"/>
    <w:rsid w:val="00B67719"/>
    <w:rsid w:val="00C61F13"/>
    <w:rsid w:val="00CC3730"/>
    <w:rsid w:val="00CF6910"/>
    <w:rsid w:val="00D07D89"/>
    <w:rsid w:val="00D12C79"/>
    <w:rsid w:val="00D478F9"/>
    <w:rsid w:val="00D54800"/>
    <w:rsid w:val="00D84AD9"/>
    <w:rsid w:val="00DE7D93"/>
    <w:rsid w:val="00E06807"/>
    <w:rsid w:val="00E52DC2"/>
    <w:rsid w:val="00ED7920"/>
    <w:rsid w:val="00F27EA4"/>
    <w:rsid w:val="00FF2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45DFC04-B983-48AC-BF9C-9DBFCCDD5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1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4A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4AD9"/>
    <w:rPr>
      <w:rFonts w:ascii="Tahoma" w:hAnsi="Tahoma" w:cs="Tahoma"/>
      <w:sz w:val="16"/>
      <w:szCs w:val="16"/>
    </w:rPr>
  </w:style>
  <w:style w:type="character" w:styleId="PlaceholderText">
    <w:name w:val="Placeholder Text"/>
    <w:basedOn w:val="DefaultParagraphFont"/>
    <w:uiPriority w:val="99"/>
    <w:semiHidden/>
    <w:rsid w:val="00D84AD9"/>
    <w:rPr>
      <w:color w:val="808080"/>
    </w:rPr>
  </w:style>
  <w:style w:type="character" w:styleId="Hyperlink">
    <w:name w:val="Hyperlink"/>
    <w:basedOn w:val="DefaultParagraphFont"/>
    <w:rsid w:val="003F337A"/>
    <w:rPr>
      <w:color w:val="0000FF" w:themeColor="hyperlink"/>
      <w:u w:val="single"/>
    </w:rPr>
  </w:style>
  <w:style w:type="character" w:styleId="FollowedHyperlink">
    <w:name w:val="FollowedHyperlink"/>
    <w:basedOn w:val="DefaultParagraphFont"/>
    <w:uiPriority w:val="99"/>
    <w:semiHidden/>
    <w:unhideWhenUsed/>
    <w:rsid w:val="003F337A"/>
    <w:rPr>
      <w:color w:val="800080" w:themeColor="followedHyperlink"/>
      <w:u w:val="single"/>
    </w:rPr>
  </w:style>
  <w:style w:type="paragraph" w:styleId="NormalWeb">
    <w:name w:val="Normal (Web)"/>
    <w:basedOn w:val="Normal"/>
    <w:rsid w:val="00461EE8"/>
    <w:pPr>
      <w:spacing w:before="100" w:beforeAutospacing="1" w:after="100" w:afterAutospacing="1" w:line="240" w:lineRule="auto"/>
    </w:pPr>
    <w:rPr>
      <w:rFonts w:eastAsia="Times New Roman"/>
      <w:sz w:val="24"/>
      <w:szCs w:val="24"/>
    </w:rPr>
  </w:style>
  <w:style w:type="character" w:customStyle="1" w:styleId="acalog-highlight-search-12">
    <w:name w:val="acalog-highlight-search-12"/>
    <w:basedOn w:val="DefaultParagraphFont"/>
    <w:rsid w:val="00E52DC2"/>
    <w:rPr>
      <w:shd w:val="clear" w:color="auto" w:fill="B9C9FF"/>
    </w:rPr>
  </w:style>
  <w:style w:type="character" w:styleId="Strong">
    <w:name w:val="Strong"/>
    <w:basedOn w:val="DefaultParagraphFont"/>
    <w:qFormat/>
    <w:rsid w:val="00221BDF"/>
    <w:rPr>
      <w:b/>
      <w:bCs/>
    </w:rPr>
  </w:style>
  <w:style w:type="paragraph" w:styleId="ListParagraph">
    <w:name w:val="List Paragraph"/>
    <w:basedOn w:val="Normal"/>
    <w:uiPriority w:val="34"/>
    <w:qFormat/>
    <w:rsid w:val="007135D7"/>
    <w:pPr>
      <w:ind w:left="720"/>
      <w:contextualSpacing/>
    </w:pPr>
  </w:style>
  <w:style w:type="paragraph" w:customStyle="1" w:styleId="General">
    <w:name w:val="General"/>
    <w:aliases w:val="g"/>
    <w:basedOn w:val="Normal"/>
    <w:rsid w:val="007135D7"/>
    <w:pPr>
      <w:numPr>
        <w:numId w:val="3"/>
      </w:numPr>
      <w:tabs>
        <w:tab w:val="left" w:pos="4500"/>
        <w:tab w:val="right" w:pos="9360"/>
      </w:tabs>
      <w:spacing w:before="180" w:after="0" w:line="240" w:lineRule="auto"/>
    </w:pPr>
    <w:rPr>
      <w:rFonts w:eastAsia="Times New Roman"/>
      <w:b/>
      <w:caps/>
      <w:sz w:val="24"/>
      <w:szCs w:val="20"/>
    </w:rPr>
  </w:style>
  <w:style w:type="paragraph" w:styleId="Header">
    <w:name w:val="header"/>
    <w:basedOn w:val="Normal"/>
    <w:link w:val="HeaderChar"/>
    <w:uiPriority w:val="99"/>
    <w:unhideWhenUsed/>
    <w:rsid w:val="007135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35D7"/>
  </w:style>
  <w:style w:type="paragraph" w:styleId="Footer">
    <w:name w:val="footer"/>
    <w:basedOn w:val="Normal"/>
    <w:link w:val="FooterChar"/>
    <w:uiPriority w:val="99"/>
    <w:unhideWhenUsed/>
    <w:rsid w:val="007135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35D7"/>
  </w:style>
  <w:style w:type="paragraph" w:styleId="BodyText">
    <w:name w:val="Body Text"/>
    <w:basedOn w:val="Normal"/>
    <w:link w:val="BodyTextChar"/>
    <w:rsid w:val="00D12C79"/>
    <w:pPr>
      <w:spacing w:after="120" w:line="240" w:lineRule="auto"/>
    </w:pPr>
    <w:rPr>
      <w:rFonts w:eastAsia="Times New Roman"/>
      <w:sz w:val="20"/>
      <w:szCs w:val="20"/>
    </w:rPr>
  </w:style>
  <w:style w:type="character" w:customStyle="1" w:styleId="BodyTextChar">
    <w:name w:val="Body Text Char"/>
    <w:basedOn w:val="DefaultParagraphFont"/>
    <w:link w:val="BodyText"/>
    <w:rsid w:val="00D12C79"/>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4025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wrencej@wbu.edu"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catalog.wbu.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2">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1946</Words>
  <Characters>11097</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campus</dc:creator>
  <cp:lastModifiedBy>Justin Lawrence</cp:lastModifiedBy>
  <cp:revision>3</cp:revision>
  <dcterms:created xsi:type="dcterms:W3CDTF">2016-04-21T19:18:00Z</dcterms:created>
  <dcterms:modified xsi:type="dcterms:W3CDTF">2016-04-21T19:18:00Z</dcterms:modified>
</cp:coreProperties>
</file>