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21" w:rsidRPr="00632E30" w:rsidRDefault="00D84AD9" w:rsidP="004C1CA8">
      <w:pPr>
        <w:spacing w:line="240" w:lineRule="auto"/>
        <w:contextualSpacing/>
        <w:jc w:val="center"/>
        <w:rPr>
          <w:sz w:val="6"/>
          <w:szCs w:val="6"/>
        </w:rPr>
      </w:pPr>
      <w:r w:rsidRPr="00D84AD9">
        <w:rPr>
          <w:noProof/>
        </w:rPr>
        <w:drawing>
          <wp:inline distT="0" distB="0" distL="0" distR="0" wp14:anchorId="6B3E158E" wp14:editId="47CDD89B">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rsidR="004C1CA8" w:rsidRPr="00632E30" w:rsidRDefault="004C1CA8" w:rsidP="00D84AD9">
      <w:pPr>
        <w:spacing w:line="240" w:lineRule="auto"/>
        <w:contextualSpacing/>
        <w:jc w:val="center"/>
        <w:rPr>
          <w:sz w:val="6"/>
          <w:szCs w:val="6"/>
        </w:rPr>
      </w:pPr>
    </w:p>
    <w:p w:rsidR="004C1CA8" w:rsidRDefault="004C1CA8" w:rsidP="004C1CA8">
      <w:pPr>
        <w:spacing w:line="240" w:lineRule="auto"/>
        <w:contextualSpacing/>
        <w:jc w:val="center"/>
        <w:rPr>
          <w:b/>
        </w:rPr>
      </w:pPr>
      <w:r w:rsidRPr="004C1CA8">
        <w:rPr>
          <w:b/>
        </w:rPr>
        <w:t>WAYLAND BAPTIST UNIVERSITY</w:t>
      </w:r>
    </w:p>
    <w:p w:rsidR="00973A9B" w:rsidRPr="00973A9B" w:rsidRDefault="00973A9B" w:rsidP="004C1CA8">
      <w:pPr>
        <w:spacing w:line="240" w:lineRule="auto"/>
        <w:contextualSpacing/>
        <w:jc w:val="center"/>
        <w:rPr>
          <w:b/>
          <w:sz w:val="6"/>
          <w:szCs w:val="6"/>
        </w:rPr>
      </w:pPr>
    </w:p>
    <w:p w:rsidR="00D84AD9" w:rsidRDefault="004C1CA8" w:rsidP="004C1CA8">
      <w:pPr>
        <w:spacing w:line="240" w:lineRule="auto"/>
        <w:contextualSpacing/>
        <w:jc w:val="center"/>
        <w:rPr>
          <w:b/>
        </w:rPr>
      </w:pPr>
      <w:r w:rsidRPr="005632D5">
        <w:rPr>
          <w:b/>
        </w:rPr>
        <w:t>SCHOOL OF BEHAVIORAL &amp; SOCIAL SCIENCES</w:t>
      </w:r>
    </w:p>
    <w:p w:rsidR="00973A9B" w:rsidRPr="00973A9B" w:rsidRDefault="00973A9B" w:rsidP="004C1CA8">
      <w:pPr>
        <w:spacing w:line="240" w:lineRule="auto"/>
        <w:contextualSpacing/>
        <w:jc w:val="center"/>
        <w:rPr>
          <w:b/>
          <w:sz w:val="6"/>
          <w:szCs w:val="6"/>
        </w:rPr>
      </w:pPr>
    </w:p>
    <w:p w:rsidR="00C61F13" w:rsidRDefault="00632E30" w:rsidP="00632E30">
      <w:pPr>
        <w:spacing w:after="0" w:line="240" w:lineRule="auto"/>
        <w:jc w:val="center"/>
        <w:rPr>
          <w:b/>
        </w:rPr>
      </w:pPr>
      <w:r>
        <w:rPr>
          <w:b/>
        </w:rPr>
        <w:t>Virtual Campus</w:t>
      </w:r>
      <w:r w:rsidR="00E20B1C">
        <w:rPr>
          <w:b/>
        </w:rPr>
        <w:t xml:space="preserve"> Syllabus</w:t>
      </w:r>
      <w:r w:rsidR="00C100EC">
        <w:rPr>
          <w:b/>
        </w:rPr>
        <w:t xml:space="preserve"> </w:t>
      </w:r>
    </w:p>
    <w:p w:rsidR="00632E30" w:rsidRPr="00632E30" w:rsidRDefault="00632E30" w:rsidP="00632E30">
      <w:pPr>
        <w:spacing w:after="0" w:line="240" w:lineRule="auto"/>
        <w:jc w:val="center"/>
        <w:rPr>
          <w:b/>
          <w:sz w:val="6"/>
          <w:szCs w:val="6"/>
        </w:rPr>
      </w:pPr>
    </w:p>
    <w:p w:rsidR="00D84AD9" w:rsidRDefault="00D84AD9" w:rsidP="00632E30">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rsidR="00062E71" w:rsidRPr="00632E30" w:rsidRDefault="00062E71" w:rsidP="00632E30">
      <w:pPr>
        <w:spacing w:after="0" w:line="240" w:lineRule="auto"/>
        <w:ind w:right="-36"/>
        <w:contextualSpacing/>
        <w:rPr>
          <w:rFonts w:eastAsia="Times New Roman"/>
          <w:sz w:val="6"/>
          <w:szCs w:val="6"/>
        </w:rPr>
      </w:pPr>
    </w:p>
    <w:p w:rsidR="00D84AD9" w:rsidRPr="00062E71" w:rsidRDefault="00D84AD9" w:rsidP="00632E30">
      <w:pPr>
        <w:spacing w:after="0"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r w:rsidR="00062E71"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E53D76">
        <w:rPr>
          <w:rFonts w:eastAsia="Times New Roman"/>
          <w:bCs/>
          <w:spacing w:val="6"/>
        </w:rPr>
        <w:t xml:space="preserve">POLS 2301 </w:t>
      </w:r>
      <w:r w:rsidR="00973A9B">
        <w:rPr>
          <w:rFonts w:eastAsia="Times New Roman"/>
          <w:bCs/>
          <w:spacing w:val="6"/>
        </w:rPr>
        <w:t>VCo1</w:t>
      </w:r>
      <w:r w:rsidR="00ED7920">
        <w:rPr>
          <w:rFonts w:eastAsia="Times New Roman"/>
          <w:bCs/>
          <w:spacing w:val="6"/>
        </w:rPr>
        <w:t xml:space="preserve"> -</w:t>
      </w:r>
      <w:r w:rsidR="00E53D76">
        <w:rPr>
          <w:rFonts w:eastAsia="Times New Roman"/>
          <w:bCs/>
          <w:spacing w:val="6"/>
        </w:rPr>
        <w:t xml:space="preserve"> American Government</w:t>
      </w:r>
      <w:r w:rsidR="00ED7920">
        <w:rPr>
          <w:rFonts w:eastAsia="Times New Roman"/>
          <w:bCs/>
          <w:spacing w:val="6"/>
        </w:rPr>
        <w:t xml:space="preserve"> </w:t>
      </w:r>
    </w:p>
    <w:p w:rsidR="00062E71" w:rsidRPr="00632E30" w:rsidRDefault="00062E71" w:rsidP="00632E30">
      <w:pPr>
        <w:spacing w:after="0" w:line="240" w:lineRule="auto"/>
        <w:contextualSpacing/>
        <w:rPr>
          <w:rFonts w:eastAsia="Times New Roman"/>
          <w:b/>
          <w:bCs/>
          <w:spacing w:val="-1"/>
          <w:sz w:val="6"/>
          <w:szCs w:val="6"/>
        </w:rPr>
      </w:pPr>
    </w:p>
    <w:p w:rsidR="00062E71" w:rsidRPr="00062E71" w:rsidRDefault="00062E71" w:rsidP="00632E30">
      <w:pPr>
        <w:spacing w:after="0" w:line="240" w:lineRule="auto"/>
        <w:contextualSpacing/>
        <w:rPr>
          <w:rFonts w:eastAsia="Times New Roman"/>
          <w:w w:val="101"/>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1E2DD2">
        <w:rPr>
          <w:rFonts w:eastAsia="Times New Roman"/>
          <w:spacing w:val="-3"/>
        </w:rPr>
        <w:t>Summer</w:t>
      </w:r>
      <w:r w:rsidR="00F67904">
        <w:rPr>
          <w:rFonts w:eastAsia="Times New Roman"/>
          <w:spacing w:val="-3"/>
        </w:rPr>
        <w:t xml:space="preserve"> 201</w:t>
      </w:r>
      <w:r w:rsidR="00FF2D81">
        <w:rPr>
          <w:rFonts w:eastAsia="Times New Roman"/>
          <w:spacing w:val="-3"/>
        </w:rPr>
        <w:t>6 (5/23 - 8/6)</w:t>
      </w:r>
    </w:p>
    <w:p w:rsidR="00062E71" w:rsidRPr="00632E30" w:rsidRDefault="00062E71" w:rsidP="00632E30">
      <w:pPr>
        <w:spacing w:after="0" w:line="240" w:lineRule="auto"/>
        <w:ind w:right="-20"/>
        <w:contextualSpacing/>
        <w:rPr>
          <w:rFonts w:eastAsia="Times New Roman"/>
          <w:b/>
          <w:bCs/>
          <w:spacing w:val="-1"/>
          <w:sz w:val="6"/>
          <w:szCs w:val="6"/>
        </w:rPr>
      </w:pPr>
    </w:p>
    <w:p w:rsidR="00E20B1C" w:rsidRDefault="00062E71" w:rsidP="00E20B1C">
      <w:pPr>
        <w:spacing w:after="6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 xml:space="preserve">: </w:t>
      </w:r>
      <w:r w:rsidRPr="00062E71">
        <w:rPr>
          <w:rFonts w:eastAsia="Times New Roman"/>
          <w:b/>
          <w:bCs/>
          <w:spacing w:val="5"/>
        </w:rPr>
        <w:t xml:space="preserve"> </w:t>
      </w:r>
      <w:r w:rsidR="00F67904">
        <w:rPr>
          <w:rFonts w:eastAsia="Times New Roman"/>
          <w:spacing w:val="-5"/>
        </w:rPr>
        <w:t>Dr. Richard Boyer</w:t>
      </w:r>
    </w:p>
    <w:p w:rsidR="00E20B1C" w:rsidRPr="00E20B1C" w:rsidRDefault="00E20B1C" w:rsidP="00E20B1C">
      <w:pPr>
        <w:spacing w:after="60" w:line="240" w:lineRule="auto"/>
        <w:ind w:right="-20"/>
        <w:contextualSpacing/>
        <w:rPr>
          <w:rFonts w:eastAsia="Times New Roman"/>
          <w:w w:val="101"/>
          <w:sz w:val="6"/>
          <w:szCs w:val="6"/>
        </w:rPr>
      </w:pPr>
    </w:p>
    <w:p w:rsidR="00062E71" w:rsidRPr="00E20B1C" w:rsidRDefault="003C2B11" w:rsidP="00E20B1C">
      <w:pPr>
        <w:spacing w:after="60" w:line="240" w:lineRule="auto"/>
        <w:ind w:right="-20"/>
        <w:contextualSpacing/>
        <w:rPr>
          <w:rFonts w:eastAsia="Times New Roman"/>
          <w:w w:val="101"/>
        </w:rPr>
      </w:pPr>
      <w:r w:rsidRPr="003C2B11">
        <w:rPr>
          <w:rFonts w:eastAsia="Times New Roman"/>
          <w:b/>
        </w:rPr>
        <w:t>Phone</w:t>
      </w:r>
      <w:r w:rsidR="005632D5">
        <w:rPr>
          <w:rFonts w:eastAsia="Times New Roman"/>
          <w:b/>
        </w:rPr>
        <w:t xml:space="preserve"> Number</w:t>
      </w:r>
      <w:r w:rsidRPr="003C2B11">
        <w:rPr>
          <w:rFonts w:eastAsia="Times New Roman"/>
          <w:b/>
        </w:rPr>
        <w:t xml:space="preserve"> and Email Address:</w:t>
      </w:r>
      <w:r w:rsidR="003F337A">
        <w:rPr>
          <w:rFonts w:eastAsia="Times New Roman"/>
        </w:rPr>
        <w:t xml:space="preserve"> </w:t>
      </w:r>
      <w:r w:rsidR="00D1160A">
        <w:rPr>
          <w:rFonts w:eastAsia="Times New Roman"/>
        </w:rPr>
        <w:t xml:space="preserve">(520) </w:t>
      </w:r>
      <w:r w:rsidR="00F67904">
        <w:rPr>
          <w:rFonts w:eastAsia="Times New Roman"/>
        </w:rPr>
        <w:t>335-6508 boyerr@wbu.edu</w:t>
      </w:r>
    </w:p>
    <w:p w:rsidR="003C2B11" w:rsidRPr="00632E30" w:rsidRDefault="003C2B11" w:rsidP="00632E30">
      <w:pPr>
        <w:spacing w:after="0" w:line="240" w:lineRule="auto"/>
        <w:ind w:right="-20"/>
        <w:rPr>
          <w:rFonts w:eastAsia="Times New Roman"/>
          <w:sz w:val="6"/>
          <w:szCs w:val="6"/>
        </w:rPr>
      </w:pPr>
    </w:p>
    <w:p w:rsidR="003C2B11" w:rsidRPr="003C2B11" w:rsidRDefault="003C2B11" w:rsidP="00632E30">
      <w:pPr>
        <w:spacing w:after="0" w:line="240" w:lineRule="auto"/>
        <w:ind w:right="-20"/>
        <w:rPr>
          <w:rFonts w:eastAsia="Times New Roman"/>
        </w:rPr>
      </w:pPr>
      <w:r>
        <w:rPr>
          <w:rFonts w:eastAsia="Times New Roman"/>
          <w:b/>
        </w:rPr>
        <w:t xml:space="preserve">Office Hours, Building, and Location: </w:t>
      </w:r>
      <w:r>
        <w:rPr>
          <w:rFonts w:eastAsia="Times New Roman"/>
        </w:rPr>
        <w:t xml:space="preserve">Office Hours </w:t>
      </w:r>
      <w:r w:rsidR="00F67904">
        <w:rPr>
          <w:rFonts w:eastAsia="Times New Roman"/>
        </w:rPr>
        <w:t>9</w:t>
      </w:r>
      <w:r w:rsidR="00973A9B">
        <w:rPr>
          <w:rFonts w:eastAsia="Times New Roman"/>
        </w:rPr>
        <w:t xml:space="preserve"> a.m.</w:t>
      </w:r>
      <w:r w:rsidR="00F67904">
        <w:rPr>
          <w:rFonts w:eastAsia="Times New Roman"/>
        </w:rPr>
        <w:t xml:space="preserve"> - 5 </w:t>
      </w:r>
      <w:r>
        <w:rPr>
          <w:rFonts w:eastAsia="Times New Roman"/>
        </w:rPr>
        <w:t xml:space="preserve">p.m. </w:t>
      </w:r>
      <w:r w:rsidR="00F67904">
        <w:rPr>
          <w:rFonts w:eastAsia="Times New Roman"/>
        </w:rPr>
        <w:t>via Internet</w:t>
      </w:r>
      <w:r>
        <w:rPr>
          <w:rFonts w:eastAsia="Times New Roman"/>
        </w:rPr>
        <w:t xml:space="preserve">                                               </w:t>
      </w:r>
      <w:r w:rsidR="003F337A">
        <w:rPr>
          <w:rFonts w:eastAsia="Times New Roman"/>
        </w:rPr>
        <w:t xml:space="preserve">               </w:t>
      </w:r>
    </w:p>
    <w:p w:rsidR="00062E71" w:rsidRPr="00632E30" w:rsidRDefault="00062E71" w:rsidP="00632E30">
      <w:pPr>
        <w:spacing w:after="0" w:line="240" w:lineRule="auto"/>
        <w:ind w:right="-20"/>
        <w:rPr>
          <w:rFonts w:eastAsia="Times New Roman"/>
          <w:sz w:val="6"/>
          <w:szCs w:val="6"/>
        </w:rPr>
      </w:pPr>
    </w:p>
    <w:p w:rsidR="003C2B11" w:rsidRDefault="003C2B11" w:rsidP="00632E30">
      <w:pPr>
        <w:spacing w:after="0" w:line="240" w:lineRule="auto"/>
        <w:ind w:right="-20"/>
        <w:rPr>
          <w:rFonts w:eastAsia="Times New Roman"/>
        </w:rPr>
      </w:pPr>
      <w:r w:rsidRPr="003C2B11">
        <w:rPr>
          <w:rFonts w:eastAsia="Times New Roman"/>
          <w:b/>
        </w:rPr>
        <w:t>Class Meeting Time and Location:</w:t>
      </w:r>
      <w:r w:rsidR="003F337A">
        <w:rPr>
          <w:rFonts w:eastAsia="Times New Roman"/>
        </w:rPr>
        <w:t xml:space="preserve"> </w:t>
      </w:r>
      <w:r w:rsidR="00F67904">
        <w:rPr>
          <w:rFonts w:eastAsia="Times New Roman"/>
        </w:rPr>
        <w:t>online via Blackboard</w:t>
      </w:r>
    </w:p>
    <w:p w:rsidR="00E20B1C" w:rsidRPr="00E20B1C" w:rsidRDefault="00E20B1C" w:rsidP="00632E30">
      <w:pPr>
        <w:spacing w:after="0" w:line="240" w:lineRule="auto"/>
        <w:ind w:right="-20"/>
        <w:rPr>
          <w:rFonts w:eastAsia="Times New Roman"/>
          <w:sz w:val="6"/>
          <w:szCs w:val="6"/>
        </w:rPr>
      </w:pPr>
    </w:p>
    <w:p w:rsidR="00E53D76" w:rsidRPr="00E53D76" w:rsidRDefault="003C2B11" w:rsidP="00E20B1C">
      <w:pPr>
        <w:spacing w:after="0" w:line="240" w:lineRule="auto"/>
        <w:ind w:right="-20"/>
      </w:pPr>
      <w:r w:rsidRPr="00E53D76">
        <w:rPr>
          <w:b/>
        </w:rPr>
        <w:t>Catalog Description:</w:t>
      </w:r>
      <w:r w:rsidR="00E53D76" w:rsidRPr="00E53D76">
        <w:rPr>
          <w:b/>
          <w:i/>
        </w:rPr>
        <w:t xml:space="preserve"> </w:t>
      </w:r>
      <w:r w:rsidR="00E53D76" w:rsidRPr="00E53D76">
        <w:t>Survey of the American national government including such topics as the U.S. Constitution, institutional structures and processes, political parties, elections, civil liberties, and civil rights</w:t>
      </w:r>
      <w:r w:rsidR="00E53D76" w:rsidRPr="00E53D76">
        <w:rPr>
          <w:b/>
          <w:i/>
        </w:rPr>
        <w:t xml:space="preserve"> </w:t>
      </w:r>
    </w:p>
    <w:p w:rsidR="00E53D76" w:rsidRPr="00632E30" w:rsidRDefault="00E53D76" w:rsidP="00632E30">
      <w:pPr>
        <w:pStyle w:val="NormalWeb"/>
        <w:spacing w:before="0" w:beforeAutospacing="0" w:after="0" w:afterAutospacing="0"/>
        <w:rPr>
          <w:sz w:val="6"/>
          <w:szCs w:val="6"/>
        </w:rPr>
      </w:pPr>
      <w:r w:rsidRPr="00632E30">
        <w:rPr>
          <w:sz w:val="6"/>
          <w:szCs w:val="6"/>
        </w:rPr>
        <w:t> </w:t>
      </w:r>
    </w:p>
    <w:p w:rsidR="00E53D76" w:rsidRPr="00E53D76" w:rsidRDefault="00E53D76" w:rsidP="00632E30">
      <w:pPr>
        <w:pStyle w:val="NormalWeb"/>
        <w:spacing w:before="0" w:beforeAutospacing="0" w:after="0" w:afterAutospacing="0"/>
        <w:rPr>
          <w:sz w:val="22"/>
          <w:szCs w:val="22"/>
        </w:rPr>
      </w:pPr>
      <w:r w:rsidRPr="00E53D76">
        <w:rPr>
          <w:rStyle w:val="Strong"/>
          <w:sz w:val="22"/>
          <w:szCs w:val="22"/>
        </w:rPr>
        <w:t>There is no prerequisite for this course</w:t>
      </w:r>
      <w:r w:rsidRPr="00E53D76">
        <w:rPr>
          <w:sz w:val="22"/>
          <w:szCs w:val="22"/>
        </w:rPr>
        <w:t xml:space="preserve"> </w:t>
      </w:r>
    </w:p>
    <w:p w:rsidR="003C2B11" w:rsidRPr="00632E30" w:rsidRDefault="003C2B11" w:rsidP="00632E30">
      <w:pPr>
        <w:spacing w:after="0" w:line="240" w:lineRule="auto"/>
        <w:ind w:right="-20"/>
        <w:rPr>
          <w:rFonts w:eastAsia="Times New Roman"/>
          <w:sz w:val="6"/>
          <w:szCs w:val="6"/>
        </w:rPr>
      </w:pPr>
    </w:p>
    <w:p w:rsidR="003C2B11" w:rsidRDefault="003C2B11" w:rsidP="00632E30">
      <w:pPr>
        <w:spacing w:after="0" w:line="240" w:lineRule="auto"/>
        <w:ind w:right="-20"/>
        <w:rPr>
          <w:rFonts w:eastAsia="Times New Roman"/>
        </w:rPr>
      </w:pPr>
      <w:r w:rsidRPr="003C2B11">
        <w:rPr>
          <w:rFonts w:eastAsia="Times New Roman"/>
          <w:b/>
        </w:rPr>
        <w:t>Required Textbook(s):</w:t>
      </w:r>
      <w:r w:rsidR="003F337A">
        <w:rPr>
          <w:rFonts w:eastAsia="Times New Roman"/>
        </w:rPr>
        <w:t xml:space="preserve"> </w:t>
      </w:r>
      <w:r w:rsidR="00081762" w:rsidRPr="00081762">
        <w:rPr>
          <w:rFonts w:eastAsia="Times New Roman"/>
          <w:i/>
        </w:rPr>
        <w:t>AM GOV 2013 -2014</w:t>
      </w:r>
      <w:r w:rsidR="00081762" w:rsidRPr="00081762">
        <w:rPr>
          <w:rFonts w:eastAsia="Times New Roman"/>
        </w:rPr>
        <w:t xml:space="preserve"> by Losco/Baker, McGraw Hill, ISBN 978-0-07-740993-7</w:t>
      </w:r>
      <w:r w:rsidR="003F337A">
        <w:rPr>
          <w:rFonts w:eastAsia="Times New Roman"/>
        </w:rPr>
        <w:t xml:space="preserve"> </w:t>
      </w:r>
    </w:p>
    <w:p w:rsidR="003C2B11" w:rsidRPr="00632E30" w:rsidRDefault="003C2B11" w:rsidP="00632E30">
      <w:pPr>
        <w:spacing w:after="0" w:line="240" w:lineRule="auto"/>
        <w:ind w:right="-20"/>
        <w:rPr>
          <w:rFonts w:eastAsia="Times New Roman"/>
          <w:sz w:val="6"/>
          <w:szCs w:val="6"/>
        </w:rPr>
      </w:pPr>
    </w:p>
    <w:p w:rsidR="003C2B11" w:rsidRDefault="003C2B11" w:rsidP="00632E30">
      <w:pPr>
        <w:spacing w:after="0" w:line="240" w:lineRule="auto"/>
        <w:ind w:right="-20"/>
        <w:rPr>
          <w:rFonts w:eastAsia="Times New Roman"/>
        </w:rPr>
      </w:pPr>
      <w:r w:rsidRPr="003C2B11">
        <w:rPr>
          <w:rFonts w:eastAsia="Times New Roman"/>
          <w:b/>
        </w:rPr>
        <w:t>Optional Materials:</w:t>
      </w:r>
      <w:r w:rsidR="003F337A">
        <w:rPr>
          <w:rFonts w:eastAsia="Times New Roman"/>
        </w:rPr>
        <w:t xml:space="preserve"> </w:t>
      </w:r>
      <w:r w:rsidR="00081762" w:rsidRPr="00081762">
        <w:rPr>
          <w:rFonts w:eastAsia="Times New Roman"/>
          <w:i/>
        </w:rPr>
        <w:t xml:space="preserve">Pocket Guide to APA Style </w:t>
      </w:r>
      <w:r w:rsidR="00081762" w:rsidRPr="00081762">
        <w:rPr>
          <w:rFonts w:eastAsia="Times New Roman"/>
        </w:rPr>
        <w:t>by Robert Perrin (3</w:t>
      </w:r>
      <w:r w:rsidR="00081762" w:rsidRPr="00081762">
        <w:rPr>
          <w:rFonts w:eastAsia="Times New Roman"/>
          <w:vertAlign w:val="superscript"/>
        </w:rPr>
        <w:t>rd</w:t>
      </w:r>
      <w:r w:rsidR="00081762" w:rsidRPr="00081762">
        <w:rPr>
          <w:rFonts w:eastAsia="Times New Roman"/>
        </w:rPr>
        <w:t xml:space="preserve"> Ed.) WADSWORTH/CENGAGE</w:t>
      </w:r>
    </w:p>
    <w:p w:rsidR="003C2B11" w:rsidRPr="00632E30" w:rsidRDefault="003C2B11" w:rsidP="00632E30">
      <w:pPr>
        <w:spacing w:after="0" w:line="240" w:lineRule="auto"/>
        <w:ind w:right="-20"/>
        <w:rPr>
          <w:rFonts w:eastAsia="Times New Roman"/>
          <w:sz w:val="6"/>
          <w:szCs w:val="6"/>
        </w:rPr>
      </w:pPr>
    </w:p>
    <w:p w:rsidR="00E53D76" w:rsidRPr="00E53D76" w:rsidRDefault="00A21ACA" w:rsidP="00632E30">
      <w:pPr>
        <w:tabs>
          <w:tab w:val="left" w:pos="360"/>
          <w:tab w:val="left" w:pos="720"/>
          <w:tab w:val="left" w:pos="1080"/>
          <w:tab w:val="left" w:pos="1440"/>
        </w:tabs>
        <w:suppressAutoHyphens/>
        <w:spacing w:after="0" w:line="240" w:lineRule="auto"/>
        <w:contextualSpacing/>
        <w:jc w:val="both"/>
      </w:pPr>
      <w:r w:rsidRPr="00A21ACA">
        <w:rPr>
          <w:b/>
        </w:rPr>
        <w:t>Outcome Competencies:</w:t>
      </w:r>
      <w:r w:rsidR="00E06807">
        <w:rPr>
          <w:b/>
        </w:rPr>
        <w:t xml:space="preserve"> </w:t>
      </w:r>
      <w:r w:rsidR="002F77EC">
        <w:t>Upon</w:t>
      </w:r>
      <w:r w:rsidR="00AB045C">
        <w:t xml:space="preserve"> completion of this cours</w:t>
      </w:r>
      <w:r w:rsidR="00AB045C" w:rsidRPr="00E53D76">
        <w:t xml:space="preserve">e, </w:t>
      </w:r>
      <w:r w:rsidR="002F77EC" w:rsidRPr="00E53D76">
        <w:t>student</w:t>
      </w:r>
      <w:r w:rsidR="00AB045C" w:rsidRPr="00E53D76">
        <w:t>s</w:t>
      </w:r>
      <w:r w:rsidR="00E53D76" w:rsidRPr="00E53D76">
        <w:t xml:space="preserve"> will be able to demonstrate knowledge of</w:t>
      </w:r>
      <w:r w:rsidR="00E20B1C">
        <w:t>: (1) the Constitution, (2) the major national government institutions, (3) the national policy making process, and (4) the electoral system, federalism, civil liberties and civil rights.</w:t>
      </w:r>
    </w:p>
    <w:p w:rsidR="0001055C" w:rsidRPr="00632E30" w:rsidRDefault="0001055C" w:rsidP="00632E30">
      <w:pPr>
        <w:spacing w:after="0" w:line="240" w:lineRule="auto"/>
        <w:rPr>
          <w:b/>
          <w:sz w:val="6"/>
          <w:szCs w:val="6"/>
        </w:rPr>
      </w:pPr>
    </w:p>
    <w:p w:rsidR="00FA75CC" w:rsidRDefault="00A21ACA" w:rsidP="00FA75CC">
      <w:pPr>
        <w:spacing w:after="60"/>
        <w:rPr>
          <w:color w:val="000000"/>
        </w:rPr>
      </w:pPr>
      <w:r>
        <w:rPr>
          <w:b/>
        </w:rPr>
        <w:t>Attendance Requirements:</w:t>
      </w:r>
      <w:r w:rsidR="00E52DC2">
        <w:rPr>
          <w:b/>
        </w:rPr>
        <w:t xml:space="preserve"> </w:t>
      </w:r>
      <w:r w:rsidR="00FC65D0" w:rsidRPr="000263D7">
        <w:rPr>
          <w:color w:val="000000"/>
        </w:rPr>
        <w:t>Student “attendance” in this online course is defined as “weekly participation and attendance (WPA),” which means each student is required to log into the course and spend at least .2 (12 minutes) in the course each and every week of the 11 week term to avoid being marked absent for any given week.</w:t>
      </w:r>
      <w:r w:rsidR="00FC65D0" w:rsidRPr="00715478">
        <w:rPr>
          <w:color w:val="000000"/>
        </w:rPr>
        <w:t xml:space="preserve"> </w:t>
      </w:r>
      <w:r w:rsidR="00FC65D0" w:rsidRPr="000263D7">
        <w:rPr>
          <w:color w:val="000000"/>
        </w:rPr>
        <w:t>This course’s Weekly Participation and Attendance (WPA) requirement is in addition to and separate from course assignments that do not require students to log into the course and/or post weekly</w:t>
      </w:r>
      <w:r w:rsidR="00FC65D0">
        <w:rPr>
          <w:color w:val="000000"/>
        </w:rPr>
        <w:t xml:space="preserve">. </w:t>
      </w:r>
      <w:r w:rsidR="00FC65D0" w:rsidRPr="000263D7">
        <w:rPr>
          <w:color w:val="000000"/>
        </w:rPr>
        <w:t xml:space="preserve">The “participation and attendance” will be checked </w:t>
      </w:r>
      <w:r w:rsidR="00FC65D0">
        <w:rPr>
          <w:color w:val="000000"/>
        </w:rPr>
        <w:t>weekly</w:t>
      </w:r>
      <w:r w:rsidR="00FC65D0" w:rsidRPr="000263D7">
        <w:rPr>
          <w:color w:val="000000"/>
        </w:rPr>
        <w:t xml:space="preserve"> and any student who does not spend at least .2 (12 minutes) in the course for the week being checked will be marked absent for that week. It is the student’s responsibility who has been marked absent, but in fact was not absent to email me via the course email within a week of their being notified of the absence and state the date</w:t>
      </w:r>
      <w:r w:rsidR="00FA75CC">
        <w:rPr>
          <w:color w:val="000000"/>
        </w:rPr>
        <w:t xml:space="preserve"> and the approximate time </w:t>
      </w:r>
      <w:r w:rsidR="00FC65D0" w:rsidRPr="000263D7">
        <w:rPr>
          <w:color w:val="000000"/>
        </w:rPr>
        <w:t xml:space="preserve">that they were in the course and where they spent the time in the course (i.e., posting a comment of the </w:t>
      </w:r>
      <w:r w:rsidR="00FC65D0" w:rsidRPr="000263D7">
        <w:rPr>
          <w:i/>
          <w:color w:val="000000"/>
        </w:rPr>
        <w:t>Open-Discussion Forum</w:t>
      </w:r>
      <w:r w:rsidR="00FC65D0" w:rsidRPr="000263D7">
        <w:rPr>
          <w:color w:val="000000"/>
        </w:rPr>
        <w:t xml:space="preserve">, or </w:t>
      </w:r>
      <w:r w:rsidR="00FC65D0">
        <w:rPr>
          <w:color w:val="000000"/>
        </w:rPr>
        <w:t>taking a quiz</w:t>
      </w:r>
      <w:r w:rsidR="00FC65D0" w:rsidRPr="000263D7">
        <w:rPr>
          <w:color w:val="000000"/>
        </w:rPr>
        <w:t xml:space="preserve">, etc.). </w:t>
      </w:r>
      <w:r w:rsidR="00FC65D0" w:rsidRPr="00715478">
        <w:rPr>
          <w:color w:val="000000"/>
        </w:rPr>
        <w:t xml:space="preserve">Students aware of necessary absences must inform the professor with as much advance notice as possible in order to make appropriate arrangements. </w:t>
      </w:r>
      <w:r w:rsidR="00FC65D0" w:rsidRPr="000263D7">
        <w:rPr>
          <w:color w:val="000000"/>
        </w:rPr>
        <w:t>Any student absent 25% or more, which means being marked absent for three (3) or more weeks during this course’s eleven (11) week term, as a general rule will receive an “F” in the course, regard</w:t>
      </w:r>
      <w:r w:rsidR="00FC65D0">
        <w:rPr>
          <w:color w:val="000000"/>
        </w:rPr>
        <w:t>less of their academic standing</w:t>
      </w:r>
      <w:r w:rsidR="00FC65D0" w:rsidRPr="00715478">
        <w:rPr>
          <w:color w:val="000000"/>
        </w:rPr>
        <w:t xml:space="preserve">. Any student who has not actively participated in an online class prior to the census date for any given term is considered a “no-show” and will be administratively withdrawn from the class without record. </w:t>
      </w:r>
      <w:r w:rsidR="00FC65D0">
        <w:rPr>
          <w:color w:val="000000"/>
        </w:rPr>
        <w:t xml:space="preserve">The foregoing </w:t>
      </w:r>
      <w:r w:rsidR="00FC65D0" w:rsidRPr="00715478">
        <w:rPr>
          <w:color w:val="000000"/>
        </w:rPr>
        <w:t>attendance</w:t>
      </w:r>
      <w:r w:rsidR="00FC65D0">
        <w:rPr>
          <w:color w:val="000000"/>
        </w:rPr>
        <w:t>/</w:t>
      </w:r>
      <w:r w:rsidR="00FC65D0" w:rsidRPr="00715478">
        <w:rPr>
          <w:color w:val="000000"/>
        </w:rPr>
        <w:t>participation polic</w:t>
      </w:r>
      <w:r w:rsidR="00FC65D0">
        <w:rPr>
          <w:color w:val="000000"/>
        </w:rPr>
        <w:t>y</w:t>
      </w:r>
      <w:r w:rsidR="00FC65D0" w:rsidRPr="00715478">
        <w:rPr>
          <w:color w:val="000000"/>
        </w:rPr>
        <w:t xml:space="preserve"> </w:t>
      </w:r>
      <w:r w:rsidR="00FC65D0">
        <w:rPr>
          <w:color w:val="000000"/>
        </w:rPr>
        <w:t xml:space="preserve">is </w:t>
      </w:r>
      <w:r w:rsidR="00FC65D0" w:rsidRPr="00715478">
        <w:rPr>
          <w:color w:val="000000"/>
        </w:rPr>
        <w:t xml:space="preserve">considered </w:t>
      </w:r>
      <w:r w:rsidR="00FC65D0">
        <w:rPr>
          <w:color w:val="000000"/>
        </w:rPr>
        <w:t>to be</w:t>
      </w:r>
      <w:r w:rsidR="00FC65D0" w:rsidRPr="00715478">
        <w:rPr>
          <w:color w:val="000000"/>
        </w:rPr>
        <w:t xml:space="preserve"> part of the university’s attendance</w:t>
      </w:r>
      <w:r w:rsidR="00FC65D0">
        <w:rPr>
          <w:color w:val="000000"/>
        </w:rPr>
        <w:t xml:space="preserve"> policy.</w:t>
      </w:r>
      <w:r w:rsidR="00FC65D0" w:rsidRPr="00715478">
        <w:rPr>
          <w:color w:val="000000"/>
        </w:rPr>
        <w:t xml:space="preserve"> </w:t>
      </w:r>
    </w:p>
    <w:p w:rsidR="000B1590" w:rsidRDefault="000B1590" w:rsidP="00FA75CC">
      <w:pPr>
        <w:spacing w:after="60"/>
        <w:rPr>
          <w:color w:val="000000"/>
        </w:rPr>
      </w:pPr>
      <w:r>
        <w:rPr>
          <w:b/>
          <w:color w:val="000000"/>
        </w:rPr>
        <w:t xml:space="preserve">Statement on Plagiarism and Academic Dishonesty: </w:t>
      </w:r>
      <w:r>
        <w:rPr>
          <w:color w:val="00000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A21ACA" w:rsidRDefault="00A21ACA" w:rsidP="00632E30">
      <w:pPr>
        <w:spacing w:after="0" w:line="240" w:lineRule="auto"/>
      </w:pPr>
      <w:r>
        <w:rPr>
          <w:b/>
        </w:rPr>
        <w:t xml:space="preserve">Disability Statement: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FF2D81" w:rsidRDefault="00FF2D81">
      <w:pPr>
        <w:rPr>
          <w:sz w:val="6"/>
          <w:szCs w:val="6"/>
        </w:rPr>
      </w:pPr>
      <w:r>
        <w:rPr>
          <w:sz w:val="6"/>
          <w:szCs w:val="6"/>
        </w:rPr>
        <w:br w:type="page"/>
      </w:r>
    </w:p>
    <w:p w:rsidR="00081762" w:rsidRPr="00081762" w:rsidRDefault="00081762" w:rsidP="00632E30">
      <w:pPr>
        <w:spacing w:after="0" w:line="240" w:lineRule="auto"/>
        <w:rPr>
          <w:sz w:val="6"/>
          <w:szCs w:val="6"/>
        </w:rPr>
      </w:pPr>
    </w:p>
    <w:p w:rsidR="00461EE8" w:rsidRDefault="00A21ACA" w:rsidP="00632E30">
      <w:pPr>
        <w:spacing w:after="0" w:line="240" w:lineRule="auto"/>
      </w:pPr>
      <w:r w:rsidRPr="00C61F13">
        <w:rPr>
          <w:b/>
        </w:rPr>
        <w:t>Course Requirements and Grading Criteria:</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1191"/>
        <w:gridCol w:w="2921"/>
        <w:gridCol w:w="480"/>
        <w:gridCol w:w="1259"/>
        <w:gridCol w:w="1649"/>
      </w:tblGrid>
      <w:tr w:rsidR="00C41BD5" w:rsidRPr="00C41BD5" w:rsidTr="00C90249">
        <w:trPr>
          <w:jc w:val="center"/>
        </w:trPr>
        <w:tc>
          <w:tcPr>
            <w:tcW w:w="3377" w:type="dxa"/>
          </w:tcPr>
          <w:p w:rsidR="00C41BD5" w:rsidRPr="00C41BD5" w:rsidRDefault="00C41BD5" w:rsidP="00C90249">
            <w:pPr>
              <w:spacing w:after="0" w:line="240" w:lineRule="auto"/>
            </w:pPr>
            <w:r w:rsidRPr="00C41BD5">
              <w:t>Subject of Evaluation</w:t>
            </w:r>
          </w:p>
        </w:tc>
        <w:tc>
          <w:tcPr>
            <w:tcW w:w="1191" w:type="dxa"/>
          </w:tcPr>
          <w:p w:rsidR="00C41BD5" w:rsidRPr="00C41BD5" w:rsidRDefault="00C41BD5" w:rsidP="00C90249">
            <w:pPr>
              <w:spacing w:after="0" w:line="240" w:lineRule="auto"/>
            </w:pPr>
            <w:r w:rsidRPr="00C41BD5">
              <w:t xml:space="preserve">Percentage </w:t>
            </w:r>
          </w:p>
        </w:tc>
        <w:tc>
          <w:tcPr>
            <w:tcW w:w="3010" w:type="dxa"/>
          </w:tcPr>
          <w:p w:rsidR="00C41BD5" w:rsidRPr="00C41BD5" w:rsidRDefault="00C41BD5" w:rsidP="00C90249">
            <w:pPr>
              <w:spacing w:after="0" w:line="240" w:lineRule="auto"/>
            </w:pPr>
            <w:r w:rsidRPr="00C41BD5">
              <w:t>Points</w:t>
            </w:r>
          </w:p>
        </w:tc>
        <w:tc>
          <w:tcPr>
            <w:tcW w:w="491" w:type="dxa"/>
          </w:tcPr>
          <w:p w:rsidR="00C41BD5" w:rsidRPr="00C41BD5" w:rsidRDefault="00C41BD5" w:rsidP="00C90249">
            <w:pPr>
              <w:spacing w:after="0" w:line="240" w:lineRule="auto"/>
            </w:pPr>
          </w:p>
        </w:tc>
        <w:tc>
          <w:tcPr>
            <w:tcW w:w="1280" w:type="dxa"/>
          </w:tcPr>
          <w:p w:rsidR="00C41BD5" w:rsidRPr="00C41BD5" w:rsidRDefault="00C41BD5" w:rsidP="00C90249">
            <w:pPr>
              <w:spacing w:after="0" w:line="240" w:lineRule="auto"/>
            </w:pPr>
            <w:r w:rsidRPr="00C41BD5">
              <w:t>Grade</w:t>
            </w:r>
          </w:p>
        </w:tc>
        <w:tc>
          <w:tcPr>
            <w:tcW w:w="1667" w:type="dxa"/>
          </w:tcPr>
          <w:p w:rsidR="00C41BD5" w:rsidRPr="00C41BD5" w:rsidRDefault="00C41BD5" w:rsidP="00C90249">
            <w:pPr>
              <w:spacing w:after="0" w:line="240" w:lineRule="auto"/>
            </w:pPr>
            <w:r w:rsidRPr="00C41BD5">
              <w:t>Percentage</w:t>
            </w:r>
          </w:p>
        </w:tc>
      </w:tr>
      <w:tr w:rsidR="00C41BD5" w:rsidRPr="00C41BD5" w:rsidTr="00C90249">
        <w:trPr>
          <w:jc w:val="center"/>
        </w:trPr>
        <w:tc>
          <w:tcPr>
            <w:tcW w:w="3377" w:type="dxa"/>
          </w:tcPr>
          <w:p w:rsidR="00C41BD5" w:rsidRPr="00C41BD5" w:rsidRDefault="00C41BD5" w:rsidP="00C90249">
            <w:pPr>
              <w:spacing w:after="0" w:line="240" w:lineRule="auto"/>
            </w:pPr>
            <w:r w:rsidRPr="00C41BD5">
              <w:t>Bio on Bio Board</w:t>
            </w:r>
          </w:p>
        </w:tc>
        <w:tc>
          <w:tcPr>
            <w:tcW w:w="1191" w:type="dxa"/>
          </w:tcPr>
          <w:p w:rsidR="00C41BD5" w:rsidRPr="00C41BD5" w:rsidRDefault="00C41BD5" w:rsidP="00C90249">
            <w:pPr>
              <w:spacing w:after="0" w:line="240" w:lineRule="auto"/>
            </w:pPr>
            <w:r w:rsidRPr="00C41BD5">
              <w:t>Extra</w:t>
            </w:r>
          </w:p>
        </w:tc>
        <w:tc>
          <w:tcPr>
            <w:tcW w:w="3010" w:type="dxa"/>
          </w:tcPr>
          <w:p w:rsidR="00C41BD5" w:rsidRPr="00C41BD5" w:rsidRDefault="00C41BD5" w:rsidP="00C90249">
            <w:pPr>
              <w:spacing w:after="0" w:line="240" w:lineRule="auto"/>
            </w:pPr>
            <w:r w:rsidRPr="00C41BD5">
              <w:t xml:space="preserve">5 Bonus </w:t>
            </w:r>
          </w:p>
        </w:tc>
        <w:tc>
          <w:tcPr>
            <w:tcW w:w="491" w:type="dxa"/>
          </w:tcPr>
          <w:p w:rsidR="00C41BD5" w:rsidRPr="00C41BD5" w:rsidRDefault="00C41BD5" w:rsidP="00C90249">
            <w:pPr>
              <w:spacing w:after="0" w:line="240" w:lineRule="auto"/>
              <w:rPr>
                <w:b/>
              </w:rPr>
            </w:pPr>
          </w:p>
        </w:tc>
        <w:tc>
          <w:tcPr>
            <w:tcW w:w="1280" w:type="dxa"/>
          </w:tcPr>
          <w:p w:rsidR="00C41BD5" w:rsidRPr="00C41BD5" w:rsidRDefault="00C41BD5" w:rsidP="00C90249">
            <w:pPr>
              <w:spacing w:after="0" w:line="240" w:lineRule="auto"/>
              <w:rPr>
                <w:b/>
              </w:rPr>
            </w:pPr>
            <w:r w:rsidRPr="00C41BD5">
              <w:rPr>
                <w:b/>
              </w:rPr>
              <w:t>A</w:t>
            </w:r>
          </w:p>
        </w:tc>
        <w:tc>
          <w:tcPr>
            <w:tcW w:w="1667" w:type="dxa"/>
          </w:tcPr>
          <w:p w:rsidR="00C41BD5" w:rsidRPr="00C41BD5" w:rsidRDefault="00C41BD5" w:rsidP="00C90249">
            <w:pPr>
              <w:spacing w:after="0" w:line="240" w:lineRule="auto"/>
            </w:pPr>
            <w:r w:rsidRPr="00C41BD5">
              <w:t>90 - 100</w:t>
            </w:r>
          </w:p>
        </w:tc>
      </w:tr>
      <w:tr w:rsidR="00C41BD5" w:rsidRPr="00C41BD5" w:rsidTr="00C90249">
        <w:trPr>
          <w:jc w:val="center"/>
        </w:trPr>
        <w:tc>
          <w:tcPr>
            <w:tcW w:w="3377" w:type="dxa"/>
          </w:tcPr>
          <w:p w:rsidR="00C41BD5" w:rsidRPr="00C41BD5" w:rsidRDefault="00C41BD5" w:rsidP="00C90249">
            <w:pPr>
              <w:spacing w:after="0" w:line="240" w:lineRule="auto"/>
            </w:pPr>
            <w:r w:rsidRPr="00C41BD5">
              <w:t>Current Event Analysis (CEA)</w:t>
            </w:r>
          </w:p>
        </w:tc>
        <w:tc>
          <w:tcPr>
            <w:tcW w:w="1191" w:type="dxa"/>
          </w:tcPr>
          <w:p w:rsidR="00C41BD5" w:rsidRPr="00C41BD5" w:rsidRDefault="00C41BD5" w:rsidP="00C90249">
            <w:pPr>
              <w:spacing w:after="0" w:line="240" w:lineRule="auto"/>
            </w:pPr>
            <w:r w:rsidRPr="00C41BD5">
              <w:t>25%</w:t>
            </w:r>
          </w:p>
        </w:tc>
        <w:tc>
          <w:tcPr>
            <w:tcW w:w="3010" w:type="dxa"/>
          </w:tcPr>
          <w:p w:rsidR="00C41BD5" w:rsidRPr="00C41BD5" w:rsidRDefault="00C41BD5" w:rsidP="00C90249">
            <w:pPr>
              <w:spacing w:after="0" w:line="240" w:lineRule="auto"/>
            </w:pPr>
            <w:r w:rsidRPr="00C41BD5">
              <w:t>100</w:t>
            </w:r>
          </w:p>
        </w:tc>
        <w:tc>
          <w:tcPr>
            <w:tcW w:w="491" w:type="dxa"/>
          </w:tcPr>
          <w:p w:rsidR="00C41BD5" w:rsidRPr="00C41BD5" w:rsidRDefault="00C41BD5" w:rsidP="00C90249">
            <w:pPr>
              <w:spacing w:after="0" w:line="240" w:lineRule="auto"/>
              <w:rPr>
                <w:b/>
              </w:rPr>
            </w:pPr>
          </w:p>
        </w:tc>
        <w:tc>
          <w:tcPr>
            <w:tcW w:w="1280" w:type="dxa"/>
          </w:tcPr>
          <w:p w:rsidR="00C41BD5" w:rsidRPr="00C41BD5" w:rsidRDefault="00C41BD5" w:rsidP="00C90249">
            <w:pPr>
              <w:spacing w:after="0" w:line="240" w:lineRule="auto"/>
              <w:rPr>
                <w:b/>
              </w:rPr>
            </w:pPr>
            <w:r w:rsidRPr="00C41BD5">
              <w:rPr>
                <w:b/>
              </w:rPr>
              <w:t>B</w:t>
            </w:r>
          </w:p>
        </w:tc>
        <w:tc>
          <w:tcPr>
            <w:tcW w:w="1667" w:type="dxa"/>
          </w:tcPr>
          <w:p w:rsidR="00C41BD5" w:rsidRPr="00C41BD5" w:rsidRDefault="00C41BD5" w:rsidP="00C90249">
            <w:pPr>
              <w:spacing w:after="0" w:line="240" w:lineRule="auto"/>
            </w:pPr>
            <w:r w:rsidRPr="00C41BD5">
              <w:t>80 -89</w:t>
            </w:r>
          </w:p>
        </w:tc>
      </w:tr>
      <w:tr w:rsidR="00C41BD5" w:rsidRPr="00C41BD5" w:rsidTr="00C90249">
        <w:trPr>
          <w:jc w:val="center"/>
        </w:trPr>
        <w:tc>
          <w:tcPr>
            <w:tcW w:w="3377" w:type="dxa"/>
          </w:tcPr>
          <w:p w:rsidR="00C41BD5" w:rsidRPr="00C41BD5" w:rsidRDefault="00C41BD5" w:rsidP="00C90249">
            <w:pPr>
              <w:spacing w:after="0" w:line="240" w:lineRule="auto"/>
            </w:pPr>
            <w:r w:rsidRPr="00C41BD5">
              <w:t>Homework (10 HEs)</w:t>
            </w:r>
          </w:p>
        </w:tc>
        <w:tc>
          <w:tcPr>
            <w:tcW w:w="1191" w:type="dxa"/>
          </w:tcPr>
          <w:p w:rsidR="00C41BD5" w:rsidRPr="00C41BD5" w:rsidRDefault="00C41BD5" w:rsidP="00C90249">
            <w:pPr>
              <w:spacing w:after="0" w:line="240" w:lineRule="auto"/>
            </w:pPr>
            <w:r w:rsidRPr="00C41BD5">
              <w:t>25%</w:t>
            </w:r>
          </w:p>
        </w:tc>
        <w:tc>
          <w:tcPr>
            <w:tcW w:w="3010" w:type="dxa"/>
          </w:tcPr>
          <w:p w:rsidR="00C41BD5" w:rsidRPr="00C41BD5" w:rsidRDefault="00C41BD5" w:rsidP="00C90249">
            <w:pPr>
              <w:spacing w:after="0" w:line="240" w:lineRule="auto"/>
            </w:pPr>
            <w:r w:rsidRPr="00C41BD5">
              <w:t>100</w:t>
            </w:r>
          </w:p>
        </w:tc>
        <w:tc>
          <w:tcPr>
            <w:tcW w:w="491" w:type="dxa"/>
          </w:tcPr>
          <w:p w:rsidR="00C41BD5" w:rsidRPr="00C41BD5" w:rsidRDefault="00C41BD5" w:rsidP="00C90249">
            <w:pPr>
              <w:spacing w:after="0" w:line="240" w:lineRule="auto"/>
              <w:rPr>
                <w:b/>
              </w:rPr>
            </w:pPr>
          </w:p>
        </w:tc>
        <w:tc>
          <w:tcPr>
            <w:tcW w:w="1280" w:type="dxa"/>
          </w:tcPr>
          <w:p w:rsidR="00C41BD5" w:rsidRPr="00C41BD5" w:rsidRDefault="00C41BD5" w:rsidP="00C90249">
            <w:pPr>
              <w:spacing w:after="0" w:line="240" w:lineRule="auto"/>
              <w:rPr>
                <w:b/>
              </w:rPr>
            </w:pPr>
            <w:r w:rsidRPr="00C41BD5">
              <w:rPr>
                <w:b/>
              </w:rPr>
              <w:t>C</w:t>
            </w:r>
          </w:p>
        </w:tc>
        <w:tc>
          <w:tcPr>
            <w:tcW w:w="1667" w:type="dxa"/>
          </w:tcPr>
          <w:p w:rsidR="00C41BD5" w:rsidRPr="00C41BD5" w:rsidRDefault="00C41BD5" w:rsidP="00C90249">
            <w:pPr>
              <w:spacing w:after="0" w:line="240" w:lineRule="auto"/>
            </w:pPr>
            <w:r w:rsidRPr="00C41BD5">
              <w:t>70 -79</w:t>
            </w:r>
          </w:p>
        </w:tc>
      </w:tr>
      <w:tr w:rsidR="00C41BD5" w:rsidRPr="00C41BD5" w:rsidTr="00C90249">
        <w:trPr>
          <w:jc w:val="center"/>
        </w:trPr>
        <w:tc>
          <w:tcPr>
            <w:tcW w:w="3377" w:type="dxa"/>
          </w:tcPr>
          <w:p w:rsidR="00C41BD5" w:rsidRPr="00C41BD5" w:rsidRDefault="00C41BD5" w:rsidP="00C90249">
            <w:pPr>
              <w:spacing w:after="0" w:line="240" w:lineRule="auto"/>
            </w:pPr>
            <w:r w:rsidRPr="00C41BD5">
              <w:t>Quizzes</w:t>
            </w:r>
          </w:p>
        </w:tc>
        <w:tc>
          <w:tcPr>
            <w:tcW w:w="1191" w:type="dxa"/>
          </w:tcPr>
          <w:p w:rsidR="00C41BD5" w:rsidRPr="00C41BD5" w:rsidRDefault="00C41BD5" w:rsidP="00C90249">
            <w:pPr>
              <w:spacing w:after="0" w:line="240" w:lineRule="auto"/>
            </w:pPr>
            <w:r w:rsidRPr="00C41BD5">
              <w:t>25%</w:t>
            </w:r>
          </w:p>
        </w:tc>
        <w:tc>
          <w:tcPr>
            <w:tcW w:w="3010" w:type="dxa"/>
          </w:tcPr>
          <w:p w:rsidR="00C41BD5" w:rsidRPr="00C41BD5" w:rsidRDefault="00C41BD5" w:rsidP="00C90249">
            <w:pPr>
              <w:spacing w:after="0" w:line="240" w:lineRule="auto"/>
            </w:pPr>
            <w:r w:rsidRPr="00C41BD5">
              <w:t>100</w:t>
            </w:r>
          </w:p>
        </w:tc>
        <w:tc>
          <w:tcPr>
            <w:tcW w:w="491" w:type="dxa"/>
          </w:tcPr>
          <w:p w:rsidR="00C41BD5" w:rsidRPr="00C41BD5" w:rsidRDefault="00C41BD5" w:rsidP="00C90249">
            <w:pPr>
              <w:spacing w:after="0" w:line="240" w:lineRule="auto"/>
              <w:rPr>
                <w:b/>
              </w:rPr>
            </w:pPr>
          </w:p>
        </w:tc>
        <w:tc>
          <w:tcPr>
            <w:tcW w:w="1280" w:type="dxa"/>
          </w:tcPr>
          <w:p w:rsidR="00C41BD5" w:rsidRPr="00C41BD5" w:rsidRDefault="00C41BD5" w:rsidP="00C90249">
            <w:pPr>
              <w:spacing w:after="0" w:line="240" w:lineRule="auto"/>
              <w:rPr>
                <w:b/>
              </w:rPr>
            </w:pPr>
            <w:r w:rsidRPr="00C41BD5">
              <w:rPr>
                <w:b/>
              </w:rPr>
              <w:t>D</w:t>
            </w:r>
          </w:p>
        </w:tc>
        <w:tc>
          <w:tcPr>
            <w:tcW w:w="1667" w:type="dxa"/>
          </w:tcPr>
          <w:p w:rsidR="00C41BD5" w:rsidRPr="00C41BD5" w:rsidRDefault="00C41BD5" w:rsidP="00C90249">
            <w:pPr>
              <w:spacing w:after="0" w:line="240" w:lineRule="auto"/>
            </w:pPr>
            <w:r w:rsidRPr="00C41BD5">
              <w:t>60 -69</w:t>
            </w:r>
          </w:p>
        </w:tc>
      </w:tr>
      <w:tr w:rsidR="00C41BD5" w:rsidRPr="00C41BD5" w:rsidTr="00C90249">
        <w:trPr>
          <w:jc w:val="center"/>
        </w:trPr>
        <w:tc>
          <w:tcPr>
            <w:tcW w:w="3377" w:type="dxa"/>
          </w:tcPr>
          <w:p w:rsidR="00C41BD5" w:rsidRPr="00C41BD5" w:rsidRDefault="00C41BD5" w:rsidP="00C90249">
            <w:pPr>
              <w:spacing w:after="0" w:line="240" w:lineRule="auto"/>
            </w:pPr>
            <w:r w:rsidRPr="00C41BD5">
              <w:t>Final Exam</w:t>
            </w:r>
          </w:p>
        </w:tc>
        <w:tc>
          <w:tcPr>
            <w:tcW w:w="1191" w:type="dxa"/>
          </w:tcPr>
          <w:p w:rsidR="00C41BD5" w:rsidRPr="00C41BD5" w:rsidRDefault="00C41BD5" w:rsidP="00C90249">
            <w:pPr>
              <w:spacing w:after="0" w:line="240" w:lineRule="auto"/>
            </w:pPr>
            <w:r w:rsidRPr="00C41BD5">
              <w:t>25%</w:t>
            </w:r>
          </w:p>
        </w:tc>
        <w:tc>
          <w:tcPr>
            <w:tcW w:w="3010" w:type="dxa"/>
          </w:tcPr>
          <w:p w:rsidR="00C41BD5" w:rsidRPr="00C41BD5" w:rsidRDefault="00C41BD5" w:rsidP="00C90249">
            <w:pPr>
              <w:spacing w:after="0" w:line="240" w:lineRule="auto"/>
            </w:pPr>
            <w:r w:rsidRPr="00C41BD5">
              <w:t>100</w:t>
            </w:r>
          </w:p>
        </w:tc>
        <w:tc>
          <w:tcPr>
            <w:tcW w:w="491" w:type="dxa"/>
          </w:tcPr>
          <w:p w:rsidR="00C41BD5" w:rsidRPr="00C41BD5" w:rsidRDefault="00C41BD5" w:rsidP="00C90249">
            <w:pPr>
              <w:spacing w:after="0" w:line="240" w:lineRule="auto"/>
              <w:rPr>
                <w:b/>
              </w:rPr>
            </w:pPr>
          </w:p>
        </w:tc>
        <w:tc>
          <w:tcPr>
            <w:tcW w:w="1280" w:type="dxa"/>
          </w:tcPr>
          <w:p w:rsidR="00C41BD5" w:rsidRPr="00C41BD5" w:rsidRDefault="00C41BD5" w:rsidP="00C90249">
            <w:pPr>
              <w:spacing w:after="0" w:line="240" w:lineRule="auto"/>
              <w:rPr>
                <w:b/>
              </w:rPr>
            </w:pPr>
            <w:r w:rsidRPr="00C41BD5">
              <w:rPr>
                <w:b/>
              </w:rPr>
              <w:t>F</w:t>
            </w:r>
          </w:p>
        </w:tc>
        <w:tc>
          <w:tcPr>
            <w:tcW w:w="1667" w:type="dxa"/>
          </w:tcPr>
          <w:p w:rsidR="00C41BD5" w:rsidRPr="00C41BD5" w:rsidRDefault="00C41BD5" w:rsidP="00C90249">
            <w:pPr>
              <w:spacing w:after="0" w:line="240" w:lineRule="auto"/>
            </w:pPr>
            <w:r w:rsidRPr="00C41BD5">
              <w:t>Below 60</w:t>
            </w:r>
          </w:p>
        </w:tc>
      </w:tr>
      <w:tr w:rsidR="00C41BD5" w:rsidRPr="00C41BD5" w:rsidTr="00C90249">
        <w:trPr>
          <w:jc w:val="center"/>
        </w:trPr>
        <w:tc>
          <w:tcPr>
            <w:tcW w:w="3377" w:type="dxa"/>
          </w:tcPr>
          <w:p w:rsidR="00C41BD5" w:rsidRPr="00C41BD5" w:rsidRDefault="00C41BD5" w:rsidP="00C90249">
            <w:pPr>
              <w:spacing w:after="0" w:line="240" w:lineRule="auto"/>
            </w:pPr>
            <w:r w:rsidRPr="00C41BD5">
              <w:t>Totals</w:t>
            </w:r>
          </w:p>
        </w:tc>
        <w:tc>
          <w:tcPr>
            <w:tcW w:w="1191" w:type="dxa"/>
          </w:tcPr>
          <w:p w:rsidR="00C41BD5" w:rsidRPr="00C41BD5" w:rsidRDefault="00C41BD5" w:rsidP="00C90249">
            <w:pPr>
              <w:spacing w:after="0" w:line="240" w:lineRule="auto"/>
            </w:pPr>
            <w:r w:rsidRPr="00C41BD5">
              <w:t>100%</w:t>
            </w:r>
          </w:p>
        </w:tc>
        <w:tc>
          <w:tcPr>
            <w:tcW w:w="3010" w:type="dxa"/>
          </w:tcPr>
          <w:p w:rsidR="00C41BD5" w:rsidRPr="00C41BD5" w:rsidRDefault="00C41BD5" w:rsidP="00C90249">
            <w:pPr>
              <w:spacing w:after="0" w:line="240" w:lineRule="auto"/>
            </w:pPr>
            <w:r w:rsidRPr="00C41BD5">
              <w:t>400</w:t>
            </w:r>
          </w:p>
        </w:tc>
        <w:tc>
          <w:tcPr>
            <w:tcW w:w="491" w:type="dxa"/>
          </w:tcPr>
          <w:p w:rsidR="00C41BD5" w:rsidRPr="00C41BD5" w:rsidRDefault="00C41BD5" w:rsidP="00C90249">
            <w:pPr>
              <w:spacing w:after="0" w:line="240" w:lineRule="auto"/>
              <w:rPr>
                <w:b/>
              </w:rPr>
            </w:pPr>
          </w:p>
        </w:tc>
        <w:tc>
          <w:tcPr>
            <w:tcW w:w="1280" w:type="dxa"/>
          </w:tcPr>
          <w:p w:rsidR="00C41BD5" w:rsidRPr="00C41BD5" w:rsidRDefault="00C41BD5" w:rsidP="00C90249">
            <w:pPr>
              <w:spacing w:after="0" w:line="240" w:lineRule="auto"/>
              <w:rPr>
                <w:b/>
              </w:rPr>
            </w:pPr>
            <w:r w:rsidRPr="00C41BD5">
              <w:rPr>
                <w:b/>
              </w:rPr>
              <w:t>I</w:t>
            </w:r>
          </w:p>
        </w:tc>
        <w:tc>
          <w:tcPr>
            <w:tcW w:w="1667" w:type="dxa"/>
          </w:tcPr>
          <w:p w:rsidR="00C41BD5" w:rsidRPr="00C41BD5" w:rsidRDefault="00C41BD5" w:rsidP="00C90249">
            <w:pPr>
              <w:spacing w:after="0" w:line="240" w:lineRule="auto"/>
            </w:pPr>
            <w:r w:rsidRPr="00C41BD5">
              <w:t>Incomplete</w:t>
            </w:r>
          </w:p>
        </w:tc>
      </w:tr>
    </w:tbl>
    <w:p w:rsidR="00F67904" w:rsidRPr="00C41BD5" w:rsidRDefault="00F67904" w:rsidP="00632E30">
      <w:pPr>
        <w:spacing w:after="0" w:line="240" w:lineRule="auto"/>
        <w:rPr>
          <w:sz w:val="6"/>
          <w:szCs w:val="6"/>
        </w:rPr>
      </w:pPr>
    </w:p>
    <w:p w:rsidR="00C41BD5" w:rsidRPr="00C41BD5" w:rsidRDefault="00C41BD5" w:rsidP="00632E30">
      <w:pPr>
        <w:pStyle w:val="NormalWeb"/>
        <w:spacing w:before="0" w:beforeAutospacing="0" w:after="0" w:afterAutospacing="0"/>
        <w:rPr>
          <w:sz w:val="6"/>
          <w:szCs w:val="6"/>
          <w:u w:val="single"/>
        </w:rPr>
      </w:pPr>
    </w:p>
    <w:p w:rsidR="00C41BD5" w:rsidRPr="00F309A8" w:rsidRDefault="00461EE8" w:rsidP="00C41BD5">
      <w:pPr>
        <w:pStyle w:val="NormalWeb"/>
        <w:spacing w:before="0" w:beforeAutospacing="0" w:after="0" w:afterAutospacing="0"/>
        <w:rPr>
          <w:sz w:val="22"/>
          <w:szCs w:val="22"/>
        </w:rPr>
      </w:pPr>
      <w:r w:rsidRPr="00F309A8">
        <w:rPr>
          <w:b/>
          <w:sz w:val="22"/>
          <w:szCs w:val="22"/>
        </w:rPr>
        <w:t>The University has a standard grade scale:</w:t>
      </w:r>
      <w:r w:rsidR="00C41BD5" w:rsidRPr="00F309A8">
        <w:rPr>
          <w:b/>
          <w:sz w:val="22"/>
          <w:szCs w:val="22"/>
        </w:rPr>
        <w:t xml:space="preserve"> </w:t>
      </w:r>
      <w:r w:rsidRPr="00F309A8">
        <w:rPr>
          <w:sz w:val="22"/>
          <w:szCs w:val="22"/>
        </w:rPr>
        <w:t xml:space="preserve">A = 90-100, B = 80-89, C = 70-79, D = 60-69, F= below 60, W = Withdrawal, WP = withdrew passing, WF = withdrew failing, I = incomplete. An incomplete may be given within the last two weeks of a long term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w:t>
      </w:r>
      <w:r w:rsidR="00C100EC" w:rsidRPr="00F309A8">
        <w:rPr>
          <w:sz w:val="22"/>
          <w:szCs w:val="22"/>
        </w:rPr>
        <w:t xml:space="preserve">the </w:t>
      </w:r>
      <w:r w:rsidR="00C100EC">
        <w:rPr>
          <w:sz w:val="22"/>
          <w:szCs w:val="22"/>
        </w:rPr>
        <w:t>“</w:t>
      </w:r>
      <w:r w:rsidRPr="00F309A8">
        <w:rPr>
          <w:sz w:val="22"/>
          <w:szCs w:val="22"/>
        </w:rPr>
        <w:t>I</w:t>
      </w:r>
      <w:r w:rsidR="00C100EC">
        <w:rPr>
          <w:sz w:val="22"/>
          <w:szCs w:val="22"/>
        </w:rPr>
        <w:t>”</w:t>
      </w:r>
      <w:r w:rsidRPr="00F309A8">
        <w:rPr>
          <w:sz w:val="22"/>
          <w:szCs w:val="22"/>
        </w:rPr>
        <w:t xml:space="preserve"> is converted to F.</w:t>
      </w:r>
    </w:p>
    <w:p w:rsidR="00C41BD5" w:rsidRPr="00F309A8" w:rsidRDefault="00C41BD5" w:rsidP="00C41BD5">
      <w:pPr>
        <w:pStyle w:val="NormalWeb"/>
        <w:spacing w:before="0" w:beforeAutospacing="0" w:after="0" w:afterAutospacing="0"/>
        <w:rPr>
          <w:b/>
          <w:sz w:val="6"/>
          <w:szCs w:val="6"/>
        </w:rPr>
      </w:pPr>
    </w:p>
    <w:p w:rsidR="00C41BD5" w:rsidRPr="00FA75CC" w:rsidRDefault="004C5A87" w:rsidP="00C41BD5">
      <w:pPr>
        <w:pStyle w:val="NormalWeb"/>
        <w:spacing w:before="0" w:beforeAutospacing="0" w:after="0" w:afterAutospacing="0"/>
        <w:rPr>
          <w:sz w:val="22"/>
          <w:szCs w:val="22"/>
        </w:rPr>
      </w:pPr>
      <w:r w:rsidRPr="00F309A8">
        <w:rPr>
          <w:b/>
          <w:sz w:val="22"/>
          <w:szCs w:val="22"/>
        </w:rPr>
        <w:t>Student grade appeals:</w:t>
      </w:r>
      <w:r w:rsidR="00C41BD5" w:rsidRPr="00F309A8">
        <w:rPr>
          <w:b/>
          <w:sz w:val="22"/>
          <w:szCs w:val="22"/>
        </w:rPr>
        <w:t xml:space="preserve"> </w:t>
      </w:r>
      <w:r w:rsidR="00C61F13" w:rsidRPr="00F309A8">
        <w:rPr>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00C61F13" w:rsidRPr="00F309A8">
        <w:rPr>
          <w:sz w:val="22"/>
          <w:szCs w:val="22"/>
          <w:u w:val="single"/>
        </w:rPr>
        <w:t>final</w:t>
      </w:r>
      <w:r w:rsidR="00C61F13" w:rsidRPr="00F309A8">
        <w:rPr>
          <w:sz w:val="22"/>
          <w:szCs w:val="22"/>
        </w:rPr>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00C61F13" w:rsidRPr="00FA75CC">
        <w:rPr>
          <w:sz w:val="22"/>
          <w:szCs w:val="22"/>
        </w:rPr>
        <w:t xml:space="preserve">. </w:t>
      </w:r>
    </w:p>
    <w:p w:rsidR="00C41BD5" w:rsidRPr="00C41BD5" w:rsidRDefault="00C41BD5" w:rsidP="00C41BD5">
      <w:pPr>
        <w:pStyle w:val="NormalWeb"/>
        <w:spacing w:before="0" w:beforeAutospacing="0" w:after="0" w:afterAutospacing="0"/>
        <w:rPr>
          <w:sz w:val="6"/>
          <w:szCs w:val="6"/>
        </w:rPr>
      </w:pPr>
    </w:p>
    <w:p w:rsidR="00E20B1C" w:rsidRDefault="003F337A" w:rsidP="00E20B1C">
      <w:pPr>
        <w:pStyle w:val="NormalWeb"/>
        <w:spacing w:before="0" w:beforeAutospacing="0" w:after="0" w:afterAutospacing="0"/>
        <w:rPr>
          <w:b/>
          <w:sz w:val="22"/>
          <w:szCs w:val="22"/>
        </w:rPr>
      </w:pPr>
      <w:r w:rsidRPr="00C41BD5">
        <w:rPr>
          <w:b/>
          <w:sz w:val="22"/>
          <w:szCs w:val="22"/>
        </w:rPr>
        <w:t xml:space="preserve">Tentative Schedule: </w:t>
      </w:r>
    </w:p>
    <w:p w:rsidR="00E20B1C" w:rsidRPr="00E20B1C" w:rsidRDefault="00E20B1C" w:rsidP="00E20B1C">
      <w:pPr>
        <w:pStyle w:val="NormalWeb"/>
        <w:spacing w:before="0" w:beforeAutospacing="0" w:after="0" w:afterAutospacing="0"/>
        <w:rPr>
          <w:b/>
          <w:sz w:val="6"/>
          <w:szCs w:val="6"/>
        </w:rPr>
      </w:pPr>
    </w:p>
    <w:p w:rsidR="00C41BD5" w:rsidRPr="00E20B1C" w:rsidRDefault="00E20B1C" w:rsidP="00E20B1C">
      <w:pPr>
        <w:tabs>
          <w:tab w:val="left" w:pos="4320"/>
        </w:tabs>
        <w:spacing w:after="60" w:line="240" w:lineRule="auto"/>
        <w:ind w:left="180" w:hanging="180"/>
        <w:rPr>
          <w:b/>
        </w:rPr>
      </w:pPr>
      <w:r w:rsidRPr="00E20B1C">
        <w:rPr>
          <w:b/>
        </w:rPr>
        <w:tab/>
      </w:r>
      <w:r w:rsidR="001E2DD2">
        <w:rPr>
          <w:b/>
          <w:u w:val="single"/>
        </w:rPr>
        <w:t>May 2</w:t>
      </w:r>
      <w:r w:rsidR="00FF2D81">
        <w:rPr>
          <w:b/>
          <w:u w:val="single"/>
        </w:rPr>
        <w:t>3</w:t>
      </w:r>
      <w:r w:rsidR="00EF3965" w:rsidRPr="00EF3965">
        <w:rPr>
          <w:b/>
          <w:u w:val="single"/>
          <w:vertAlign w:val="superscript"/>
        </w:rPr>
        <w:t>rd</w:t>
      </w:r>
      <w:r w:rsidR="00EF3965">
        <w:rPr>
          <w:b/>
          <w:u w:val="single"/>
        </w:rPr>
        <w:t xml:space="preserve"> </w:t>
      </w:r>
      <w:r w:rsidR="00C41BD5" w:rsidRPr="00E20B1C">
        <w:rPr>
          <w:b/>
          <w:u w:val="single"/>
        </w:rPr>
        <w:t xml:space="preserve">- </w:t>
      </w:r>
      <w:r w:rsidR="001E2DD2">
        <w:rPr>
          <w:b/>
          <w:u w:val="single"/>
        </w:rPr>
        <w:t xml:space="preserve">June </w:t>
      </w:r>
      <w:r w:rsidR="00FF2D81">
        <w:rPr>
          <w:b/>
          <w:u w:val="single"/>
        </w:rPr>
        <w:t>5</w:t>
      </w:r>
      <w:r w:rsidR="00EF3965" w:rsidRPr="00EF3965">
        <w:rPr>
          <w:b/>
          <w:u w:val="single"/>
          <w:vertAlign w:val="superscript"/>
        </w:rPr>
        <w:t>th</w:t>
      </w:r>
      <w:r w:rsidR="00EF3965">
        <w:rPr>
          <w:b/>
          <w:u w:val="single"/>
        </w:rPr>
        <w:t xml:space="preserve"> </w:t>
      </w:r>
      <w:r w:rsidR="00C41BD5" w:rsidRPr="00E20B1C">
        <w:rPr>
          <w:b/>
        </w:rPr>
        <w:tab/>
      </w:r>
      <w:r w:rsidR="00C41BD5" w:rsidRPr="00E20B1C">
        <w:rPr>
          <w:b/>
          <w:u w:val="single"/>
        </w:rPr>
        <w:t>Module 1</w:t>
      </w:r>
    </w:p>
    <w:p w:rsidR="00C41BD5" w:rsidRPr="00E20B1C" w:rsidRDefault="00C41BD5" w:rsidP="00E20B1C">
      <w:pPr>
        <w:numPr>
          <w:ilvl w:val="0"/>
          <w:numId w:val="7"/>
        </w:numPr>
        <w:spacing w:after="0" w:line="240" w:lineRule="auto"/>
      </w:pPr>
      <w:r w:rsidRPr="00E20B1C">
        <w:t xml:space="preserve">Reading:  Chapters 1 - 3  and Module 1 Lecture Notes </w:t>
      </w:r>
    </w:p>
    <w:p w:rsidR="00C41BD5" w:rsidRPr="00E20B1C" w:rsidRDefault="00C41BD5" w:rsidP="00E20B1C">
      <w:pPr>
        <w:numPr>
          <w:ilvl w:val="0"/>
          <w:numId w:val="7"/>
        </w:numPr>
        <w:spacing w:after="0" w:line="240" w:lineRule="auto"/>
      </w:pPr>
      <w:r w:rsidRPr="00E20B1C">
        <w:t xml:space="preserve">Bio: Post </w:t>
      </w:r>
      <w:r w:rsidR="000717D8" w:rsidRPr="00E20B1C">
        <w:t>B</w:t>
      </w:r>
      <w:r w:rsidRPr="00E20B1C">
        <w:t xml:space="preserve">io on </w:t>
      </w:r>
      <w:r w:rsidR="00081762" w:rsidRPr="00E20B1C">
        <w:rPr>
          <w:b/>
          <w:i/>
        </w:rPr>
        <w:t>Bio Board</w:t>
      </w:r>
      <w:r w:rsidRPr="00E20B1C">
        <w:rPr>
          <w:b/>
        </w:rPr>
        <w:t xml:space="preserve"> </w:t>
      </w:r>
      <w:r w:rsidRPr="00E20B1C">
        <w:t xml:space="preserve">by </w:t>
      </w:r>
      <w:r w:rsidR="001E2DD2">
        <w:rPr>
          <w:b/>
        </w:rPr>
        <w:t>May</w:t>
      </w:r>
      <w:r w:rsidR="000717D8" w:rsidRPr="00E20B1C">
        <w:rPr>
          <w:b/>
        </w:rPr>
        <w:t xml:space="preserve"> </w:t>
      </w:r>
      <w:r w:rsidR="00EF00A2">
        <w:rPr>
          <w:b/>
        </w:rPr>
        <w:t>27</w:t>
      </w:r>
      <w:r w:rsidR="00FF2D81">
        <w:rPr>
          <w:b/>
          <w:vertAlign w:val="superscript"/>
        </w:rPr>
        <w:t>th</w:t>
      </w:r>
      <w:r w:rsidR="000717D8" w:rsidRPr="00E20B1C">
        <w:t xml:space="preserve">  </w:t>
      </w:r>
      <w:r w:rsidRPr="00E20B1C">
        <w:t xml:space="preserve">  </w:t>
      </w:r>
    </w:p>
    <w:p w:rsidR="00C41BD5" w:rsidRPr="00E20B1C" w:rsidRDefault="00C41BD5" w:rsidP="00E20B1C">
      <w:pPr>
        <w:numPr>
          <w:ilvl w:val="0"/>
          <w:numId w:val="7"/>
        </w:numPr>
        <w:spacing w:after="0" w:line="240" w:lineRule="auto"/>
      </w:pPr>
      <w:r w:rsidRPr="00E20B1C">
        <w:t xml:space="preserve">Homework:  Answer Module 1 homework questions (HEs 1 – 3) by end of </w:t>
      </w:r>
      <w:r w:rsidR="000717D8" w:rsidRPr="00E20B1C">
        <w:t>M</w:t>
      </w:r>
      <w:r w:rsidRPr="00E20B1C">
        <w:t xml:space="preserve">odule </w:t>
      </w:r>
      <w:r w:rsidR="000717D8" w:rsidRPr="00E20B1C">
        <w:t>1</w:t>
      </w:r>
    </w:p>
    <w:p w:rsidR="000717D8" w:rsidRDefault="00C41BD5" w:rsidP="00E20B1C">
      <w:pPr>
        <w:numPr>
          <w:ilvl w:val="0"/>
          <w:numId w:val="7"/>
        </w:numPr>
        <w:spacing w:after="60" w:line="240" w:lineRule="auto"/>
      </w:pPr>
      <w:r w:rsidRPr="00E20B1C">
        <w:t xml:space="preserve">Quiz: Complete the Module 1 quiz by end of </w:t>
      </w:r>
      <w:r w:rsidR="000717D8" w:rsidRPr="00E20B1C">
        <w:t>M</w:t>
      </w:r>
      <w:r w:rsidRPr="00E20B1C">
        <w:t>odule</w:t>
      </w:r>
      <w:r w:rsidR="000717D8" w:rsidRPr="00E20B1C">
        <w:t xml:space="preserve"> 1</w:t>
      </w:r>
      <w:r w:rsidRPr="00E20B1C">
        <w:t xml:space="preserve"> </w:t>
      </w:r>
    </w:p>
    <w:p w:rsidR="001E2DD2" w:rsidRPr="001E2DD2" w:rsidRDefault="001E2DD2" w:rsidP="001E2DD2">
      <w:pPr>
        <w:spacing w:after="60" w:line="240" w:lineRule="auto"/>
        <w:ind w:left="360" w:hanging="180"/>
        <w:rPr>
          <w:rFonts w:eastAsia="Times New Roman"/>
          <w:b/>
          <w:i/>
          <w:color w:val="FF0000"/>
        </w:rPr>
      </w:pPr>
      <w:r w:rsidRPr="001E2DD2">
        <w:rPr>
          <w:rFonts w:eastAsia="Times New Roman"/>
          <w:b/>
          <w:i/>
          <w:color w:val="FF0000"/>
        </w:rPr>
        <w:t>May 2</w:t>
      </w:r>
      <w:r w:rsidR="00FF2D81">
        <w:rPr>
          <w:rFonts w:eastAsia="Times New Roman"/>
          <w:b/>
          <w:i/>
          <w:color w:val="FF0000"/>
        </w:rPr>
        <w:t>8</w:t>
      </w:r>
      <w:r w:rsidRPr="001E2DD2">
        <w:rPr>
          <w:rFonts w:eastAsia="Times New Roman"/>
          <w:b/>
          <w:i/>
          <w:color w:val="FF0000"/>
          <w:vertAlign w:val="superscript"/>
        </w:rPr>
        <w:t>th</w:t>
      </w:r>
      <w:r w:rsidRPr="001E2DD2">
        <w:rPr>
          <w:rFonts w:eastAsia="Times New Roman"/>
          <w:b/>
          <w:i/>
          <w:color w:val="FF0000"/>
        </w:rPr>
        <w:t xml:space="preserve"> </w:t>
      </w:r>
      <w:r>
        <w:rPr>
          <w:rFonts w:eastAsia="Times New Roman"/>
          <w:b/>
          <w:i/>
          <w:color w:val="FF0000"/>
        </w:rPr>
        <w:t xml:space="preserve">- </w:t>
      </w:r>
      <w:r w:rsidR="00FF2D81">
        <w:rPr>
          <w:rFonts w:eastAsia="Times New Roman"/>
          <w:b/>
          <w:i/>
          <w:color w:val="FF0000"/>
        </w:rPr>
        <w:t>30</w:t>
      </w:r>
      <w:r w:rsidR="00FF2D81" w:rsidRPr="00FF2D81">
        <w:rPr>
          <w:rFonts w:eastAsia="Times New Roman"/>
          <w:b/>
          <w:i/>
          <w:color w:val="FF0000"/>
          <w:vertAlign w:val="superscript"/>
        </w:rPr>
        <w:t>th</w:t>
      </w:r>
      <w:r w:rsidR="00FF2D81">
        <w:rPr>
          <w:rFonts w:eastAsia="Times New Roman"/>
          <w:b/>
          <w:i/>
          <w:color w:val="FF0000"/>
        </w:rPr>
        <w:t xml:space="preserve"> </w:t>
      </w:r>
      <w:r>
        <w:rPr>
          <w:rFonts w:eastAsia="Times New Roman"/>
          <w:b/>
          <w:i/>
          <w:color w:val="FF0000"/>
        </w:rPr>
        <w:t>Memorial Day</w:t>
      </w:r>
      <w:r w:rsidRPr="00E20B1C">
        <w:rPr>
          <w:rFonts w:eastAsia="Times New Roman"/>
          <w:b/>
          <w:i/>
          <w:color w:val="FF0000"/>
        </w:rPr>
        <w:t>} no assignments due; students may work on the course at their option.</w:t>
      </w:r>
    </w:p>
    <w:p w:rsidR="00C41BD5" w:rsidRPr="00E20B1C" w:rsidRDefault="00E20B1C" w:rsidP="00E20B1C">
      <w:pPr>
        <w:tabs>
          <w:tab w:val="left" w:pos="4320"/>
        </w:tabs>
        <w:spacing w:after="60" w:line="240" w:lineRule="auto"/>
        <w:ind w:left="180" w:hanging="180"/>
        <w:rPr>
          <w:b/>
          <w:vertAlign w:val="superscript"/>
        </w:rPr>
      </w:pPr>
      <w:r w:rsidRPr="00E20B1C">
        <w:rPr>
          <w:b/>
        </w:rPr>
        <w:tab/>
      </w:r>
      <w:r w:rsidR="001E2DD2">
        <w:rPr>
          <w:b/>
          <w:u w:val="single"/>
        </w:rPr>
        <w:t xml:space="preserve">June </w:t>
      </w:r>
      <w:r w:rsidR="00FF2D81">
        <w:rPr>
          <w:b/>
          <w:u w:val="single"/>
        </w:rPr>
        <w:t>6</w:t>
      </w:r>
      <w:r w:rsidR="00EF3965" w:rsidRPr="00EF3965">
        <w:rPr>
          <w:b/>
          <w:u w:val="single"/>
          <w:vertAlign w:val="superscript"/>
        </w:rPr>
        <w:t>th</w:t>
      </w:r>
      <w:r w:rsidR="00EF3965">
        <w:rPr>
          <w:b/>
          <w:u w:val="single"/>
        </w:rPr>
        <w:t xml:space="preserve"> </w:t>
      </w:r>
      <w:r w:rsidR="00C41BD5" w:rsidRPr="00E20B1C">
        <w:rPr>
          <w:b/>
          <w:u w:val="single"/>
          <w:vertAlign w:val="superscript"/>
        </w:rPr>
        <w:t xml:space="preserve"> </w:t>
      </w:r>
      <w:r w:rsidR="00C41BD5" w:rsidRPr="00E20B1C">
        <w:rPr>
          <w:b/>
          <w:u w:val="single"/>
        </w:rPr>
        <w:t xml:space="preserve">– </w:t>
      </w:r>
      <w:r w:rsidR="001E2DD2">
        <w:rPr>
          <w:b/>
          <w:u w:val="single"/>
        </w:rPr>
        <w:t>June</w:t>
      </w:r>
      <w:r w:rsidR="00C41BD5" w:rsidRPr="00E20B1C">
        <w:rPr>
          <w:b/>
          <w:u w:val="single"/>
        </w:rPr>
        <w:t xml:space="preserve"> </w:t>
      </w:r>
      <w:r w:rsidR="00FF2D81">
        <w:rPr>
          <w:b/>
          <w:u w:val="single"/>
        </w:rPr>
        <w:t>25</w:t>
      </w:r>
      <w:r w:rsidR="00FF2D81" w:rsidRPr="00FF2D81">
        <w:rPr>
          <w:b/>
          <w:u w:val="single"/>
          <w:vertAlign w:val="superscript"/>
        </w:rPr>
        <w:t>th</w:t>
      </w:r>
      <w:r w:rsidR="00FF2D81">
        <w:rPr>
          <w:b/>
          <w:u w:val="single"/>
        </w:rPr>
        <w:t xml:space="preserve"> </w:t>
      </w:r>
      <w:r w:rsidR="00C41BD5" w:rsidRPr="00E20B1C">
        <w:rPr>
          <w:b/>
          <w:u w:val="single"/>
        </w:rPr>
        <w:t xml:space="preserve"> </w:t>
      </w:r>
      <w:r w:rsidR="00C41BD5" w:rsidRPr="00E20B1C">
        <w:rPr>
          <w:b/>
          <w:vertAlign w:val="superscript"/>
        </w:rPr>
        <w:tab/>
      </w:r>
      <w:r w:rsidR="00C41BD5" w:rsidRPr="00E20B1C">
        <w:rPr>
          <w:b/>
          <w:u w:val="single"/>
        </w:rPr>
        <w:t xml:space="preserve">Module 2 </w:t>
      </w:r>
    </w:p>
    <w:p w:rsidR="00C41BD5" w:rsidRPr="00E20B1C" w:rsidRDefault="00C41BD5" w:rsidP="00E20B1C">
      <w:pPr>
        <w:numPr>
          <w:ilvl w:val="0"/>
          <w:numId w:val="7"/>
        </w:numPr>
        <w:spacing w:after="0" w:line="240" w:lineRule="auto"/>
      </w:pPr>
      <w:r w:rsidRPr="00E20B1C">
        <w:t xml:space="preserve">Reading : Chapters 4 - 7  and Module 2 Lecture Notes  </w:t>
      </w:r>
    </w:p>
    <w:p w:rsidR="00C41BD5" w:rsidRPr="00E20B1C" w:rsidRDefault="00081762" w:rsidP="00E20B1C">
      <w:pPr>
        <w:numPr>
          <w:ilvl w:val="0"/>
          <w:numId w:val="7"/>
        </w:numPr>
        <w:spacing w:after="0" w:line="240" w:lineRule="auto"/>
      </w:pPr>
      <w:r w:rsidRPr="00E20B1C">
        <w:rPr>
          <w:rFonts w:eastAsia="Times New Roman"/>
        </w:rPr>
        <w:t xml:space="preserve">Current Event Analysis (CEA): Submit (i.e., post) </w:t>
      </w:r>
      <w:r w:rsidR="000717D8" w:rsidRPr="00E20B1C">
        <w:rPr>
          <w:rFonts w:eastAsia="Times New Roman"/>
        </w:rPr>
        <w:t>CEA</w:t>
      </w:r>
      <w:r w:rsidRPr="00E20B1C">
        <w:rPr>
          <w:rFonts w:eastAsia="Times New Roman"/>
        </w:rPr>
        <w:t xml:space="preserve"> on the Module 2 CEA Board</w:t>
      </w:r>
      <w:r w:rsidR="00C41BD5" w:rsidRPr="00E20B1C">
        <w:t xml:space="preserve"> </w:t>
      </w:r>
      <w:r w:rsidR="000717D8" w:rsidRPr="00E20B1C">
        <w:t>by end of Module 2</w:t>
      </w:r>
    </w:p>
    <w:p w:rsidR="00C41BD5" w:rsidRPr="00E20B1C" w:rsidRDefault="00C41BD5" w:rsidP="00E20B1C">
      <w:pPr>
        <w:numPr>
          <w:ilvl w:val="0"/>
          <w:numId w:val="7"/>
        </w:numPr>
        <w:spacing w:after="0" w:line="240" w:lineRule="auto"/>
      </w:pPr>
      <w:r w:rsidRPr="00E20B1C">
        <w:t xml:space="preserve">Homework: Answer Module 2 homework questions (HE 4) by end of </w:t>
      </w:r>
      <w:r w:rsidR="000717D8" w:rsidRPr="00E20B1C">
        <w:t>M</w:t>
      </w:r>
      <w:r w:rsidRPr="00E20B1C">
        <w:t>odule</w:t>
      </w:r>
      <w:r w:rsidR="000717D8" w:rsidRPr="00E20B1C">
        <w:t xml:space="preserve"> 2</w:t>
      </w:r>
    </w:p>
    <w:p w:rsidR="00C41BD5" w:rsidRPr="00E20B1C" w:rsidRDefault="00C41BD5" w:rsidP="00E20B1C">
      <w:pPr>
        <w:numPr>
          <w:ilvl w:val="0"/>
          <w:numId w:val="7"/>
        </w:numPr>
        <w:spacing w:after="0" w:line="240" w:lineRule="auto"/>
      </w:pPr>
      <w:r w:rsidRPr="00E20B1C">
        <w:t xml:space="preserve">Quiz: Complete the Module 2 quiz by end of </w:t>
      </w:r>
      <w:r w:rsidR="000717D8" w:rsidRPr="00E20B1C">
        <w:t>M</w:t>
      </w:r>
      <w:r w:rsidRPr="00E20B1C">
        <w:t>odule</w:t>
      </w:r>
      <w:r w:rsidR="000717D8" w:rsidRPr="00E20B1C">
        <w:t xml:space="preserve"> 2</w:t>
      </w:r>
    </w:p>
    <w:p w:rsidR="00C41BD5" w:rsidRPr="00E20B1C" w:rsidRDefault="001E2DD2" w:rsidP="00E20B1C">
      <w:pPr>
        <w:tabs>
          <w:tab w:val="left" w:pos="4320"/>
        </w:tabs>
        <w:spacing w:after="60" w:line="240" w:lineRule="auto"/>
        <w:ind w:left="180"/>
        <w:rPr>
          <w:b/>
        </w:rPr>
      </w:pPr>
      <w:r>
        <w:rPr>
          <w:b/>
          <w:u w:val="single"/>
        </w:rPr>
        <w:t>June 2</w:t>
      </w:r>
      <w:r w:rsidR="00FF2D81">
        <w:rPr>
          <w:b/>
          <w:u w:val="single"/>
        </w:rPr>
        <w:t>7</w:t>
      </w:r>
      <w:r w:rsidR="00FF2D81" w:rsidRPr="00FF2D81">
        <w:rPr>
          <w:b/>
          <w:u w:val="single"/>
          <w:vertAlign w:val="superscript"/>
        </w:rPr>
        <w:t>th</w:t>
      </w:r>
      <w:r w:rsidR="00FF2D81">
        <w:rPr>
          <w:b/>
          <w:u w:val="single"/>
        </w:rPr>
        <w:t xml:space="preserve"> </w:t>
      </w:r>
      <w:r w:rsidR="00C41BD5" w:rsidRPr="00E20B1C">
        <w:rPr>
          <w:b/>
          <w:u w:val="single"/>
        </w:rPr>
        <w:t xml:space="preserve">– </w:t>
      </w:r>
      <w:r w:rsidR="00FF2D81">
        <w:rPr>
          <w:b/>
          <w:u w:val="single"/>
        </w:rPr>
        <w:t>July 10</w:t>
      </w:r>
      <w:r w:rsidR="00FF2D81" w:rsidRPr="00FF2D81">
        <w:rPr>
          <w:b/>
          <w:u w:val="single"/>
          <w:vertAlign w:val="superscript"/>
        </w:rPr>
        <w:t>th</w:t>
      </w:r>
      <w:r w:rsidR="00FF2D81">
        <w:rPr>
          <w:b/>
          <w:u w:val="single"/>
        </w:rPr>
        <w:t xml:space="preserve"> </w:t>
      </w:r>
      <w:r w:rsidR="00C41BD5" w:rsidRPr="00E20B1C">
        <w:rPr>
          <w:b/>
        </w:rPr>
        <w:tab/>
      </w:r>
      <w:r w:rsidR="00C41BD5" w:rsidRPr="00E20B1C">
        <w:rPr>
          <w:b/>
          <w:u w:val="single"/>
        </w:rPr>
        <w:t xml:space="preserve">Module 3 </w:t>
      </w:r>
    </w:p>
    <w:p w:rsidR="00973A9B" w:rsidRPr="00E20B1C" w:rsidRDefault="00973A9B" w:rsidP="00E20B1C">
      <w:pPr>
        <w:numPr>
          <w:ilvl w:val="0"/>
          <w:numId w:val="9"/>
        </w:numPr>
        <w:spacing w:after="0" w:line="240" w:lineRule="auto"/>
        <w:rPr>
          <w:rFonts w:eastAsia="Times New Roman"/>
        </w:rPr>
      </w:pPr>
      <w:r w:rsidRPr="00E20B1C">
        <w:rPr>
          <w:rFonts w:eastAsia="Times New Roman"/>
        </w:rPr>
        <w:t xml:space="preserve">Reading: Chapters 8 – 10 and Module 3 Lecture Notes  </w:t>
      </w:r>
    </w:p>
    <w:p w:rsidR="00973A9B" w:rsidRPr="00E20B1C" w:rsidRDefault="00973A9B" w:rsidP="00E20B1C">
      <w:pPr>
        <w:numPr>
          <w:ilvl w:val="0"/>
          <w:numId w:val="9"/>
        </w:numPr>
        <w:spacing w:after="0" w:line="240" w:lineRule="auto"/>
        <w:rPr>
          <w:rFonts w:eastAsia="Times New Roman"/>
        </w:rPr>
      </w:pPr>
      <w:r w:rsidRPr="00E20B1C">
        <w:rPr>
          <w:rFonts w:eastAsia="Times New Roman"/>
        </w:rPr>
        <w:t xml:space="preserve">Homework: Answer Module 3 homework questions (HE 5) by end of </w:t>
      </w:r>
      <w:r w:rsidR="000717D8" w:rsidRPr="00E20B1C">
        <w:rPr>
          <w:rFonts w:eastAsia="Times New Roman"/>
        </w:rPr>
        <w:t>M</w:t>
      </w:r>
      <w:r w:rsidRPr="00E20B1C">
        <w:rPr>
          <w:rFonts w:eastAsia="Times New Roman"/>
        </w:rPr>
        <w:t>odule</w:t>
      </w:r>
      <w:r w:rsidR="000717D8" w:rsidRPr="00E20B1C">
        <w:rPr>
          <w:rFonts w:eastAsia="Times New Roman"/>
        </w:rPr>
        <w:t xml:space="preserve"> 3</w:t>
      </w:r>
      <w:r w:rsidRPr="00E20B1C">
        <w:rPr>
          <w:rFonts w:eastAsia="Times New Roman"/>
          <w:b/>
        </w:rPr>
        <w:t xml:space="preserve">      </w:t>
      </w:r>
    </w:p>
    <w:p w:rsidR="001E2DD2" w:rsidRPr="001E2DD2" w:rsidRDefault="00973A9B" w:rsidP="00E20B1C">
      <w:pPr>
        <w:pStyle w:val="ListParagraph"/>
        <w:numPr>
          <w:ilvl w:val="0"/>
          <w:numId w:val="9"/>
        </w:numPr>
        <w:tabs>
          <w:tab w:val="left" w:pos="4320"/>
        </w:tabs>
        <w:spacing w:after="60" w:line="240" w:lineRule="auto"/>
        <w:rPr>
          <w:rFonts w:eastAsia="Times New Roman"/>
          <w:b/>
        </w:rPr>
      </w:pPr>
      <w:r w:rsidRPr="00E20B1C">
        <w:rPr>
          <w:rFonts w:eastAsia="Times New Roman"/>
        </w:rPr>
        <w:t xml:space="preserve">Quiz: Complete the Module 3 quiz by end of </w:t>
      </w:r>
      <w:r w:rsidR="000717D8" w:rsidRPr="00E20B1C">
        <w:rPr>
          <w:rFonts w:eastAsia="Times New Roman"/>
        </w:rPr>
        <w:t>M</w:t>
      </w:r>
      <w:r w:rsidRPr="00E20B1C">
        <w:rPr>
          <w:rFonts w:eastAsia="Times New Roman"/>
        </w:rPr>
        <w:t>odule</w:t>
      </w:r>
      <w:r w:rsidR="000717D8" w:rsidRPr="00E20B1C">
        <w:rPr>
          <w:rFonts w:eastAsia="Times New Roman"/>
        </w:rPr>
        <w:t xml:space="preserve"> 3</w:t>
      </w:r>
    </w:p>
    <w:p w:rsidR="00973A9B" w:rsidRPr="001E2DD2" w:rsidRDefault="001E2DD2" w:rsidP="001E2DD2">
      <w:pPr>
        <w:spacing w:after="60" w:line="240" w:lineRule="auto"/>
        <w:ind w:left="360" w:hanging="180"/>
        <w:rPr>
          <w:rFonts w:eastAsia="Times New Roman"/>
          <w:b/>
          <w:i/>
          <w:color w:val="FF0000"/>
        </w:rPr>
      </w:pPr>
      <w:r>
        <w:rPr>
          <w:rFonts w:eastAsia="Times New Roman"/>
          <w:b/>
          <w:i/>
          <w:color w:val="FF0000"/>
        </w:rPr>
        <w:t xml:space="preserve">July </w:t>
      </w:r>
      <w:r w:rsidR="00FF2D81">
        <w:rPr>
          <w:rFonts w:eastAsia="Times New Roman"/>
          <w:b/>
          <w:i/>
          <w:color w:val="FF0000"/>
        </w:rPr>
        <w:t>2</w:t>
      </w:r>
      <w:r w:rsidR="00FF2D81" w:rsidRPr="00FF2D81">
        <w:rPr>
          <w:rFonts w:eastAsia="Times New Roman"/>
          <w:b/>
          <w:i/>
          <w:color w:val="FF0000"/>
          <w:vertAlign w:val="superscript"/>
        </w:rPr>
        <w:t>nd</w:t>
      </w:r>
      <w:r w:rsidR="00FF2D81">
        <w:rPr>
          <w:rFonts w:eastAsia="Times New Roman"/>
          <w:b/>
          <w:i/>
          <w:color w:val="FF0000"/>
        </w:rPr>
        <w:t xml:space="preserve"> - 4</w:t>
      </w:r>
      <w:r w:rsidR="00FF2D81" w:rsidRPr="00FF2D81">
        <w:rPr>
          <w:rFonts w:eastAsia="Times New Roman"/>
          <w:b/>
          <w:i/>
          <w:color w:val="FF0000"/>
          <w:vertAlign w:val="superscript"/>
        </w:rPr>
        <w:t>th</w:t>
      </w:r>
      <w:r w:rsidR="00FF2D81">
        <w:rPr>
          <w:rFonts w:eastAsia="Times New Roman"/>
          <w:b/>
          <w:i/>
          <w:color w:val="FF0000"/>
        </w:rPr>
        <w:t xml:space="preserve"> </w:t>
      </w:r>
      <w:r>
        <w:rPr>
          <w:rFonts w:eastAsia="Times New Roman"/>
          <w:b/>
          <w:i/>
          <w:color w:val="FF0000"/>
        </w:rPr>
        <w:t>Independence Day break</w:t>
      </w:r>
      <w:r w:rsidRPr="00E20B1C">
        <w:rPr>
          <w:rFonts w:eastAsia="Times New Roman"/>
          <w:b/>
          <w:i/>
          <w:color w:val="FF0000"/>
        </w:rPr>
        <w:t>} no assignments due; students may work on the course at their option.</w:t>
      </w:r>
    </w:p>
    <w:p w:rsidR="00C41BD5" w:rsidRPr="00E20B1C" w:rsidRDefault="00E20B1C" w:rsidP="00E20B1C">
      <w:pPr>
        <w:tabs>
          <w:tab w:val="left" w:pos="4320"/>
        </w:tabs>
        <w:spacing w:after="60" w:line="240" w:lineRule="auto"/>
        <w:ind w:left="180" w:hanging="180"/>
        <w:rPr>
          <w:b/>
          <w:u w:val="single"/>
        </w:rPr>
      </w:pPr>
      <w:r w:rsidRPr="00E20B1C">
        <w:rPr>
          <w:b/>
        </w:rPr>
        <w:tab/>
      </w:r>
      <w:r w:rsidR="001E2DD2">
        <w:rPr>
          <w:b/>
          <w:u w:val="single"/>
        </w:rPr>
        <w:t>July 1</w:t>
      </w:r>
      <w:r w:rsidR="00FF2D81">
        <w:rPr>
          <w:b/>
          <w:u w:val="single"/>
        </w:rPr>
        <w:t>1</w:t>
      </w:r>
      <w:r w:rsidR="00FF2D81" w:rsidRPr="00FF2D81">
        <w:rPr>
          <w:b/>
          <w:u w:val="single"/>
          <w:vertAlign w:val="superscript"/>
        </w:rPr>
        <w:t>th</w:t>
      </w:r>
      <w:r w:rsidR="00FF2D81">
        <w:rPr>
          <w:b/>
          <w:u w:val="single"/>
        </w:rPr>
        <w:t xml:space="preserve"> </w:t>
      </w:r>
      <w:r w:rsidR="00C41BD5" w:rsidRPr="00E20B1C">
        <w:rPr>
          <w:b/>
          <w:u w:val="single"/>
        </w:rPr>
        <w:t xml:space="preserve">– </w:t>
      </w:r>
      <w:r w:rsidR="001E2DD2">
        <w:rPr>
          <w:b/>
          <w:u w:val="single"/>
        </w:rPr>
        <w:t xml:space="preserve">July </w:t>
      </w:r>
      <w:r w:rsidR="00FF2D81">
        <w:rPr>
          <w:b/>
          <w:u w:val="single"/>
        </w:rPr>
        <w:t>23</w:t>
      </w:r>
      <w:r w:rsidR="00FF2D81" w:rsidRPr="00FF2D81">
        <w:rPr>
          <w:b/>
          <w:u w:val="single"/>
          <w:vertAlign w:val="superscript"/>
        </w:rPr>
        <w:t>rd</w:t>
      </w:r>
      <w:r w:rsidR="00FF2D81">
        <w:rPr>
          <w:b/>
          <w:u w:val="single"/>
        </w:rPr>
        <w:t xml:space="preserve"> </w:t>
      </w:r>
      <w:r w:rsidR="00C41BD5" w:rsidRPr="00E20B1C">
        <w:rPr>
          <w:b/>
          <w:vertAlign w:val="superscript"/>
        </w:rPr>
        <w:tab/>
      </w:r>
      <w:r w:rsidR="00C41BD5" w:rsidRPr="00E20B1C">
        <w:rPr>
          <w:b/>
          <w:u w:val="single"/>
        </w:rPr>
        <w:t xml:space="preserve"> Module 4</w:t>
      </w:r>
    </w:p>
    <w:p w:rsidR="00973A9B" w:rsidRPr="00E20B1C" w:rsidRDefault="00973A9B" w:rsidP="00E20B1C">
      <w:pPr>
        <w:numPr>
          <w:ilvl w:val="0"/>
          <w:numId w:val="7"/>
        </w:numPr>
        <w:spacing w:after="0" w:line="240" w:lineRule="auto"/>
      </w:pPr>
      <w:r w:rsidRPr="00E20B1C">
        <w:t>Reading: Chapters 11 –</w:t>
      </w:r>
      <w:r w:rsidR="00BF2CBE" w:rsidRPr="00BF2CBE">
        <w:t>16</w:t>
      </w:r>
      <w:r w:rsidRPr="00E20B1C">
        <w:t xml:space="preserve">  and Module 4 Lecture Notes  </w:t>
      </w:r>
    </w:p>
    <w:p w:rsidR="000717D8" w:rsidRPr="00E20B1C" w:rsidRDefault="00973A9B" w:rsidP="00E20B1C">
      <w:pPr>
        <w:numPr>
          <w:ilvl w:val="0"/>
          <w:numId w:val="7"/>
        </w:numPr>
        <w:spacing w:after="0" w:line="240" w:lineRule="auto"/>
      </w:pPr>
      <w:r w:rsidRPr="00E20B1C">
        <w:t xml:space="preserve">Homework: Answer  Module 4 homework questions (HEs 6 - </w:t>
      </w:r>
      <w:r w:rsidR="00C100EC">
        <w:t>9</w:t>
      </w:r>
      <w:r w:rsidRPr="00E20B1C">
        <w:t xml:space="preserve">) by end of </w:t>
      </w:r>
      <w:r w:rsidR="000717D8" w:rsidRPr="00E20B1C">
        <w:t>M</w:t>
      </w:r>
      <w:r w:rsidRPr="00E20B1C">
        <w:t>odule</w:t>
      </w:r>
      <w:r w:rsidR="000717D8" w:rsidRPr="00E20B1C">
        <w:t xml:space="preserve"> 4</w:t>
      </w:r>
    </w:p>
    <w:p w:rsidR="00C41BD5" w:rsidRPr="00E20B1C" w:rsidRDefault="00E20B1C" w:rsidP="00E20B1C">
      <w:pPr>
        <w:tabs>
          <w:tab w:val="left" w:pos="4320"/>
        </w:tabs>
        <w:spacing w:after="60" w:line="240" w:lineRule="auto"/>
        <w:ind w:left="180" w:hanging="180"/>
        <w:rPr>
          <w:b/>
          <w:u w:val="single"/>
        </w:rPr>
      </w:pPr>
      <w:r w:rsidRPr="00E20B1C">
        <w:rPr>
          <w:b/>
        </w:rPr>
        <w:tab/>
      </w:r>
      <w:r w:rsidR="001E2DD2">
        <w:rPr>
          <w:b/>
          <w:u w:val="single"/>
        </w:rPr>
        <w:t xml:space="preserve">July </w:t>
      </w:r>
      <w:r w:rsidR="00FF2D81">
        <w:rPr>
          <w:b/>
          <w:u w:val="single"/>
        </w:rPr>
        <w:t>24</w:t>
      </w:r>
      <w:r w:rsidR="00FF2D81" w:rsidRPr="00FF2D81">
        <w:rPr>
          <w:b/>
          <w:u w:val="single"/>
          <w:vertAlign w:val="superscript"/>
        </w:rPr>
        <w:t>th</w:t>
      </w:r>
      <w:r w:rsidR="00C41BD5" w:rsidRPr="00E20B1C">
        <w:rPr>
          <w:b/>
          <w:u w:val="single"/>
        </w:rPr>
        <w:t xml:space="preserve"> – </w:t>
      </w:r>
      <w:r w:rsidR="001E2DD2">
        <w:rPr>
          <w:b/>
          <w:u w:val="single"/>
        </w:rPr>
        <w:t xml:space="preserve">August </w:t>
      </w:r>
      <w:r w:rsidR="00FF2D81">
        <w:rPr>
          <w:b/>
          <w:u w:val="single"/>
        </w:rPr>
        <w:t>6</w:t>
      </w:r>
      <w:r w:rsidR="00FF2D81" w:rsidRPr="00FF2D81">
        <w:rPr>
          <w:b/>
          <w:u w:val="single"/>
          <w:vertAlign w:val="superscript"/>
        </w:rPr>
        <w:t>th</w:t>
      </w:r>
      <w:r w:rsidR="00FF2D81">
        <w:rPr>
          <w:b/>
          <w:u w:val="single"/>
        </w:rPr>
        <w:t xml:space="preserve"> </w:t>
      </w:r>
      <w:r w:rsidR="00C41BD5" w:rsidRPr="00E20B1C">
        <w:rPr>
          <w:b/>
          <w:vertAlign w:val="superscript"/>
        </w:rPr>
        <w:tab/>
      </w:r>
      <w:r w:rsidR="00C41BD5" w:rsidRPr="00E20B1C">
        <w:rPr>
          <w:b/>
          <w:u w:val="single"/>
        </w:rPr>
        <w:t xml:space="preserve"> Module 5</w:t>
      </w:r>
    </w:p>
    <w:p w:rsidR="0036259B" w:rsidRPr="00E20B1C" w:rsidRDefault="0036259B" w:rsidP="00E20B1C">
      <w:pPr>
        <w:numPr>
          <w:ilvl w:val="0"/>
          <w:numId w:val="8"/>
        </w:numPr>
        <w:spacing w:after="0" w:line="240" w:lineRule="auto"/>
      </w:pPr>
      <w:bookmarkStart w:id="0" w:name="_GoBack"/>
      <w:bookmarkEnd w:id="0"/>
      <w:r w:rsidRPr="00E20B1C">
        <w:t>Homework: Answer  Modul</w:t>
      </w:r>
      <w:r w:rsidR="00FF2D81">
        <w:t xml:space="preserve">e 5 homework questions (HE </w:t>
      </w:r>
      <w:r w:rsidRPr="00E20B1C">
        <w:t>10) by end of Module 5</w:t>
      </w:r>
    </w:p>
    <w:p w:rsidR="00973A9B" w:rsidRPr="00E20B1C" w:rsidRDefault="00973A9B" w:rsidP="00E20B1C">
      <w:pPr>
        <w:numPr>
          <w:ilvl w:val="0"/>
          <w:numId w:val="8"/>
        </w:numPr>
        <w:spacing w:after="0" w:line="240" w:lineRule="auto"/>
      </w:pPr>
      <w:r w:rsidRPr="00E20B1C">
        <w:t xml:space="preserve">Quizzes: Complete the Quiz </w:t>
      </w:r>
      <w:r w:rsidR="000F7F3C">
        <w:t xml:space="preserve">5-A and Quiz 5-B </w:t>
      </w:r>
      <w:r w:rsidRPr="00E20B1C">
        <w:t xml:space="preserve">by end of </w:t>
      </w:r>
      <w:r w:rsidR="000717D8" w:rsidRPr="00E20B1C">
        <w:t>M</w:t>
      </w:r>
      <w:r w:rsidRPr="00E20B1C">
        <w:t>odule</w:t>
      </w:r>
      <w:r w:rsidR="000717D8" w:rsidRPr="00E20B1C">
        <w:t xml:space="preserve"> 5</w:t>
      </w:r>
      <w:r w:rsidRPr="00E20B1C">
        <w:t xml:space="preserve">  </w:t>
      </w:r>
    </w:p>
    <w:p w:rsidR="00B67719" w:rsidRPr="00C100EC" w:rsidRDefault="00973A9B" w:rsidP="00E20B1C">
      <w:pPr>
        <w:numPr>
          <w:ilvl w:val="0"/>
          <w:numId w:val="8"/>
        </w:numPr>
        <w:spacing w:after="60" w:line="240" w:lineRule="auto"/>
        <w:rPr>
          <w:b/>
        </w:rPr>
      </w:pPr>
      <w:r w:rsidRPr="00E20B1C">
        <w:t>Final Exam: Complete the two-hour traditional final exam (closed-book, no assistance, etc.) by end of course</w:t>
      </w:r>
    </w:p>
    <w:sectPr w:rsidR="00B67719" w:rsidRPr="00C100EC" w:rsidSect="00C41BD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D35" w:rsidRDefault="001E3D35" w:rsidP="00E20B1C">
      <w:pPr>
        <w:spacing w:after="0" w:line="240" w:lineRule="auto"/>
      </w:pPr>
      <w:r>
        <w:separator/>
      </w:r>
    </w:p>
  </w:endnote>
  <w:endnote w:type="continuationSeparator" w:id="0">
    <w:p w:rsidR="001E3D35" w:rsidRDefault="001E3D35" w:rsidP="00E20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D35" w:rsidRDefault="001E3D35" w:rsidP="00E20B1C">
      <w:pPr>
        <w:spacing w:after="0" w:line="240" w:lineRule="auto"/>
      </w:pPr>
      <w:r>
        <w:separator/>
      </w:r>
    </w:p>
  </w:footnote>
  <w:footnote w:type="continuationSeparator" w:id="0">
    <w:p w:rsidR="001E3D35" w:rsidRDefault="001E3D35" w:rsidP="00E20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A3E3C"/>
    <w:multiLevelType w:val="hybridMultilevel"/>
    <w:tmpl w:val="827EB3D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21F142F6"/>
    <w:multiLevelType w:val="hybridMultilevel"/>
    <w:tmpl w:val="3764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55049"/>
    <w:multiLevelType w:val="hybridMultilevel"/>
    <w:tmpl w:val="86480532"/>
    <w:lvl w:ilvl="0" w:tplc="C490598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E540216"/>
    <w:multiLevelType w:val="hybridMultilevel"/>
    <w:tmpl w:val="D69A82A6"/>
    <w:lvl w:ilvl="0" w:tplc="7AFCAA78">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90556D"/>
    <w:multiLevelType w:val="hybridMultilevel"/>
    <w:tmpl w:val="FCC267DC"/>
    <w:lvl w:ilvl="0" w:tplc="F44CB82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C05FAF"/>
    <w:multiLevelType w:val="hybridMultilevel"/>
    <w:tmpl w:val="3462E596"/>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44B3CE4"/>
    <w:multiLevelType w:val="hybridMultilevel"/>
    <w:tmpl w:val="57D4E8FA"/>
    <w:lvl w:ilvl="0" w:tplc="3B42D5BA">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60A299F"/>
    <w:multiLevelType w:val="hybridMultilevel"/>
    <w:tmpl w:val="5D9224A8"/>
    <w:lvl w:ilvl="0" w:tplc="8B1418E2">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D7C4966"/>
    <w:multiLevelType w:val="hybridMultilevel"/>
    <w:tmpl w:val="9BB4D7D0"/>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7"/>
  </w:num>
  <w:num w:numId="4">
    <w:abstractNumId w:val="3"/>
  </w:num>
  <w:num w:numId="5">
    <w:abstractNumId w:val="4"/>
  </w:num>
  <w:num w:numId="6">
    <w:abstractNumId w:val="6"/>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D9"/>
    <w:rsid w:val="0001055C"/>
    <w:rsid w:val="00062E71"/>
    <w:rsid w:val="000717D8"/>
    <w:rsid w:val="000718AE"/>
    <w:rsid w:val="00081762"/>
    <w:rsid w:val="000B1590"/>
    <w:rsid w:val="000F7F3C"/>
    <w:rsid w:val="00104513"/>
    <w:rsid w:val="00107B32"/>
    <w:rsid w:val="001E1B85"/>
    <w:rsid w:val="001E2DD2"/>
    <w:rsid w:val="001E3D35"/>
    <w:rsid w:val="00290D21"/>
    <w:rsid w:val="002D298F"/>
    <w:rsid w:val="002F77EC"/>
    <w:rsid w:val="0036259B"/>
    <w:rsid w:val="003A3AC4"/>
    <w:rsid w:val="003C2B11"/>
    <w:rsid w:val="003F337A"/>
    <w:rsid w:val="004126D6"/>
    <w:rsid w:val="00461EE8"/>
    <w:rsid w:val="004C1CA8"/>
    <w:rsid w:val="004C5A87"/>
    <w:rsid w:val="00523851"/>
    <w:rsid w:val="005632D5"/>
    <w:rsid w:val="005E476A"/>
    <w:rsid w:val="00632E30"/>
    <w:rsid w:val="00715478"/>
    <w:rsid w:val="00715A31"/>
    <w:rsid w:val="00772B5E"/>
    <w:rsid w:val="00851F13"/>
    <w:rsid w:val="00960AF9"/>
    <w:rsid w:val="00973A9B"/>
    <w:rsid w:val="00A21ACA"/>
    <w:rsid w:val="00AB045C"/>
    <w:rsid w:val="00B0550B"/>
    <w:rsid w:val="00B102B8"/>
    <w:rsid w:val="00B40AE1"/>
    <w:rsid w:val="00B67719"/>
    <w:rsid w:val="00BF2CBE"/>
    <w:rsid w:val="00C100EC"/>
    <w:rsid w:val="00C41BD5"/>
    <w:rsid w:val="00C61F13"/>
    <w:rsid w:val="00CC3730"/>
    <w:rsid w:val="00CF6910"/>
    <w:rsid w:val="00D1160A"/>
    <w:rsid w:val="00D84AD9"/>
    <w:rsid w:val="00DE7D93"/>
    <w:rsid w:val="00E06807"/>
    <w:rsid w:val="00E20B1C"/>
    <w:rsid w:val="00E52DC2"/>
    <w:rsid w:val="00E53D76"/>
    <w:rsid w:val="00ED7920"/>
    <w:rsid w:val="00EF00A2"/>
    <w:rsid w:val="00EF3965"/>
    <w:rsid w:val="00F050FC"/>
    <w:rsid w:val="00F27EA4"/>
    <w:rsid w:val="00F309A8"/>
    <w:rsid w:val="00F67904"/>
    <w:rsid w:val="00F77581"/>
    <w:rsid w:val="00FA75CC"/>
    <w:rsid w:val="00FC65D0"/>
    <w:rsid w:val="00FF2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E6DDF-F393-4FC4-A8A9-728D68C2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E53D76"/>
    <w:rPr>
      <w:b/>
      <w:bCs/>
    </w:rPr>
  </w:style>
  <w:style w:type="paragraph" w:styleId="ListParagraph">
    <w:name w:val="List Paragraph"/>
    <w:basedOn w:val="Normal"/>
    <w:uiPriority w:val="34"/>
    <w:qFormat/>
    <w:rsid w:val="00081762"/>
    <w:pPr>
      <w:ind w:left="720"/>
      <w:contextualSpacing/>
    </w:pPr>
  </w:style>
  <w:style w:type="paragraph" w:styleId="FootnoteText">
    <w:name w:val="footnote text"/>
    <w:basedOn w:val="Normal"/>
    <w:link w:val="FootnoteTextChar"/>
    <w:uiPriority w:val="99"/>
    <w:semiHidden/>
    <w:unhideWhenUsed/>
    <w:rsid w:val="00E20B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B1C"/>
    <w:rPr>
      <w:sz w:val="20"/>
      <w:szCs w:val="20"/>
    </w:rPr>
  </w:style>
  <w:style w:type="character" w:styleId="FootnoteReference">
    <w:name w:val="footnote reference"/>
    <w:basedOn w:val="DefaultParagraphFont"/>
    <w:uiPriority w:val="99"/>
    <w:semiHidden/>
    <w:unhideWhenUsed/>
    <w:rsid w:val="00E20B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89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225FF-A279-4AD0-BC77-4351897E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Administrator</cp:lastModifiedBy>
  <cp:revision>14</cp:revision>
  <cp:lastPrinted>2016-04-18T22:11:00Z</cp:lastPrinted>
  <dcterms:created xsi:type="dcterms:W3CDTF">2014-12-06T05:50:00Z</dcterms:created>
  <dcterms:modified xsi:type="dcterms:W3CDTF">2016-04-20T21:22:00Z</dcterms:modified>
</cp:coreProperties>
</file>