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205" w:rsidRPr="00B32048" w:rsidRDefault="00115205" w:rsidP="00115205">
      <w:pPr>
        <w:pStyle w:val="NoSpacing"/>
        <w:jc w:val="center"/>
        <w:rPr>
          <w:rFonts w:cs="Arial"/>
          <w:sz w:val="24"/>
          <w:szCs w:val="24"/>
        </w:rPr>
      </w:pPr>
      <w:r w:rsidRPr="00B32048">
        <w:rPr>
          <w:rFonts w:cs="Arial"/>
          <w:noProof/>
          <w:sz w:val="24"/>
          <w:szCs w:val="24"/>
        </w:rPr>
        <w:drawing>
          <wp:inline distT="0" distB="0" distL="0" distR="0" wp14:anchorId="629F5FD4" wp14:editId="172C3F75">
            <wp:extent cx="3835400" cy="946150"/>
            <wp:effectExtent l="0" t="0" r="0" b="6350"/>
            <wp:docPr id="2" name="Picture 2" descr="Wayland Baptist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yland Baptist Universit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35400" cy="946150"/>
                    </a:xfrm>
                    <a:prstGeom prst="rect">
                      <a:avLst/>
                    </a:prstGeom>
                    <a:noFill/>
                    <a:ln>
                      <a:noFill/>
                    </a:ln>
                  </pic:spPr>
                </pic:pic>
              </a:graphicData>
            </a:graphic>
          </wp:inline>
        </w:drawing>
      </w:r>
    </w:p>
    <w:p w:rsidR="00115205" w:rsidRPr="00B32048" w:rsidRDefault="00115205" w:rsidP="00115205">
      <w:pPr>
        <w:pStyle w:val="NoSpacing"/>
        <w:rPr>
          <w:rFonts w:cs="Arial"/>
          <w:sz w:val="24"/>
          <w:szCs w:val="24"/>
        </w:rPr>
      </w:pPr>
    </w:p>
    <w:p w:rsidR="00115205" w:rsidRPr="00B32048" w:rsidRDefault="00115205" w:rsidP="00115205">
      <w:pPr>
        <w:pStyle w:val="NoSpacing"/>
        <w:jc w:val="center"/>
        <w:rPr>
          <w:rFonts w:cs="Arial"/>
          <w:bCs/>
          <w:sz w:val="24"/>
          <w:szCs w:val="24"/>
        </w:rPr>
      </w:pPr>
      <w:r w:rsidRPr="00B32048">
        <w:rPr>
          <w:rFonts w:cs="Arial"/>
          <w:bCs/>
          <w:sz w:val="24"/>
          <w:szCs w:val="24"/>
        </w:rPr>
        <w:t>WAYLAND BAPTIST UNIVERSITY</w:t>
      </w:r>
    </w:p>
    <w:p w:rsidR="00115205" w:rsidRPr="00B32048" w:rsidRDefault="00115205" w:rsidP="00115205">
      <w:pPr>
        <w:pStyle w:val="NoSpacing"/>
        <w:jc w:val="center"/>
        <w:rPr>
          <w:rFonts w:cs="Arial"/>
          <w:bCs/>
          <w:caps/>
          <w:sz w:val="24"/>
          <w:szCs w:val="24"/>
        </w:rPr>
      </w:pPr>
      <w:r w:rsidRPr="00B32048">
        <w:rPr>
          <w:rFonts w:cs="Arial"/>
          <w:bCs/>
          <w:sz w:val="24"/>
          <w:szCs w:val="24"/>
        </w:rPr>
        <w:t xml:space="preserve">SCHOOL OF </w:t>
      </w:r>
      <w:r w:rsidRPr="00B32048">
        <w:rPr>
          <w:rFonts w:cs="Arial"/>
          <w:bCs/>
          <w:caps/>
          <w:sz w:val="24"/>
          <w:szCs w:val="24"/>
        </w:rPr>
        <w:t>Education</w:t>
      </w:r>
    </w:p>
    <w:p w:rsidR="00115205" w:rsidRPr="00B32048" w:rsidRDefault="00115205" w:rsidP="00115205">
      <w:pPr>
        <w:pStyle w:val="NoSpacing"/>
        <w:jc w:val="center"/>
        <w:rPr>
          <w:rFonts w:cs="Arial"/>
          <w:bCs/>
          <w:sz w:val="24"/>
          <w:szCs w:val="24"/>
        </w:rPr>
      </w:pPr>
      <w:r>
        <w:rPr>
          <w:rFonts w:cs="Arial"/>
          <w:bCs/>
          <w:caps/>
          <w:sz w:val="24"/>
          <w:szCs w:val="24"/>
        </w:rPr>
        <w:t>LuBBOCK</w:t>
      </w:r>
      <w:r w:rsidRPr="00B32048">
        <w:rPr>
          <w:rFonts w:cs="Arial"/>
          <w:bCs/>
          <w:caps/>
          <w:sz w:val="24"/>
          <w:szCs w:val="24"/>
        </w:rPr>
        <w:t xml:space="preserve"> Campus</w:t>
      </w:r>
    </w:p>
    <w:p w:rsidR="00115205" w:rsidRPr="00B32048" w:rsidRDefault="00115205" w:rsidP="00115205">
      <w:pPr>
        <w:pStyle w:val="NoSpacing"/>
        <w:rPr>
          <w:rFonts w:cs="Arial"/>
          <w:bCs/>
          <w:sz w:val="24"/>
          <w:szCs w:val="24"/>
        </w:rPr>
      </w:pPr>
    </w:p>
    <w:p w:rsidR="00115205" w:rsidRPr="00B32048" w:rsidRDefault="00115205" w:rsidP="00115205">
      <w:pPr>
        <w:pStyle w:val="NoSpacing"/>
        <w:rPr>
          <w:rFonts w:cs="Arial"/>
          <w:bCs/>
          <w:sz w:val="24"/>
          <w:szCs w:val="24"/>
        </w:rPr>
      </w:pPr>
      <w:r w:rsidRPr="00B32048">
        <w:rPr>
          <w:rFonts w:cs="Arial"/>
          <w:b/>
          <w:bCs/>
          <w:sz w:val="24"/>
          <w:szCs w:val="24"/>
        </w:rPr>
        <w:t>WBU Mission Statement</w:t>
      </w:r>
      <w:r w:rsidRPr="00B32048">
        <w:rPr>
          <w:rFonts w:cs="Arial"/>
          <w:bCs/>
          <w:sz w:val="24"/>
          <w:szCs w:val="24"/>
        </w:rPr>
        <w:t>:  Wayland Baptist University exists to educate students in an academically challenging, learning-focused and distinctively Christian environment for professional success and service to God and humankind.</w:t>
      </w:r>
    </w:p>
    <w:p w:rsidR="00115205" w:rsidRPr="00B32048" w:rsidRDefault="00115205" w:rsidP="00115205">
      <w:pPr>
        <w:pStyle w:val="NoSpacing"/>
        <w:rPr>
          <w:rFonts w:cs="Arial"/>
          <w:sz w:val="24"/>
          <w:szCs w:val="24"/>
          <w:u w:val="single"/>
        </w:rPr>
      </w:pPr>
    </w:p>
    <w:p w:rsidR="00115205" w:rsidRPr="00B32048" w:rsidRDefault="00115205" w:rsidP="00115205">
      <w:pPr>
        <w:pStyle w:val="NoSpacing"/>
        <w:rPr>
          <w:rFonts w:cs="Arial"/>
          <w:b/>
          <w:sz w:val="24"/>
          <w:szCs w:val="24"/>
        </w:rPr>
      </w:pPr>
      <w:r w:rsidRPr="00B32048">
        <w:rPr>
          <w:rFonts w:cs="Arial"/>
          <w:b/>
          <w:sz w:val="24"/>
          <w:szCs w:val="24"/>
        </w:rPr>
        <w:t xml:space="preserve">COURSE NUMBER AND TITLE:  </w:t>
      </w:r>
      <w:r>
        <w:rPr>
          <w:rFonts w:cs="Arial"/>
          <w:b/>
          <w:sz w:val="24"/>
          <w:szCs w:val="24"/>
        </w:rPr>
        <w:t>EDAD 5339 – Campus Business Management</w:t>
      </w:r>
    </w:p>
    <w:p w:rsidR="00115205" w:rsidRPr="00B32048" w:rsidRDefault="00115205" w:rsidP="00115205">
      <w:pPr>
        <w:pStyle w:val="NoSpacing"/>
        <w:rPr>
          <w:rFonts w:cs="Arial"/>
          <w:sz w:val="24"/>
          <w:szCs w:val="24"/>
        </w:rPr>
      </w:pPr>
    </w:p>
    <w:p w:rsidR="00115205" w:rsidRPr="00B32048" w:rsidRDefault="00115205" w:rsidP="00115205">
      <w:pPr>
        <w:pStyle w:val="NoSpacing"/>
        <w:rPr>
          <w:rFonts w:cs="Arial"/>
          <w:sz w:val="24"/>
          <w:szCs w:val="24"/>
        </w:rPr>
      </w:pPr>
      <w:r w:rsidRPr="00B32048">
        <w:rPr>
          <w:rFonts w:cs="Arial"/>
          <w:b/>
          <w:sz w:val="24"/>
          <w:szCs w:val="24"/>
        </w:rPr>
        <w:t>TERM AND DATES</w:t>
      </w:r>
      <w:r w:rsidRPr="00B32048">
        <w:rPr>
          <w:rFonts w:cs="Arial"/>
          <w:sz w:val="24"/>
          <w:szCs w:val="24"/>
        </w:rPr>
        <w:t xml:space="preserve">:  </w:t>
      </w:r>
    </w:p>
    <w:p w:rsidR="00115205" w:rsidRDefault="00115205" w:rsidP="00115205">
      <w:pPr>
        <w:pStyle w:val="NoSpacing"/>
      </w:pPr>
      <w:r>
        <w:t>Summer Term</w:t>
      </w:r>
      <w:r w:rsidRPr="00242F91">
        <w:t xml:space="preserve">, </w:t>
      </w:r>
      <w:r>
        <w:t>May 23</w:t>
      </w:r>
      <w:r w:rsidR="0003142D">
        <w:t xml:space="preserve">, 2016 – August </w:t>
      </w:r>
      <w:r>
        <w:t>6, 2016</w:t>
      </w:r>
      <w:r w:rsidRPr="00242F91">
        <w:t xml:space="preserve"> </w:t>
      </w:r>
    </w:p>
    <w:p w:rsidR="00115205" w:rsidRDefault="00115205" w:rsidP="00115205">
      <w:pPr>
        <w:pStyle w:val="NoSpacing"/>
      </w:pPr>
      <w:r>
        <w:t xml:space="preserve">Online Course: </w:t>
      </w:r>
      <w:r w:rsidRPr="004C5746">
        <w:rPr>
          <w:b/>
        </w:rPr>
        <w:t>Material presented at noon on Saturdays</w:t>
      </w:r>
    </w:p>
    <w:p w:rsidR="00115205" w:rsidRPr="00242F91" w:rsidRDefault="00115205" w:rsidP="00115205">
      <w:pPr>
        <w:pStyle w:val="NoSpacing"/>
      </w:pPr>
      <w:r>
        <w:t>Opening Material presented on the first day that classes are offered.</w:t>
      </w:r>
    </w:p>
    <w:p w:rsidR="00115205" w:rsidRPr="00B32048" w:rsidRDefault="00115205" w:rsidP="00115205">
      <w:pPr>
        <w:pStyle w:val="NoSpacing"/>
        <w:rPr>
          <w:rFonts w:cs="Arial"/>
          <w:sz w:val="24"/>
          <w:szCs w:val="24"/>
        </w:rPr>
      </w:pPr>
    </w:p>
    <w:p w:rsidR="00115205" w:rsidRPr="00B32048" w:rsidRDefault="00115205" w:rsidP="00115205">
      <w:pPr>
        <w:pStyle w:val="NoSpacing"/>
        <w:rPr>
          <w:rFonts w:cs="Arial"/>
          <w:b/>
          <w:sz w:val="24"/>
          <w:szCs w:val="24"/>
        </w:rPr>
      </w:pPr>
      <w:r w:rsidRPr="00B32048">
        <w:rPr>
          <w:rFonts w:cs="Arial"/>
          <w:b/>
          <w:sz w:val="24"/>
          <w:szCs w:val="24"/>
        </w:rPr>
        <w:t>INSTRUCTOR:</w:t>
      </w:r>
    </w:p>
    <w:p w:rsidR="00115205" w:rsidRPr="00B32048" w:rsidRDefault="00115205" w:rsidP="00115205">
      <w:pPr>
        <w:pStyle w:val="NoSpacing"/>
        <w:rPr>
          <w:rFonts w:cs="Arial"/>
          <w:sz w:val="24"/>
          <w:szCs w:val="24"/>
        </w:rPr>
      </w:pPr>
      <w:r w:rsidRPr="00B32048">
        <w:rPr>
          <w:rFonts w:cs="Arial"/>
          <w:sz w:val="24"/>
          <w:szCs w:val="24"/>
        </w:rPr>
        <w:tab/>
        <w:t>Instructor:</w:t>
      </w:r>
      <w:r w:rsidRPr="00B32048">
        <w:rPr>
          <w:rFonts w:cs="Arial"/>
          <w:sz w:val="24"/>
          <w:szCs w:val="24"/>
        </w:rPr>
        <w:tab/>
        <w:t>Dr. Tim Powers, Associate Professor of Education</w:t>
      </w:r>
    </w:p>
    <w:p w:rsidR="00115205" w:rsidRPr="00B32048" w:rsidRDefault="00115205" w:rsidP="00115205">
      <w:pPr>
        <w:pStyle w:val="NoSpacing"/>
        <w:rPr>
          <w:rFonts w:cs="Arial"/>
          <w:sz w:val="24"/>
          <w:szCs w:val="24"/>
        </w:rPr>
      </w:pPr>
      <w:r>
        <w:rPr>
          <w:rFonts w:cs="Arial"/>
          <w:sz w:val="24"/>
          <w:szCs w:val="24"/>
        </w:rPr>
        <w:tab/>
        <w:t xml:space="preserve">Office: </w:t>
      </w:r>
      <w:r>
        <w:rPr>
          <w:rFonts w:cs="Arial"/>
          <w:sz w:val="24"/>
          <w:szCs w:val="24"/>
        </w:rPr>
        <w:tab/>
      </w:r>
      <w:r w:rsidRPr="00B32048">
        <w:rPr>
          <w:rFonts w:cs="Arial"/>
          <w:sz w:val="24"/>
          <w:szCs w:val="24"/>
        </w:rPr>
        <w:t>801 North Quaker Ave., Lubbock, Texas 79416</w:t>
      </w:r>
    </w:p>
    <w:p w:rsidR="00115205" w:rsidRPr="00B32048" w:rsidRDefault="00115205" w:rsidP="00115205">
      <w:pPr>
        <w:pStyle w:val="NoSpacing"/>
        <w:rPr>
          <w:rFonts w:cs="Arial"/>
          <w:sz w:val="24"/>
          <w:szCs w:val="24"/>
        </w:rPr>
      </w:pPr>
      <w:r w:rsidRPr="00B32048">
        <w:rPr>
          <w:rFonts w:cs="Arial"/>
          <w:sz w:val="24"/>
          <w:szCs w:val="24"/>
        </w:rPr>
        <w:tab/>
        <w:t>Work Phone:</w:t>
      </w:r>
      <w:r w:rsidRPr="00B32048">
        <w:rPr>
          <w:rFonts w:cs="Arial"/>
          <w:sz w:val="24"/>
          <w:szCs w:val="24"/>
        </w:rPr>
        <w:tab/>
        <w:t>(806) 742-9516</w:t>
      </w:r>
    </w:p>
    <w:p w:rsidR="00115205" w:rsidRPr="00B32048" w:rsidRDefault="00115205" w:rsidP="00115205">
      <w:pPr>
        <w:pStyle w:val="NoSpacing"/>
        <w:rPr>
          <w:rFonts w:cs="Arial"/>
          <w:sz w:val="24"/>
          <w:szCs w:val="24"/>
        </w:rPr>
      </w:pPr>
      <w:r w:rsidRPr="00B32048">
        <w:rPr>
          <w:rFonts w:cs="Arial"/>
          <w:sz w:val="24"/>
          <w:szCs w:val="24"/>
        </w:rPr>
        <w:tab/>
        <w:t>Cell Phone:</w:t>
      </w:r>
      <w:r w:rsidRPr="00B32048">
        <w:rPr>
          <w:rFonts w:cs="Arial"/>
          <w:sz w:val="24"/>
          <w:szCs w:val="24"/>
        </w:rPr>
        <w:tab/>
        <w:t>(940) 631-1045</w:t>
      </w:r>
    </w:p>
    <w:p w:rsidR="00115205" w:rsidRPr="00B32048" w:rsidRDefault="00115205" w:rsidP="00115205">
      <w:pPr>
        <w:pStyle w:val="NoSpacing"/>
        <w:rPr>
          <w:rFonts w:cs="Arial"/>
          <w:sz w:val="24"/>
          <w:szCs w:val="24"/>
        </w:rPr>
      </w:pPr>
      <w:r w:rsidRPr="00B32048">
        <w:rPr>
          <w:rFonts w:cs="Arial"/>
          <w:sz w:val="24"/>
          <w:szCs w:val="24"/>
        </w:rPr>
        <w:tab/>
        <w:t xml:space="preserve">Email:  </w:t>
      </w:r>
      <w:r w:rsidRPr="00B32048">
        <w:rPr>
          <w:rFonts w:cs="Arial"/>
          <w:sz w:val="24"/>
          <w:szCs w:val="24"/>
        </w:rPr>
        <w:tab/>
        <w:t>tim.powers@wbu.edu</w:t>
      </w:r>
    </w:p>
    <w:p w:rsidR="00115205" w:rsidRPr="00B32048" w:rsidRDefault="00115205" w:rsidP="00115205">
      <w:pPr>
        <w:pStyle w:val="NoSpacing"/>
        <w:rPr>
          <w:rFonts w:cs="Arial"/>
          <w:sz w:val="24"/>
          <w:szCs w:val="24"/>
        </w:rPr>
      </w:pPr>
      <w:r w:rsidRPr="00B32048">
        <w:rPr>
          <w:rFonts w:cs="Arial"/>
          <w:sz w:val="24"/>
          <w:szCs w:val="24"/>
        </w:rPr>
        <w:tab/>
        <w:t>Office Hours: By Appointment</w:t>
      </w:r>
    </w:p>
    <w:p w:rsidR="00115205" w:rsidRPr="00B32048" w:rsidRDefault="00115205" w:rsidP="00115205">
      <w:pPr>
        <w:pStyle w:val="NoSpacing"/>
        <w:rPr>
          <w:rFonts w:cs="Arial"/>
          <w:sz w:val="24"/>
          <w:szCs w:val="24"/>
        </w:rPr>
      </w:pPr>
      <w:r w:rsidRPr="00B32048">
        <w:rPr>
          <w:rFonts w:cs="Arial"/>
          <w:sz w:val="24"/>
          <w:szCs w:val="24"/>
        </w:rPr>
        <w:tab/>
      </w:r>
      <w:r w:rsidRPr="00B32048">
        <w:rPr>
          <w:rFonts w:cs="Arial"/>
          <w:sz w:val="24"/>
          <w:szCs w:val="24"/>
        </w:rPr>
        <w:tab/>
        <w:t xml:space="preserve"> </w:t>
      </w:r>
    </w:p>
    <w:p w:rsidR="00115205" w:rsidRPr="00B32048" w:rsidRDefault="00115205" w:rsidP="00115205">
      <w:pPr>
        <w:pStyle w:val="NoSpacing"/>
        <w:rPr>
          <w:rFonts w:cs="Arial"/>
          <w:sz w:val="24"/>
          <w:szCs w:val="24"/>
        </w:rPr>
      </w:pPr>
      <w:r w:rsidRPr="00B32048">
        <w:rPr>
          <w:rFonts w:cs="Arial"/>
          <w:b/>
          <w:sz w:val="24"/>
          <w:szCs w:val="24"/>
        </w:rPr>
        <w:t>CATALOG COURSE DESCRIPTION</w:t>
      </w:r>
      <w:r w:rsidRPr="00B32048">
        <w:rPr>
          <w:rFonts w:cs="Arial"/>
          <w:sz w:val="24"/>
          <w:szCs w:val="24"/>
        </w:rPr>
        <w:t xml:space="preserve">:  </w:t>
      </w:r>
    </w:p>
    <w:p w:rsidR="00115205" w:rsidRPr="00B32048" w:rsidRDefault="00115205" w:rsidP="00115205">
      <w:pPr>
        <w:rPr>
          <w:rFonts w:cs="Arial"/>
          <w:sz w:val="24"/>
          <w:szCs w:val="24"/>
        </w:rPr>
      </w:pPr>
      <w:r>
        <w:rPr>
          <w:rFonts w:cs="Arial"/>
          <w:sz w:val="24"/>
          <w:szCs w:val="24"/>
        </w:rPr>
        <w:t>Study is made of the management of school services for which the chief administrator of an educational unit is responsible.  Topics considered include attendance accounting, financial accounting, property accounting and managing communications.</w:t>
      </w:r>
    </w:p>
    <w:p w:rsidR="00115205" w:rsidRPr="00B32048" w:rsidRDefault="00115205" w:rsidP="00115205">
      <w:pPr>
        <w:pStyle w:val="NoSpacing"/>
        <w:rPr>
          <w:rFonts w:cs="Arial"/>
          <w:bCs/>
          <w:sz w:val="24"/>
          <w:szCs w:val="24"/>
        </w:rPr>
      </w:pPr>
      <w:r w:rsidRPr="00B32048">
        <w:rPr>
          <w:rFonts w:cs="Arial"/>
          <w:b/>
          <w:bCs/>
          <w:sz w:val="24"/>
          <w:szCs w:val="24"/>
        </w:rPr>
        <w:t>PREREQUISITES</w:t>
      </w:r>
      <w:r w:rsidRPr="00B32048">
        <w:rPr>
          <w:rFonts w:cs="Arial"/>
          <w:bCs/>
          <w:sz w:val="24"/>
          <w:szCs w:val="24"/>
        </w:rPr>
        <w:t xml:space="preserve">:  </w:t>
      </w:r>
    </w:p>
    <w:p w:rsidR="00115205" w:rsidRPr="00B32048" w:rsidRDefault="00115205" w:rsidP="00115205">
      <w:pPr>
        <w:pStyle w:val="NoSpacing"/>
        <w:rPr>
          <w:rFonts w:cs="Arial"/>
          <w:color w:val="333333"/>
          <w:sz w:val="24"/>
          <w:szCs w:val="24"/>
        </w:rPr>
      </w:pPr>
      <w:r>
        <w:rPr>
          <w:rFonts w:cs="Arial"/>
          <w:color w:val="333333"/>
          <w:sz w:val="24"/>
          <w:szCs w:val="24"/>
        </w:rPr>
        <w:t>None</w:t>
      </w:r>
    </w:p>
    <w:p w:rsidR="00115205" w:rsidRPr="00B32048" w:rsidRDefault="00115205" w:rsidP="00115205">
      <w:pPr>
        <w:pStyle w:val="NoSpacing"/>
        <w:rPr>
          <w:rFonts w:cs="Arial"/>
          <w:sz w:val="24"/>
          <w:szCs w:val="24"/>
        </w:rPr>
      </w:pPr>
    </w:p>
    <w:p w:rsidR="00115205" w:rsidRPr="00B32048" w:rsidRDefault="00115205" w:rsidP="00115205">
      <w:pPr>
        <w:pStyle w:val="NoSpacing"/>
        <w:rPr>
          <w:rFonts w:cs="Arial"/>
          <w:sz w:val="24"/>
          <w:szCs w:val="24"/>
        </w:rPr>
      </w:pPr>
      <w:r w:rsidRPr="00B32048">
        <w:rPr>
          <w:rFonts w:cs="Arial"/>
          <w:b/>
          <w:sz w:val="24"/>
          <w:szCs w:val="24"/>
        </w:rPr>
        <w:t>REQUIRED RESOURCE MATERIALS</w:t>
      </w:r>
      <w:r w:rsidRPr="00B32048">
        <w:rPr>
          <w:rFonts w:cs="Arial"/>
          <w:sz w:val="24"/>
          <w:szCs w:val="24"/>
        </w:rPr>
        <w:t xml:space="preserve">: </w:t>
      </w:r>
      <w:r>
        <w:rPr>
          <w:rFonts w:cs="Arial"/>
          <w:sz w:val="24"/>
          <w:szCs w:val="24"/>
        </w:rPr>
        <w:t>(Two Textbooks)</w:t>
      </w:r>
    </w:p>
    <w:p w:rsidR="00115205" w:rsidRPr="00B32048" w:rsidRDefault="00115205" w:rsidP="00115205">
      <w:pPr>
        <w:pStyle w:val="NoSpacing"/>
        <w:rPr>
          <w:rFonts w:cs="Arial"/>
          <w:sz w:val="24"/>
          <w:szCs w:val="24"/>
        </w:rPr>
      </w:pPr>
    </w:p>
    <w:p w:rsidR="00115205" w:rsidRPr="00924E5E" w:rsidRDefault="00115205" w:rsidP="00115205">
      <w:pPr>
        <w:pStyle w:val="NoSpacing"/>
        <w:rPr>
          <w:sz w:val="24"/>
          <w:szCs w:val="24"/>
        </w:rPr>
      </w:pPr>
      <w:r w:rsidRPr="00924E5E">
        <w:rPr>
          <w:b/>
          <w:bCs/>
          <w:sz w:val="24"/>
          <w:szCs w:val="24"/>
        </w:rPr>
        <w:t xml:space="preserve">Title: </w:t>
      </w:r>
      <w:r w:rsidR="001D3EDE">
        <w:rPr>
          <w:sz w:val="24"/>
          <w:szCs w:val="24"/>
        </w:rPr>
        <w:t>T</w:t>
      </w:r>
      <w:r>
        <w:rPr>
          <w:sz w:val="24"/>
          <w:szCs w:val="24"/>
        </w:rPr>
        <w:t>he Principal Principal’s Guide to School Budgeting</w:t>
      </w:r>
    </w:p>
    <w:p w:rsidR="00115205" w:rsidRPr="00924E5E" w:rsidRDefault="00115205" w:rsidP="00115205">
      <w:pPr>
        <w:pStyle w:val="NoSpacing"/>
        <w:rPr>
          <w:sz w:val="24"/>
          <w:szCs w:val="24"/>
        </w:rPr>
      </w:pPr>
      <w:r w:rsidRPr="00924E5E">
        <w:rPr>
          <w:b/>
          <w:bCs/>
          <w:sz w:val="24"/>
          <w:szCs w:val="24"/>
        </w:rPr>
        <w:t xml:space="preserve">Author(s): </w:t>
      </w:r>
      <w:r>
        <w:rPr>
          <w:sz w:val="24"/>
          <w:szCs w:val="24"/>
        </w:rPr>
        <w:t>Sorenson, Richard D., Goldsmith, Lloyd Milton</w:t>
      </w:r>
    </w:p>
    <w:p w:rsidR="00115205" w:rsidRPr="00924E5E" w:rsidRDefault="00115205" w:rsidP="00115205">
      <w:pPr>
        <w:pStyle w:val="NoSpacing"/>
        <w:rPr>
          <w:sz w:val="24"/>
          <w:szCs w:val="24"/>
        </w:rPr>
      </w:pPr>
      <w:r w:rsidRPr="00924E5E">
        <w:rPr>
          <w:b/>
          <w:bCs/>
          <w:sz w:val="24"/>
          <w:szCs w:val="24"/>
        </w:rPr>
        <w:t xml:space="preserve">ISBN: </w:t>
      </w:r>
      <w:r w:rsidRPr="00115205">
        <w:rPr>
          <w:rFonts w:cs="Arial"/>
          <w:color w:val="000000"/>
          <w:sz w:val="24"/>
          <w:szCs w:val="24"/>
        </w:rPr>
        <w:t>978</w:t>
      </w:r>
      <w:r>
        <w:rPr>
          <w:rFonts w:cs="Arial"/>
          <w:color w:val="000000"/>
          <w:sz w:val="24"/>
          <w:szCs w:val="24"/>
        </w:rPr>
        <w:t>-</w:t>
      </w:r>
      <w:r w:rsidRPr="00115205">
        <w:rPr>
          <w:rFonts w:cs="Arial"/>
          <w:color w:val="000000"/>
          <w:sz w:val="24"/>
          <w:szCs w:val="24"/>
        </w:rPr>
        <w:t>1</w:t>
      </w:r>
      <w:r>
        <w:rPr>
          <w:rFonts w:cs="Arial"/>
          <w:color w:val="000000"/>
          <w:sz w:val="24"/>
          <w:szCs w:val="24"/>
        </w:rPr>
        <w:t>-</w:t>
      </w:r>
      <w:r w:rsidRPr="00115205">
        <w:rPr>
          <w:rFonts w:cs="Arial"/>
          <w:color w:val="000000"/>
          <w:sz w:val="24"/>
          <w:szCs w:val="24"/>
        </w:rPr>
        <w:t>4522</w:t>
      </w:r>
      <w:r>
        <w:rPr>
          <w:rFonts w:cs="Arial"/>
          <w:color w:val="000000"/>
          <w:sz w:val="24"/>
          <w:szCs w:val="24"/>
        </w:rPr>
        <w:t>-</w:t>
      </w:r>
      <w:r w:rsidRPr="00115205">
        <w:rPr>
          <w:rFonts w:cs="Arial"/>
          <w:color w:val="000000"/>
          <w:sz w:val="24"/>
          <w:szCs w:val="24"/>
        </w:rPr>
        <w:t>5547</w:t>
      </w:r>
      <w:r>
        <w:rPr>
          <w:rFonts w:cs="Arial"/>
          <w:color w:val="000000"/>
          <w:sz w:val="24"/>
          <w:szCs w:val="24"/>
        </w:rPr>
        <w:t>-</w:t>
      </w:r>
      <w:r w:rsidRPr="00115205">
        <w:rPr>
          <w:rFonts w:cs="Arial"/>
          <w:color w:val="000000"/>
          <w:sz w:val="24"/>
          <w:szCs w:val="24"/>
        </w:rPr>
        <w:t>7</w:t>
      </w:r>
    </w:p>
    <w:p w:rsidR="00115205" w:rsidRPr="00924E5E" w:rsidRDefault="00115205" w:rsidP="00115205">
      <w:pPr>
        <w:pStyle w:val="NoSpacing"/>
        <w:rPr>
          <w:sz w:val="24"/>
          <w:szCs w:val="24"/>
        </w:rPr>
      </w:pPr>
      <w:r w:rsidRPr="00924E5E">
        <w:rPr>
          <w:b/>
          <w:bCs/>
          <w:sz w:val="24"/>
          <w:szCs w:val="24"/>
        </w:rPr>
        <w:t xml:space="preserve">Edition:  </w:t>
      </w:r>
      <w:r>
        <w:rPr>
          <w:sz w:val="24"/>
          <w:szCs w:val="24"/>
        </w:rPr>
        <w:t>Second</w:t>
      </w:r>
    </w:p>
    <w:p w:rsidR="00115205" w:rsidRPr="00924E5E" w:rsidRDefault="00115205" w:rsidP="00115205">
      <w:pPr>
        <w:pStyle w:val="NoSpacing"/>
        <w:rPr>
          <w:b/>
          <w:bCs/>
          <w:sz w:val="24"/>
          <w:szCs w:val="24"/>
        </w:rPr>
      </w:pPr>
      <w:r w:rsidRPr="00924E5E">
        <w:rPr>
          <w:b/>
          <w:bCs/>
          <w:sz w:val="24"/>
          <w:szCs w:val="24"/>
        </w:rPr>
        <w:t xml:space="preserve">Publisher:  </w:t>
      </w:r>
      <w:r>
        <w:rPr>
          <w:sz w:val="24"/>
          <w:szCs w:val="24"/>
        </w:rPr>
        <w:t xml:space="preserve">Corwin </w:t>
      </w:r>
      <w:r w:rsidR="002213E5">
        <w:rPr>
          <w:sz w:val="24"/>
          <w:szCs w:val="24"/>
        </w:rPr>
        <w:t>Press</w:t>
      </w:r>
      <w:bookmarkStart w:id="0" w:name="_GoBack"/>
      <w:bookmarkEnd w:id="0"/>
    </w:p>
    <w:p w:rsidR="00115205" w:rsidRPr="00115205" w:rsidRDefault="00115205" w:rsidP="00115205">
      <w:pPr>
        <w:pStyle w:val="NoSpacing"/>
        <w:rPr>
          <w:b/>
          <w:bCs/>
          <w:sz w:val="24"/>
          <w:szCs w:val="24"/>
        </w:rPr>
      </w:pPr>
      <w:r w:rsidRPr="00924E5E">
        <w:rPr>
          <w:b/>
          <w:bCs/>
          <w:sz w:val="24"/>
          <w:szCs w:val="24"/>
        </w:rPr>
        <w:t xml:space="preserve">Book Type: </w:t>
      </w:r>
      <w:r>
        <w:rPr>
          <w:sz w:val="24"/>
          <w:szCs w:val="24"/>
        </w:rPr>
        <w:t>Paperback</w:t>
      </w:r>
    </w:p>
    <w:p w:rsidR="00115205" w:rsidRPr="00924E5E" w:rsidRDefault="00115205" w:rsidP="00115205">
      <w:pPr>
        <w:pStyle w:val="NoSpacing"/>
        <w:rPr>
          <w:sz w:val="24"/>
          <w:szCs w:val="24"/>
        </w:rPr>
      </w:pPr>
      <w:r w:rsidRPr="00924E5E">
        <w:rPr>
          <w:b/>
          <w:bCs/>
          <w:sz w:val="24"/>
          <w:szCs w:val="24"/>
        </w:rPr>
        <w:lastRenderedPageBreak/>
        <w:t xml:space="preserve">Title: </w:t>
      </w:r>
      <w:r>
        <w:rPr>
          <w:sz w:val="24"/>
          <w:szCs w:val="24"/>
        </w:rPr>
        <w:t>the Principal’s Guide to Managing Communication</w:t>
      </w:r>
    </w:p>
    <w:p w:rsidR="00115205" w:rsidRPr="00924E5E" w:rsidRDefault="00115205" w:rsidP="00115205">
      <w:pPr>
        <w:pStyle w:val="NoSpacing"/>
        <w:rPr>
          <w:sz w:val="24"/>
          <w:szCs w:val="24"/>
        </w:rPr>
      </w:pPr>
      <w:r w:rsidRPr="00924E5E">
        <w:rPr>
          <w:b/>
          <w:bCs/>
          <w:sz w:val="24"/>
          <w:szCs w:val="24"/>
        </w:rPr>
        <w:t xml:space="preserve">Author(s): </w:t>
      </w:r>
      <w:r>
        <w:rPr>
          <w:sz w:val="24"/>
          <w:szCs w:val="24"/>
        </w:rPr>
        <w:t xml:space="preserve">Schneider, E. Joseph, </w:t>
      </w:r>
      <w:proofErr w:type="spellStart"/>
      <w:r>
        <w:rPr>
          <w:sz w:val="24"/>
          <w:szCs w:val="24"/>
        </w:rPr>
        <w:t>Hollenczer</w:t>
      </w:r>
      <w:proofErr w:type="spellEnd"/>
      <w:r>
        <w:rPr>
          <w:sz w:val="24"/>
          <w:szCs w:val="24"/>
        </w:rPr>
        <w:t>, Lara L.</w:t>
      </w:r>
    </w:p>
    <w:p w:rsidR="00115205" w:rsidRPr="00924E5E" w:rsidRDefault="00115205" w:rsidP="00115205">
      <w:pPr>
        <w:pStyle w:val="NoSpacing"/>
        <w:rPr>
          <w:sz w:val="24"/>
          <w:szCs w:val="24"/>
        </w:rPr>
      </w:pPr>
      <w:r w:rsidRPr="00924E5E">
        <w:rPr>
          <w:b/>
          <w:bCs/>
          <w:sz w:val="24"/>
          <w:szCs w:val="24"/>
        </w:rPr>
        <w:t xml:space="preserve">ISBN: </w:t>
      </w:r>
      <w:r>
        <w:rPr>
          <w:sz w:val="24"/>
          <w:szCs w:val="24"/>
        </w:rPr>
        <w:t>1-4129-</w:t>
      </w:r>
      <w:r w:rsidR="002213E5">
        <w:rPr>
          <w:sz w:val="24"/>
          <w:szCs w:val="24"/>
        </w:rPr>
        <w:t>1463-9</w:t>
      </w:r>
    </w:p>
    <w:p w:rsidR="00115205" w:rsidRPr="00924E5E" w:rsidRDefault="002213E5" w:rsidP="00115205">
      <w:pPr>
        <w:pStyle w:val="NoSpacing"/>
        <w:rPr>
          <w:sz w:val="24"/>
          <w:szCs w:val="24"/>
        </w:rPr>
      </w:pPr>
      <w:r>
        <w:rPr>
          <w:b/>
          <w:bCs/>
          <w:sz w:val="24"/>
          <w:szCs w:val="24"/>
        </w:rPr>
        <w:t xml:space="preserve">Copyright: </w:t>
      </w:r>
      <w:r w:rsidRPr="002213E5">
        <w:rPr>
          <w:bCs/>
          <w:sz w:val="24"/>
          <w:szCs w:val="24"/>
        </w:rPr>
        <w:t>2006</w:t>
      </w:r>
    </w:p>
    <w:p w:rsidR="00115205" w:rsidRPr="00924E5E" w:rsidRDefault="00115205" w:rsidP="00115205">
      <w:pPr>
        <w:pStyle w:val="NoSpacing"/>
        <w:rPr>
          <w:sz w:val="24"/>
          <w:szCs w:val="24"/>
        </w:rPr>
      </w:pPr>
      <w:r w:rsidRPr="00924E5E">
        <w:rPr>
          <w:b/>
          <w:bCs/>
          <w:sz w:val="24"/>
          <w:szCs w:val="24"/>
        </w:rPr>
        <w:t xml:space="preserve">Publisher:  </w:t>
      </w:r>
      <w:r w:rsidR="002213E5">
        <w:rPr>
          <w:sz w:val="24"/>
          <w:szCs w:val="24"/>
        </w:rPr>
        <w:t>Corwin Press</w:t>
      </w:r>
    </w:p>
    <w:p w:rsidR="00115205" w:rsidRPr="00924E5E" w:rsidRDefault="00115205" w:rsidP="00115205">
      <w:pPr>
        <w:pStyle w:val="NoSpacing"/>
        <w:rPr>
          <w:sz w:val="24"/>
          <w:szCs w:val="24"/>
        </w:rPr>
      </w:pPr>
      <w:r w:rsidRPr="00924E5E">
        <w:rPr>
          <w:b/>
          <w:bCs/>
          <w:sz w:val="24"/>
          <w:szCs w:val="24"/>
        </w:rPr>
        <w:t xml:space="preserve">Book Type: </w:t>
      </w:r>
      <w:r w:rsidRPr="00924E5E">
        <w:rPr>
          <w:sz w:val="24"/>
          <w:szCs w:val="24"/>
        </w:rPr>
        <w:t>Paperback</w:t>
      </w:r>
    </w:p>
    <w:p w:rsidR="00115205" w:rsidRPr="00B32048" w:rsidRDefault="00115205" w:rsidP="00115205">
      <w:pPr>
        <w:pStyle w:val="NoSpacing"/>
        <w:rPr>
          <w:rFonts w:cs="Arial"/>
          <w:sz w:val="24"/>
          <w:szCs w:val="24"/>
        </w:rPr>
      </w:pPr>
    </w:p>
    <w:p w:rsidR="00115205" w:rsidRPr="00B32048" w:rsidRDefault="00115205" w:rsidP="00115205">
      <w:pPr>
        <w:pStyle w:val="NoSpacing"/>
        <w:rPr>
          <w:rFonts w:cs="Arial"/>
          <w:sz w:val="24"/>
          <w:szCs w:val="24"/>
        </w:rPr>
      </w:pPr>
      <w:r w:rsidRPr="00B32048">
        <w:rPr>
          <w:rFonts w:cs="Arial"/>
          <w:sz w:val="24"/>
          <w:szCs w:val="24"/>
        </w:rPr>
        <w:t>Access to WBU Learning Resources</w:t>
      </w:r>
    </w:p>
    <w:p w:rsidR="00115205" w:rsidRPr="00B32048" w:rsidRDefault="001D3EDE" w:rsidP="00115205">
      <w:pPr>
        <w:pStyle w:val="NoSpacing"/>
        <w:rPr>
          <w:rFonts w:cs="Arial"/>
          <w:sz w:val="24"/>
          <w:szCs w:val="24"/>
        </w:rPr>
      </w:pPr>
      <w:hyperlink r:id="rId5" w:history="1">
        <w:r w:rsidR="00115205" w:rsidRPr="00B32048">
          <w:rPr>
            <w:rStyle w:val="Hyperlink"/>
            <w:rFonts w:cs="Arial"/>
            <w:sz w:val="24"/>
            <w:szCs w:val="24"/>
          </w:rPr>
          <w:t>www.wbu.edu/lrc</w:t>
        </w:r>
      </w:hyperlink>
      <w:r w:rsidR="00115205" w:rsidRPr="00B32048">
        <w:rPr>
          <w:rFonts w:cs="Arial"/>
          <w:sz w:val="24"/>
          <w:szCs w:val="24"/>
        </w:rPr>
        <w:t xml:space="preserve">; John Elliott, email:  </w:t>
      </w:r>
      <w:hyperlink r:id="rId6" w:history="1">
        <w:r w:rsidR="00115205" w:rsidRPr="00B32048">
          <w:rPr>
            <w:rStyle w:val="Hyperlink"/>
            <w:rFonts w:cs="Arial"/>
            <w:sz w:val="24"/>
            <w:szCs w:val="24"/>
          </w:rPr>
          <w:t>elliotj@wbu.edu</w:t>
        </w:r>
      </w:hyperlink>
    </w:p>
    <w:p w:rsidR="00115205" w:rsidRPr="00B32048" w:rsidRDefault="00115205" w:rsidP="00115205">
      <w:pPr>
        <w:pStyle w:val="NoSpacing"/>
        <w:rPr>
          <w:rFonts w:cs="Arial"/>
          <w:color w:val="FF0000"/>
          <w:sz w:val="24"/>
          <w:szCs w:val="24"/>
        </w:rPr>
      </w:pPr>
    </w:p>
    <w:p w:rsidR="00115205" w:rsidRPr="00B32048" w:rsidRDefault="00115205" w:rsidP="002213E5">
      <w:pPr>
        <w:pStyle w:val="NoSpacing"/>
        <w:rPr>
          <w:rFonts w:cs="Arial"/>
          <w:sz w:val="24"/>
          <w:szCs w:val="24"/>
        </w:rPr>
      </w:pPr>
      <w:r>
        <w:rPr>
          <w:rFonts w:cs="Arial"/>
          <w:b/>
          <w:sz w:val="24"/>
          <w:szCs w:val="24"/>
        </w:rPr>
        <w:t xml:space="preserve">Optional Materials: </w:t>
      </w:r>
      <w:r w:rsidR="002213E5">
        <w:rPr>
          <w:rFonts w:cs="Arial"/>
          <w:i/>
          <w:sz w:val="24"/>
          <w:szCs w:val="24"/>
        </w:rPr>
        <w:t>There may be additional materials as required by the professor.  Information, if any, regarding such materials will be communicated to you via your university issued email.</w:t>
      </w:r>
    </w:p>
    <w:p w:rsidR="00115205" w:rsidRPr="00B32048" w:rsidRDefault="00115205" w:rsidP="00115205">
      <w:pPr>
        <w:pStyle w:val="NoSpacing"/>
        <w:rPr>
          <w:rFonts w:cs="Arial"/>
          <w:sz w:val="24"/>
          <w:szCs w:val="24"/>
        </w:rPr>
      </w:pPr>
    </w:p>
    <w:p w:rsidR="00115205" w:rsidRPr="00B32048" w:rsidRDefault="00115205" w:rsidP="00115205">
      <w:pPr>
        <w:pStyle w:val="NoSpacing"/>
        <w:rPr>
          <w:rFonts w:cs="Arial"/>
          <w:b/>
          <w:sz w:val="24"/>
          <w:szCs w:val="24"/>
        </w:rPr>
      </w:pPr>
      <w:r w:rsidRPr="00B32048">
        <w:rPr>
          <w:rFonts w:cs="Arial"/>
          <w:b/>
          <w:sz w:val="24"/>
          <w:szCs w:val="24"/>
        </w:rPr>
        <w:t>Course Outcome Competencies</w:t>
      </w:r>
    </w:p>
    <w:p w:rsidR="00115205" w:rsidRDefault="00115205" w:rsidP="00115205">
      <w:pPr>
        <w:pStyle w:val="NoSpacing"/>
        <w:rPr>
          <w:rFonts w:cs="Arial"/>
          <w:sz w:val="24"/>
          <w:szCs w:val="24"/>
        </w:rPr>
      </w:pPr>
      <w:r>
        <w:rPr>
          <w:rFonts w:cs="Arial"/>
          <w:sz w:val="24"/>
          <w:szCs w:val="24"/>
        </w:rPr>
        <w:t xml:space="preserve">The candidate will be introduced to an overview of </w:t>
      </w:r>
      <w:r w:rsidR="002213E5">
        <w:rPr>
          <w:rFonts w:cs="Arial"/>
          <w:sz w:val="24"/>
          <w:szCs w:val="24"/>
        </w:rPr>
        <w:t>campus budgeting and management of the fiscal structure of the campus</w:t>
      </w:r>
      <w:r>
        <w:rPr>
          <w:rFonts w:cs="Arial"/>
          <w:sz w:val="24"/>
          <w:szCs w:val="24"/>
        </w:rPr>
        <w:t xml:space="preserve"> and </w:t>
      </w:r>
      <w:r w:rsidR="002213E5">
        <w:rPr>
          <w:rFonts w:cs="Arial"/>
          <w:sz w:val="24"/>
          <w:szCs w:val="24"/>
        </w:rPr>
        <w:t>how to maintain a watchful eye on budget discrepancies</w:t>
      </w:r>
      <w:r>
        <w:rPr>
          <w:rFonts w:cs="Arial"/>
          <w:sz w:val="24"/>
          <w:szCs w:val="24"/>
        </w:rPr>
        <w:t xml:space="preserve">.  </w:t>
      </w:r>
      <w:r w:rsidR="002213E5">
        <w:rPr>
          <w:rFonts w:cs="Arial"/>
          <w:sz w:val="24"/>
          <w:szCs w:val="24"/>
        </w:rPr>
        <w:t>Candidate</w:t>
      </w:r>
      <w:r>
        <w:rPr>
          <w:rFonts w:cs="Arial"/>
          <w:sz w:val="24"/>
          <w:szCs w:val="24"/>
        </w:rPr>
        <w:t xml:space="preserve">s will be expected to develop a comprehension of </w:t>
      </w:r>
      <w:r w:rsidR="002213E5">
        <w:rPr>
          <w:rFonts w:cs="Arial"/>
          <w:sz w:val="24"/>
          <w:szCs w:val="24"/>
        </w:rPr>
        <w:t xml:space="preserve">school finance and budgeting </w:t>
      </w:r>
      <w:r>
        <w:rPr>
          <w:rFonts w:cs="Arial"/>
          <w:sz w:val="24"/>
          <w:szCs w:val="24"/>
        </w:rPr>
        <w:t xml:space="preserve">and be able to determine best course of actions </w:t>
      </w:r>
      <w:r w:rsidR="002213E5">
        <w:rPr>
          <w:rFonts w:cs="Arial"/>
          <w:sz w:val="24"/>
          <w:szCs w:val="24"/>
        </w:rPr>
        <w:t>for expenditures based on the campus vision, mission and targeted learning objectives.</w:t>
      </w:r>
    </w:p>
    <w:p w:rsidR="002213E5" w:rsidRPr="00B32048" w:rsidRDefault="002213E5" w:rsidP="00115205">
      <w:pPr>
        <w:pStyle w:val="NoSpacing"/>
        <w:rPr>
          <w:rFonts w:cs="Arial"/>
          <w:sz w:val="24"/>
          <w:szCs w:val="24"/>
        </w:rPr>
      </w:pPr>
      <w:r>
        <w:rPr>
          <w:rFonts w:cs="Arial"/>
          <w:sz w:val="24"/>
          <w:szCs w:val="24"/>
        </w:rPr>
        <w:t>The candidates will also be introduced to intricacies of managing school communication on a day-to-day basis and in moments of crises.  Candidates will be expected to identify the various school partnerships and the relationships they have with the campus.</w:t>
      </w:r>
    </w:p>
    <w:p w:rsidR="00115205" w:rsidRPr="00B32048" w:rsidRDefault="00115205" w:rsidP="00115205">
      <w:pPr>
        <w:pStyle w:val="NoSpacing"/>
        <w:rPr>
          <w:rFonts w:cs="Arial"/>
          <w:b/>
          <w:sz w:val="24"/>
          <w:szCs w:val="24"/>
        </w:rPr>
      </w:pPr>
    </w:p>
    <w:p w:rsidR="00115205" w:rsidRPr="00EE05E0" w:rsidRDefault="00115205" w:rsidP="00115205">
      <w:pPr>
        <w:pStyle w:val="NoSpacing"/>
        <w:rPr>
          <w:b/>
          <w:sz w:val="24"/>
          <w:szCs w:val="24"/>
        </w:rPr>
      </w:pPr>
      <w:r w:rsidRPr="007C5126">
        <w:rPr>
          <w:b/>
          <w:sz w:val="24"/>
          <w:szCs w:val="24"/>
        </w:rPr>
        <w:t>DOMAIN I</w:t>
      </w:r>
      <w:r>
        <w:rPr>
          <w:b/>
          <w:sz w:val="24"/>
          <w:szCs w:val="24"/>
        </w:rPr>
        <w:t xml:space="preserve"> </w:t>
      </w:r>
      <w:r w:rsidRPr="007C5126">
        <w:rPr>
          <w:sz w:val="24"/>
          <w:szCs w:val="24"/>
        </w:rPr>
        <w:t>—</w:t>
      </w:r>
      <w:r>
        <w:rPr>
          <w:b/>
          <w:sz w:val="24"/>
          <w:szCs w:val="24"/>
        </w:rPr>
        <w:t xml:space="preserve"> </w:t>
      </w:r>
      <w:r w:rsidRPr="007C5126">
        <w:rPr>
          <w:b/>
          <w:sz w:val="24"/>
          <w:szCs w:val="24"/>
        </w:rPr>
        <w:t>SCHOOL COMMUNITY LEADERSHIP</w:t>
      </w:r>
      <w:r w:rsidRPr="007C5126">
        <w:rPr>
          <w:sz w:val="24"/>
          <w:szCs w:val="24"/>
        </w:rPr>
        <w:t>*</w:t>
      </w:r>
    </w:p>
    <w:p w:rsidR="00115205" w:rsidRDefault="00115205" w:rsidP="00115205">
      <w:pPr>
        <w:pStyle w:val="NoSpacing"/>
        <w:rPr>
          <w:sz w:val="24"/>
          <w:szCs w:val="24"/>
        </w:rPr>
      </w:pPr>
    </w:p>
    <w:p w:rsidR="00115205" w:rsidRPr="007C5126" w:rsidRDefault="00115205" w:rsidP="00115205">
      <w:pPr>
        <w:pStyle w:val="NoSpacing"/>
        <w:rPr>
          <w:b/>
          <w:sz w:val="24"/>
          <w:szCs w:val="24"/>
        </w:rPr>
      </w:pPr>
      <w:r w:rsidRPr="007C5126">
        <w:rPr>
          <w:b/>
          <w:sz w:val="24"/>
          <w:szCs w:val="24"/>
        </w:rPr>
        <w:t>Competency 002</w:t>
      </w:r>
    </w:p>
    <w:p w:rsidR="00115205" w:rsidRPr="007C5126" w:rsidRDefault="00115205" w:rsidP="00115205">
      <w:pPr>
        <w:pStyle w:val="NoSpacing"/>
        <w:rPr>
          <w:sz w:val="24"/>
          <w:szCs w:val="24"/>
        </w:rPr>
      </w:pPr>
      <w:r w:rsidRPr="007C5126">
        <w:rPr>
          <w:sz w:val="24"/>
          <w:szCs w:val="24"/>
        </w:rPr>
        <w:t>The principal knows how to communicate and collaborate with all members of the</w:t>
      </w:r>
      <w:bookmarkStart w:id="1" w:name="2"/>
      <w:bookmarkEnd w:id="1"/>
      <w:r>
        <w:rPr>
          <w:sz w:val="24"/>
          <w:szCs w:val="24"/>
        </w:rPr>
        <w:t xml:space="preserve"> </w:t>
      </w:r>
      <w:r w:rsidRPr="007C5126">
        <w:rPr>
          <w:sz w:val="24"/>
          <w:szCs w:val="24"/>
        </w:rPr>
        <w:t>school community, responds to diverse interests and needs, and mobilizes</w:t>
      </w:r>
      <w:r>
        <w:rPr>
          <w:sz w:val="24"/>
          <w:szCs w:val="24"/>
        </w:rPr>
        <w:t xml:space="preserve"> </w:t>
      </w:r>
      <w:r w:rsidRPr="007C5126">
        <w:rPr>
          <w:sz w:val="24"/>
          <w:szCs w:val="24"/>
        </w:rPr>
        <w:t>resources</w:t>
      </w:r>
      <w:r>
        <w:rPr>
          <w:sz w:val="24"/>
          <w:szCs w:val="24"/>
        </w:rPr>
        <w:t xml:space="preserve"> </w:t>
      </w:r>
      <w:r w:rsidRPr="007C5126">
        <w:rPr>
          <w:sz w:val="24"/>
          <w:szCs w:val="24"/>
        </w:rPr>
        <w:t>to promote student success.</w:t>
      </w:r>
    </w:p>
    <w:p w:rsidR="00115205" w:rsidRDefault="00115205" w:rsidP="00115205">
      <w:pPr>
        <w:pStyle w:val="NoSpacing"/>
        <w:rPr>
          <w:sz w:val="24"/>
          <w:szCs w:val="24"/>
        </w:rPr>
      </w:pPr>
    </w:p>
    <w:p w:rsidR="00115205" w:rsidRPr="007C5126" w:rsidRDefault="00115205" w:rsidP="00115205">
      <w:pPr>
        <w:pStyle w:val="NoSpacing"/>
        <w:rPr>
          <w:sz w:val="24"/>
          <w:szCs w:val="24"/>
        </w:rPr>
      </w:pPr>
      <w:r w:rsidRPr="007C5126">
        <w:rPr>
          <w:sz w:val="24"/>
          <w:szCs w:val="24"/>
        </w:rPr>
        <w:t>The principal knows how to:</w:t>
      </w:r>
    </w:p>
    <w:p w:rsidR="00115205" w:rsidRPr="007C5126" w:rsidRDefault="00115205" w:rsidP="00115205">
      <w:pPr>
        <w:pStyle w:val="NoSpacing"/>
        <w:rPr>
          <w:sz w:val="24"/>
          <w:szCs w:val="24"/>
        </w:rPr>
      </w:pPr>
      <w:r w:rsidRPr="007C5126">
        <w:rPr>
          <w:sz w:val="24"/>
          <w:szCs w:val="24"/>
        </w:rPr>
        <w:t>• communicate effectively with families and other community members in varied</w:t>
      </w:r>
      <w:r>
        <w:rPr>
          <w:sz w:val="24"/>
          <w:szCs w:val="24"/>
        </w:rPr>
        <w:t xml:space="preserve"> </w:t>
      </w:r>
      <w:r w:rsidRPr="007C5126">
        <w:rPr>
          <w:sz w:val="24"/>
          <w:szCs w:val="24"/>
        </w:rPr>
        <w:t>educational contexts.</w:t>
      </w:r>
    </w:p>
    <w:p w:rsidR="00115205" w:rsidRPr="007C5126" w:rsidRDefault="00115205" w:rsidP="00115205">
      <w:pPr>
        <w:pStyle w:val="NoSpacing"/>
        <w:rPr>
          <w:sz w:val="24"/>
          <w:szCs w:val="24"/>
        </w:rPr>
      </w:pPr>
      <w:r w:rsidRPr="007C5126">
        <w:rPr>
          <w:sz w:val="24"/>
          <w:szCs w:val="24"/>
        </w:rPr>
        <w:t>• apply skills for building consensus and managing conflict.</w:t>
      </w:r>
    </w:p>
    <w:p w:rsidR="00115205" w:rsidRPr="007C5126" w:rsidRDefault="00115205" w:rsidP="00115205">
      <w:pPr>
        <w:pStyle w:val="NoSpacing"/>
        <w:rPr>
          <w:sz w:val="24"/>
          <w:szCs w:val="24"/>
        </w:rPr>
      </w:pPr>
      <w:r w:rsidRPr="007C5126">
        <w:rPr>
          <w:sz w:val="24"/>
          <w:szCs w:val="24"/>
        </w:rPr>
        <w:t>• implement effective strategies for systematically communicating with and</w:t>
      </w:r>
      <w:r>
        <w:rPr>
          <w:sz w:val="24"/>
          <w:szCs w:val="24"/>
        </w:rPr>
        <w:t xml:space="preserve"> </w:t>
      </w:r>
      <w:r w:rsidRPr="007C5126">
        <w:rPr>
          <w:sz w:val="24"/>
          <w:szCs w:val="24"/>
        </w:rPr>
        <w:t>gathering</w:t>
      </w:r>
      <w:r>
        <w:rPr>
          <w:sz w:val="24"/>
          <w:szCs w:val="24"/>
        </w:rPr>
        <w:t xml:space="preserve"> </w:t>
      </w:r>
      <w:r w:rsidRPr="007C5126">
        <w:rPr>
          <w:sz w:val="24"/>
          <w:szCs w:val="24"/>
        </w:rPr>
        <w:t>input from all campus stakeholders.</w:t>
      </w:r>
    </w:p>
    <w:p w:rsidR="00115205" w:rsidRPr="007C5126" w:rsidRDefault="00115205" w:rsidP="00115205">
      <w:pPr>
        <w:pStyle w:val="NoSpacing"/>
        <w:rPr>
          <w:sz w:val="24"/>
          <w:szCs w:val="24"/>
        </w:rPr>
      </w:pPr>
      <w:r w:rsidRPr="007C5126">
        <w:rPr>
          <w:sz w:val="24"/>
          <w:szCs w:val="24"/>
        </w:rPr>
        <w:t>• develop and implement strategies for effective internal and external</w:t>
      </w:r>
      <w:r>
        <w:rPr>
          <w:sz w:val="24"/>
          <w:szCs w:val="24"/>
        </w:rPr>
        <w:t xml:space="preserve"> </w:t>
      </w:r>
      <w:r w:rsidRPr="007C5126">
        <w:rPr>
          <w:sz w:val="24"/>
          <w:szCs w:val="24"/>
        </w:rPr>
        <w:t>communications.</w:t>
      </w:r>
    </w:p>
    <w:p w:rsidR="00115205" w:rsidRPr="007C5126" w:rsidRDefault="00115205" w:rsidP="00115205">
      <w:pPr>
        <w:pStyle w:val="NoSpacing"/>
        <w:rPr>
          <w:sz w:val="24"/>
          <w:szCs w:val="24"/>
        </w:rPr>
      </w:pPr>
      <w:r w:rsidRPr="007C5126">
        <w:rPr>
          <w:sz w:val="24"/>
          <w:szCs w:val="24"/>
        </w:rPr>
        <w:t>• develop and implement a comprehensive program of community relations that</w:t>
      </w:r>
      <w:r>
        <w:rPr>
          <w:sz w:val="24"/>
          <w:szCs w:val="24"/>
        </w:rPr>
        <w:t xml:space="preserve"> </w:t>
      </w:r>
      <w:r w:rsidRPr="007C5126">
        <w:rPr>
          <w:sz w:val="24"/>
          <w:szCs w:val="24"/>
        </w:rPr>
        <w:t>effectively involves and informs multiple constituencies, including the media.</w:t>
      </w:r>
    </w:p>
    <w:p w:rsidR="00115205" w:rsidRPr="007C5126" w:rsidRDefault="00115205" w:rsidP="00115205">
      <w:pPr>
        <w:pStyle w:val="NoSpacing"/>
        <w:rPr>
          <w:sz w:val="24"/>
          <w:szCs w:val="24"/>
        </w:rPr>
      </w:pPr>
      <w:r w:rsidRPr="007C5126">
        <w:rPr>
          <w:sz w:val="24"/>
          <w:szCs w:val="24"/>
        </w:rPr>
        <w:t>• provide varied and meaningful opportunities for parents/caregivers to be</w:t>
      </w:r>
      <w:r>
        <w:rPr>
          <w:sz w:val="24"/>
          <w:szCs w:val="24"/>
        </w:rPr>
        <w:t xml:space="preserve"> </w:t>
      </w:r>
      <w:r w:rsidRPr="007C5126">
        <w:rPr>
          <w:sz w:val="24"/>
          <w:szCs w:val="24"/>
        </w:rPr>
        <w:t>engaged in the education of their children.</w:t>
      </w:r>
    </w:p>
    <w:p w:rsidR="00115205" w:rsidRPr="007C5126" w:rsidRDefault="00115205" w:rsidP="00115205">
      <w:pPr>
        <w:pStyle w:val="NoSpacing"/>
        <w:rPr>
          <w:sz w:val="24"/>
          <w:szCs w:val="24"/>
        </w:rPr>
      </w:pPr>
      <w:r w:rsidRPr="007C5126">
        <w:rPr>
          <w:sz w:val="24"/>
          <w:szCs w:val="24"/>
        </w:rPr>
        <w:t>• establish partnerships with parents/caregivers, businesses, and others in the</w:t>
      </w:r>
      <w:r>
        <w:rPr>
          <w:sz w:val="24"/>
          <w:szCs w:val="24"/>
        </w:rPr>
        <w:t xml:space="preserve"> </w:t>
      </w:r>
      <w:r w:rsidRPr="007C5126">
        <w:rPr>
          <w:sz w:val="24"/>
          <w:szCs w:val="24"/>
        </w:rPr>
        <w:t>community to strengthen programs and support campus goals.</w:t>
      </w:r>
    </w:p>
    <w:p w:rsidR="00115205" w:rsidRPr="007C5126" w:rsidRDefault="00115205" w:rsidP="00115205">
      <w:pPr>
        <w:pStyle w:val="NoSpacing"/>
        <w:rPr>
          <w:sz w:val="24"/>
          <w:szCs w:val="24"/>
        </w:rPr>
      </w:pPr>
      <w:r w:rsidRPr="007C5126">
        <w:rPr>
          <w:sz w:val="24"/>
          <w:szCs w:val="24"/>
        </w:rPr>
        <w:t>• communicate and work effectively with diverse groups in the school community</w:t>
      </w:r>
      <w:r>
        <w:rPr>
          <w:sz w:val="24"/>
          <w:szCs w:val="24"/>
        </w:rPr>
        <w:t xml:space="preserve"> </w:t>
      </w:r>
      <w:r w:rsidRPr="007C5126">
        <w:rPr>
          <w:sz w:val="24"/>
          <w:szCs w:val="24"/>
        </w:rPr>
        <w:t>to ensure that all students have an equal opportunity for educational success.</w:t>
      </w:r>
    </w:p>
    <w:p w:rsidR="00115205" w:rsidRPr="007C5126" w:rsidRDefault="00115205" w:rsidP="00115205">
      <w:pPr>
        <w:pStyle w:val="NoSpacing"/>
        <w:rPr>
          <w:sz w:val="24"/>
          <w:szCs w:val="24"/>
        </w:rPr>
      </w:pPr>
      <w:r w:rsidRPr="007C5126">
        <w:rPr>
          <w:sz w:val="24"/>
          <w:szCs w:val="24"/>
        </w:rPr>
        <w:lastRenderedPageBreak/>
        <w:t>• respond to pertinent political, social, and economic issues in the internal and</w:t>
      </w:r>
      <w:r>
        <w:rPr>
          <w:sz w:val="24"/>
          <w:szCs w:val="24"/>
        </w:rPr>
        <w:t xml:space="preserve"> </w:t>
      </w:r>
      <w:r w:rsidRPr="007C5126">
        <w:rPr>
          <w:sz w:val="24"/>
          <w:szCs w:val="24"/>
        </w:rPr>
        <w:t>external environment.</w:t>
      </w:r>
    </w:p>
    <w:p w:rsidR="00115205" w:rsidRDefault="00115205" w:rsidP="00115205">
      <w:pPr>
        <w:pStyle w:val="NoSpacing"/>
        <w:rPr>
          <w:sz w:val="24"/>
          <w:szCs w:val="24"/>
        </w:rPr>
      </w:pPr>
    </w:p>
    <w:p w:rsidR="00115205" w:rsidRPr="007C5126" w:rsidRDefault="00115205" w:rsidP="00115205">
      <w:pPr>
        <w:pStyle w:val="NoSpacing"/>
        <w:rPr>
          <w:b/>
          <w:sz w:val="24"/>
          <w:szCs w:val="24"/>
        </w:rPr>
      </w:pPr>
      <w:r w:rsidRPr="007C5126">
        <w:rPr>
          <w:b/>
          <w:sz w:val="24"/>
          <w:szCs w:val="24"/>
        </w:rPr>
        <w:t>Competency 003</w:t>
      </w:r>
    </w:p>
    <w:p w:rsidR="00115205" w:rsidRPr="007C5126" w:rsidRDefault="00115205" w:rsidP="00115205">
      <w:pPr>
        <w:pStyle w:val="NoSpacing"/>
        <w:rPr>
          <w:sz w:val="24"/>
          <w:szCs w:val="24"/>
        </w:rPr>
      </w:pPr>
      <w:r w:rsidRPr="007C5126">
        <w:rPr>
          <w:sz w:val="24"/>
          <w:szCs w:val="24"/>
        </w:rPr>
        <w:t>The principal knows how to act with integrity, fairness, and in an ethical and legal</w:t>
      </w:r>
      <w:r>
        <w:rPr>
          <w:sz w:val="24"/>
          <w:szCs w:val="24"/>
        </w:rPr>
        <w:t xml:space="preserve"> </w:t>
      </w:r>
      <w:r w:rsidRPr="007C5126">
        <w:rPr>
          <w:sz w:val="24"/>
          <w:szCs w:val="24"/>
        </w:rPr>
        <w:t>manner.</w:t>
      </w:r>
    </w:p>
    <w:p w:rsidR="00115205" w:rsidRDefault="00115205" w:rsidP="00115205">
      <w:pPr>
        <w:pStyle w:val="NoSpacing"/>
        <w:rPr>
          <w:sz w:val="24"/>
          <w:szCs w:val="24"/>
        </w:rPr>
      </w:pPr>
    </w:p>
    <w:p w:rsidR="00115205" w:rsidRPr="007C5126" w:rsidRDefault="00115205" w:rsidP="00115205">
      <w:pPr>
        <w:pStyle w:val="NoSpacing"/>
        <w:rPr>
          <w:sz w:val="24"/>
          <w:szCs w:val="24"/>
        </w:rPr>
      </w:pPr>
      <w:r w:rsidRPr="007C5126">
        <w:rPr>
          <w:sz w:val="24"/>
          <w:szCs w:val="24"/>
        </w:rPr>
        <w:t>The principal knows how to:</w:t>
      </w:r>
    </w:p>
    <w:p w:rsidR="00115205" w:rsidRPr="007C5126" w:rsidRDefault="00115205" w:rsidP="00115205">
      <w:pPr>
        <w:pStyle w:val="NoSpacing"/>
        <w:rPr>
          <w:sz w:val="24"/>
          <w:szCs w:val="24"/>
        </w:rPr>
      </w:pPr>
      <w:r w:rsidRPr="007C5126">
        <w:rPr>
          <w:sz w:val="24"/>
          <w:szCs w:val="24"/>
        </w:rPr>
        <w:t>• model and promote the highest standard of conduct, ethical principles, and</w:t>
      </w:r>
      <w:r>
        <w:rPr>
          <w:sz w:val="24"/>
          <w:szCs w:val="24"/>
        </w:rPr>
        <w:t xml:space="preserve"> </w:t>
      </w:r>
      <w:r w:rsidRPr="007C5126">
        <w:rPr>
          <w:sz w:val="24"/>
          <w:szCs w:val="24"/>
        </w:rPr>
        <w:t>integrity</w:t>
      </w:r>
      <w:r>
        <w:rPr>
          <w:sz w:val="24"/>
          <w:szCs w:val="24"/>
        </w:rPr>
        <w:t xml:space="preserve"> </w:t>
      </w:r>
      <w:r w:rsidRPr="007C5126">
        <w:rPr>
          <w:sz w:val="24"/>
          <w:szCs w:val="24"/>
        </w:rPr>
        <w:t>in decision making, actions, and behaviors.</w:t>
      </w:r>
    </w:p>
    <w:p w:rsidR="00115205" w:rsidRPr="007C5126" w:rsidRDefault="00115205" w:rsidP="00115205">
      <w:pPr>
        <w:pStyle w:val="NoSpacing"/>
        <w:rPr>
          <w:sz w:val="24"/>
          <w:szCs w:val="24"/>
        </w:rPr>
      </w:pPr>
      <w:r w:rsidRPr="007C5126">
        <w:rPr>
          <w:sz w:val="24"/>
          <w:szCs w:val="24"/>
        </w:rPr>
        <w:t>• implement policies and procedures that promote professional educator</w:t>
      </w:r>
      <w:r>
        <w:rPr>
          <w:sz w:val="24"/>
          <w:szCs w:val="24"/>
        </w:rPr>
        <w:t xml:space="preserve"> </w:t>
      </w:r>
      <w:r w:rsidRPr="007C5126">
        <w:rPr>
          <w:sz w:val="24"/>
          <w:szCs w:val="24"/>
        </w:rPr>
        <w:t>compliance with The Code of Ethics and Standard Practices for Texas</w:t>
      </w:r>
      <w:r>
        <w:rPr>
          <w:sz w:val="24"/>
          <w:szCs w:val="24"/>
        </w:rPr>
        <w:t xml:space="preserve"> </w:t>
      </w:r>
      <w:r w:rsidRPr="007C5126">
        <w:rPr>
          <w:sz w:val="24"/>
          <w:szCs w:val="24"/>
        </w:rPr>
        <w:t>Educators.</w:t>
      </w:r>
    </w:p>
    <w:p w:rsidR="00115205" w:rsidRPr="007C5126" w:rsidRDefault="00115205" w:rsidP="00115205">
      <w:pPr>
        <w:pStyle w:val="NoSpacing"/>
        <w:rPr>
          <w:sz w:val="24"/>
          <w:szCs w:val="24"/>
        </w:rPr>
      </w:pPr>
      <w:r w:rsidRPr="007C5126">
        <w:rPr>
          <w:sz w:val="24"/>
          <w:szCs w:val="24"/>
        </w:rPr>
        <w:t>• apply knowledge of ethical issues affecting education.</w:t>
      </w:r>
    </w:p>
    <w:p w:rsidR="00115205" w:rsidRPr="007C5126" w:rsidRDefault="00115205" w:rsidP="00115205">
      <w:pPr>
        <w:pStyle w:val="NoSpacing"/>
        <w:rPr>
          <w:sz w:val="24"/>
          <w:szCs w:val="24"/>
        </w:rPr>
      </w:pPr>
      <w:r w:rsidRPr="007C5126">
        <w:rPr>
          <w:sz w:val="24"/>
          <w:szCs w:val="24"/>
        </w:rPr>
        <w:t>• apply legal guidelines (e.g., in relation to students with disabilities, bilingual</w:t>
      </w:r>
      <w:r>
        <w:rPr>
          <w:sz w:val="24"/>
          <w:szCs w:val="24"/>
        </w:rPr>
        <w:t xml:space="preserve"> </w:t>
      </w:r>
      <w:r w:rsidRPr="007C5126">
        <w:rPr>
          <w:sz w:val="24"/>
          <w:szCs w:val="24"/>
        </w:rPr>
        <w:t>education, confidentiality, discrimination) to protect the rights of students and</w:t>
      </w:r>
      <w:r>
        <w:rPr>
          <w:sz w:val="24"/>
          <w:szCs w:val="24"/>
        </w:rPr>
        <w:t xml:space="preserve"> </w:t>
      </w:r>
      <w:r w:rsidRPr="007C5126">
        <w:rPr>
          <w:sz w:val="24"/>
          <w:szCs w:val="24"/>
        </w:rPr>
        <w:t>staff and to improve learning opportunities.</w:t>
      </w:r>
    </w:p>
    <w:p w:rsidR="00115205" w:rsidRPr="007C5126" w:rsidRDefault="00115205" w:rsidP="00115205">
      <w:pPr>
        <w:pStyle w:val="NoSpacing"/>
        <w:rPr>
          <w:sz w:val="24"/>
          <w:szCs w:val="24"/>
        </w:rPr>
      </w:pPr>
      <w:r w:rsidRPr="007C5126">
        <w:rPr>
          <w:sz w:val="24"/>
          <w:szCs w:val="24"/>
        </w:rPr>
        <w:t>• apply laws, policies, and procedures in a fair and reasonable manner.</w:t>
      </w:r>
    </w:p>
    <w:p w:rsidR="00115205" w:rsidRPr="007C5126" w:rsidRDefault="00115205" w:rsidP="00115205">
      <w:pPr>
        <w:pStyle w:val="NoSpacing"/>
        <w:rPr>
          <w:sz w:val="24"/>
          <w:szCs w:val="24"/>
        </w:rPr>
      </w:pPr>
      <w:r w:rsidRPr="007C5126">
        <w:rPr>
          <w:sz w:val="24"/>
          <w:szCs w:val="24"/>
        </w:rPr>
        <w:t>• articulate the importance of education in a free democratic society.</w:t>
      </w:r>
    </w:p>
    <w:p w:rsidR="00115205" w:rsidRPr="007C5126" w:rsidRDefault="00115205" w:rsidP="00115205">
      <w:pPr>
        <w:pStyle w:val="NoSpacing"/>
        <w:rPr>
          <w:sz w:val="24"/>
          <w:szCs w:val="24"/>
        </w:rPr>
      </w:pPr>
      <w:r w:rsidRPr="007C5126">
        <w:rPr>
          <w:sz w:val="24"/>
          <w:szCs w:val="24"/>
        </w:rPr>
        <w:t>• serve as an advocate for all children.</w:t>
      </w:r>
    </w:p>
    <w:p w:rsidR="00115205" w:rsidRPr="007C5126" w:rsidRDefault="00115205" w:rsidP="00115205">
      <w:pPr>
        <w:pStyle w:val="NoSpacing"/>
        <w:rPr>
          <w:sz w:val="24"/>
          <w:szCs w:val="24"/>
        </w:rPr>
      </w:pPr>
      <w:r w:rsidRPr="007C5126">
        <w:rPr>
          <w:sz w:val="24"/>
          <w:szCs w:val="24"/>
        </w:rPr>
        <w:t>• promote the continuous and appropriate development of all students.</w:t>
      </w:r>
    </w:p>
    <w:p w:rsidR="00115205" w:rsidRPr="007C5126" w:rsidRDefault="00115205" w:rsidP="00115205">
      <w:pPr>
        <w:pStyle w:val="NoSpacing"/>
        <w:rPr>
          <w:sz w:val="24"/>
          <w:szCs w:val="24"/>
        </w:rPr>
      </w:pPr>
      <w:r w:rsidRPr="007C5126">
        <w:rPr>
          <w:sz w:val="24"/>
          <w:szCs w:val="24"/>
        </w:rPr>
        <w:t>• promote awareness of learning differences, multicultural awareness, and gender</w:t>
      </w:r>
      <w:r>
        <w:rPr>
          <w:sz w:val="24"/>
          <w:szCs w:val="24"/>
        </w:rPr>
        <w:t xml:space="preserve"> </w:t>
      </w:r>
      <w:r w:rsidRPr="007C5126">
        <w:rPr>
          <w:sz w:val="24"/>
          <w:szCs w:val="24"/>
        </w:rPr>
        <w:t>sensitivity, and ethnic appreciation.</w:t>
      </w:r>
    </w:p>
    <w:p w:rsidR="00115205" w:rsidRDefault="00115205" w:rsidP="00115205">
      <w:pPr>
        <w:pStyle w:val="NoSpacing"/>
        <w:rPr>
          <w:sz w:val="24"/>
          <w:szCs w:val="24"/>
        </w:rPr>
      </w:pPr>
    </w:p>
    <w:p w:rsidR="00115205" w:rsidRPr="007C5126" w:rsidRDefault="00115205" w:rsidP="00115205">
      <w:pPr>
        <w:pStyle w:val="NoSpacing"/>
        <w:rPr>
          <w:b/>
          <w:sz w:val="24"/>
          <w:szCs w:val="24"/>
        </w:rPr>
      </w:pPr>
      <w:r w:rsidRPr="007C5126">
        <w:rPr>
          <w:b/>
          <w:sz w:val="24"/>
          <w:szCs w:val="24"/>
        </w:rPr>
        <w:t>DOMAIN II</w:t>
      </w:r>
      <w:r>
        <w:rPr>
          <w:b/>
          <w:sz w:val="24"/>
          <w:szCs w:val="24"/>
        </w:rPr>
        <w:t xml:space="preserve"> </w:t>
      </w:r>
      <w:r w:rsidRPr="007C5126">
        <w:rPr>
          <w:sz w:val="24"/>
          <w:szCs w:val="24"/>
        </w:rPr>
        <w:t>—</w:t>
      </w:r>
      <w:r>
        <w:rPr>
          <w:b/>
          <w:sz w:val="24"/>
          <w:szCs w:val="24"/>
        </w:rPr>
        <w:t xml:space="preserve"> </w:t>
      </w:r>
      <w:r w:rsidRPr="007C5126">
        <w:rPr>
          <w:b/>
          <w:sz w:val="24"/>
          <w:szCs w:val="24"/>
        </w:rPr>
        <w:t>INSTRUCTIONAL LEADERSHIP</w:t>
      </w:r>
    </w:p>
    <w:p w:rsidR="00115205" w:rsidRDefault="00115205" w:rsidP="00115205">
      <w:pPr>
        <w:pStyle w:val="NoSpacing"/>
        <w:rPr>
          <w:b/>
          <w:sz w:val="24"/>
          <w:szCs w:val="24"/>
        </w:rPr>
      </w:pPr>
    </w:p>
    <w:p w:rsidR="00115205" w:rsidRPr="009C33E7" w:rsidRDefault="00115205" w:rsidP="00115205">
      <w:pPr>
        <w:pStyle w:val="NoSpacing"/>
        <w:rPr>
          <w:b/>
          <w:sz w:val="24"/>
          <w:szCs w:val="24"/>
        </w:rPr>
      </w:pPr>
      <w:r w:rsidRPr="009C33E7">
        <w:rPr>
          <w:b/>
          <w:sz w:val="24"/>
          <w:szCs w:val="24"/>
        </w:rPr>
        <w:t>Competency 007</w:t>
      </w:r>
    </w:p>
    <w:p w:rsidR="00115205" w:rsidRPr="007C5126" w:rsidRDefault="00115205" w:rsidP="00115205">
      <w:pPr>
        <w:pStyle w:val="NoSpacing"/>
        <w:rPr>
          <w:sz w:val="24"/>
          <w:szCs w:val="24"/>
        </w:rPr>
      </w:pPr>
      <w:r w:rsidRPr="007C5126">
        <w:rPr>
          <w:sz w:val="24"/>
          <w:szCs w:val="24"/>
        </w:rPr>
        <w:t>The principal knows how to apply organizational, decision-making, and problem</w:t>
      </w:r>
      <w:r>
        <w:rPr>
          <w:sz w:val="24"/>
          <w:szCs w:val="24"/>
        </w:rPr>
        <w:t xml:space="preserve"> </w:t>
      </w:r>
      <w:r w:rsidRPr="007C5126">
        <w:rPr>
          <w:sz w:val="24"/>
          <w:szCs w:val="24"/>
        </w:rPr>
        <w:t>solving skills to ensure an effective learning environment.</w:t>
      </w:r>
    </w:p>
    <w:p w:rsidR="00115205" w:rsidRDefault="00115205" w:rsidP="00115205">
      <w:pPr>
        <w:pStyle w:val="NoSpacing"/>
        <w:rPr>
          <w:sz w:val="24"/>
          <w:szCs w:val="24"/>
        </w:rPr>
      </w:pPr>
    </w:p>
    <w:p w:rsidR="00115205" w:rsidRPr="007C5126" w:rsidRDefault="00115205" w:rsidP="00115205">
      <w:pPr>
        <w:pStyle w:val="NoSpacing"/>
        <w:rPr>
          <w:sz w:val="24"/>
          <w:szCs w:val="24"/>
        </w:rPr>
      </w:pPr>
      <w:r w:rsidRPr="007C5126">
        <w:rPr>
          <w:sz w:val="24"/>
          <w:szCs w:val="24"/>
        </w:rPr>
        <w:t>The principal knows how to:</w:t>
      </w:r>
    </w:p>
    <w:p w:rsidR="00115205" w:rsidRPr="007C5126" w:rsidRDefault="00115205" w:rsidP="00115205">
      <w:pPr>
        <w:pStyle w:val="NoSpacing"/>
        <w:rPr>
          <w:sz w:val="24"/>
          <w:szCs w:val="24"/>
        </w:rPr>
      </w:pPr>
      <w:r w:rsidRPr="007C5126">
        <w:rPr>
          <w:sz w:val="24"/>
          <w:szCs w:val="24"/>
        </w:rPr>
        <w:t>• implement appropriate management techniques and group process skills to</w:t>
      </w:r>
      <w:r>
        <w:rPr>
          <w:sz w:val="24"/>
          <w:szCs w:val="24"/>
        </w:rPr>
        <w:t xml:space="preserve"> </w:t>
      </w:r>
      <w:r w:rsidRPr="007C5126">
        <w:rPr>
          <w:sz w:val="24"/>
          <w:szCs w:val="24"/>
        </w:rPr>
        <w:t>define roles, assign functions, delegate authority, and determine accountability</w:t>
      </w:r>
      <w:r>
        <w:rPr>
          <w:sz w:val="24"/>
          <w:szCs w:val="24"/>
        </w:rPr>
        <w:t xml:space="preserve"> </w:t>
      </w:r>
      <w:r w:rsidRPr="007C5126">
        <w:rPr>
          <w:sz w:val="24"/>
          <w:szCs w:val="24"/>
        </w:rPr>
        <w:t>for campus goal attainment.</w:t>
      </w:r>
    </w:p>
    <w:p w:rsidR="00115205" w:rsidRPr="007C5126" w:rsidRDefault="00115205" w:rsidP="00115205">
      <w:pPr>
        <w:pStyle w:val="NoSpacing"/>
        <w:rPr>
          <w:sz w:val="24"/>
          <w:szCs w:val="24"/>
        </w:rPr>
      </w:pPr>
      <w:r w:rsidRPr="007C5126">
        <w:rPr>
          <w:sz w:val="24"/>
          <w:szCs w:val="24"/>
        </w:rPr>
        <w:t>• implement procedures for gathering, analyzing, and using data from a variety of</w:t>
      </w:r>
      <w:r>
        <w:rPr>
          <w:sz w:val="24"/>
          <w:szCs w:val="24"/>
        </w:rPr>
        <w:t xml:space="preserve"> </w:t>
      </w:r>
      <w:r w:rsidRPr="007C5126">
        <w:rPr>
          <w:sz w:val="24"/>
          <w:szCs w:val="24"/>
        </w:rPr>
        <w:t>sources for informed campus decision making.</w:t>
      </w:r>
    </w:p>
    <w:p w:rsidR="00115205" w:rsidRPr="007C5126" w:rsidRDefault="00115205" w:rsidP="00115205">
      <w:pPr>
        <w:pStyle w:val="NoSpacing"/>
        <w:rPr>
          <w:sz w:val="24"/>
          <w:szCs w:val="24"/>
        </w:rPr>
      </w:pPr>
      <w:r w:rsidRPr="007C5126">
        <w:rPr>
          <w:sz w:val="24"/>
          <w:szCs w:val="24"/>
        </w:rPr>
        <w:t>• frame, analyze, and resolve problems using appropriate problem-solving</w:t>
      </w:r>
      <w:r>
        <w:rPr>
          <w:sz w:val="24"/>
          <w:szCs w:val="24"/>
        </w:rPr>
        <w:t xml:space="preserve"> </w:t>
      </w:r>
      <w:r w:rsidRPr="007C5126">
        <w:rPr>
          <w:sz w:val="24"/>
          <w:szCs w:val="24"/>
        </w:rPr>
        <w:t>techniques and decision-making skills.</w:t>
      </w:r>
    </w:p>
    <w:p w:rsidR="00115205" w:rsidRPr="007C5126" w:rsidRDefault="00115205" w:rsidP="00115205">
      <w:pPr>
        <w:pStyle w:val="NoSpacing"/>
        <w:rPr>
          <w:sz w:val="24"/>
          <w:szCs w:val="24"/>
        </w:rPr>
      </w:pPr>
      <w:r w:rsidRPr="007C5126">
        <w:rPr>
          <w:sz w:val="24"/>
          <w:szCs w:val="24"/>
        </w:rPr>
        <w:t>• use strategies for promoting collaborative decision making and problem solving,</w:t>
      </w:r>
      <w:r>
        <w:rPr>
          <w:sz w:val="24"/>
          <w:szCs w:val="24"/>
        </w:rPr>
        <w:t xml:space="preserve"> </w:t>
      </w:r>
      <w:r w:rsidRPr="007C5126">
        <w:rPr>
          <w:sz w:val="24"/>
          <w:szCs w:val="24"/>
        </w:rPr>
        <w:t>facilitating team building, and developing consensus.</w:t>
      </w:r>
    </w:p>
    <w:p w:rsidR="00115205" w:rsidRPr="007C5126" w:rsidRDefault="00115205" w:rsidP="00115205">
      <w:pPr>
        <w:pStyle w:val="NoSpacing"/>
        <w:rPr>
          <w:sz w:val="24"/>
          <w:szCs w:val="24"/>
        </w:rPr>
      </w:pPr>
      <w:r w:rsidRPr="007C5126">
        <w:rPr>
          <w:sz w:val="24"/>
          <w:szCs w:val="24"/>
        </w:rPr>
        <w:t>• encourage and facilitate positive change, enlist support for change, and</w:t>
      </w:r>
      <w:r>
        <w:rPr>
          <w:sz w:val="24"/>
          <w:szCs w:val="24"/>
        </w:rPr>
        <w:t xml:space="preserve"> </w:t>
      </w:r>
      <w:r w:rsidRPr="007C5126">
        <w:rPr>
          <w:sz w:val="24"/>
          <w:szCs w:val="24"/>
        </w:rPr>
        <w:t>overcome obstacles to change.</w:t>
      </w:r>
    </w:p>
    <w:p w:rsidR="00115205" w:rsidRPr="007C5126" w:rsidRDefault="00115205" w:rsidP="00115205">
      <w:pPr>
        <w:pStyle w:val="NoSpacing"/>
        <w:rPr>
          <w:sz w:val="24"/>
          <w:szCs w:val="24"/>
        </w:rPr>
      </w:pPr>
      <w:r w:rsidRPr="007C5126">
        <w:rPr>
          <w:sz w:val="24"/>
          <w:szCs w:val="24"/>
        </w:rPr>
        <w:t>• apply skills for monitoring and evaluating change and making needed</w:t>
      </w:r>
      <w:r>
        <w:rPr>
          <w:sz w:val="24"/>
          <w:szCs w:val="24"/>
        </w:rPr>
        <w:t xml:space="preserve"> </w:t>
      </w:r>
      <w:r w:rsidRPr="007C5126">
        <w:rPr>
          <w:sz w:val="24"/>
          <w:szCs w:val="24"/>
        </w:rPr>
        <w:t>adjustments to achieve goals.</w:t>
      </w:r>
    </w:p>
    <w:p w:rsidR="00115205" w:rsidRDefault="00115205" w:rsidP="00115205">
      <w:pPr>
        <w:pStyle w:val="NoSpacing"/>
        <w:rPr>
          <w:rFonts w:cs="Arial"/>
          <w:sz w:val="24"/>
          <w:szCs w:val="24"/>
        </w:rPr>
      </w:pPr>
    </w:p>
    <w:p w:rsidR="00456393" w:rsidRDefault="00456393" w:rsidP="00456393">
      <w:pPr>
        <w:pStyle w:val="NoSpacing"/>
        <w:rPr>
          <w:b/>
          <w:sz w:val="24"/>
          <w:szCs w:val="24"/>
        </w:rPr>
      </w:pPr>
    </w:p>
    <w:p w:rsidR="00456393" w:rsidRDefault="00456393" w:rsidP="00456393">
      <w:pPr>
        <w:pStyle w:val="NoSpacing"/>
        <w:rPr>
          <w:b/>
          <w:sz w:val="24"/>
          <w:szCs w:val="24"/>
        </w:rPr>
      </w:pPr>
    </w:p>
    <w:p w:rsidR="00456393" w:rsidRPr="00E93428" w:rsidRDefault="00456393" w:rsidP="00456393">
      <w:pPr>
        <w:pStyle w:val="NoSpacing"/>
        <w:rPr>
          <w:b/>
          <w:sz w:val="24"/>
          <w:szCs w:val="24"/>
        </w:rPr>
      </w:pPr>
      <w:r w:rsidRPr="00E93428">
        <w:rPr>
          <w:b/>
          <w:sz w:val="24"/>
          <w:szCs w:val="24"/>
        </w:rPr>
        <w:lastRenderedPageBreak/>
        <w:t>DOMAIN III — ADMINISTRATIVE LEADERSHIP</w:t>
      </w:r>
    </w:p>
    <w:p w:rsidR="00456393" w:rsidRPr="00EE05E0" w:rsidRDefault="00456393" w:rsidP="00456393">
      <w:pPr>
        <w:pStyle w:val="NoSpacing"/>
        <w:rPr>
          <w:sz w:val="24"/>
          <w:szCs w:val="24"/>
        </w:rPr>
      </w:pPr>
    </w:p>
    <w:p w:rsidR="00456393" w:rsidRPr="00E93428" w:rsidRDefault="00456393" w:rsidP="00456393">
      <w:pPr>
        <w:pStyle w:val="NoSpacing"/>
        <w:rPr>
          <w:b/>
          <w:sz w:val="24"/>
          <w:szCs w:val="24"/>
        </w:rPr>
      </w:pPr>
      <w:r w:rsidRPr="00E93428">
        <w:rPr>
          <w:b/>
          <w:sz w:val="24"/>
          <w:szCs w:val="24"/>
        </w:rPr>
        <w:t>Competency 008</w:t>
      </w:r>
    </w:p>
    <w:p w:rsidR="00456393" w:rsidRPr="00EE05E0" w:rsidRDefault="00456393" w:rsidP="00456393">
      <w:pPr>
        <w:pStyle w:val="NoSpacing"/>
        <w:rPr>
          <w:sz w:val="24"/>
          <w:szCs w:val="24"/>
        </w:rPr>
      </w:pPr>
      <w:r w:rsidRPr="00EE05E0">
        <w:rPr>
          <w:sz w:val="24"/>
          <w:szCs w:val="24"/>
        </w:rPr>
        <w:t>The principal knows how to apply principles of effective leadership and management in relation to campus budgeting, personnel, resource utilization, financial management, and technology use.</w:t>
      </w:r>
    </w:p>
    <w:p w:rsidR="00456393" w:rsidRPr="00EE05E0" w:rsidRDefault="00456393" w:rsidP="00456393">
      <w:pPr>
        <w:pStyle w:val="NoSpacing"/>
        <w:rPr>
          <w:sz w:val="24"/>
          <w:szCs w:val="24"/>
        </w:rPr>
      </w:pPr>
    </w:p>
    <w:p w:rsidR="00456393" w:rsidRPr="00EE05E0" w:rsidRDefault="00456393" w:rsidP="00456393">
      <w:pPr>
        <w:pStyle w:val="NoSpacing"/>
        <w:rPr>
          <w:sz w:val="24"/>
          <w:szCs w:val="24"/>
        </w:rPr>
      </w:pPr>
      <w:r w:rsidRPr="00EE05E0">
        <w:rPr>
          <w:sz w:val="24"/>
          <w:szCs w:val="24"/>
        </w:rPr>
        <w:t>The principal knows how to:</w:t>
      </w:r>
    </w:p>
    <w:p w:rsidR="00456393" w:rsidRPr="00EE05E0" w:rsidRDefault="00456393" w:rsidP="00456393">
      <w:pPr>
        <w:pStyle w:val="NoSpacing"/>
        <w:rPr>
          <w:sz w:val="24"/>
          <w:szCs w:val="24"/>
        </w:rPr>
      </w:pPr>
      <w:r w:rsidRPr="00EE05E0">
        <w:rPr>
          <w:sz w:val="24"/>
          <w:szCs w:val="24"/>
        </w:rPr>
        <w:t>• apply procedures for effective budget planning and management.</w:t>
      </w:r>
    </w:p>
    <w:p w:rsidR="00456393" w:rsidRPr="00EE05E0" w:rsidRDefault="00456393" w:rsidP="00456393">
      <w:pPr>
        <w:pStyle w:val="NoSpacing"/>
        <w:rPr>
          <w:sz w:val="24"/>
          <w:szCs w:val="24"/>
        </w:rPr>
      </w:pPr>
      <w:r w:rsidRPr="00EE05E0">
        <w:rPr>
          <w:sz w:val="24"/>
          <w:szCs w:val="24"/>
        </w:rPr>
        <w:t xml:space="preserve">• </w:t>
      </w:r>
      <w:proofErr w:type="gramStart"/>
      <w:r w:rsidRPr="00EE05E0">
        <w:rPr>
          <w:sz w:val="24"/>
          <w:szCs w:val="24"/>
        </w:rPr>
        <w:t>work</w:t>
      </w:r>
      <w:proofErr w:type="gramEnd"/>
      <w:r w:rsidRPr="00EE05E0">
        <w:rPr>
          <w:sz w:val="24"/>
          <w:szCs w:val="24"/>
        </w:rPr>
        <w:t xml:space="preserve"> collaboratively with stakeholders to develop campus budgets.</w:t>
      </w:r>
    </w:p>
    <w:p w:rsidR="00456393" w:rsidRPr="00EE05E0" w:rsidRDefault="00456393" w:rsidP="00456393">
      <w:pPr>
        <w:pStyle w:val="NoSpacing"/>
        <w:rPr>
          <w:sz w:val="24"/>
          <w:szCs w:val="24"/>
        </w:rPr>
      </w:pPr>
      <w:r w:rsidRPr="00EE05E0">
        <w:rPr>
          <w:sz w:val="24"/>
          <w:szCs w:val="24"/>
        </w:rPr>
        <w:t>• acquire, allocate, and manage human, material, and financial resources according to district policies and campus priorities.</w:t>
      </w:r>
    </w:p>
    <w:p w:rsidR="00456393" w:rsidRPr="00EE05E0" w:rsidRDefault="00456393" w:rsidP="00456393">
      <w:pPr>
        <w:pStyle w:val="NoSpacing"/>
        <w:rPr>
          <w:sz w:val="24"/>
          <w:szCs w:val="24"/>
        </w:rPr>
      </w:pPr>
      <w:r w:rsidRPr="00EE05E0">
        <w:rPr>
          <w:sz w:val="24"/>
          <w:szCs w:val="24"/>
        </w:rPr>
        <w:t>• apply laws and policies to ensure sound financial management in relation to accounts, bidding, purchasing, and grants.</w:t>
      </w:r>
    </w:p>
    <w:p w:rsidR="00456393" w:rsidRPr="00EE05E0" w:rsidRDefault="00456393" w:rsidP="00456393">
      <w:pPr>
        <w:pStyle w:val="NoSpacing"/>
        <w:rPr>
          <w:sz w:val="24"/>
          <w:szCs w:val="24"/>
        </w:rPr>
      </w:pPr>
      <w:r w:rsidRPr="00EE05E0">
        <w:rPr>
          <w:sz w:val="24"/>
          <w:szCs w:val="24"/>
        </w:rPr>
        <w:t>• use effective planning, time management, and organization of personnel to maximize attainment of district and campus goals.</w:t>
      </w:r>
    </w:p>
    <w:p w:rsidR="00456393" w:rsidRPr="00EE05E0" w:rsidRDefault="00456393" w:rsidP="00456393">
      <w:pPr>
        <w:pStyle w:val="NoSpacing"/>
        <w:rPr>
          <w:sz w:val="24"/>
          <w:szCs w:val="24"/>
        </w:rPr>
      </w:pPr>
      <w:r w:rsidRPr="00EE05E0">
        <w:rPr>
          <w:sz w:val="24"/>
          <w:szCs w:val="24"/>
        </w:rPr>
        <w:t>• develop and implement plans for using technology and information systems to enhance school management.</w:t>
      </w:r>
    </w:p>
    <w:p w:rsidR="00456393" w:rsidRDefault="00456393" w:rsidP="00115205">
      <w:pPr>
        <w:pStyle w:val="NoSpacing"/>
        <w:rPr>
          <w:rFonts w:cs="Arial"/>
          <w:sz w:val="24"/>
          <w:szCs w:val="24"/>
        </w:rPr>
      </w:pPr>
    </w:p>
    <w:p w:rsidR="00115205" w:rsidRPr="00300518" w:rsidRDefault="00115205" w:rsidP="00115205">
      <w:pPr>
        <w:rPr>
          <w:rFonts w:cs="Arial"/>
          <w:b/>
          <w:sz w:val="24"/>
          <w:szCs w:val="24"/>
        </w:rPr>
      </w:pPr>
      <w:r w:rsidRPr="00242F91">
        <w:rPr>
          <w:rFonts w:cs="Arial"/>
          <w:b/>
          <w:sz w:val="24"/>
          <w:szCs w:val="24"/>
          <w:u w:val="single"/>
        </w:rPr>
        <w:t>Means for Assessing Student Achievement of the Outcome Competencies</w:t>
      </w:r>
      <w:r w:rsidRPr="00242F91">
        <w:rPr>
          <w:rFonts w:cs="Arial"/>
          <w:b/>
          <w:sz w:val="24"/>
          <w:szCs w:val="24"/>
        </w:rPr>
        <w:t>:</w:t>
      </w:r>
    </w:p>
    <w:p w:rsidR="00115205" w:rsidRPr="00CF0BF4" w:rsidRDefault="00115205" w:rsidP="00115205">
      <w:pPr>
        <w:spacing w:before="252"/>
        <w:ind w:right="72"/>
        <w:rPr>
          <w:rFonts w:cs="Arial"/>
          <w:sz w:val="24"/>
          <w:szCs w:val="24"/>
        </w:rPr>
      </w:pPr>
      <w:r w:rsidRPr="00CF0BF4">
        <w:rPr>
          <w:rFonts w:cs="Arial"/>
          <w:b/>
          <w:bCs/>
          <w:spacing w:val="-1"/>
          <w:w w:val="105"/>
          <w:sz w:val="24"/>
          <w:szCs w:val="24"/>
        </w:rPr>
        <w:t>Student Participation in Class on Discussion Board</w:t>
      </w:r>
      <w:r w:rsidRPr="00CF0BF4">
        <w:rPr>
          <w:rFonts w:cs="Arial"/>
          <w:spacing w:val="-1"/>
          <w:sz w:val="24"/>
          <w:szCs w:val="24"/>
        </w:rPr>
        <w:t xml:space="preserve">: Discussion Board questions </w:t>
      </w:r>
      <w:r w:rsidRPr="00CF0BF4">
        <w:rPr>
          <w:rFonts w:cs="Arial"/>
          <w:spacing w:val="4"/>
          <w:sz w:val="24"/>
          <w:szCs w:val="24"/>
        </w:rPr>
        <w:t xml:space="preserve">will be posted at approximately 12:00 noon each Saturday. Since this is an online </w:t>
      </w:r>
      <w:r w:rsidRPr="00CF0BF4">
        <w:rPr>
          <w:rFonts w:cs="Arial"/>
          <w:spacing w:val="-1"/>
          <w:sz w:val="24"/>
          <w:szCs w:val="24"/>
        </w:rPr>
        <w:t xml:space="preserve">class, students are expected to participate in all class discussion board questions. A </w:t>
      </w:r>
      <w:r w:rsidRPr="00CF0BF4">
        <w:rPr>
          <w:rFonts w:cs="Arial"/>
          <w:spacing w:val="-6"/>
          <w:sz w:val="24"/>
          <w:szCs w:val="24"/>
          <w:u w:val="single"/>
        </w:rPr>
        <w:t>minimum</w:t>
      </w:r>
      <w:r w:rsidRPr="00CF0BF4">
        <w:rPr>
          <w:rFonts w:cs="Arial"/>
          <w:b/>
          <w:bCs/>
          <w:spacing w:val="-6"/>
          <w:w w:val="105"/>
          <w:sz w:val="24"/>
          <w:szCs w:val="24"/>
        </w:rPr>
        <w:t xml:space="preserve"> of three responses are expected to be given for each of the discussion </w:t>
      </w:r>
      <w:r w:rsidRPr="00CF0BF4">
        <w:rPr>
          <w:rFonts w:cs="Arial"/>
          <w:b/>
          <w:bCs/>
          <w:spacing w:val="-1"/>
          <w:w w:val="105"/>
          <w:sz w:val="24"/>
          <w:szCs w:val="24"/>
        </w:rPr>
        <w:t>board questions</w:t>
      </w:r>
      <w:r w:rsidRPr="00CF0BF4">
        <w:rPr>
          <w:rFonts w:cs="Arial"/>
          <w:spacing w:val="-1"/>
          <w:sz w:val="24"/>
          <w:szCs w:val="24"/>
        </w:rPr>
        <w:t xml:space="preserve">. The first response should directly address the discussion question </w:t>
      </w:r>
      <w:r w:rsidRPr="00CF0BF4">
        <w:rPr>
          <w:rFonts w:cs="Arial"/>
          <w:spacing w:val="2"/>
          <w:sz w:val="24"/>
          <w:szCs w:val="24"/>
        </w:rPr>
        <w:t xml:space="preserve">posted by the professor. At least two other responses are to be directed to the input </w:t>
      </w:r>
      <w:r w:rsidRPr="00CF0BF4">
        <w:rPr>
          <w:rFonts w:cs="Arial"/>
          <w:spacing w:val="5"/>
          <w:sz w:val="24"/>
          <w:szCs w:val="24"/>
        </w:rPr>
        <w:t xml:space="preserve">given by other students in the class. Where applicable, each response should </w:t>
      </w:r>
      <w:r w:rsidRPr="00CF0BF4">
        <w:rPr>
          <w:rFonts w:cs="Arial"/>
          <w:spacing w:val="-3"/>
          <w:sz w:val="24"/>
          <w:szCs w:val="24"/>
        </w:rPr>
        <w:t xml:space="preserve">reference information from the textbook or other related research. Responses affirming </w:t>
      </w:r>
      <w:r w:rsidRPr="00CF0BF4">
        <w:rPr>
          <w:rFonts w:cs="Arial"/>
          <w:spacing w:val="-6"/>
          <w:w w:val="105"/>
          <w:sz w:val="24"/>
          <w:szCs w:val="24"/>
        </w:rPr>
        <w:t xml:space="preserve">others’ input such as “I agree” and “way to go” are not considered as one of the three </w:t>
      </w:r>
      <w:r w:rsidRPr="00CF0BF4">
        <w:rPr>
          <w:rFonts w:cs="Arial"/>
          <w:sz w:val="24"/>
          <w:szCs w:val="24"/>
        </w:rPr>
        <w:t xml:space="preserve">required responses. You will be allowed to submit a response on each discussion until the discussion question is closed. The discussion question is </w:t>
      </w:r>
      <w:r>
        <w:rPr>
          <w:rFonts w:cs="Arial"/>
          <w:sz w:val="24"/>
          <w:szCs w:val="24"/>
        </w:rPr>
        <w:t>typically</w:t>
      </w:r>
      <w:r w:rsidRPr="00CF0BF4">
        <w:rPr>
          <w:rFonts w:cs="Arial"/>
          <w:sz w:val="24"/>
          <w:szCs w:val="24"/>
        </w:rPr>
        <w:t xml:space="preserve"> closed at approximately </w:t>
      </w:r>
      <w:r w:rsidRPr="004C5746">
        <w:rPr>
          <w:rFonts w:cs="Arial"/>
          <w:b/>
          <w:sz w:val="24"/>
          <w:szCs w:val="24"/>
        </w:rPr>
        <w:t>11:30 a.m. each Saturday</w:t>
      </w:r>
      <w:r w:rsidRPr="00CF0BF4">
        <w:rPr>
          <w:rFonts w:cs="Arial"/>
          <w:sz w:val="24"/>
          <w:szCs w:val="24"/>
        </w:rPr>
        <w:t>.</w:t>
      </w:r>
      <w:r w:rsidRPr="00CF0BF4">
        <w:rPr>
          <w:rFonts w:cs="Arial"/>
          <w:color w:val="FF0000"/>
          <w:w w:val="105"/>
          <w:sz w:val="24"/>
          <w:szCs w:val="24"/>
        </w:rPr>
        <w:t xml:space="preserve"> (Please note:</w:t>
      </w:r>
      <w:r w:rsidRPr="00CF0BF4">
        <w:rPr>
          <w:rFonts w:cs="Arial"/>
          <w:sz w:val="24"/>
          <w:szCs w:val="24"/>
        </w:rPr>
        <w:t xml:space="preserve"> Your primary submission must </w:t>
      </w:r>
      <w:r w:rsidRPr="00CF0BF4">
        <w:rPr>
          <w:rFonts w:cs="Arial"/>
          <w:spacing w:val="4"/>
          <w:sz w:val="24"/>
          <w:szCs w:val="24"/>
        </w:rPr>
        <w:t xml:space="preserve">be submitted no later than </w:t>
      </w:r>
      <w:r w:rsidRPr="004C5746">
        <w:rPr>
          <w:rFonts w:cs="Arial"/>
          <w:b/>
          <w:spacing w:val="4"/>
          <w:sz w:val="24"/>
          <w:szCs w:val="24"/>
        </w:rPr>
        <w:t>noon each Wednesday</w:t>
      </w:r>
      <w:r w:rsidRPr="00CF0BF4">
        <w:rPr>
          <w:rFonts w:cs="Arial"/>
          <w:spacing w:val="4"/>
          <w:sz w:val="24"/>
          <w:szCs w:val="24"/>
        </w:rPr>
        <w:t xml:space="preserve">, to allow others the opportunity to </w:t>
      </w:r>
      <w:r w:rsidRPr="00CF0BF4">
        <w:rPr>
          <w:rFonts w:cs="Arial"/>
          <w:spacing w:val="-3"/>
          <w:sz w:val="24"/>
          <w:szCs w:val="24"/>
        </w:rPr>
        <w:t xml:space="preserve">respond to your initial submission. </w:t>
      </w:r>
      <w:r w:rsidRPr="004C5746">
        <w:rPr>
          <w:rFonts w:cs="Arial"/>
          <w:i/>
          <w:spacing w:val="-3"/>
          <w:sz w:val="24"/>
          <w:szCs w:val="24"/>
        </w:rPr>
        <w:t xml:space="preserve">Late submissions </w:t>
      </w:r>
      <w:r w:rsidR="00456393">
        <w:rPr>
          <w:rFonts w:cs="Arial"/>
          <w:i/>
          <w:spacing w:val="-3"/>
          <w:sz w:val="24"/>
          <w:szCs w:val="24"/>
        </w:rPr>
        <w:t>will</w:t>
      </w:r>
      <w:r w:rsidRPr="004C5746">
        <w:rPr>
          <w:rFonts w:cs="Arial"/>
          <w:i/>
          <w:spacing w:val="-3"/>
          <w:sz w:val="24"/>
          <w:szCs w:val="24"/>
        </w:rPr>
        <w:t xml:space="preserve"> result in the lowering of your </w:t>
      </w:r>
      <w:r w:rsidRPr="004C5746">
        <w:rPr>
          <w:rFonts w:cs="Arial"/>
          <w:i/>
          <w:sz w:val="24"/>
          <w:szCs w:val="24"/>
        </w:rPr>
        <w:t>Discussion Board grade</w:t>
      </w:r>
      <w:r w:rsidRPr="00CF0BF4">
        <w:rPr>
          <w:rFonts w:cs="Arial"/>
          <w:sz w:val="24"/>
          <w:szCs w:val="24"/>
        </w:rPr>
        <w:t>.)</w:t>
      </w:r>
    </w:p>
    <w:p w:rsidR="00115205" w:rsidRPr="00CF0BF4" w:rsidRDefault="00115205" w:rsidP="00115205">
      <w:pPr>
        <w:spacing w:before="288"/>
        <w:rPr>
          <w:rFonts w:cs="Arial"/>
          <w:sz w:val="24"/>
          <w:szCs w:val="24"/>
        </w:rPr>
      </w:pPr>
      <w:r w:rsidRPr="00CF0BF4">
        <w:rPr>
          <w:rFonts w:cs="Arial"/>
          <w:b/>
          <w:bCs/>
          <w:spacing w:val="-5"/>
          <w:w w:val="105"/>
          <w:sz w:val="24"/>
          <w:szCs w:val="24"/>
        </w:rPr>
        <w:t>Weekly Assignments</w:t>
      </w:r>
      <w:r w:rsidRPr="00CF0BF4">
        <w:rPr>
          <w:rFonts w:cs="Arial"/>
          <w:spacing w:val="-5"/>
          <w:sz w:val="24"/>
          <w:szCs w:val="24"/>
        </w:rPr>
        <w:t xml:space="preserve">: Weekly assignments will be posted at approximately noon each </w:t>
      </w:r>
      <w:r w:rsidRPr="00CF0BF4">
        <w:rPr>
          <w:rFonts w:cs="Arial"/>
          <w:spacing w:val="1"/>
          <w:sz w:val="24"/>
          <w:szCs w:val="24"/>
        </w:rPr>
        <w:t xml:space="preserve">Saturday. These assignments will be based directly from the course textbook. </w:t>
      </w:r>
      <w:r w:rsidR="00456393">
        <w:rPr>
          <w:rFonts w:cs="Arial"/>
          <w:spacing w:val="1"/>
          <w:sz w:val="24"/>
          <w:szCs w:val="24"/>
        </w:rPr>
        <w:t>Many</w:t>
      </w:r>
      <w:r w:rsidRPr="00CF0BF4">
        <w:rPr>
          <w:rFonts w:cs="Arial"/>
          <w:spacing w:val="1"/>
          <w:sz w:val="24"/>
          <w:szCs w:val="24"/>
        </w:rPr>
        <w:t xml:space="preserve"> of </w:t>
      </w:r>
      <w:r w:rsidRPr="00CF0BF4">
        <w:rPr>
          <w:rFonts w:cs="Arial"/>
          <w:spacing w:val="5"/>
          <w:sz w:val="24"/>
          <w:szCs w:val="24"/>
        </w:rPr>
        <w:t xml:space="preserve">the weekly assignments will pose divergent questions with the expectation of the </w:t>
      </w:r>
      <w:r w:rsidRPr="00CF0BF4">
        <w:rPr>
          <w:rFonts w:cs="Arial"/>
          <w:w w:val="105"/>
          <w:sz w:val="24"/>
          <w:szCs w:val="24"/>
        </w:rPr>
        <w:t>student to use the author’</w:t>
      </w:r>
      <w:r w:rsidRPr="00CF0BF4">
        <w:rPr>
          <w:rFonts w:cs="Arial"/>
          <w:sz w:val="24"/>
          <w:szCs w:val="24"/>
        </w:rPr>
        <w:t>s research to reinforce your personal perspective on the questions posed.</w:t>
      </w:r>
      <w:r w:rsidR="00456393">
        <w:rPr>
          <w:rFonts w:cs="Arial"/>
          <w:sz w:val="24"/>
          <w:szCs w:val="24"/>
        </w:rPr>
        <w:t xml:space="preserve">  However, some of the questions will elicit specific responses based on the interpretation of the </w:t>
      </w:r>
      <w:proofErr w:type="gramStart"/>
      <w:r w:rsidR="00456393">
        <w:rPr>
          <w:rFonts w:cs="Arial"/>
          <w:sz w:val="24"/>
          <w:szCs w:val="24"/>
        </w:rPr>
        <w:t>authors</w:t>
      </w:r>
      <w:proofErr w:type="gramEnd"/>
      <w:r w:rsidR="00456393">
        <w:rPr>
          <w:rFonts w:cs="Arial"/>
          <w:sz w:val="24"/>
          <w:szCs w:val="24"/>
        </w:rPr>
        <w:t xml:space="preserve"> points of view in the textbook.  In those cases, </w:t>
      </w:r>
      <w:r w:rsidR="00456393">
        <w:rPr>
          <w:rFonts w:cs="Arial"/>
          <w:sz w:val="24"/>
          <w:szCs w:val="24"/>
        </w:rPr>
        <w:lastRenderedPageBreak/>
        <w:t xml:space="preserve">specific answers will be expected.  </w:t>
      </w:r>
      <w:r w:rsidRPr="00CF0BF4">
        <w:rPr>
          <w:rFonts w:cs="Arial"/>
          <w:sz w:val="24"/>
          <w:szCs w:val="24"/>
        </w:rPr>
        <w:t xml:space="preserve"> </w:t>
      </w:r>
      <w:r w:rsidRPr="00CF0BF4">
        <w:rPr>
          <w:rFonts w:cs="Arial"/>
          <w:sz w:val="24"/>
          <w:szCs w:val="24"/>
          <w:u w:val="single"/>
        </w:rPr>
        <w:t xml:space="preserve">The weekly assignments must be submitted via email prior to noon of </w:t>
      </w:r>
      <w:r w:rsidRPr="00CF0BF4">
        <w:rPr>
          <w:rFonts w:cs="Arial"/>
          <w:spacing w:val="-1"/>
          <w:sz w:val="24"/>
          <w:szCs w:val="24"/>
          <w:u w:val="single"/>
        </w:rPr>
        <w:t>the following Saturday.</w:t>
      </w:r>
      <w:r w:rsidRPr="00CF0BF4">
        <w:rPr>
          <w:rFonts w:cs="Arial"/>
          <w:spacing w:val="-1"/>
          <w:sz w:val="24"/>
          <w:szCs w:val="24"/>
        </w:rPr>
        <w:t xml:space="preserve"> On rare occasions, exceptions will be made if the professor is </w:t>
      </w:r>
      <w:r w:rsidRPr="00CF0BF4">
        <w:rPr>
          <w:rFonts w:cs="Arial"/>
          <w:sz w:val="24"/>
          <w:szCs w:val="24"/>
        </w:rPr>
        <w:t xml:space="preserve">contacted </w:t>
      </w:r>
      <w:r w:rsidRPr="00CF0BF4">
        <w:rPr>
          <w:rFonts w:cs="Arial"/>
          <w:sz w:val="24"/>
          <w:szCs w:val="24"/>
          <w:u w:val="single"/>
        </w:rPr>
        <w:t>prior</w:t>
      </w:r>
      <w:r w:rsidRPr="00CF0BF4">
        <w:rPr>
          <w:rFonts w:cs="Arial"/>
          <w:sz w:val="24"/>
          <w:szCs w:val="24"/>
        </w:rPr>
        <w:t xml:space="preserve"> to the next posted assignment.</w:t>
      </w:r>
    </w:p>
    <w:p w:rsidR="00115205" w:rsidRPr="00B93893" w:rsidRDefault="00115205" w:rsidP="00115205">
      <w:pPr>
        <w:spacing w:before="288"/>
        <w:ind w:right="432"/>
        <w:rPr>
          <w:rFonts w:cs="Arial"/>
          <w:color w:val="FF0000"/>
          <w:sz w:val="24"/>
          <w:szCs w:val="24"/>
        </w:rPr>
      </w:pPr>
      <w:r w:rsidRPr="00CF0BF4">
        <w:rPr>
          <w:rFonts w:cs="Arial"/>
          <w:b/>
          <w:bCs/>
          <w:spacing w:val="-2"/>
          <w:w w:val="105"/>
          <w:sz w:val="24"/>
          <w:szCs w:val="24"/>
        </w:rPr>
        <w:t>Final Exam</w:t>
      </w:r>
      <w:r w:rsidRPr="00CF0BF4">
        <w:rPr>
          <w:rFonts w:cs="Arial"/>
          <w:spacing w:val="-2"/>
          <w:sz w:val="24"/>
          <w:szCs w:val="24"/>
        </w:rPr>
        <w:t xml:space="preserve">: Students will complete a final examination of the course material. The </w:t>
      </w:r>
      <w:r w:rsidRPr="00CF0BF4">
        <w:rPr>
          <w:rFonts w:cs="Arial"/>
          <w:spacing w:val="-1"/>
          <w:sz w:val="24"/>
          <w:szCs w:val="24"/>
        </w:rPr>
        <w:t xml:space="preserve">exam will be spiraled and comprehensive. The purpose of the final exam is for the </w:t>
      </w:r>
      <w:r w:rsidRPr="00CF0BF4">
        <w:rPr>
          <w:rFonts w:cs="Arial"/>
          <w:sz w:val="24"/>
          <w:szCs w:val="24"/>
        </w:rPr>
        <w:t>student to demonstrate the competencies and learning objectives outlined in this syllabus.</w:t>
      </w:r>
      <w:r>
        <w:rPr>
          <w:rFonts w:cs="Arial"/>
          <w:sz w:val="24"/>
          <w:szCs w:val="24"/>
        </w:rPr>
        <w:t xml:space="preserve">  </w:t>
      </w:r>
      <w:r>
        <w:rPr>
          <w:rFonts w:cs="Arial"/>
          <w:color w:val="FF0000"/>
          <w:sz w:val="24"/>
          <w:szCs w:val="24"/>
        </w:rPr>
        <w:t>Please read the due date for the final exam listed in the course on the Blackboard.</w:t>
      </w:r>
    </w:p>
    <w:p w:rsidR="00115205" w:rsidRPr="00B32048" w:rsidRDefault="00115205" w:rsidP="00115205">
      <w:pPr>
        <w:pStyle w:val="NoSpacing"/>
        <w:rPr>
          <w:rFonts w:cs="Arial"/>
          <w:sz w:val="24"/>
          <w:szCs w:val="24"/>
        </w:rPr>
      </w:pPr>
    </w:p>
    <w:p w:rsidR="00115205" w:rsidRPr="00B32048" w:rsidRDefault="00115205" w:rsidP="00115205">
      <w:pPr>
        <w:pStyle w:val="NoSpacing"/>
        <w:rPr>
          <w:rFonts w:cs="Arial"/>
          <w:sz w:val="24"/>
          <w:szCs w:val="24"/>
        </w:rPr>
      </w:pPr>
    </w:p>
    <w:p w:rsidR="00115205" w:rsidRPr="00B32048" w:rsidRDefault="00115205" w:rsidP="00115205">
      <w:pPr>
        <w:pStyle w:val="NoSpacing"/>
        <w:rPr>
          <w:rFonts w:cs="Arial"/>
          <w:bCs/>
          <w:sz w:val="24"/>
          <w:szCs w:val="24"/>
        </w:rPr>
      </w:pPr>
      <w:r w:rsidRPr="00B32048">
        <w:rPr>
          <w:rFonts w:cs="Arial"/>
          <w:b/>
          <w:bCs/>
          <w:sz w:val="24"/>
          <w:szCs w:val="24"/>
        </w:rPr>
        <w:t>ATTENDANCE POLICY</w:t>
      </w:r>
      <w:r w:rsidRPr="00B32048">
        <w:rPr>
          <w:rFonts w:cs="Arial"/>
          <w:bCs/>
          <w:sz w:val="24"/>
          <w:szCs w:val="24"/>
        </w:rPr>
        <w:t xml:space="preserve">: </w:t>
      </w:r>
    </w:p>
    <w:p w:rsidR="00115205" w:rsidRPr="00B32048" w:rsidRDefault="00115205" w:rsidP="00115205">
      <w:pPr>
        <w:pStyle w:val="NoSpacing"/>
        <w:rPr>
          <w:rFonts w:cs="Arial"/>
          <w:sz w:val="24"/>
          <w:szCs w:val="24"/>
        </w:rPr>
      </w:pPr>
      <w:r w:rsidRPr="00B32048">
        <w:rPr>
          <w:rFonts w:cs="Arial"/>
          <w:sz w:val="24"/>
          <w:szCs w:val="24"/>
        </w:rPr>
        <w:t xml:space="preserve">The university expects students to make class attendance a priority in the graduate program.  Faculty members must provide a copy of attendance requirements within one week of the beginning of the academic term.  Any student in a program for which an outside agency (such as the Veteran’s Administration) has stricter requirements, will be subject to those requirements.  The registrar’s office or the external campus executive director/dean will provide each student affected a list of these regulations. Instructors will determine if an absence can be excused. For the purpose of this online course, the discussion board responses will be used as the indicator of class attendance.  </w:t>
      </w:r>
      <w:r w:rsidRPr="00B32048">
        <w:rPr>
          <w:rFonts w:cs="Arial"/>
          <w:sz w:val="24"/>
          <w:szCs w:val="24"/>
          <w:u w:val="single"/>
        </w:rPr>
        <w:t>Students who fail to submit the three minimum acceptable responses, will be considered absent.</w:t>
      </w:r>
    </w:p>
    <w:p w:rsidR="00115205" w:rsidRPr="00B32048" w:rsidRDefault="00115205" w:rsidP="00115205">
      <w:pPr>
        <w:pStyle w:val="NoSpacing"/>
        <w:rPr>
          <w:rFonts w:cs="Arial"/>
          <w:sz w:val="24"/>
          <w:szCs w:val="24"/>
        </w:rPr>
      </w:pPr>
    </w:p>
    <w:p w:rsidR="00115205" w:rsidRPr="00B32048" w:rsidRDefault="00115205" w:rsidP="00115205">
      <w:pPr>
        <w:pStyle w:val="NoSpacing"/>
        <w:rPr>
          <w:rFonts w:cs="Arial"/>
          <w:sz w:val="24"/>
          <w:szCs w:val="24"/>
        </w:rPr>
      </w:pPr>
      <w:r w:rsidRPr="00B32048">
        <w:rPr>
          <w:rFonts w:cs="Arial"/>
          <w:sz w:val="24"/>
          <w:szCs w:val="24"/>
        </w:rPr>
        <w:t>When a student reaches that number of absences considered by the instructor to be excessive, the instructor will so advise the student and file an unsatisfactory progress report with the registrar or the executive director/dean.  Any student who misses 25% or more of the regularly scheduled class meetings may receive a grade of “F” in the course.  Additional attendance policies for each course, as defined by the instructor in the course syllabus, are considered a part of the University’s attendance policy.  Student appeals should be addressed, in writing to the external campus executive director/dean or to the executive vice president/provost.</w:t>
      </w:r>
    </w:p>
    <w:p w:rsidR="00115205" w:rsidRPr="00B32048" w:rsidRDefault="00115205" w:rsidP="00115205">
      <w:pPr>
        <w:pStyle w:val="NoSpacing"/>
        <w:rPr>
          <w:rFonts w:cs="Arial"/>
          <w:b/>
          <w:sz w:val="24"/>
          <w:szCs w:val="24"/>
        </w:rPr>
      </w:pPr>
    </w:p>
    <w:p w:rsidR="00115205" w:rsidRPr="00B32048" w:rsidRDefault="00115205" w:rsidP="00115205">
      <w:pPr>
        <w:pStyle w:val="NoSpacing"/>
        <w:rPr>
          <w:rFonts w:cs="Arial"/>
          <w:b/>
          <w:sz w:val="24"/>
          <w:szCs w:val="24"/>
        </w:rPr>
      </w:pPr>
      <w:r w:rsidRPr="00B32048">
        <w:rPr>
          <w:rFonts w:cs="Arial"/>
          <w:b/>
          <w:sz w:val="24"/>
          <w:szCs w:val="24"/>
        </w:rPr>
        <w:t>PLAGIARISM AND ACADEMIC DISHONESTY:</w:t>
      </w:r>
    </w:p>
    <w:p w:rsidR="00115205" w:rsidRPr="00B32048" w:rsidRDefault="00115205" w:rsidP="00115205">
      <w:pPr>
        <w:pStyle w:val="NoSpacing"/>
        <w:rPr>
          <w:rFonts w:cs="Arial"/>
          <w:b/>
          <w:sz w:val="24"/>
          <w:szCs w:val="24"/>
        </w:rPr>
      </w:pPr>
      <w:r w:rsidRPr="00B32048">
        <w:rPr>
          <w:rFonts w:cs="Arial"/>
          <w:b/>
          <w:bCs/>
          <w:sz w:val="24"/>
          <w:szCs w:val="24"/>
        </w:rPr>
        <w:t>Plagiarism</w:t>
      </w:r>
    </w:p>
    <w:p w:rsidR="00115205" w:rsidRPr="00B32048" w:rsidRDefault="00115205" w:rsidP="00115205">
      <w:pPr>
        <w:pStyle w:val="NoSpacing"/>
        <w:rPr>
          <w:rFonts w:cs="Arial"/>
          <w:sz w:val="24"/>
          <w:szCs w:val="24"/>
        </w:rPr>
      </w:pPr>
      <w:r w:rsidRPr="00B32048">
        <w:rPr>
          <w:rFonts w:cs="Arial"/>
          <w:sz w:val="24"/>
          <w:szCs w:val="24"/>
        </w:rPr>
        <w:t>“Plagiarism — The attempt to represent the work of another, as it may relate to written or oral works, computer-based work, mode of creative expression (i.e. music, media or the visual arts), as the product of one's own thought, whether the other's work is published or unpublished, or simply the work of a fellow student.</w:t>
      </w:r>
    </w:p>
    <w:p w:rsidR="00115205" w:rsidRPr="00B32048" w:rsidRDefault="00115205" w:rsidP="00115205">
      <w:pPr>
        <w:pStyle w:val="NoSpacing"/>
        <w:rPr>
          <w:rFonts w:cs="Arial"/>
          <w:sz w:val="24"/>
          <w:szCs w:val="24"/>
        </w:rPr>
      </w:pPr>
      <w:r w:rsidRPr="00B32048">
        <w:rPr>
          <w:rFonts w:cs="Arial"/>
          <w:sz w:val="24"/>
          <w:szCs w:val="24"/>
        </w:rPr>
        <w:t xml:space="preserve">When a student submits oral or written work for credit that includes the words, ideas, or data of others, </w:t>
      </w:r>
      <w:r w:rsidRPr="00B32048">
        <w:rPr>
          <w:rFonts w:cs="Arial"/>
          <w:i/>
          <w:iCs/>
          <w:sz w:val="24"/>
          <w:szCs w:val="24"/>
        </w:rPr>
        <w:t>the source of that information must be acknowledged through complete, accurate, and specific references</w:t>
      </w:r>
      <w:r w:rsidRPr="00B32048">
        <w:rPr>
          <w:rFonts w:cs="Arial"/>
          <w:sz w:val="24"/>
          <w:szCs w:val="24"/>
        </w:rPr>
        <w:t xml:space="preserve">, and, if verbatim statements are included, through use of quotation marks as well. By placing one’s name on work submitted for credit, the student certifies the originality of all work not otherwise identified by appropriate acknowledgements. </w:t>
      </w:r>
      <w:r w:rsidRPr="00B32048">
        <w:rPr>
          <w:rFonts w:cs="Arial"/>
          <w:i/>
          <w:iCs/>
          <w:sz w:val="24"/>
          <w:szCs w:val="24"/>
        </w:rPr>
        <w:t>A student will avoid being charged with plagiarism if there is an acknowledgement of indebtedness.</w:t>
      </w:r>
      <w:r w:rsidRPr="00B32048">
        <w:rPr>
          <w:rFonts w:cs="Arial"/>
          <w:sz w:val="24"/>
          <w:szCs w:val="24"/>
        </w:rPr>
        <w:t>”</w:t>
      </w:r>
    </w:p>
    <w:p w:rsidR="00115205" w:rsidRPr="00B32048" w:rsidRDefault="00115205" w:rsidP="00115205">
      <w:pPr>
        <w:pStyle w:val="NoSpacing"/>
        <w:rPr>
          <w:rFonts w:cs="Arial"/>
          <w:sz w:val="24"/>
          <w:szCs w:val="24"/>
        </w:rPr>
      </w:pPr>
      <w:r w:rsidRPr="00B32048">
        <w:rPr>
          <w:rFonts w:cs="Arial"/>
          <w:sz w:val="24"/>
          <w:szCs w:val="24"/>
        </w:rPr>
        <w:lastRenderedPageBreak/>
        <w:t xml:space="preserve">Source: </w:t>
      </w:r>
      <w:hyperlink r:id="rId7" w:tgtFrame="_blank" w:history="1">
        <w:r w:rsidRPr="00B32048">
          <w:rPr>
            <w:rFonts w:cs="Arial"/>
            <w:color w:val="0000FF"/>
            <w:sz w:val="24"/>
            <w:szCs w:val="24"/>
            <w:u w:val="single"/>
          </w:rPr>
          <w:t>http://www.spjc.cc.fl.us/webcentral/admit/honesty.htm#plag</w:t>
        </w:r>
      </w:hyperlink>
    </w:p>
    <w:p w:rsidR="00115205" w:rsidRPr="00B32048" w:rsidRDefault="00115205" w:rsidP="00115205">
      <w:pPr>
        <w:pStyle w:val="NoSpacing"/>
        <w:rPr>
          <w:rFonts w:cs="Arial"/>
          <w:b/>
          <w:sz w:val="24"/>
          <w:szCs w:val="24"/>
        </w:rPr>
      </w:pPr>
    </w:p>
    <w:p w:rsidR="00115205" w:rsidRPr="00B32048" w:rsidRDefault="00115205" w:rsidP="00115205">
      <w:pPr>
        <w:pStyle w:val="NoSpacing"/>
        <w:rPr>
          <w:rFonts w:cs="Arial"/>
          <w:sz w:val="24"/>
          <w:szCs w:val="24"/>
        </w:rPr>
      </w:pPr>
      <w:r w:rsidRPr="00B32048">
        <w:rPr>
          <w:rFonts w:cs="Arial"/>
          <w:b/>
          <w:sz w:val="24"/>
          <w:szCs w:val="24"/>
        </w:rPr>
        <w:t>Academic Honesty</w:t>
      </w:r>
      <w:r w:rsidRPr="00B32048">
        <w:rPr>
          <w:rFonts w:cs="Arial"/>
          <w:sz w:val="24"/>
          <w:szCs w:val="24"/>
        </w:rPr>
        <w:t xml:space="preserve">:  </w:t>
      </w:r>
    </w:p>
    <w:p w:rsidR="00115205" w:rsidRPr="00B32048" w:rsidRDefault="00115205" w:rsidP="00115205">
      <w:pPr>
        <w:pStyle w:val="NoSpacing"/>
        <w:rPr>
          <w:rFonts w:cs="Arial"/>
          <w:sz w:val="24"/>
          <w:szCs w:val="24"/>
        </w:rPr>
      </w:pPr>
      <w:r w:rsidRPr="00B32048">
        <w:rPr>
          <w:rFonts w:cs="Arial"/>
          <w:sz w:val="24"/>
          <w:szCs w:val="24"/>
        </w:rPr>
        <w:t>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(Plagiarism is the presentation of the work of another as one’s own work).</w:t>
      </w:r>
    </w:p>
    <w:p w:rsidR="00115205" w:rsidRPr="00B32048" w:rsidRDefault="00115205" w:rsidP="00115205">
      <w:pPr>
        <w:pStyle w:val="NoSpacing"/>
        <w:rPr>
          <w:rFonts w:cs="Arial"/>
          <w:sz w:val="24"/>
          <w:szCs w:val="24"/>
        </w:rPr>
      </w:pPr>
    </w:p>
    <w:p w:rsidR="00115205" w:rsidRPr="00B32048" w:rsidRDefault="00115205" w:rsidP="00115205">
      <w:pPr>
        <w:pStyle w:val="NoSpacing"/>
        <w:rPr>
          <w:rFonts w:cs="Arial"/>
          <w:sz w:val="24"/>
          <w:szCs w:val="24"/>
        </w:rPr>
      </w:pPr>
      <w:r w:rsidRPr="00B32048">
        <w:rPr>
          <w:rFonts w:cs="Arial"/>
          <w:sz w:val="24"/>
          <w:szCs w:val="24"/>
        </w:rPr>
        <w:t>Disciplinary action for academic misconduct is the responsibility of the faculty members assigned to the course.  The faculty member is charged with assessing the gravity of any case of academic dishonesty, and with giving sanctions to any student involved.  Penalties may be applied to individual cases of academic dishonesty see catalog for more information about academic dishonesty.</w:t>
      </w:r>
    </w:p>
    <w:p w:rsidR="00115205" w:rsidRPr="00B32048" w:rsidRDefault="00115205" w:rsidP="00115205">
      <w:pPr>
        <w:pStyle w:val="NoSpacing"/>
        <w:rPr>
          <w:rFonts w:cs="Arial"/>
          <w:b/>
          <w:sz w:val="24"/>
          <w:szCs w:val="24"/>
        </w:rPr>
      </w:pPr>
    </w:p>
    <w:p w:rsidR="00115205" w:rsidRPr="00B32048" w:rsidRDefault="00115205" w:rsidP="00115205">
      <w:pPr>
        <w:pStyle w:val="NoSpacing"/>
        <w:rPr>
          <w:rFonts w:cs="Arial"/>
          <w:bCs/>
          <w:sz w:val="24"/>
          <w:szCs w:val="24"/>
        </w:rPr>
      </w:pPr>
      <w:r w:rsidRPr="00B32048">
        <w:rPr>
          <w:rFonts w:cs="Arial"/>
          <w:b/>
          <w:bCs/>
          <w:sz w:val="24"/>
          <w:szCs w:val="24"/>
        </w:rPr>
        <w:t>Disability Statement</w:t>
      </w:r>
      <w:r w:rsidRPr="00B32048">
        <w:rPr>
          <w:rFonts w:cs="Arial"/>
          <w:bCs/>
          <w:sz w:val="24"/>
          <w:szCs w:val="24"/>
        </w:rPr>
        <w:t>:</w:t>
      </w:r>
    </w:p>
    <w:p w:rsidR="00115205" w:rsidRPr="00B32048" w:rsidRDefault="00115205" w:rsidP="00115205">
      <w:pPr>
        <w:pStyle w:val="NoSpacing"/>
        <w:rPr>
          <w:rFonts w:cs="Arial"/>
          <w:bCs/>
          <w:sz w:val="24"/>
          <w:szCs w:val="24"/>
        </w:rPr>
      </w:pPr>
      <w:r w:rsidRPr="00B32048">
        <w:rPr>
          <w:rFonts w:cs="Arial"/>
          <w:bCs/>
          <w:sz w:val="24"/>
          <w:szCs w:val="24"/>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806-291-3765.  Documentation of a disability must accompany any request for accommodations.  Students should inform the instructor of existing disabilities the first class meeting.</w:t>
      </w:r>
      <w:r w:rsidRPr="00B32048">
        <w:rPr>
          <w:rFonts w:cs="Arial"/>
          <w:sz w:val="24"/>
          <w:szCs w:val="24"/>
        </w:rPr>
        <w:t xml:space="preserve"> </w:t>
      </w:r>
    </w:p>
    <w:p w:rsidR="00115205" w:rsidRPr="00B32048" w:rsidRDefault="00115205" w:rsidP="00115205">
      <w:pPr>
        <w:pStyle w:val="NoSpacing"/>
        <w:rPr>
          <w:rFonts w:cs="Arial"/>
          <w:b/>
          <w:sz w:val="24"/>
          <w:szCs w:val="24"/>
        </w:rPr>
      </w:pPr>
    </w:p>
    <w:p w:rsidR="00115205" w:rsidRPr="00B32048" w:rsidRDefault="00115205" w:rsidP="00115205">
      <w:pPr>
        <w:pStyle w:val="NoSpacing"/>
        <w:rPr>
          <w:rFonts w:cs="Arial"/>
          <w:bCs/>
          <w:sz w:val="24"/>
          <w:szCs w:val="24"/>
        </w:rPr>
      </w:pPr>
      <w:r w:rsidRPr="00B32048">
        <w:rPr>
          <w:rFonts w:cs="Arial"/>
          <w:b/>
          <w:bCs/>
          <w:sz w:val="24"/>
          <w:szCs w:val="24"/>
          <w:u w:val="single"/>
        </w:rPr>
        <w:t>Grading Criteria</w:t>
      </w:r>
      <w:r w:rsidRPr="00B32048">
        <w:rPr>
          <w:rFonts w:cs="Arial"/>
          <w:bCs/>
          <w:sz w:val="24"/>
          <w:szCs w:val="24"/>
        </w:rPr>
        <w:t>:</w:t>
      </w:r>
    </w:p>
    <w:p w:rsidR="00115205" w:rsidRPr="00B32048" w:rsidRDefault="00115205" w:rsidP="00115205">
      <w:pPr>
        <w:pStyle w:val="NoSpacing"/>
        <w:rPr>
          <w:rFonts w:cs="Arial"/>
          <w:sz w:val="24"/>
          <w:szCs w:val="24"/>
        </w:rPr>
      </w:pPr>
      <w:r w:rsidRPr="00B32048">
        <w:rPr>
          <w:rFonts w:cs="Arial"/>
          <w:sz w:val="24"/>
          <w:szCs w:val="24"/>
        </w:rPr>
        <w:t>Grades for courses shall be recorded by the symbols below:</w:t>
      </w:r>
    </w:p>
    <w:p w:rsidR="00115205" w:rsidRPr="00B32048" w:rsidRDefault="00115205" w:rsidP="00115205">
      <w:pPr>
        <w:pStyle w:val="NoSpacing"/>
        <w:rPr>
          <w:rFonts w:cs="Arial"/>
          <w:sz w:val="24"/>
          <w:szCs w:val="24"/>
        </w:rPr>
      </w:pPr>
    </w:p>
    <w:p w:rsidR="00115205" w:rsidRPr="00B32048" w:rsidRDefault="00115205" w:rsidP="00115205">
      <w:pPr>
        <w:pStyle w:val="NoSpacing"/>
        <w:rPr>
          <w:rFonts w:cs="Arial"/>
          <w:sz w:val="24"/>
          <w:szCs w:val="24"/>
        </w:rPr>
      </w:pPr>
      <w:r w:rsidRPr="00B32048">
        <w:rPr>
          <w:rFonts w:cs="Arial"/>
          <w:sz w:val="24"/>
          <w:szCs w:val="24"/>
        </w:rPr>
        <w:t>A</w:t>
      </w:r>
      <w:r w:rsidRPr="00B32048">
        <w:rPr>
          <w:rFonts w:cs="Arial"/>
          <w:sz w:val="24"/>
          <w:szCs w:val="24"/>
        </w:rPr>
        <w:tab/>
        <w:t>90-100</w:t>
      </w:r>
      <w:r w:rsidRPr="00B32048">
        <w:rPr>
          <w:rFonts w:cs="Arial"/>
          <w:sz w:val="24"/>
          <w:szCs w:val="24"/>
        </w:rPr>
        <w:tab/>
      </w:r>
      <w:r w:rsidRPr="00B32048">
        <w:rPr>
          <w:rFonts w:cs="Arial"/>
          <w:sz w:val="24"/>
          <w:szCs w:val="24"/>
        </w:rPr>
        <w:tab/>
      </w:r>
      <w:r w:rsidRPr="00B32048">
        <w:rPr>
          <w:rFonts w:cs="Arial"/>
          <w:sz w:val="24"/>
          <w:szCs w:val="24"/>
        </w:rPr>
        <w:tab/>
        <w:t>Cr</w:t>
      </w:r>
      <w:r w:rsidRPr="00B32048">
        <w:rPr>
          <w:rFonts w:cs="Arial"/>
          <w:sz w:val="24"/>
          <w:szCs w:val="24"/>
        </w:rPr>
        <w:tab/>
        <w:t>for Credit</w:t>
      </w:r>
    </w:p>
    <w:p w:rsidR="00115205" w:rsidRPr="00B32048" w:rsidRDefault="00115205" w:rsidP="00115205">
      <w:pPr>
        <w:pStyle w:val="NoSpacing"/>
        <w:rPr>
          <w:rFonts w:cs="Arial"/>
          <w:sz w:val="24"/>
          <w:szCs w:val="24"/>
        </w:rPr>
      </w:pPr>
      <w:r w:rsidRPr="00B32048">
        <w:rPr>
          <w:rFonts w:cs="Arial"/>
          <w:sz w:val="24"/>
          <w:szCs w:val="24"/>
        </w:rPr>
        <w:t>B</w:t>
      </w:r>
      <w:r w:rsidRPr="00B32048">
        <w:rPr>
          <w:rFonts w:cs="Arial"/>
          <w:sz w:val="24"/>
          <w:szCs w:val="24"/>
        </w:rPr>
        <w:tab/>
        <w:t>80-89</w:t>
      </w:r>
      <w:r w:rsidRPr="00B32048">
        <w:rPr>
          <w:rFonts w:cs="Arial"/>
          <w:sz w:val="24"/>
          <w:szCs w:val="24"/>
        </w:rPr>
        <w:tab/>
      </w:r>
      <w:r w:rsidRPr="00B32048">
        <w:rPr>
          <w:rFonts w:cs="Arial"/>
          <w:sz w:val="24"/>
          <w:szCs w:val="24"/>
        </w:rPr>
        <w:tab/>
      </w:r>
      <w:r w:rsidRPr="00B32048">
        <w:rPr>
          <w:rFonts w:cs="Arial"/>
          <w:sz w:val="24"/>
          <w:szCs w:val="24"/>
        </w:rPr>
        <w:tab/>
      </w:r>
      <w:r w:rsidRPr="00B32048">
        <w:rPr>
          <w:rFonts w:cs="Arial"/>
          <w:sz w:val="24"/>
          <w:szCs w:val="24"/>
        </w:rPr>
        <w:tab/>
        <w:t>NCR</w:t>
      </w:r>
      <w:r w:rsidRPr="00B32048">
        <w:rPr>
          <w:rFonts w:cs="Arial"/>
          <w:sz w:val="24"/>
          <w:szCs w:val="24"/>
        </w:rPr>
        <w:tab/>
        <w:t>No Credit</w:t>
      </w:r>
    </w:p>
    <w:p w:rsidR="00115205" w:rsidRPr="00B32048" w:rsidRDefault="00115205" w:rsidP="00115205">
      <w:pPr>
        <w:pStyle w:val="NoSpacing"/>
        <w:rPr>
          <w:rFonts w:cs="Arial"/>
          <w:sz w:val="24"/>
          <w:szCs w:val="24"/>
        </w:rPr>
      </w:pPr>
      <w:r w:rsidRPr="00B32048">
        <w:rPr>
          <w:rFonts w:cs="Arial"/>
          <w:sz w:val="24"/>
          <w:szCs w:val="24"/>
        </w:rPr>
        <w:t>C</w:t>
      </w:r>
      <w:r w:rsidRPr="00B32048">
        <w:rPr>
          <w:rFonts w:cs="Arial"/>
          <w:sz w:val="24"/>
          <w:szCs w:val="24"/>
        </w:rPr>
        <w:tab/>
        <w:t>70-79</w:t>
      </w:r>
      <w:r w:rsidRPr="00B32048">
        <w:rPr>
          <w:rFonts w:cs="Arial"/>
          <w:sz w:val="24"/>
          <w:szCs w:val="24"/>
        </w:rPr>
        <w:tab/>
      </w:r>
      <w:r w:rsidRPr="00B32048">
        <w:rPr>
          <w:rFonts w:cs="Arial"/>
          <w:sz w:val="24"/>
          <w:szCs w:val="24"/>
        </w:rPr>
        <w:tab/>
      </w:r>
      <w:r w:rsidRPr="00B32048">
        <w:rPr>
          <w:rFonts w:cs="Arial"/>
          <w:sz w:val="24"/>
          <w:szCs w:val="24"/>
        </w:rPr>
        <w:tab/>
      </w:r>
      <w:r w:rsidRPr="00B32048">
        <w:rPr>
          <w:rFonts w:cs="Arial"/>
          <w:sz w:val="24"/>
          <w:szCs w:val="24"/>
        </w:rPr>
        <w:tab/>
        <w:t>I</w:t>
      </w:r>
      <w:r w:rsidRPr="00B32048">
        <w:rPr>
          <w:rFonts w:cs="Arial"/>
          <w:sz w:val="24"/>
          <w:szCs w:val="24"/>
        </w:rPr>
        <w:tab/>
        <w:t>Incomplete*</w:t>
      </w:r>
    </w:p>
    <w:p w:rsidR="00115205" w:rsidRPr="00B32048" w:rsidRDefault="00115205" w:rsidP="00115205">
      <w:pPr>
        <w:pStyle w:val="NoSpacing"/>
        <w:rPr>
          <w:rFonts w:cs="Arial"/>
          <w:sz w:val="24"/>
          <w:szCs w:val="24"/>
        </w:rPr>
      </w:pPr>
      <w:r w:rsidRPr="00B32048">
        <w:rPr>
          <w:rFonts w:cs="Arial"/>
          <w:sz w:val="24"/>
          <w:szCs w:val="24"/>
        </w:rPr>
        <w:t>D</w:t>
      </w:r>
      <w:r w:rsidRPr="00B32048">
        <w:rPr>
          <w:rFonts w:cs="Arial"/>
          <w:sz w:val="24"/>
          <w:szCs w:val="24"/>
        </w:rPr>
        <w:tab/>
        <w:t>60-69</w:t>
      </w:r>
      <w:r w:rsidRPr="00B32048">
        <w:rPr>
          <w:rFonts w:cs="Arial"/>
          <w:sz w:val="24"/>
          <w:szCs w:val="24"/>
        </w:rPr>
        <w:tab/>
      </w:r>
      <w:r w:rsidRPr="00B32048">
        <w:rPr>
          <w:rFonts w:cs="Arial"/>
          <w:sz w:val="24"/>
          <w:szCs w:val="24"/>
        </w:rPr>
        <w:tab/>
      </w:r>
      <w:r w:rsidRPr="00B32048">
        <w:rPr>
          <w:rFonts w:cs="Arial"/>
          <w:sz w:val="24"/>
          <w:szCs w:val="24"/>
        </w:rPr>
        <w:tab/>
      </w:r>
      <w:r w:rsidRPr="00B32048">
        <w:rPr>
          <w:rFonts w:cs="Arial"/>
          <w:sz w:val="24"/>
          <w:szCs w:val="24"/>
        </w:rPr>
        <w:tab/>
        <w:t>W</w:t>
      </w:r>
      <w:r w:rsidRPr="00B32048">
        <w:rPr>
          <w:rFonts w:cs="Arial"/>
          <w:sz w:val="24"/>
          <w:szCs w:val="24"/>
        </w:rPr>
        <w:tab/>
        <w:t>for withdrawal</w:t>
      </w:r>
    </w:p>
    <w:p w:rsidR="00115205" w:rsidRPr="00B32048" w:rsidRDefault="00115205" w:rsidP="00115205">
      <w:pPr>
        <w:pStyle w:val="NoSpacing"/>
        <w:rPr>
          <w:rFonts w:cs="Arial"/>
          <w:sz w:val="24"/>
          <w:szCs w:val="24"/>
        </w:rPr>
      </w:pPr>
      <w:r w:rsidRPr="00B32048">
        <w:rPr>
          <w:rFonts w:cs="Arial"/>
          <w:sz w:val="24"/>
          <w:szCs w:val="24"/>
        </w:rPr>
        <w:t>F</w:t>
      </w:r>
      <w:r w:rsidRPr="00B32048">
        <w:rPr>
          <w:rFonts w:cs="Arial"/>
          <w:sz w:val="24"/>
          <w:szCs w:val="24"/>
        </w:rPr>
        <w:tab/>
        <w:t xml:space="preserve">59 &amp; below </w:t>
      </w:r>
      <w:r w:rsidRPr="00B32048">
        <w:rPr>
          <w:rFonts w:cs="Arial"/>
          <w:sz w:val="24"/>
          <w:szCs w:val="24"/>
        </w:rPr>
        <w:tab/>
      </w:r>
      <w:r w:rsidRPr="00B32048">
        <w:rPr>
          <w:rFonts w:cs="Arial"/>
          <w:sz w:val="24"/>
          <w:szCs w:val="24"/>
        </w:rPr>
        <w:tab/>
      </w:r>
      <w:r w:rsidRPr="00B32048">
        <w:rPr>
          <w:rFonts w:cs="Arial"/>
          <w:sz w:val="24"/>
          <w:szCs w:val="24"/>
        </w:rPr>
        <w:tab/>
        <w:t>WP      Withdrawal Passing</w:t>
      </w:r>
    </w:p>
    <w:p w:rsidR="00115205" w:rsidRPr="00B32048" w:rsidRDefault="00115205" w:rsidP="00115205">
      <w:pPr>
        <w:pStyle w:val="NoSpacing"/>
        <w:rPr>
          <w:rFonts w:cs="Arial"/>
          <w:sz w:val="24"/>
          <w:szCs w:val="24"/>
        </w:rPr>
      </w:pPr>
      <w:r w:rsidRPr="00B32048">
        <w:rPr>
          <w:rFonts w:cs="Arial"/>
          <w:sz w:val="24"/>
          <w:szCs w:val="24"/>
        </w:rPr>
        <w:t>WF</w:t>
      </w:r>
      <w:r w:rsidRPr="00B32048">
        <w:rPr>
          <w:rFonts w:cs="Arial"/>
          <w:sz w:val="24"/>
          <w:szCs w:val="24"/>
        </w:rPr>
        <w:tab/>
        <w:t>Withdrawal Failing</w:t>
      </w:r>
      <w:r w:rsidRPr="00B32048">
        <w:rPr>
          <w:rFonts w:cs="Arial"/>
          <w:sz w:val="24"/>
          <w:szCs w:val="24"/>
        </w:rPr>
        <w:tab/>
      </w:r>
      <w:r w:rsidRPr="00B32048">
        <w:rPr>
          <w:rFonts w:cs="Arial"/>
          <w:sz w:val="24"/>
          <w:szCs w:val="24"/>
        </w:rPr>
        <w:tab/>
        <w:t>X</w:t>
      </w:r>
      <w:r w:rsidRPr="00B32048">
        <w:rPr>
          <w:rFonts w:cs="Arial"/>
          <w:sz w:val="24"/>
          <w:szCs w:val="24"/>
        </w:rPr>
        <w:tab/>
        <w:t>No grade given</w:t>
      </w:r>
    </w:p>
    <w:p w:rsidR="00115205" w:rsidRPr="00B32048" w:rsidRDefault="00115205" w:rsidP="00115205">
      <w:pPr>
        <w:pStyle w:val="NoSpacing"/>
        <w:rPr>
          <w:rFonts w:cs="Arial"/>
          <w:sz w:val="24"/>
          <w:szCs w:val="24"/>
        </w:rPr>
      </w:pPr>
      <w:r w:rsidRPr="00B32048">
        <w:rPr>
          <w:rFonts w:cs="Arial"/>
          <w:sz w:val="24"/>
          <w:szCs w:val="24"/>
        </w:rPr>
        <w:tab/>
      </w:r>
      <w:r w:rsidRPr="00B32048">
        <w:rPr>
          <w:rFonts w:cs="Arial"/>
          <w:sz w:val="24"/>
          <w:szCs w:val="24"/>
        </w:rPr>
        <w:tab/>
      </w:r>
      <w:r w:rsidRPr="00B32048">
        <w:rPr>
          <w:rFonts w:cs="Arial"/>
          <w:sz w:val="24"/>
          <w:szCs w:val="24"/>
        </w:rPr>
        <w:tab/>
      </w:r>
      <w:r w:rsidRPr="00B32048">
        <w:rPr>
          <w:rFonts w:cs="Arial"/>
          <w:sz w:val="24"/>
          <w:szCs w:val="24"/>
        </w:rPr>
        <w:tab/>
      </w:r>
      <w:r w:rsidRPr="00B32048">
        <w:rPr>
          <w:rFonts w:cs="Arial"/>
          <w:sz w:val="24"/>
          <w:szCs w:val="24"/>
        </w:rPr>
        <w:tab/>
        <w:t>IP</w:t>
      </w:r>
      <w:r w:rsidRPr="00B32048">
        <w:rPr>
          <w:rFonts w:cs="Arial"/>
          <w:sz w:val="24"/>
          <w:szCs w:val="24"/>
        </w:rPr>
        <w:tab/>
      </w:r>
      <w:proofErr w:type="gramStart"/>
      <w:r w:rsidRPr="00B32048">
        <w:rPr>
          <w:rFonts w:cs="Arial"/>
          <w:sz w:val="24"/>
          <w:szCs w:val="24"/>
        </w:rPr>
        <w:t>In</w:t>
      </w:r>
      <w:proofErr w:type="gramEnd"/>
      <w:r w:rsidRPr="00B32048">
        <w:rPr>
          <w:rFonts w:cs="Arial"/>
          <w:sz w:val="24"/>
          <w:szCs w:val="24"/>
        </w:rPr>
        <w:t xml:space="preserve"> Progress</w:t>
      </w:r>
    </w:p>
    <w:p w:rsidR="00115205" w:rsidRPr="00B32048" w:rsidRDefault="00115205" w:rsidP="00115205">
      <w:pPr>
        <w:pStyle w:val="NoSpacing"/>
        <w:rPr>
          <w:rFonts w:cs="Arial"/>
          <w:sz w:val="24"/>
          <w:szCs w:val="24"/>
        </w:rPr>
      </w:pPr>
    </w:p>
    <w:p w:rsidR="00115205" w:rsidRPr="00B32048" w:rsidRDefault="00115205" w:rsidP="00115205">
      <w:pPr>
        <w:pStyle w:val="NoSpacing"/>
        <w:rPr>
          <w:rFonts w:cs="Arial"/>
          <w:sz w:val="24"/>
          <w:szCs w:val="24"/>
        </w:rPr>
      </w:pPr>
      <w:r w:rsidRPr="00B32048">
        <w:rPr>
          <w:rFonts w:cs="Arial"/>
          <w:sz w:val="24"/>
          <w:szCs w:val="24"/>
        </w:rPr>
        <w:t>A grade of “CR” indicates that credit in semester hours was granted but no grade or grade points were recorded.</w:t>
      </w:r>
    </w:p>
    <w:p w:rsidR="00115205" w:rsidRPr="00B32048" w:rsidRDefault="00115205" w:rsidP="00115205">
      <w:pPr>
        <w:pStyle w:val="NoSpacing"/>
        <w:rPr>
          <w:rFonts w:cs="Arial"/>
          <w:sz w:val="24"/>
          <w:szCs w:val="24"/>
        </w:rPr>
      </w:pPr>
    </w:p>
    <w:p w:rsidR="00115205" w:rsidRPr="00B32048" w:rsidRDefault="00115205" w:rsidP="00115205">
      <w:pPr>
        <w:pStyle w:val="NoSpacing"/>
        <w:rPr>
          <w:rFonts w:cs="Arial"/>
          <w:sz w:val="24"/>
          <w:szCs w:val="24"/>
        </w:rPr>
      </w:pPr>
      <w:r w:rsidRPr="00B32048">
        <w:rPr>
          <w:rFonts w:cs="Arial"/>
          <w:sz w:val="24"/>
          <w:szCs w:val="24"/>
        </w:rPr>
        <w:t>*A grade of incomplete is changed if the work required is completed prior to the date indicated in the official University calendar of the next long term, unless the instructor designates an earlier date for completion.  If the work is not completed by the appropriate date, the “I” is converted to the grade of “F.”  An incomplete notation cannot remain on the student’s permanent record and must be replaced by the qualitative grade (A-F) by the date specified in the official University calendar of the next regular term.</w:t>
      </w:r>
    </w:p>
    <w:p w:rsidR="00115205" w:rsidRPr="00B32048" w:rsidRDefault="00115205" w:rsidP="00115205">
      <w:pPr>
        <w:pStyle w:val="NoSpacing"/>
        <w:rPr>
          <w:rFonts w:cs="Arial"/>
          <w:sz w:val="24"/>
          <w:szCs w:val="24"/>
        </w:rPr>
      </w:pPr>
    </w:p>
    <w:p w:rsidR="00115205" w:rsidRPr="00B32048" w:rsidRDefault="00115205" w:rsidP="00115205">
      <w:pPr>
        <w:pStyle w:val="NoSpacing"/>
        <w:rPr>
          <w:rFonts w:cs="Arial"/>
          <w:bCs/>
          <w:color w:val="000000"/>
          <w:sz w:val="24"/>
          <w:szCs w:val="24"/>
        </w:rPr>
      </w:pPr>
      <w:r w:rsidRPr="00B32048">
        <w:rPr>
          <w:rFonts w:cs="Arial"/>
          <w:bCs/>
          <w:color w:val="000000"/>
          <w:sz w:val="24"/>
          <w:szCs w:val="24"/>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w:t>
      </w:r>
    </w:p>
    <w:p w:rsidR="00115205" w:rsidRPr="00B32048" w:rsidRDefault="00115205" w:rsidP="00115205">
      <w:pPr>
        <w:pStyle w:val="NoSpacing"/>
        <w:rPr>
          <w:rFonts w:cs="Arial"/>
          <w:bCs/>
          <w:color w:val="000000"/>
          <w:sz w:val="24"/>
          <w:szCs w:val="24"/>
        </w:rPr>
      </w:pPr>
    </w:p>
    <w:p w:rsidR="00115205" w:rsidRPr="00B32048" w:rsidRDefault="00115205" w:rsidP="00115205">
      <w:pPr>
        <w:pStyle w:val="NoSpacing"/>
        <w:rPr>
          <w:rFonts w:cs="Arial"/>
          <w:bCs/>
          <w:color w:val="000000"/>
          <w:sz w:val="24"/>
          <w:szCs w:val="24"/>
        </w:rPr>
      </w:pPr>
      <w:r w:rsidRPr="00B32048">
        <w:rPr>
          <w:rFonts w:cs="Arial"/>
          <w:bCs/>
          <w:color w:val="000000"/>
          <w:sz w:val="24"/>
          <w:szCs w:val="24"/>
        </w:rPr>
        <w:t>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rsidR="00115205" w:rsidRPr="00814D2E" w:rsidRDefault="00115205" w:rsidP="00115205">
      <w:pPr>
        <w:pStyle w:val="NoSpacing"/>
        <w:rPr>
          <w:rFonts w:cs="Arial"/>
          <w:b/>
          <w:sz w:val="24"/>
          <w:szCs w:val="24"/>
        </w:rPr>
      </w:pPr>
    </w:p>
    <w:p w:rsidR="007D6DA4" w:rsidRDefault="00115205" w:rsidP="00115205">
      <w:pPr>
        <w:pStyle w:val="NoSpacing"/>
        <w:rPr>
          <w:b/>
          <w:sz w:val="24"/>
          <w:szCs w:val="24"/>
        </w:rPr>
      </w:pPr>
      <w:r w:rsidRPr="00CE4ED0">
        <w:rPr>
          <w:b/>
          <w:sz w:val="24"/>
          <w:szCs w:val="24"/>
        </w:rPr>
        <w:t xml:space="preserve">Tentative Schedule: </w:t>
      </w:r>
    </w:p>
    <w:p w:rsidR="007D6DA4" w:rsidRPr="007D6DA4" w:rsidRDefault="007D6DA4" w:rsidP="00115205">
      <w:pPr>
        <w:pStyle w:val="NoSpacing"/>
        <w:rPr>
          <w:sz w:val="24"/>
          <w:szCs w:val="24"/>
        </w:rPr>
      </w:pPr>
      <w:r w:rsidRPr="007D6DA4">
        <w:rPr>
          <w:sz w:val="24"/>
          <w:szCs w:val="24"/>
        </w:rPr>
        <w:t>SB= School Budgeting</w:t>
      </w:r>
    </w:p>
    <w:p w:rsidR="007D6DA4" w:rsidRPr="007D6DA4" w:rsidRDefault="007D6DA4" w:rsidP="007D6DA4">
      <w:pPr>
        <w:pStyle w:val="NoSpacing"/>
        <w:rPr>
          <w:sz w:val="24"/>
          <w:szCs w:val="24"/>
        </w:rPr>
      </w:pPr>
      <w:r w:rsidRPr="007D6DA4">
        <w:rPr>
          <w:sz w:val="24"/>
          <w:szCs w:val="24"/>
        </w:rPr>
        <w:t>MC= Managing Communication</w:t>
      </w:r>
      <w:r w:rsidR="00115205" w:rsidRPr="007D6DA4">
        <w:rPr>
          <w:sz w:val="24"/>
          <w:szCs w:val="24"/>
        </w:rPr>
        <w:t xml:space="preserve"> </w:t>
      </w:r>
    </w:p>
    <w:p w:rsidR="00115205" w:rsidRPr="005D1AC7" w:rsidRDefault="00115205" w:rsidP="00115205">
      <w:pPr>
        <w:rPr>
          <w:rFonts w:cs="Arial"/>
          <w:i/>
          <w:sz w:val="24"/>
          <w:szCs w:val="24"/>
        </w:rPr>
      </w:pPr>
      <w:r w:rsidRPr="00E1141A">
        <w:rPr>
          <w:rFonts w:cs="Arial"/>
          <w:i/>
          <w:sz w:val="24"/>
          <w:szCs w:val="24"/>
          <w:u w:val="single"/>
        </w:rPr>
        <w:t>The course professor reserves the right to amend this tentative calendar at any time</w:t>
      </w:r>
      <w:r w:rsidRPr="00E1141A">
        <w:rPr>
          <w:rFonts w:cs="Arial"/>
          <w:i/>
          <w:sz w:val="24"/>
          <w:szCs w:val="24"/>
        </w:rPr>
        <w:t xml:space="preserve">. </w:t>
      </w:r>
    </w:p>
    <w:tbl>
      <w:tblPr>
        <w:tblW w:w="10048"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2430"/>
        <w:gridCol w:w="4930"/>
      </w:tblGrid>
      <w:tr w:rsidR="00115205" w:rsidTr="00363011">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rsidR="00115205" w:rsidRPr="009A2E4E" w:rsidRDefault="00115205" w:rsidP="00363011">
            <w:pPr>
              <w:pStyle w:val="NoSpacing"/>
              <w:rPr>
                <w:b/>
              </w:rPr>
            </w:pPr>
            <w:r w:rsidRPr="009A2E4E">
              <w:rPr>
                <w:b/>
              </w:rPr>
              <w:t>Check Blackboard</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115205" w:rsidRPr="009A2E4E" w:rsidRDefault="00115205" w:rsidP="00363011">
            <w:pPr>
              <w:pStyle w:val="NoSpacing"/>
              <w:rPr>
                <w:b/>
              </w:rPr>
            </w:pPr>
            <w:r w:rsidRPr="009A2E4E">
              <w:rPr>
                <w:b/>
                <w:color w:val="FF0000"/>
              </w:rPr>
              <w:t>Assignment Due</w:t>
            </w: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rsidR="00115205" w:rsidRPr="009A2E4E" w:rsidRDefault="00115205" w:rsidP="00456393">
            <w:pPr>
              <w:pStyle w:val="NoSpacing"/>
              <w:jc w:val="center"/>
              <w:rPr>
                <w:b/>
              </w:rPr>
            </w:pPr>
            <w:r w:rsidRPr="009A2E4E">
              <w:rPr>
                <w:b/>
              </w:rPr>
              <w:t>Assignments</w:t>
            </w:r>
          </w:p>
        </w:tc>
      </w:tr>
      <w:tr w:rsidR="00115205" w:rsidTr="00363011">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rsidR="00115205" w:rsidRPr="00680C89" w:rsidRDefault="00947EAF" w:rsidP="007D6DA4">
            <w:pPr>
              <w:pStyle w:val="NoSpacing"/>
              <w:jc w:val="center"/>
            </w:pPr>
            <w:r>
              <w:t>May 23</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115205" w:rsidRPr="004A2D99" w:rsidRDefault="00947EAF" w:rsidP="007D6DA4">
            <w:pPr>
              <w:pStyle w:val="NoSpacing"/>
              <w:jc w:val="center"/>
            </w:pPr>
            <w:r>
              <w:t>May 28</w:t>
            </w: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rsidR="0003142D" w:rsidRDefault="0003142D" w:rsidP="00CE1D5C">
            <w:pPr>
              <w:pStyle w:val="NoSpacing"/>
              <w:jc w:val="center"/>
              <w:rPr>
                <w:sz w:val="24"/>
                <w:szCs w:val="24"/>
              </w:rPr>
            </w:pPr>
            <w:r>
              <w:rPr>
                <w:sz w:val="24"/>
                <w:szCs w:val="24"/>
              </w:rPr>
              <w:t>Introductory Discussion Board</w:t>
            </w:r>
          </w:p>
          <w:p w:rsidR="00CE1D5C" w:rsidRPr="009A2E4E" w:rsidRDefault="00CE1D5C" w:rsidP="00CE1D5C">
            <w:pPr>
              <w:pStyle w:val="NoSpacing"/>
              <w:jc w:val="center"/>
              <w:rPr>
                <w:sz w:val="24"/>
                <w:szCs w:val="24"/>
              </w:rPr>
            </w:pPr>
            <w:r>
              <w:rPr>
                <w:sz w:val="24"/>
                <w:szCs w:val="24"/>
              </w:rPr>
              <w:t>Turn in Student Information Sheet</w:t>
            </w:r>
          </w:p>
        </w:tc>
      </w:tr>
      <w:tr w:rsidR="00115205" w:rsidTr="00363011">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rsidR="00115205" w:rsidRPr="00680C89" w:rsidRDefault="00947EAF" w:rsidP="007D6DA4">
            <w:pPr>
              <w:pStyle w:val="NoSpacing"/>
              <w:jc w:val="center"/>
            </w:pPr>
            <w:r>
              <w:t>May 28</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115205" w:rsidRPr="00680C89" w:rsidRDefault="00947EAF" w:rsidP="007D6DA4">
            <w:pPr>
              <w:pStyle w:val="NoSpacing"/>
              <w:jc w:val="center"/>
            </w:pPr>
            <w:r>
              <w:t>June 4</w:t>
            </w: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rsidR="00CE1D5C" w:rsidRDefault="00CE1D5C" w:rsidP="007D6DA4">
            <w:pPr>
              <w:pStyle w:val="NoSpacing"/>
              <w:jc w:val="center"/>
              <w:rPr>
                <w:sz w:val="24"/>
                <w:szCs w:val="24"/>
              </w:rPr>
            </w:pPr>
            <w:r>
              <w:rPr>
                <w:sz w:val="24"/>
                <w:szCs w:val="24"/>
              </w:rPr>
              <w:t>Discussion Board 1</w:t>
            </w:r>
          </w:p>
          <w:p w:rsidR="00115205" w:rsidRDefault="00CE1D5C" w:rsidP="007D6DA4">
            <w:pPr>
              <w:pStyle w:val="NoSpacing"/>
              <w:jc w:val="center"/>
              <w:rPr>
                <w:sz w:val="24"/>
                <w:szCs w:val="24"/>
              </w:rPr>
            </w:pPr>
            <w:r>
              <w:rPr>
                <w:sz w:val="24"/>
                <w:szCs w:val="24"/>
              </w:rPr>
              <w:t>SB – Preface, Introduction, Chapter 1</w:t>
            </w:r>
          </w:p>
          <w:p w:rsidR="00CE1D5C" w:rsidRPr="009A2E4E" w:rsidRDefault="00CE1D5C" w:rsidP="007D6DA4">
            <w:pPr>
              <w:pStyle w:val="NoSpacing"/>
              <w:jc w:val="center"/>
              <w:rPr>
                <w:sz w:val="24"/>
                <w:szCs w:val="24"/>
              </w:rPr>
            </w:pPr>
            <w:r>
              <w:rPr>
                <w:sz w:val="24"/>
                <w:szCs w:val="24"/>
              </w:rPr>
              <w:t>Assignment 1</w:t>
            </w:r>
          </w:p>
        </w:tc>
      </w:tr>
      <w:tr w:rsidR="00115205" w:rsidTr="00363011">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rsidR="00115205" w:rsidRPr="00680C89" w:rsidRDefault="00947EAF" w:rsidP="007D6DA4">
            <w:pPr>
              <w:pStyle w:val="NoSpacing"/>
              <w:jc w:val="center"/>
            </w:pPr>
            <w:r>
              <w:t>June 4</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115205" w:rsidRPr="00680C89" w:rsidRDefault="00947EAF" w:rsidP="007D6DA4">
            <w:pPr>
              <w:pStyle w:val="NoSpacing"/>
              <w:jc w:val="center"/>
            </w:pPr>
            <w:r>
              <w:t>June 11</w:t>
            </w: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rsidR="00CE1D5C" w:rsidRDefault="00CE1D5C" w:rsidP="00CE1D5C">
            <w:pPr>
              <w:pStyle w:val="NoSpacing"/>
              <w:jc w:val="center"/>
              <w:rPr>
                <w:sz w:val="24"/>
                <w:szCs w:val="24"/>
              </w:rPr>
            </w:pPr>
            <w:r>
              <w:rPr>
                <w:sz w:val="24"/>
                <w:szCs w:val="24"/>
              </w:rPr>
              <w:t>Discussion Board 2</w:t>
            </w:r>
          </w:p>
          <w:p w:rsidR="00115205" w:rsidRDefault="00CE1D5C" w:rsidP="00CE1D5C">
            <w:pPr>
              <w:pStyle w:val="NoSpacing"/>
              <w:jc w:val="center"/>
              <w:rPr>
                <w:sz w:val="24"/>
                <w:szCs w:val="24"/>
              </w:rPr>
            </w:pPr>
            <w:r>
              <w:rPr>
                <w:sz w:val="24"/>
                <w:szCs w:val="24"/>
              </w:rPr>
              <w:t>SB – Chapter 2</w:t>
            </w:r>
          </w:p>
          <w:p w:rsidR="00CE1D5C" w:rsidRPr="009A2E4E" w:rsidRDefault="00CE1D5C" w:rsidP="00CE1D5C">
            <w:pPr>
              <w:pStyle w:val="NoSpacing"/>
              <w:jc w:val="center"/>
              <w:rPr>
                <w:sz w:val="24"/>
                <w:szCs w:val="24"/>
              </w:rPr>
            </w:pPr>
            <w:r>
              <w:rPr>
                <w:sz w:val="24"/>
                <w:szCs w:val="24"/>
              </w:rPr>
              <w:t>Assignment 2</w:t>
            </w:r>
          </w:p>
        </w:tc>
      </w:tr>
      <w:tr w:rsidR="00115205" w:rsidTr="00363011">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rsidR="00115205" w:rsidRPr="00680C89" w:rsidRDefault="00947EAF" w:rsidP="007D6DA4">
            <w:pPr>
              <w:pStyle w:val="NoSpacing"/>
              <w:jc w:val="center"/>
            </w:pPr>
            <w:r>
              <w:t>June 11</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115205" w:rsidRPr="00680C89" w:rsidRDefault="00947EAF" w:rsidP="007D6DA4">
            <w:pPr>
              <w:pStyle w:val="NoSpacing"/>
              <w:jc w:val="center"/>
            </w:pPr>
            <w:r>
              <w:t>June 18</w:t>
            </w: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rsidR="00CE1D5C" w:rsidRDefault="00CE1D5C" w:rsidP="007D6DA4">
            <w:pPr>
              <w:pStyle w:val="NoSpacing"/>
              <w:jc w:val="center"/>
              <w:rPr>
                <w:sz w:val="24"/>
                <w:szCs w:val="24"/>
              </w:rPr>
            </w:pPr>
            <w:r>
              <w:rPr>
                <w:sz w:val="24"/>
                <w:szCs w:val="24"/>
              </w:rPr>
              <w:t>Discussion Board 3</w:t>
            </w:r>
          </w:p>
          <w:p w:rsidR="00115205" w:rsidRDefault="00CE1D5C" w:rsidP="007D6DA4">
            <w:pPr>
              <w:pStyle w:val="NoSpacing"/>
              <w:jc w:val="center"/>
              <w:rPr>
                <w:sz w:val="24"/>
                <w:szCs w:val="24"/>
              </w:rPr>
            </w:pPr>
            <w:r>
              <w:rPr>
                <w:sz w:val="24"/>
                <w:szCs w:val="24"/>
              </w:rPr>
              <w:t>SB – Chapter 3</w:t>
            </w:r>
          </w:p>
          <w:p w:rsidR="00022395" w:rsidRDefault="00022395" w:rsidP="007D6DA4">
            <w:pPr>
              <w:pStyle w:val="NoSpacing"/>
              <w:jc w:val="center"/>
              <w:rPr>
                <w:sz w:val="24"/>
                <w:szCs w:val="24"/>
              </w:rPr>
            </w:pPr>
            <w:r>
              <w:rPr>
                <w:sz w:val="24"/>
                <w:szCs w:val="24"/>
              </w:rPr>
              <w:t>MC – Forward, Introduction, Preface, Chapter 1</w:t>
            </w:r>
          </w:p>
          <w:p w:rsidR="00CE1D5C" w:rsidRPr="00A83E10" w:rsidRDefault="00CE1D5C" w:rsidP="007D6DA4">
            <w:pPr>
              <w:pStyle w:val="NoSpacing"/>
              <w:jc w:val="center"/>
              <w:rPr>
                <w:color w:val="FF0000"/>
                <w:sz w:val="24"/>
                <w:szCs w:val="24"/>
              </w:rPr>
            </w:pPr>
            <w:r>
              <w:rPr>
                <w:sz w:val="24"/>
                <w:szCs w:val="24"/>
              </w:rPr>
              <w:t>Assignment 3</w:t>
            </w:r>
          </w:p>
        </w:tc>
      </w:tr>
      <w:tr w:rsidR="00115205" w:rsidTr="00363011">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rsidR="00115205" w:rsidRPr="00680C89" w:rsidRDefault="0003142D" w:rsidP="007D6DA4">
            <w:pPr>
              <w:pStyle w:val="NoSpacing"/>
              <w:jc w:val="center"/>
            </w:pPr>
            <w:r>
              <w:t>June 1</w:t>
            </w:r>
            <w:r w:rsidR="00947EAF">
              <w:t>8</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115205" w:rsidRPr="00680C89" w:rsidRDefault="0003142D" w:rsidP="007D6DA4">
            <w:pPr>
              <w:pStyle w:val="NoSpacing"/>
              <w:jc w:val="center"/>
            </w:pPr>
            <w:r>
              <w:t>June 25</w:t>
            </w: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rsidR="00CE1D5C" w:rsidRDefault="00CE1D5C" w:rsidP="007D6DA4">
            <w:pPr>
              <w:pStyle w:val="NoSpacing"/>
              <w:jc w:val="center"/>
              <w:rPr>
                <w:sz w:val="24"/>
                <w:szCs w:val="24"/>
              </w:rPr>
            </w:pPr>
            <w:r>
              <w:rPr>
                <w:sz w:val="24"/>
                <w:szCs w:val="24"/>
              </w:rPr>
              <w:t>Discussion Board 4</w:t>
            </w:r>
          </w:p>
          <w:p w:rsidR="00115205" w:rsidRDefault="00CE1D5C" w:rsidP="007D6DA4">
            <w:pPr>
              <w:pStyle w:val="NoSpacing"/>
              <w:jc w:val="center"/>
              <w:rPr>
                <w:sz w:val="24"/>
                <w:szCs w:val="24"/>
              </w:rPr>
            </w:pPr>
            <w:r>
              <w:rPr>
                <w:sz w:val="24"/>
                <w:szCs w:val="24"/>
              </w:rPr>
              <w:t>SB – Chapter 4</w:t>
            </w:r>
          </w:p>
          <w:p w:rsidR="00CE1D5C" w:rsidRDefault="00022395" w:rsidP="007D6DA4">
            <w:pPr>
              <w:pStyle w:val="NoSpacing"/>
              <w:jc w:val="center"/>
              <w:rPr>
                <w:sz w:val="24"/>
                <w:szCs w:val="24"/>
              </w:rPr>
            </w:pPr>
            <w:r>
              <w:rPr>
                <w:sz w:val="24"/>
                <w:szCs w:val="24"/>
              </w:rPr>
              <w:t>MC – Chapter 2</w:t>
            </w:r>
          </w:p>
          <w:p w:rsidR="00CE1D5C" w:rsidRPr="009A2E4E" w:rsidRDefault="00CE1D5C" w:rsidP="007D6DA4">
            <w:pPr>
              <w:pStyle w:val="NoSpacing"/>
              <w:jc w:val="center"/>
              <w:rPr>
                <w:sz w:val="24"/>
                <w:szCs w:val="24"/>
              </w:rPr>
            </w:pPr>
            <w:r>
              <w:rPr>
                <w:sz w:val="24"/>
                <w:szCs w:val="24"/>
              </w:rPr>
              <w:t>Assignment 4</w:t>
            </w:r>
          </w:p>
        </w:tc>
      </w:tr>
      <w:tr w:rsidR="00115205" w:rsidTr="00363011">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rsidR="00115205" w:rsidRDefault="0003142D" w:rsidP="007D6DA4">
            <w:pPr>
              <w:pStyle w:val="NoSpacing"/>
              <w:jc w:val="center"/>
            </w:pPr>
            <w:r>
              <w:t>June 25</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115205" w:rsidRDefault="00947EAF" w:rsidP="0003142D">
            <w:pPr>
              <w:pStyle w:val="NoSpacing"/>
              <w:jc w:val="center"/>
            </w:pPr>
            <w:r>
              <w:t>July</w:t>
            </w:r>
            <w:r w:rsidR="0003142D">
              <w:t xml:space="preserve"> 2</w:t>
            </w: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rsidR="00CE1D5C" w:rsidRDefault="00CE1D5C" w:rsidP="007D6DA4">
            <w:pPr>
              <w:pStyle w:val="NoSpacing"/>
              <w:jc w:val="center"/>
              <w:rPr>
                <w:sz w:val="24"/>
                <w:szCs w:val="24"/>
              </w:rPr>
            </w:pPr>
            <w:r>
              <w:rPr>
                <w:sz w:val="24"/>
                <w:szCs w:val="24"/>
              </w:rPr>
              <w:t>Discussion Board 5</w:t>
            </w:r>
          </w:p>
          <w:p w:rsidR="00115205" w:rsidRDefault="00CE1D5C" w:rsidP="007D6DA4">
            <w:pPr>
              <w:pStyle w:val="NoSpacing"/>
              <w:jc w:val="center"/>
              <w:rPr>
                <w:sz w:val="24"/>
                <w:szCs w:val="24"/>
              </w:rPr>
            </w:pPr>
            <w:r>
              <w:rPr>
                <w:sz w:val="24"/>
                <w:szCs w:val="24"/>
              </w:rPr>
              <w:t>SB – Chapter 5</w:t>
            </w:r>
          </w:p>
          <w:p w:rsidR="00CE1D5C" w:rsidRDefault="00CE1D5C" w:rsidP="007D6DA4">
            <w:pPr>
              <w:pStyle w:val="NoSpacing"/>
              <w:jc w:val="center"/>
              <w:rPr>
                <w:sz w:val="24"/>
                <w:szCs w:val="24"/>
              </w:rPr>
            </w:pPr>
            <w:r>
              <w:rPr>
                <w:sz w:val="24"/>
                <w:szCs w:val="24"/>
              </w:rPr>
              <w:t>MC – Chapters 3-4</w:t>
            </w:r>
          </w:p>
          <w:p w:rsidR="00CE1D5C" w:rsidRPr="009A2E4E" w:rsidRDefault="00CE1D5C" w:rsidP="007D6DA4">
            <w:pPr>
              <w:pStyle w:val="NoSpacing"/>
              <w:jc w:val="center"/>
              <w:rPr>
                <w:sz w:val="24"/>
                <w:szCs w:val="24"/>
              </w:rPr>
            </w:pPr>
            <w:r>
              <w:rPr>
                <w:sz w:val="24"/>
                <w:szCs w:val="24"/>
              </w:rPr>
              <w:t>Assignment 5</w:t>
            </w:r>
          </w:p>
        </w:tc>
      </w:tr>
      <w:tr w:rsidR="007D6DA4" w:rsidTr="00363011">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rsidR="007D6DA4" w:rsidRDefault="0003142D" w:rsidP="007D6DA4">
            <w:pPr>
              <w:pStyle w:val="NoSpacing"/>
              <w:jc w:val="center"/>
            </w:pPr>
            <w:r>
              <w:t>July 2</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7D6DA4" w:rsidRDefault="00947EAF" w:rsidP="0003142D">
            <w:pPr>
              <w:pStyle w:val="NoSpacing"/>
              <w:jc w:val="center"/>
            </w:pPr>
            <w:r>
              <w:t xml:space="preserve">July </w:t>
            </w:r>
            <w:r w:rsidR="0003142D">
              <w:t>9</w:t>
            </w: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rsidR="00CE1D5C" w:rsidRDefault="00CE1D5C" w:rsidP="007D6DA4">
            <w:pPr>
              <w:pStyle w:val="NoSpacing"/>
              <w:jc w:val="center"/>
              <w:rPr>
                <w:sz w:val="24"/>
                <w:szCs w:val="24"/>
              </w:rPr>
            </w:pPr>
            <w:r>
              <w:rPr>
                <w:sz w:val="24"/>
                <w:szCs w:val="24"/>
              </w:rPr>
              <w:t>Discussion Board 6</w:t>
            </w:r>
          </w:p>
          <w:p w:rsidR="007D6DA4" w:rsidRDefault="00CE1D5C" w:rsidP="007D6DA4">
            <w:pPr>
              <w:pStyle w:val="NoSpacing"/>
              <w:jc w:val="center"/>
              <w:rPr>
                <w:sz w:val="24"/>
                <w:szCs w:val="24"/>
              </w:rPr>
            </w:pPr>
            <w:r>
              <w:rPr>
                <w:sz w:val="24"/>
                <w:szCs w:val="24"/>
              </w:rPr>
              <w:t>SB – Chapter 6</w:t>
            </w:r>
          </w:p>
          <w:p w:rsidR="00CE1D5C" w:rsidRDefault="00CE1D5C" w:rsidP="007D6DA4">
            <w:pPr>
              <w:pStyle w:val="NoSpacing"/>
              <w:jc w:val="center"/>
              <w:rPr>
                <w:sz w:val="24"/>
                <w:szCs w:val="24"/>
              </w:rPr>
            </w:pPr>
            <w:r>
              <w:rPr>
                <w:sz w:val="24"/>
                <w:szCs w:val="24"/>
              </w:rPr>
              <w:t>MC – Chapters 5-6</w:t>
            </w:r>
          </w:p>
          <w:p w:rsidR="00CE1D5C" w:rsidRPr="009A2E4E" w:rsidRDefault="00CE1D5C" w:rsidP="007D6DA4">
            <w:pPr>
              <w:pStyle w:val="NoSpacing"/>
              <w:jc w:val="center"/>
              <w:rPr>
                <w:sz w:val="24"/>
                <w:szCs w:val="24"/>
              </w:rPr>
            </w:pPr>
            <w:r>
              <w:rPr>
                <w:sz w:val="24"/>
                <w:szCs w:val="24"/>
              </w:rPr>
              <w:t>Assignment 6</w:t>
            </w:r>
          </w:p>
        </w:tc>
      </w:tr>
      <w:tr w:rsidR="00115205" w:rsidTr="00363011">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rsidR="00115205" w:rsidRPr="00680C89" w:rsidRDefault="00947EAF" w:rsidP="00947EAF">
            <w:pPr>
              <w:pStyle w:val="NoSpacing"/>
              <w:jc w:val="center"/>
            </w:pPr>
            <w:r>
              <w:lastRenderedPageBreak/>
              <w:t xml:space="preserve">July </w:t>
            </w:r>
            <w:r w:rsidR="0003142D">
              <w:t>9</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115205" w:rsidRPr="00680C89" w:rsidRDefault="00947EAF" w:rsidP="00947EAF">
            <w:pPr>
              <w:pStyle w:val="NoSpacing"/>
              <w:jc w:val="center"/>
            </w:pPr>
            <w:r>
              <w:t xml:space="preserve">July </w:t>
            </w:r>
            <w:r w:rsidR="0003142D">
              <w:t>16</w:t>
            </w: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rsidR="00115205" w:rsidRDefault="00CE1D5C" w:rsidP="007D6DA4">
            <w:pPr>
              <w:pStyle w:val="NoSpacing"/>
              <w:jc w:val="center"/>
              <w:rPr>
                <w:sz w:val="24"/>
                <w:szCs w:val="24"/>
              </w:rPr>
            </w:pPr>
            <w:r>
              <w:rPr>
                <w:sz w:val="24"/>
                <w:szCs w:val="24"/>
              </w:rPr>
              <w:t>Discussion Board 7</w:t>
            </w:r>
          </w:p>
          <w:p w:rsidR="00CE1D5C" w:rsidRDefault="00CE1D5C" w:rsidP="007D6DA4">
            <w:pPr>
              <w:pStyle w:val="NoSpacing"/>
              <w:jc w:val="center"/>
              <w:rPr>
                <w:sz w:val="24"/>
                <w:szCs w:val="24"/>
              </w:rPr>
            </w:pPr>
            <w:r>
              <w:rPr>
                <w:sz w:val="24"/>
                <w:szCs w:val="24"/>
              </w:rPr>
              <w:t>MC – Chapters 7-8</w:t>
            </w:r>
          </w:p>
          <w:p w:rsidR="00022395" w:rsidRPr="009A2E4E" w:rsidRDefault="00022395" w:rsidP="007D6DA4">
            <w:pPr>
              <w:pStyle w:val="NoSpacing"/>
              <w:jc w:val="center"/>
              <w:rPr>
                <w:sz w:val="24"/>
                <w:szCs w:val="24"/>
              </w:rPr>
            </w:pPr>
            <w:r>
              <w:rPr>
                <w:sz w:val="24"/>
                <w:szCs w:val="24"/>
              </w:rPr>
              <w:t>Assignment 7</w:t>
            </w:r>
          </w:p>
        </w:tc>
      </w:tr>
      <w:tr w:rsidR="00115205" w:rsidTr="00363011">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rsidR="00115205" w:rsidRPr="00680C89" w:rsidRDefault="00947EAF" w:rsidP="0003142D">
            <w:pPr>
              <w:pStyle w:val="NoSpacing"/>
              <w:jc w:val="center"/>
            </w:pPr>
            <w:r>
              <w:t xml:space="preserve">July </w:t>
            </w:r>
            <w:r w:rsidR="0003142D">
              <w:t>16</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115205" w:rsidRPr="00680C89" w:rsidRDefault="00947EAF" w:rsidP="0003142D">
            <w:pPr>
              <w:pStyle w:val="NoSpacing"/>
              <w:jc w:val="center"/>
            </w:pPr>
            <w:r>
              <w:t xml:space="preserve">July </w:t>
            </w:r>
            <w:r w:rsidR="0003142D">
              <w:t>23</w:t>
            </w: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rsidR="00115205" w:rsidRDefault="00CE1D5C" w:rsidP="007D6DA4">
            <w:pPr>
              <w:pStyle w:val="NoSpacing"/>
              <w:jc w:val="center"/>
              <w:rPr>
                <w:sz w:val="24"/>
                <w:szCs w:val="24"/>
              </w:rPr>
            </w:pPr>
            <w:r>
              <w:rPr>
                <w:sz w:val="24"/>
                <w:szCs w:val="24"/>
              </w:rPr>
              <w:t>Discussion Board 8</w:t>
            </w:r>
          </w:p>
          <w:p w:rsidR="00CE1D5C" w:rsidRDefault="00CE1D5C" w:rsidP="007D6DA4">
            <w:pPr>
              <w:pStyle w:val="NoSpacing"/>
              <w:jc w:val="center"/>
              <w:rPr>
                <w:sz w:val="24"/>
                <w:szCs w:val="24"/>
              </w:rPr>
            </w:pPr>
            <w:r>
              <w:rPr>
                <w:sz w:val="24"/>
                <w:szCs w:val="24"/>
              </w:rPr>
              <w:t>MC – Chapters 9-10</w:t>
            </w:r>
          </w:p>
          <w:p w:rsidR="00022395" w:rsidRPr="009A2E4E" w:rsidRDefault="00022395" w:rsidP="007D6DA4">
            <w:pPr>
              <w:pStyle w:val="NoSpacing"/>
              <w:jc w:val="center"/>
              <w:rPr>
                <w:sz w:val="24"/>
                <w:szCs w:val="24"/>
              </w:rPr>
            </w:pPr>
            <w:r>
              <w:rPr>
                <w:sz w:val="24"/>
                <w:szCs w:val="24"/>
              </w:rPr>
              <w:t>Assignment 8</w:t>
            </w:r>
          </w:p>
        </w:tc>
      </w:tr>
      <w:tr w:rsidR="00115205" w:rsidTr="00363011">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rsidR="00115205" w:rsidRPr="00680C89" w:rsidRDefault="00947EAF" w:rsidP="0003142D">
            <w:pPr>
              <w:pStyle w:val="NoSpacing"/>
              <w:jc w:val="center"/>
            </w:pPr>
            <w:r>
              <w:t xml:space="preserve">July </w:t>
            </w:r>
            <w:r w:rsidR="0003142D">
              <w:t>23</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115205" w:rsidRPr="00680C89" w:rsidRDefault="0003142D" w:rsidP="007D6DA4">
            <w:pPr>
              <w:pStyle w:val="NoSpacing"/>
              <w:jc w:val="center"/>
            </w:pPr>
            <w:r>
              <w:t>July 30</w:t>
            </w: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rsidR="00115205" w:rsidRPr="00CE1D5C" w:rsidRDefault="0003142D" w:rsidP="007D6DA4">
            <w:pPr>
              <w:pStyle w:val="NoSpacing"/>
              <w:jc w:val="center"/>
              <w:rPr>
                <w:i/>
                <w:sz w:val="24"/>
                <w:szCs w:val="24"/>
              </w:rPr>
            </w:pPr>
            <w:r w:rsidRPr="00CE1D5C">
              <w:rPr>
                <w:i/>
                <w:color w:val="FF0000"/>
                <w:sz w:val="24"/>
                <w:szCs w:val="24"/>
              </w:rPr>
              <w:t>No Assignment and No Discussion Board</w:t>
            </w:r>
          </w:p>
        </w:tc>
      </w:tr>
      <w:tr w:rsidR="00115205" w:rsidTr="00363011">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rsidR="00115205" w:rsidRDefault="0003142D" w:rsidP="00947EAF">
            <w:pPr>
              <w:pStyle w:val="NoSpacing"/>
              <w:jc w:val="center"/>
            </w:pPr>
            <w:r>
              <w:t>July 30</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115205" w:rsidRDefault="0003142D" w:rsidP="007D6DA4">
            <w:pPr>
              <w:pStyle w:val="NoSpacing"/>
              <w:jc w:val="center"/>
            </w:pPr>
            <w:r>
              <w:t>August 6</w:t>
            </w:r>
          </w:p>
        </w:tc>
        <w:tc>
          <w:tcPr>
            <w:tcW w:w="4930" w:type="dxa"/>
            <w:tcBorders>
              <w:top w:val="single" w:sz="4" w:space="0" w:color="auto"/>
              <w:left w:val="single" w:sz="4" w:space="0" w:color="auto"/>
              <w:bottom w:val="single" w:sz="4" w:space="0" w:color="auto"/>
              <w:right w:val="single" w:sz="4" w:space="0" w:color="auto"/>
            </w:tcBorders>
            <w:shd w:val="clear" w:color="auto" w:fill="auto"/>
            <w:vAlign w:val="center"/>
          </w:tcPr>
          <w:p w:rsidR="00115205" w:rsidRPr="009A2E4E" w:rsidRDefault="0003142D" w:rsidP="007D6DA4">
            <w:pPr>
              <w:pStyle w:val="NoSpacing"/>
              <w:jc w:val="center"/>
              <w:rPr>
                <w:color w:val="FF0000"/>
                <w:sz w:val="24"/>
                <w:szCs w:val="24"/>
              </w:rPr>
            </w:pPr>
            <w:r w:rsidRPr="00CF3CAF">
              <w:rPr>
                <w:sz w:val="24"/>
                <w:szCs w:val="24"/>
              </w:rPr>
              <w:t>*Final Exam</w:t>
            </w:r>
          </w:p>
        </w:tc>
      </w:tr>
      <w:tr w:rsidR="00115205" w:rsidTr="00363011">
        <w:trPr>
          <w:trHeight w:val="884"/>
        </w:trPr>
        <w:tc>
          <w:tcPr>
            <w:tcW w:w="10048" w:type="dxa"/>
            <w:gridSpan w:val="3"/>
            <w:tcBorders>
              <w:top w:val="single" w:sz="4" w:space="0" w:color="auto"/>
              <w:left w:val="single" w:sz="4" w:space="0" w:color="auto"/>
              <w:right w:val="single" w:sz="4" w:space="0" w:color="auto"/>
            </w:tcBorders>
            <w:shd w:val="clear" w:color="auto" w:fill="auto"/>
            <w:vAlign w:val="center"/>
          </w:tcPr>
          <w:p w:rsidR="00115205" w:rsidRPr="00F13407" w:rsidRDefault="00115205" w:rsidP="0003142D">
            <w:pPr>
              <w:pStyle w:val="NoSpacing"/>
            </w:pPr>
            <w:r>
              <w:rPr>
                <w:rFonts w:cs="Arial"/>
                <w:b/>
                <w:color w:val="FF0000"/>
                <w:sz w:val="24"/>
                <w:szCs w:val="24"/>
              </w:rPr>
              <w:t>*</w:t>
            </w:r>
            <w:r w:rsidRPr="006D0442">
              <w:rPr>
                <w:rFonts w:cs="Arial"/>
                <w:color w:val="FF0000"/>
                <w:sz w:val="24"/>
                <w:szCs w:val="24"/>
              </w:rPr>
              <w:t xml:space="preserve">Your Final Exam will be available on Thursday, </w:t>
            </w:r>
            <w:r w:rsidR="0003142D">
              <w:rPr>
                <w:rFonts w:cs="Arial"/>
                <w:color w:val="FF0000"/>
                <w:sz w:val="24"/>
                <w:szCs w:val="24"/>
              </w:rPr>
              <w:t>July 28th</w:t>
            </w:r>
            <w:r w:rsidRPr="006D0442">
              <w:rPr>
                <w:rFonts w:cs="Arial"/>
                <w:color w:val="FF0000"/>
                <w:sz w:val="24"/>
                <w:szCs w:val="24"/>
              </w:rPr>
              <w:t xml:space="preserve"> at 6:00 a.m.  The Final Exam is due back to me via email </w:t>
            </w:r>
            <w:r w:rsidRPr="0003142D">
              <w:rPr>
                <w:rFonts w:cs="Arial"/>
                <w:b/>
                <w:color w:val="FF0000"/>
                <w:sz w:val="24"/>
                <w:szCs w:val="24"/>
                <w:u w:val="single"/>
              </w:rPr>
              <w:t>no later</w:t>
            </w:r>
            <w:r w:rsidRPr="006D0442">
              <w:rPr>
                <w:rFonts w:cs="Arial"/>
                <w:color w:val="FF0000"/>
                <w:sz w:val="24"/>
                <w:szCs w:val="24"/>
              </w:rPr>
              <w:t xml:space="preserve"> than Thursday, </w:t>
            </w:r>
            <w:r w:rsidR="0003142D">
              <w:rPr>
                <w:rFonts w:cs="Arial"/>
                <w:color w:val="FF0000"/>
                <w:sz w:val="24"/>
                <w:szCs w:val="24"/>
              </w:rPr>
              <w:t>August 4</w:t>
            </w:r>
            <w:r w:rsidR="0003142D" w:rsidRPr="0003142D">
              <w:rPr>
                <w:rFonts w:cs="Arial"/>
                <w:color w:val="FF0000"/>
                <w:sz w:val="24"/>
                <w:szCs w:val="24"/>
                <w:vertAlign w:val="superscript"/>
              </w:rPr>
              <w:t>th</w:t>
            </w:r>
            <w:r w:rsidR="0003142D">
              <w:rPr>
                <w:rFonts w:cs="Arial"/>
                <w:color w:val="FF0000"/>
                <w:sz w:val="24"/>
                <w:szCs w:val="24"/>
              </w:rPr>
              <w:t xml:space="preserve"> </w:t>
            </w:r>
            <w:r w:rsidRPr="006D0442">
              <w:rPr>
                <w:rFonts w:cs="Arial"/>
                <w:color w:val="FF0000"/>
                <w:sz w:val="24"/>
                <w:szCs w:val="24"/>
              </w:rPr>
              <w:t xml:space="preserve">at </w:t>
            </w:r>
            <w:r w:rsidRPr="0003142D">
              <w:rPr>
                <w:rFonts w:cs="Arial"/>
                <w:color w:val="FF0000"/>
                <w:sz w:val="24"/>
                <w:szCs w:val="24"/>
                <w:u w:val="single"/>
              </w:rPr>
              <w:t>noon</w:t>
            </w:r>
            <w:r w:rsidRPr="006D0442">
              <w:rPr>
                <w:rFonts w:cs="Arial"/>
                <w:color w:val="FF0000"/>
                <w:sz w:val="24"/>
                <w:szCs w:val="24"/>
              </w:rPr>
              <w:t>.</w:t>
            </w:r>
          </w:p>
        </w:tc>
      </w:tr>
    </w:tbl>
    <w:p w:rsidR="00115205" w:rsidRPr="0019091E" w:rsidRDefault="00115205" w:rsidP="00115205">
      <w:pPr>
        <w:pStyle w:val="NoSpacing"/>
        <w:rPr>
          <w:rFonts w:cs="Arial"/>
          <w:color w:val="FF0000"/>
          <w:sz w:val="24"/>
          <w:szCs w:val="24"/>
        </w:rPr>
      </w:pPr>
    </w:p>
    <w:p w:rsidR="00115205" w:rsidRPr="009015A6" w:rsidRDefault="00115205" w:rsidP="00115205">
      <w:pPr>
        <w:pStyle w:val="NoSpacing"/>
        <w:rPr>
          <w:rFonts w:cs="Arial"/>
          <w:b/>
          <w:sz w:val="24"/>
          <w:szCs w:val="24"/>
        </w:rPr>
      </w:pPr>
      <w:r w:rsidRPr="009015A6">
        <w:rPr>
          <w:rFonts w:cs="Arial"/>
          <w:b/>
          <w:sz w:val="24"/>
          <w:szCs w:val="24"/>
        </w:rPr>
        <w:t>INSTRUCTIONAL METHODS AND ACTIVITIES</w:t>
      </w:r>
    </w:p>
    <w:p w:rsidR="007D6DA4" w:rsidRDefault="00115205" w:rsidP="00115205">
      <w:pPr>
        <w:rPr>
          <w:rFonts w:cs="Arial"/>
          <w:sz w:val="24"/>
          <w:szCs w:val="24"/>
        </w:rPr>
      </w:pPr>
      <w:r w:rsidRPr="00242F91">
        <w:rPr>
          <w:rFonts w:cs="Arial"/>
          <w:sz w:val="24"/>
          <w:szCs w:val="24"/>
        </w:rPr>
        <w:t xml:space="preserve">The delivery system for this course will consist of </w:t>
      </w:r>
      <w:r>
        <w:rPr>
          <w:rFonts w:cs="Arial"/>
          <w:sz w:val="24"/>
          <w:szCs w:val="24"/>
        </w:rPr>
        <w:t xml:space="preserve">online discussion board questions and responses as well as the distribution of weekly assignments that will be expected to be submitted by the students at the appropriate time.  </w:t>
      </w:r>
    </w:p>
    <w:p w:rsidR="007D6DA4" w:rsidRDefault="007D6DA4" w:rsidP="00115205">
      <w:pPr>
        <w:rPr>
          <w:rFonts w:cs="Arial"/>
          <w:sz w:val="24"/>
          <w:szCs w:val="24"/>
        </w:rPr>
      </w:pPr>
    </w:p>
    <w:p w:rsidR="00115205" w:rsidRPr="008C1F05" w:rsidRDefault="00115205" w:rsidP="00115205">
      <w:pPr>
        <w:rPr>
          <w:rFonts w:cs="Arial"/>
          <w:sz w:val="24"/>
          <w:szCs w:val="24"/>
        </w:rPr>
      </w:pPr>
      <w:r w:rsidRPr="005D6214">
        <w:rPr>
          <w:rFonts w:cs="Arial"/>
          <w:b/>
          <w:bCs/>
          <w:sz w:val="24"/>
          <w:szCs w:val="24"/>
        </w:rPr>
        <w:t>Evaluation</w:t>
      </w:r>
      <w:r>
        <w:rPr>
          <w:rFonts w:cs="Arial"/>
          <w:b/>
          <w:bCs/>
          <w:sz w:val="24"/>
          <w:szCs w:val="24"/>
        </w:rPr>
        <w:t xml:space="preserve">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0"/>
        <w:gridCol w:w="2177"/>
      </w:tblGrid>
      <w:tr w:rsidR="00115205" w:rsidRPr="00242F91" w:rsidTr="00363011">
        <w:trPr>
          <w:trHeight w:val="270"/>
          <w:jc w:val="center"/>
        </w:trPr>
        <w:tc>
          <w:tcPr>
            <w:tcW w:w="4600" w:type="dxa"/>
            <w:vAlign w:val="center"/>
          </w:tcPr>
          <w:p w:rsidR="00115205" w:rsidRPr="0078540C" w:rsidRDefault="00115205" w:rsidP="00363011">
            <w:pPr>
              <w:pStyle w:val="NoSpacing"/>
              <w:rPr>
                <w:b/>
              </w:rPr>
            </w:pPr>
            <w:r w:rsidRPr="0078540C">
              <w:rPr>
                <w:b/>
              </w:rPr>
              <w:t>Student Tasks</w:t>
            </w:r>
          </w:p>
        </w:tc>
        <w:tc>
          <w:tcPr>
            <w:tcW w:w="2037" w:type="dxa"/>
            <w:vAlign w:val="center"/>
          </w:tcPr>
          <w:p w:rsidR="00115205" w:rsidRPr="0078540C" w:rsidRDefault="00115205" w:rsidP="00363011">
            <w:pPr>
              <w:pStyle w:val="NoSpacing"/>
              <w:jc w:val="center"/>
              <w:rPr>
                <w:b/>
              </w:rPr>
            </w:pPr>
            <w:r w:rsidRPr="0078540C">
              <w:rPr>
                <w:b/>
              </w:rPr>
              <w:t>Points/Percent</w:t>
            </w:r>
          </w:p>
        </w:tc>
      </w:tr>
      <w:tr w:rsidR="00115205" w:rsidRPr="00242F91" w:rsidTr="00363011">
        <w:trPr>
          <w:trHeight w:val="270"/>
          <w:jc w:val="center"/>
        </w:trPr>
        <w:tc>
          <w:tcPr>
            <w:tcW w:w="4600" w:type="dxa"/>
            <w:vAlign w:val="center"/>
          </w:tcPr>
          <w:p w:rsidR="00115205" w:rsidRDefault="00115205" w:rsidP="00363011">
            <w:pPr>
              <w:pStyle w:val="NoSpacing"/>
            </w:pPr>
            <w:r>
              <w:t>Student Information Page</w:t>
            </w:r>
          </w:p>
        </w:tc>
        <w:tc>
          <w:tcPr>
            <w:tcW w:w="2037" w:type="dxa"/>
            <w:vAlign w:val="center"/>
          </w:tcPr>
          <w:p w:rsidR="00115205" w:rsidRDefault="00115205" w:rsidP="00363011">
            <w:pPr>
              <w:pStyle w:val="NoSpacing"/>
              <w:jc w:val="center"/>
            </w:pPr>
            <w:r>
              <w:t>5</w:t>
            </w:r>
          </w:p>
        </w:tc>
      </w:tr>
      <w:tr w:rsidR="00115205" w:rsidRPr="00242F91" w:rsidTr="00363011">
        <w:trPr>
          <w:trHeight w:val="270"/>
          <w:jc w:val="center"/>
        </w:trPr>
        <w:tc>
          <w:tcPr>
            <w:tcW w:w="4600" w:type="dxa"/>
            <w:vAlign w:val="center"/>
          </w:tcPr>
          <w:p w:rsidR="00115205" w:rsidRPr="00242F91" w:rsidRDefault="00115205" w:rsidP="00363011">
            <w:pPr>
              <w:pStyle w:val="NoSpacing"/>
            </w:pPr>
            <w:r>
              <w:t>Discussion Board Participation</w:t>
            </w:r>
          </w:p>
        </w:tc>
        <w:tc>
          <w:tcPr>
            <w:tcW w:w="2037" w:type="dxa"/>
            <w:vAlign w:val="center"/>
          </w:tcPr>
          <w:p w:rsidR="00115205" w:rsidRPr="00242F91" w:rsidRDefault="00CE1D5C" w:rsidP="00363011">
            <w:pPr>
              <w:pStyle w:val="NoSpacing"/>
              <w:jc w:val="center"/>
            </w:pPr>
            <w:r>
              <w:t>27</w:t>
            </w:r>
          </w:p>
        </w:tc>
      </w:tr>
      <w:tr w:rsidR="00115205" w:rsidRPr="00242F91" w:rsidTr="00363011">
        <w:trPr>
          <w:trHeight w:val="270"/>
          <w:jc w:val="center"/>
        </w:trPr>
        <w:tc>
          <w:tcPr>
            <w:tcW w:w="4600" w:type="dxa"/>
            <w:vAlign w:val="center"/>
          </w:tcPr>
          <w:p w:rsidR="00115205" w:rsidRPr="00242F91" w:rsidRDefault="00115205" w:rsidP="00363011">
            <w:pPr>
              <w:pStyle w:val="NoSpacing"/>
            </w:pPr>
            <w:r>
              <w:t>Weekly Assignments</w:t>
            </w:r>
          </w:p>
        </w:tc>
        <w:tc>
          <w:tcPr>
            <w:tcW w:w="2037" w:type="dxa"/>
            <w:vAlign w:val="center"/>
          </w:tcPr>
          <w:p w:rsidR="00115205" w:rsidRPr="00242F91" w:rsidRDefault="00022395" w:rsidP="00363011">
            <w:pPr>
              <w:pStyle w:val="NoSpacing"/>
              <w:jc w:val="center"/>
            </w:pPr>
            <w:r>
              <w:t>32</w:t>
            </w:r>
          </w:p>
        </w:tc>
      </w:tr>
      <w:tr w:rsidR="00115205" w:rsidRPr="00242F91" w:rsidTr="00363011">
        <w:trPr>
          <w:trHeight w:val="270"/>
          <w:jc w:val="center"/>
        </w:trPr>
        <w:tc>
          <w:tcPr>
            <w:tcW w:w="4600" w:type="dxa"/>
            <w:vAlign w:val="center"/>
          </w:tcPr>
          <w:p w:rsidR="00115205" w:rsidRPr="00242F91" w:rsidRDefault="00115205" w:rsidP="00363011">
            <w:pPr>
              <w:pStyle w:val="NoSpacing"/>
            </w:pPr>
            <w:r w:rsidRPr="00242F91">
              <w:t>Final Exam</w:t>
            </w:r>
          </w:p>
        </w:tc>
        <w:tc>
          <w:tcPr>
            <w:tcW w:w="2037" w:type="dxa"/>
            <w:vAlign w:val="center"/>
          </w:tcPr>
          <w:p w:rsidR="00115205" w:rsidRPr="00242F91" w:rsidRDefault="00022395" w:rsidP="00363011">
            <w:pPr>
              <w:pStyle w:val="NoSpacing"/>
              <w:jc w:val="center"/>
            </w:pPr>
            <w:r>
              <w:t>36</w:t>
            </w:r>
          </w:p>
        </w:tc>
      </w:tr>
      <w:tr w:rsidR="00115205" w:rsidRPr="00242F91" w:rsidTr="00363011">
        <w:trPr>
          <w:trHeight w:val="350"/>
          <w:jc w:val="center"/>
        </w:trPr>
        <w:tc>
          <w:tcPr>
            <w:tcW w:w="4600" w:type="dxa"/>
            <w:vAlign w:val="center"/>
          </w:tcPr>
          <w:p w:rsidR="00115205" w:rsidRPr="00242F91" w:rsidRDefault="00115205" w:rsidP="00363011">
            <w:pPr>
              <w:pStyle w:val="NoSpacing"/>
            </w:pPr>
            <w:r>
              <w:t xml:space="preserve">TOTAL </w:t>
            </w:r>
            <w:r w:rsidRPr="004D2F53">
              <w:t>PERCENTAGE</w:t>
            </w:r>
            <w:r w:rsidRPr="004D2F53">
              <w:rPr>
                <w:b/>
              </w:rPr>
              <w:t>/</w:t>
            </w:r>
            <w:r w:rsidRPr="004D2F53">
              <w:t>POINTS</w:t>
            </w:r>
          </w:p>
        </w:tc>
        <w:tc>
          <w:tcPr>
            <w:tcW w:w="2037" w:type="dxa"/>
            <w:vAlign w:val="center"/>
          </w:tcPr>
          <w:p w:rsidR="00115205" w:rsidRPr="00242F91" w:rsidRDefault="00115205" w:rsidP="00363011">
            <w:pPr>
              <w:pStyle w:val="NoSpacing"/>
              <w:jc w:val="center"/>
            </w:pPr>
            <w:r w:rsidRPr="00242F91">
              <w:t>100</w:t>
            </w:r>
          </w:p>
        </w:tc>
      </w:tr>
    </w:tbl>
    <w:p w:rsidR="00115205" w:rsidRPr="00B32048" w:rsidRDefault="00115205" w:rsidP="00115205">
      <w:pPr>
        <w:pStyle w:val="NoSpacing"/>
        <w:rPr>
          <w:rFonts w:cs="Arial"/>
          <w:sz w:val="24"/>
          <w:szCs w:val="24"/>
        </w:rPr>
      </w:pPr>
    </w:p>
    <w:p w:rsidR="00115205" w:rsidRPr="003D7C3E" w:rsidRDefault="00115205" w:rsidP="00115205">
      <w:pPr>
        <w:rPr>
          <w:rFonts w:cs="Arial"/>
          <w:sz w:val="32"/>
          <w:szCs w:val="32"/>
        </w:rPr>
      </w:pPr>
      <w:r w:rsidRPr="003D7C3E">
        <w:rPr>
          <w:rFonts w:cs="Arial"/>
          <w:sz w:val="32"/>
          <w:szCs w:val="32"/>
        </w:rPr>
        <w:t>May God bless each of you!</w:t>
      </w:r>
    </w:p>
    <w:p w:rsidR="00115205" w:rsidRPr="0019091E" w:rsidRDefault="00115205" w:rsidP="00115205">
      <w:pPr>
        <w:pStyle w:val="NoSpacing"/>
        <w:rPr>
          <w:rFonts w:cs="Arial"/>
          <w:b/>
          <w:color w:val="FF0000"/>
          <w:sz w:val="24"/>
          <w:szCs w:val="24"/>
        </w:rPr>
      </w:pPr>
    </w:p>
    <w:p w:rsidR="00115205" w:rsidRPr="0019091E" w:rsidRDefault="00115205" w:rsidP="00115205">
      <w:pPr>
        <w:pStyle w:val="NoSpacing"/>
        <w:rPr>
          <w:rFonts w:cs="Arial"/>
          <w:color w:val="FF0000"/>
          <w:sz w:val="24"/>
          <w:szCs w:val="24"/>
        </w:rPr>
      </w:pPr>
    </w:p>
    <w:p w:rsidR="00115205" w:rsidRPr="00B32048" w:rsidRDefault="00115205" w:rsidP="00115205">
      <w:pPr>
        <w:rPr>
          <w:rFonts w:cs="Arial"/>
          <w:sz w:val="24"/>
          <w:szCs w:val="24"/>
        </w:rPr>
      </w:pPr>
    </w:p>
    <w:p w:rsidR="00115205" w:rsidRDefault="00115205" w:rsidP="00115205"/>
    <w:p w:rsidR="002E1D91" w:rsidRDefault="002E1D91"/>
    <w:sectPr w:rsidR="002E1D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205"/>
    <w:rsid w:val="00022395"/>
    <w:rsid w:val="00026FB2"/>
    <w:rsid w:val="0003142D"/>
    <w:rsid w:val="00034CA6"/>
    <w:rsid w:val="000717CA"/>
    <w:rsid w:val="00082774"/>
    <w:rsid w:val="000C5D2A"/>
    <w:rsid w:val="00115205"/>
    <w:rsid w:val="00146B77"/>
    <w:rsid w:val="001A5C43"/>
    <w:rsid w:val="001B0D02"/>
    <w:rsid w:val="001D3EDE"/>
    <w:rsid w:val="002213E5"/>
    <w:rsid w:val="002E1D91"/>
    <w:rsid w:val="00321F1B"/>
    <w:rsid w:val="0034761B"/>
    <w:rsid w:val="00352141"/>
    <w:rsid w:val="003728DD"/>
    <w:rsid w:val="003A162D"/>
    <w:rsid w:val="00456393"/>
    <w:rsid w:val="00472835"/>
    <w:rsid w:val="006935F9"/>
    <w:rsid w:val="0069571D"/>
    <w:rsid w:val="007611E0"/>
    <w:rsid w:val="007D6DA4"/>
    <w:rsid w:val="00825255"/>
    <w:rsid w:val="00862649"/>
    <w:rsid w:val="00876734"/>
    <w:rsid w:val="008817F9"/>
    <w:rsid w:val="0091493C"/>
    <w:rsid w:val="00947EAF"/>
    <w:rsid w:val="00AD28FC"/>
    <w:rsid w:val="00AE5D32"/>
    <w:rsid w:val="00C00D25"/>
    <w:rsid w:val="00CE1D5C"/>
    <w:rsid w:val="00D718D6"/>
    <w:rsid w:val="00DF6B45"/>
    <w:rsid w:val="00E271FA"/>
    <w:rsid w:val="00EA54B1"/>
    <w:rsid w:val="00F8611A"/>
    <w:rsid w:val="00F962D4"/>
    <w:rsid w:val="00FB7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0B5855-29FF-4919-B975-BB967959D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205"/>
    <w:pPr>
      <w:spacing w:after="200" w:line="276" w:lineRule="auto"/>
    </w:pPr>
    <w:rP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5205"/>
    <w:pPr>
      <w:spacing w:after="0" w:line="240" w:lineRule="auto"/>
    </w:pPr>
    <w:rPr>
      <w:szCs w:val="28"/>
    </w:rPr>
  </w:style>
  <w:style w:type="character" w:styleId="Hyperlink">
    <w:name w:val="Hyperlink"/>
    <w:basedOn w:val="DefaultParagraphFont"/>
    <w:uiPriority w:val="99"/>
    <w:unhideWhenUsed/>
    <w:rsid w:val="001152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ebmail.wbu.edu/exchweb/bin/redir.asp?URL=http://www.spjc.cc.fl.us/webcentral/admit/honesty.htm%23pla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lliotj@wbu.edu" TargetMode="External"/><Relationship Id="rId5" Type="http://schemas.openxmlformats.org/officeDocument/2006/relationships/hyperlink" Target="http://www.wbu.edu/lrc"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8</Pages>
  <Words>2495</Words>
  <Characters>14228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16690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Powers</dc:creator>
  <cp:keywords/>
  <dc:description/>
  <cp:lastModifiedBy>Tim Powers</cp:lastModifiedBy>
  <cp:revision>2</cp:revision>
  <dcterms:created xsi:type="dcterms:W3CDTF">2016-03-23T18:10:00Z</dcterms:created>
  <dcterms:modified xsi:type="dcterms:W3CDTF">2016-04-05T19:40:00Z</dcterms:modified>
</cp:coreProperties>
</file>